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612A0" w14:textId="77777777" w:rsidR="003F70F6" w:rsidRPr="009C3394" w:rsidRDefault="003F70F6">
      <w:pPr>
        <w:jc w:val="center"/>
        <w:rPr>
          <w:rFonts w:ascii="Segoe UI" w:hAnsi="Segoe UI" w:cs="Segoe UI"/>
          <w:b/>
          <w:sz w:val="20"/>
          <w:szCs w:val="20"/>
        </w:rPr>
      </w:pPr>
      <w:bookmarkStart w:id="0" w:name="_Hlk158577715"/>
      <w:bookmarkStart w:id="1" w:name="_Hlk158576923"/>
      <w:r w:rsidRPr="009C3394">
        <w:rPr>
          <w:rFonts w:ascii="Segoe UI" w:hAnsi="Segoe UI" w:cs="Segoe UI"/>
          <w:b/>
          <w:sz w:val="20"/>
          <w:szCs w:val="20"/>
        </w:rPr>
        <w:t>Hemanth</w:t>
      </w:r>
      <w:r>
        <w:rPr>
          <w:rFonts w:ascii="Segoe UI" w:hAnsi="Segoe UI" w:cs="Segoe UI"/>
          <w:b/>
          <w:sz w:val="20"/>
          <w:szCs w:val="20"/>
        </w:rPr>
        <w:t xml:space="preserve"> Raj Garlapati</w:t>
      </w:r>
    </w:p>
    <w:p w14:paraId="79C56EE5" w14:textId="77777777" w:rsidR="003F70F6" w:rsidRPr="009C3394" w:rsidRDefault="003F70F6">
      <w:pPr>
        <w:jc w:val="center"/>
        <w:rPr>
          <w:rFonts w:ascii="Segoe UI" w:hAnsi="Segoe UI" w:cs="Segoe UI"/>
          <w:b/>
          <w:sz w:val="20"/>
          <w:szCs w:val="20"/>
        </w:rPr>
      </w:pPr>
      <w:r w:rsidRPr="009C3394">
        <w:rPr>
          <w:rFonts w:ascii="Segoe UI" w:hAnsi="Segoe UI" w:cs="Segoe UI"/>
          <w:b/>
          <w:sz w:val="20"/>
          <w:szCs w:val="20"/>
        </w:rPr>
        <w:t>Sr. Java Full Stack Developer</w:t>
      </w:r>
    </w:p>
    <w:p w14:paraId="263C4140" w14:textId="77777777" w:rsidR="003F70F6" w:rsidRPr="009C3394" w:rsidRDefault="003F70F6">
      <w:pPr>
        <w:jc w:val="center"/>
        <w:rPr>
          <w:rFonts w:ascii="Segoe UI" w:hAnsi="Segoe UI" w:cs="Segoe UI"/>
          <w:b/>
          <w:sz w:val="20"/>
          <w:szCs w:val="20"/>
        </w:rPr>
      </w:pPr>
      <w:r w:rsidRPr="009C3394">
        <w:rPr>
          <w:rFonts w:ascii="Segoe UI" w:hAnsi="Segoe UI" w:cs="Segoe UI"/>
          <w:b/>
          <w:sz w:val="20"/>
          <w:szCs w:val="20"/>
        </w:rPr>
        <w:t>+1 838 883 3614</w:t>
      </w:r>
    </w:p>
    <w:p w14:paraId="70A00A0A" w14:textId="77777777" w:rsidR="003F70F6" w:rsidRPr="009C3394" w:rsidRDefault="003F70F6">
      <w:pPr>
        <w:jc w:val="center"/>
        <w:rPr>
          <w:rFonts w:ascii="Segoe UI" w:hAnsi="Segoe UI" w:cs="Segoe UI"/>
          <w:b/>
          <w:sz w:val="20"/>
          <w:szCs w:val="20"/>
        </w:rPr>
      </w:pPr>
      <w:r w:rsidRPr="009C3394">
        <w:rPr>
          <w:rFonts w:ascii="Segoe UI" w:hAnsi="Segoe UI" w:cs="Segoe UI"/>
          <w:b/>
          <w:sz w:val="20"/>
          <w:szCs w:val="20"/>
        </w:rPr>
        <w:t>hemanthraj269@gmail.com</w:t>
      </w:r>
    </w:p>
    <w:p w14:paraId="46AE2103" w14:textId="77777777" w:rsidR="003F70F6" w:rsidRPr="002E6BB3" w:rsidRDefault="003F70F6" w:rsidP="003F70F6">
      <w:pPr>
        <w:pBdr>
          <w:bottom w:val="single" w:sz="4" w:space="1" w:color="auto"/>
        </w:pBdr>
        <w:ind w:left="0" w:firstLine="0"/>
        <w:jc w:val="center"/>
      </w:pPr>
      <w:hyperlink r:id="rId7" w:history="1">
        <w:r w:rsidRPr="002E6BB3">
          <w:rPr>
            <w:rStyle w:val="Hyperlink"/>
            <w:bCs/>
            <w:color w:val="000000" w:themeColor="text1"/>
            <w:u w:val="none"/>
          </w:rPr>
          <w:t>https://www.linkedin.com/in/hemanth-raj-garlapati</w:t>
        </w:r>
      </w:hyperlink>
    </w:p>
    <w:p w14:paraId="7DC80F64" w14:textId="77777777" w:rsidR="002E6BB3" w:rsidRPr="00B629D4" w:rsidRDefault="002E6BB3" w:rsidP="003F70F6">
      <w:pPr>
        <w:pBdr>
          <w:bottom w:val="single" w:sz="4" w:space="1" w:color="auto"/>
        </w:pBdr>
        <w:ind w:left="0" w:firstLine="0"/>
        <w:jc w:val="center"/>
        <w:rPr>
          <w:bCs/>
          <w:color w:val="000000" w:themeColor="text1"/>
        </w:rPr>
      </w:pPr>
    </w:p>
    <w:tbl>
      <w:tblPr>
        <w:tblpPr w:leftFromText="180" w:rightFromText="180" w:vertAnchor="text" w:horzAnchor="margin" w:tblpY="68"/>
        <w:tblW w:w="10980" w:type="dxa"/>
        <w:tblLayout w:type="fixed"/>
        <w:tblLook w:val="0400" w:firstRow="0" w:lastRow="0" w:firstColumn="0" w:lastColumn="0" w:noHBand="0" w:noVBand="1"/>
      </w:tblPr>
      <w:tblGrid>
        <w:gridCol w:w="10980"/>
      </w:tblGrid>
      <w:tr w:rsidR="003F70F6" w14:paraId="00451F34" w14:textId="77777777" w:rsidTr="003F70F6">
        <w:trPr>
          <w:trHeight w:val="273"/>
        </w:trPr>
        <w:tc>
          <w:tcPr>
            <w:tcW w:w="10980" w:type="dxa"/>
            <w:shd w:val="clear" w:color="auto" w:fill="1F497D"/>
            <w:hideMark/>
          </w:tcPr>
          <w:p w14:paraId="0FA9CDB4" w14:textId="77777777" w:rsidR="003F70F6" w:rsidRPr="00F82C0C" w:rsidRDefault="003F70F6" w:rsidP="003F70F6">
            <w:pPr>
              <w:ind w:hanging="2"/>
              <w:jc w:val="center"/>
              <w:rPr>
                <w:rFonts w:ascii="Calibri" w:eastAsia="Cambria" w:hAnsi="Calibri" w:cs="Calibri"/>
                <w:color w:val="FFFFFF"/>
                <w:sz w:val="21"/>
                <w:szCs w:val="21"/>
                <w:lang w:val="en-US"/>
              </w:rPr>
            </w:pPr>
            <w:bookmarkStart w:id="2" w:name="_Hlk189729712"/>
            <w:r w:rsidRPr="00F82C0C">
              <w:rPr>
                <w:rFonts w:ascii="Calibri" w:eastAsia="Cambria" w:hAnsi="Calibri" w:cs="Calibri"/>
                <w:b/>
                <w:color w:val="FFFFFF"/>
              </w:rPr>
              <w:t>PROFESSIONAL SUMMARY</w:t>
            </w:r>
          </w:p>
        </w:tc>
      </w:tr>
      <w:bookmarkEnd w:id="2"/>
    </w:tbl>
    <w:p w14:paraId="1DE4D18C" w14:textId="24D08961" w:rsidR="002F6F43" w:rsidRPr="003452D1" w:rsidRDefault="002F6F43" w:rsidP="003452D1">
      <w:pPr>
        <w:spacing w:line="276" w:lineRule="auto"/>
        <w:ind w:left="0" w:firstLine="0"/>
        <w:jc w:val="left"/>
        <w:rPr>
          <w:rFonts w:ascii="Calibri" w:hAnsi="Calibri" w:cs="Calibri"/>
          <w:b/>
          <w:sz w:val="20"/>
          <w:szCs w:val="20"/>
        </w:rPr>
      </w:pPr>
    </w:p>
    <w:bookmarkEnd w:id="0"/>
    <w:p w14:paraId="2DDC97DB" w14:textId="48E3A5CE" w:rsidR="00153840" w:rsidRPr="00F93010" w:rsidRDefault="00153840" w:rsidP="00953333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</w:rPr>
      </w:pPr>
      <w:r w:rsidRPr="00F93010">
        <w:rPr>
          <w:rFonts w:ascii="Segoe UI" w:hAnsi="Segoe UI" w:cs="Segoe UI"/>
          <w:sz w:val="20"/>
          <w:szCs w:val="20"/>
        </w:rPr>
        <w:t xml:space="preserve">Around 11 years of extensive professional experience as a Java </w:t>
      </w:r>
      <w:r w:rsidR="006E5896" w:rsidRPr="006E5896">
        <w:rPr>
          <w:rFonts w:ascii="Segoe UI" w:hAnsi="Segoe UI" w:cs="Segoe UI"/>
          <w:b/>
          <w:sz w:val="18"/>
          <w:szCs w:val="20"/>
        </w:rPr>
        <w:t>J2EE</w:t>
      </w:r>
      <w:r w:rsidRPr="00F93010">
        <w:rPr>
          <w:rFonts w:ascii="Segoe UI" w:hAnsi="Segoe UI" w:cs="Segoe UI"/>
          <w:sz w:val="20"/>
          <w:szCs w:val="20"/>
        </w:rPr>
        <w:t xml:space="preserve"> Developer, specializing in Object-Oriented Analysis, Design, Development, Implementation, and Maintenance of complex web and distributed enterprise applications utilizing Java and related </w:t>
      </w:r>
      <w:r w:rsidR="006E5896" w:rsidRPr="006E5896">
        <w:rPr>
          <w:rFonts w:ascii="Segoe UI" w:hAnsi="Segoe UI" w:cs="Segoe UI"/>
          <w:b/>
          <w:sz w:val="18"/>
          <w:szCs w:val="20"/>
        </w:rPr>
        <w:t>J2EE</w:t>
      </w:r>
      <w:r w:rsidRPr="00F93010">
        <w:rPr>
          <w:rFonts w:ascii="Segoe UI" w:hAnsi="Segoe UI" w:cs="Segoe UI"/>
          <w:sz w:val="20"/>
          <w:szCs w:val="20"/>
        </w:rPr>
        <w:t xml:space="preserve"> frameworks and technologies.</w:t>
      </w:r>
    </w:p>
    <w:p w14:paraId="02BA8B46" w14:textId="5BB2BCDE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Expert in designing, building, and deploying enterprise-level applications using Java versions 1.8, 11, and 17, effectively leveraging the robust features of </w:t>
      </w:r>
      <w:r w:rsidR="006E5896" w:rsidRPr="006E5896">
        <w:rPr>
          <w:rFonts w:ascii="Segoe UI" w:hAnsi="Segoe UI" w:cs="Segoe UI"/>
          <w:b/>
          <w:sz w:val="18"/>
          <w:szCs w:val="20"/>
          <w:lang w:val="en-US"/>
        </w:rPr>
        <w:t>J2EE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for enhanced business logic implementation, system integration, and scalability across diverse industry domains.</w:t>
      </w:r>
    </w:p>
    <w:p w14:paraId="497DA052" w14:textId="09B624CC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Adept at developing and managing databases using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SQL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and PL/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SQL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with significant hands-on experience across various database platforms including Oracle 10g/11g/12c,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SQL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Server 2012-2016,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MySQL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5.7, DB2 11.1, Postgre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SQL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9.4.10, and Google </w:t>
      </w:r>
      <w:proofErr w:type="spellStart"/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BigQuery</w:t>
      </w:r>
      <w:proofErr w:type="spellEnd"/>
      <w:r w:rsidRPr="00153840">
        <w:rPr>
          <w:rFonts w:ascii="Segoe UI" w:hAnsi="Segoe UI" w:cs="Segoe UI"/>
          <w:sz w:val="20"/>
          <w:szCs w:val="20"/>
          <w:lang w:val="en-US"/>
        </w:rPr>
        <w:t xml:space="preserve"> for scalable data solutions.</w:t>
      </w:r>
    </w:p>
    <w:p w14:paraId="737C43DA" w14:textId="7699C5D5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Skilled in creating interactive, responsive, and visually appealing user interfaces by leveraging modern web technologies including </w:t>
      </w:r>
      <w:r w:rsidR="006E5896" w:rsidRPr="006E5896">
        <w:rPr>
          <w:rFonts w:ascii="Segoe UI" w:hAnsi="Segoe UI" w:cs="Segoe UI"/>
          <w:b/>
          <w:sz w:val="18"/>
          <w:szCs w:val="20"/>
          <w:lang w:val="en-US"/>
        </w:rPr>
        <w:t>HTML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JavaScript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, Bootstrap,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Ajax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, </w:t>
      </w:r>
      <w:r w:rsidR="006E5896" w:rsidRPr="006E5896">
        <w:rPr>
          <w:rFonts w:ascii="Segoe UI" w:hAnsi="Segoe UI" w:cs="Segoe UI"/>
          <w:b/>
          <w:sz w:val="18"/>
          <w:szCs w:val="20"/>
          <w:lang w:val="en-US"/>
        </w:rPr>
        <w:t>XML</w:t>
      </w:r>
      <w:r w:rsidRPr="00153840">
        <w:rPr>
          <w:rFonts w:ascii="Segoe UI" w:hAnsi="Segoe UI" w:cs="Segoe UI"/>
          <w:sz w:val="20"/>
          <w:szCs w:val="20"/>
          <w:lang w:val="en-US"/>
        </w:rPr>
        <w:t>, and SAML, enhancing usability and overall user experience.</w:t>
      </w:r>
    </w:p>
    <w:p w14:paraId="0143FFC7" w14:textId="2C08E81C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>Experienced in developing dynamic front-end solutions using Angular (versions 2-15), leveraging its component-based architecture for creating reusable UI modules, streamlining development processes, and promoting code maintainability.</w:t>
      </w:r>
    </w:p>
    <w:p w14:paraId="28B83941" w14:textId="6E3575BD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Proficient in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React.js</w:t>
      </w:r>
      <w:r w:rsidRPr="00153840">
        <w:rPr>
          <w:rFonts w:ascii="Segoe UI" w:hAnsi="Segoe UI" w:cs="Segoe UI"/>
          <w:sz w:val="20"/>
          <w:szCs w:val="20"/>
          <w:lang w:val="en-US"/>
        </w:rPr>
        <w:t>, leading front-end migration projects from legacy systems, significantly improving application responsiveness, scalability, and user experience through optimized rendering and modular component architecture.</w:t>
      </w:r>
    </w:p>
    <w:p w14:paraId="3E7942CA" w14:textId="24A5B708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>Demonstrated expertise in implementing token-based authentication and authorization strategies with JWT, providing secure and efficient authentication mechanisms, ensuring robust security compliance in web and mobile applications.</w:t>
      </w:r>
    </w:p>
    <w:p w14:paraId="4D040BFF" w14:textId="6BFBC780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Highly skilled in utilizing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Spring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Framework’s dependency injection and IOC mechanisms to create </w:t>
      </w:r>
      <w:proofErr w:type="gramStart"/>
      <w:r w:rsidRPr="00153840">
        <w:rPr>
          <w:rFonts w:ascii="Segoe UI" w:hAnsi="Segoe UI" w:cs="Segoe UI"/>
          <w:sz w:val="20"/>
          <w:szCs w:val="20"/>
          <w:lang w:val="en-US"/>
        </w:rPr>
        <w:t>loosely-coupled</w:t>
      </w:r>
      <w:proofErr w:type="gramEnd"/>
      <w:r w:rsidRPr="00153840">
        <w:rPr>
          <w:rFonts w:ascii="Segoe UI" w:hAnsi="Segoe UI" w:cs="Segoe UI"/>
          <w:sz w:val="20"/>
          <w:szCs w:val="20"/>
          <w:lang w:val="en-US"/>
        </w:rPr>
        <w:t>, maintainable components, significantly enhancing application modularity, testing efficiency, and lifecycle management.</w:t>
      </w:r>
    </w:p>
    <w:p w14:paraId="2F4D183E" w14:textId="15E70588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Extensive experience in rapidly prototyping, building, and deploying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Microservices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with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Spring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Boot, harnessing its auto-configuration and embedded server features to significantly reduce time-to-market and streamline operational workflows.</w:t>
      </w:r>
    </w:p>
    <w:p w14:paraId="3BA7DDDD" w14:textId="5CA6309B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Proficient in securing RESTful APIs and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Microservices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architecture using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Spring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Security with advanced JWT authentication and role-based authorization schemes, ensuring secure data exchange and effective access management.</w:t>
      </w:r>
    </w:p>
    <w:p w14:paraId="31F72ADF" w14:textId="0C2777C6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Adept at optimizing database interactions using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Spring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6E5896" w:rsidRPr="006E5896">
        <w:rPr>
          <w:rFonts w:ascii="Segoe UI" w:hAnsi="Segoe UI" w:cs="Segoe UI"/>
          <w:b/>
          <w:sz w:val="18"/>
          <w:szCs w:val="20"/>
          <w:lang w:val="en-US"/>
        </w:rPr>
        <w:t>Data JPA</w:t>
      </w:r>
      <w:r w:rsidRPr="00153840">
        <w:rPr>
          <w:rFonts w:ascii="Segoe UI" w:hAnsi="Segoe UI" w:cs="Segoe UI"/>
          <w:sz w:val="20"/>
          <w:szCs w:val="20"/>
          <w:lang w:val="en-US"/>
        </w:rPr>
        <w:t>, developing custom query methods, implementing efficient transaction management strategies, and significantly improving overall system performance.</w:t>
      </w:r>
    </w:p>
    <w:p w14:paraId="723480B4" w14:textId="1C22409B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Skilled in state management in Angular using solutions like </w:t>
      </w:r>
      <w:proofErr w:type="spellStart"/>
      <w:r w:rsidRPr="00153840">
        <w:rPr>
          <w:rFonts w:ascii="Segoe UI" w:hAnsi="Segoe UI" w:cs="Segoe UI"/>
          <w:sz w:val="20"/>
          <w:szCs w:val="20"/>
          <w:lang w:val="en-US"/>
        </w:rPr>
        <w:t>NgRx</w:t>
      </w:r>
      <w:proofErr w:type="spellEnd"/>
      <w:r w:rsidRPr="00153840">
        <w:rPr>
          <w:rFonts w:ascii="Segoe UI" w:hAnsi="Segoe UI" w:cs="Segoe UI"/>
          <w:sz w:val="20"/>
          <w:szCs w:val="20"/>
          <w:lang w:val="en-US"/>
        </w:rPr>
        <w:t>, proficiently handling complex application states, streamlining data flow, and effectively managing side effects to enhance application stability.</w:t>
      </w:r>
    </w:p>
    <w:p w14:paraId="633A7578" w14:textId="2E69691E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>Proven experience in implementing efficient routing and lazy loading strategies within Angular applications, significantly reducing initial loading time, improving performance, and enhancing overall application scalability.</w:t>
      </w:r>
    </w:p>
    <w:p w14:paraId="54B97501" w14:textId="64FE9F4F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Proficient in developing internationalization (i18n) features within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React.js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applications, enabling seamless multilingual support, expanding market reach, and enhancing global user engagement and satisfaction.</w:t>
      </w:r>
    </w:p>
    <w:p w14:paraId="69CA7D3B" w14:textId="479D917E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Experienced in utilizing </w:t>
      </w:r>
      <w:r w:rsidR="006E5896" w:rsidRPr="006E5896">
        <w:rPr>
          <w:rFonts w:ascii="Segoe UI" w:hAnsi="Segoe UI" w:cs="Segoe UI"/>
          <w:b/>
          <w:sz w:val="18"/>
          <w:szCs w:val="20"/>
          <w:lang w:val="en-US"/>
        </w:rPr>
        <w:t>Redux</w:t>
      </w:r>
      <w:r w:rsidRPr="00153840">
        <w:rPr>
          <w:rFonts w:ascii="Segoe UI" w:hAnsi="Segoe UI" w:cs="Segoe UI"/>
          <w:sz w:val="20"/>
          <w:szCs w:val="20"/>
          <w:lang w:val="en-US"/>
        </w:rPr>
        <w:t>-Saga for efficient management of asynchronous tasks and side effects within complex React applications, significantly enhancing readability, maintainability, and responsiveness of front-end systems.</w:t>
      </w:r>
    </w:p>
    <w:p w14:paraId="1833206B" w14:textId="05C963D6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lastRenderedPageBreak/>
        <w:t xml:space="preserve">Strong advocate and practitioner of TypeScript in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React.js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projects, improving code quality, maintainability, and scalability through robust static type checking, reducing runtime errors and streamlining developer collaboration.</w:t>
      </w:r>
    </w:p>
    <w:p w14:paraId="7C6F767E" w14:textId="35EF78B5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Highly experienced in designing and developing scalable and secure RESTful APIs using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Node.js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and Express.js, facilitating seamless and efficient communication between diverse client applications and backend services.</w:t>
      </w:r>
    </w:p>
    <w:p w14:paraId="5B21C6DE" w14:textId="3D30FDC2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Proficient in architecting real-time communication applications using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Node.js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with </w:t>
      </w:r>
      <w:proofErr w:type="spellStart"/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WebSockets</w:t>
      </w:r>
      <w:proofErr w:type="spellEnd"/>
      <w:r w:rsidRPr="00153840">
        <w:rPr>
          <w:rFonts w:ascii="Segoe UI" w:hAnsi="Segoe UI" w:cs="Segoe UI"/>
          <w:sz w:val="20"/>
          <w:szCs w:val="20"/>
          <w:lang w:val="en-US"/>
        </w:rPr>
        <w:t>, enabling instantaneous messaging, dynamic data synchronization, and significantly improving user interaction in web applications.</w:t>
      </w:r>
    </w:p>
    <w:p w14:paraId="39D71FAB" w14:textId="2A39C602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Extensive expertise in cloud deployments, particularly with Azure App Services, effectively utilizing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CI/CD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pipelines, automated deployments, and efficient scaling strategies to manage highly available and resilient web applications.</w:t>
      </w:r>
    </w:p>
    <w:p w14:paraId="0CE6C7FA" w14:textId="154A725D" w:rsidR="00153840" w:rsidRPr="00153840" w:rsidRDefault="00153840" w:rsidP="00153840">
      <w:pPr>
        <w:pStyle w:val="ListParagraph"/>
        <w:widowControl w:val="0"/>
        <w:numPr>
          <w:ilvl w:val="0"/>
          <w:numId w:val="45"/>
        </w:numPr>
        <w:tabs>
          <w:tab w:val="left" w:pos="394"/>
        </w:tabs>
        <w:autoSpaceDE w:val="0"/>
        <w:autoSpaceDN w:val="0"/>
        <w:spacing w:line="276" w:lineRule="auto"/>
        <w:rPr>
          <w:rFonts w:ascii="Segoe UI" w:hAnsi="Segoe UI" w:cs="Segoe UI"/>
          <w:sz w:val="20"/>
          <w:szCs w:val="20"/>
          <w:lang w:val="en-US"/>
        </w:rPr>
      </w:pPr>
      <w:r w:rsidRPr="00153840">
        <w:rPr>
          <w:rFonts w:ascii="Segoe UI" w:hAnsi="Segoe UI" w:cs="Segoe UI"/>
          <w:sz w:val="20"/>
          <w:szCs w:val="20"/>
          <w:lang w:val="en-US"/>
        </w:rPr>
        <w:t xml:space="preserve">Strong command of containerization and orchestration technologies, specifically Docker and Kubernetes, significantly enhancing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Microservices</w:t>
      </w:r>
      <w:r w:rsidRPr="00153840">
        <w:rPr>
          <w:rFonts w:ascii="Segoe UI" w:hAnsi="Segoe UI" w:cs="Segoe UI"/>
          <w:sz w:val="20"/>
          <w:szCs w:val="20"/>
          <w:lang w:val="en-US"/>
        </w:rPr>
        <w:t xml:space="preserve"> architecture scalability, efficiency, and reliability in diverse deployment environments.</w:t>
      </w:r>
    </w:p>
    <w:p w14:paraId="16BD2B31" w14:textId="0C928808" w:rsidR="00153E0C" w:rsidRPr="002B3445" w:rsidRDefault="00153E0C" w:rsidP="00153840">
      <w:pPr>
        <w:pStyle w:val="ListParagraph"/>
        <w:widowControl w:val="0"/>
        <w:tabs>
          <w:tab w:val="left" w:pos="394"/>
        </w:tabs>
        <w:autoSpaceDE w:val="0"/>
        <w:autoSpaceDN w:val="0"/>
        <w:spacing w:line="276" w:lineRule="auto"/>
        <w:ind w:firstLine="0"/>
        <w:rPr>
          <w:rFonts w:ascii="Calibri" w:hAnsi="Calibri" w:cs="Calibri"/>
          <w:sz w:val="20"/>
        </w:rPr>
      </w:pPr>
    </w:p>
    <w:p w14:paraId="03349D70" w14:textId="77777777" w:rsidR="00153E0C" w:rsidRDefault="00153E0C" w:rsidP="003B77CA">
      <w:pPr>
        <w:rPr>
          <w:rFonts w:ascii="Calibri" w:hAnsi="Calibri" w:cs="Calibri"/>
        </w:rPr>
      </w:pPr>
    </w:p>
    <w:tbl>
      <w:tblPr>
        <w:tblW w:w="10819" w:type="dxa"/>
        <w:tblLayout w:type="fixed"/>
        <w:tblLook w:val="0400" w:firstRow="0" w:lastRow="0" w:firstColumn="0" w:lastColumn="0" w:noHBand="0" w:noVBand="1"/>
      </w:tblPr>
      <w:tblGrid>
        <w:gridCol w:w="10819"/>
      </w:tblGrid>
      <w:tr w:rsidR="005F7048" w14:paraId="4110C964" w14:textId="77777777" w:rsidTr="005F7048">
        <w:trPr>
          <w:trHeight w:val="264"/>
        </w:trPr>
        <w:tc>
          <w:tcPr>
            <w:tcW w:w="10819" w:type="dxa"/>
            <w:shd w:val="clear" w:color="auto" w:fill="1F497D"/>
            <w:hideMark/>
          </w:tcPr>
          <w:p w14:paraId="4781290E" w14:textId="0688A0AD" w:rsidR="005F7048" w:rsidRDefault="00D95252" w:rsidP="00D95252">
            <w:pPr>
              <w:ind w:hanging="2"/>
              <w:rPr>
                <w:rFonts w:ascii="Cambria" w:eastAsia="Cambria" w:hAnsi="Cambria" w:cs="Cambria"/>
                <w:color w:val="FFFFFF"/>
                <w:lang w:val="en-US"/>
              </w:rPr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                                                                       </w:t>
            </w:r>
            <w:r w:rsidR="005F7048">
              <w:rPr>
                <w:rFonts w:ascii="Cambria" w:eastAsia="Cambria" w:hAnsi="Cambria" w:cs="Cambria"/>
                <w:b/>
                <w:color w:val="FFFFFF"/>
              </w:rPr>
              <w:t>TECHNICAL SKILLS</w:t>
            </w:r>
          </w:p>
        </w:tc>
      </w:tr>
    </w:tbl>
    <w:p w14:paraId="06959D58" w14:textId="77777777" w:rsidR="00153E0C" w:rsidRPr="0017661C" w:rsidRDefault="00153E0C" w:rsidP="00153E0C">
      <w:pPr>
        <w:spacing w:line="276" w:lineRule="auto"/>
        <w:ind w:left="567" w:hanging="630"/>
        <w:rPr>
          <w:rFonts w:cstheme="minorHAnsi"/>
          <w:b/>
          <w:color w:val="002060"/>
          <w:sz w:val="20"/>
          <w:szCs w:val="20"/>
          <w:u w:val="single"/>
        </w:rPr>
      </w:pPr>
    </w:p>
    <w:tbl>
      <w:tblPr>
        <w:tblW w:w="10717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0"/>
        <w:gridCol w:w="7857"/>
      </w:tblGrid>
      <w:tr w:rsidR="00261636" w:rsidRPr="00261636" w14:paraId="566A0E7C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21DF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Languages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A4872" w14:textId="51DFC66D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color w:val="00000A"/>
                <w:lang w:val="en-US"/>
              </w:rPr>
              <w:t xml:space="preserve"> C, C++, Java 1.8</w:t>
            </w:r>
            <w:r w:rsidRPr="00261636">
              <w:rPr>
                <w:rFonts w:ascii="Calibri" w:eastAsia="Calibri" w:hAnsi="Calibri" w:cs="Calibri"/>
                <w:lang w:val="en-US"/>
              </w:rPr>
              <w:t xml:space="preserve">, Java 11, Java17, </w:t>
            </w:r>
            <w:r w:rsidR="006E5896" w:rsidRPr="006E5896">
              <w:rPr>
                <w:rFonts w:ascii="Calibri" w:eastAsia="Calibri" w:hAnsi="Calibri" w:cs="Calibri"/>
                <w:b/>
                <w:sz w:val="18"/>
                <w:lang w:val="en-US"/>
              </w:rPr>
              <w:t>J2EE</w:t>
            </w:r>
            <w:r w:rsidRPr="00261636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SQL</w:t>
            </w:r>
            <w:r w:rsidRPr="00261636">
              <w:rPr>
                <w:rFonts w:ascii="Calibri" w:eastAsia="Calibri" w:hAnsi="Calibri" w:cs="Calibri"/>
                <w:lang w:val="en-US"/>
              </w:rPr>
              <w:t>, PL/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SQL</w:t>
            </w:r>
          </w:p>
        </w:tc>
      </w:tr>
      <w:tr w:rsidR="00261636" w:rsidRPr="00261636" w14:paraId="1D1CD026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A996B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Frameworks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C66B4" w14:textId="0F981846" w:rsidR="00261636" w:rsidRPr="00261636" w:rsidRDefault="006E589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bookmarkStart w:id="3" w:name="_30j0zll" w:colFirst="0" w:colLast="0"/>
            <w:bookmarkEnd w:id="3"/>
            <w:r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Spring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 xml:space="preserve">, Hibernate, </w:t>
            </w:r>
            <w:r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Angular 15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>, 7,8,9,11, React J</w:t>
            </w:r>
            <w:r w:rsidR="00556250">
              <w:rPr>
                <w:rFonts w:ascii="Calibri" w:eastAsia="Calibri" w:hAnsi="Calibri" w:cs="Calibri"/>
                <w:lang w:val="en-US"/>
              </w:rPr>
              <w:t>S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Spring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 xml:space="preserve"> Security, </w:t>
            </w:r>
            <w:r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Spring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 xml:space="preserve"> MVC, </w:t>
            </w:r>
            <w:r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Spring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 xml:space="preserve"> Boot, </w:t>
            </w:r>
            <w:r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Spring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 xml:space="preserve"> Data, </w:t>
            </w:r>
            <w:r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Spring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 xml:space="preserve"> Cloud, </w:t>
            </w:r>
            <w:r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Spring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 xml:space="preserve"> Eureka, </w:t>
            </w:r>
            <w:r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Spring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 xml:space="preserve"> AOP, </w:t>
            </w:r>
            <w:r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Spring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 xml:space="preserve"> Hystrix, Struts, Django, Spark, JSF.</w:t>
            </w:r>
          </w:p>
        </w:tc>
      </w:tr>
      <w:tr w:rsidR="00261636" w:rsidRPr="00261636" w14:paraId="6F5D4B98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0397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b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Design Patterns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A420" w14:textId="77777777" w:rsidR="00261636" w:rsidRPr="00261636" w:rsidRDefault="00261636" w:rsidP="00261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ind w:left="0" w:firstLine="0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261636">
              <w:rPr>
                <w:rFonts w:ascii="Calibri" w:eastAsia="Calibri" w:hAnsi="Calibri" w:cs="Calibri"/>
                <w:color w:val="000000"/>
                <w:lang w:val="en-US"/>
              </w:rPr>
              <w:t>Singleton, DTO Pattern, DAO Pattern, Delegate Pattern, Service Facade, Factory Pattern, Front Controller Pattern, MVC Pattern.</w:t>
            </w:r>
          </w:p>
        </w:tc>
      </w:tr>
      <w:tr w:rsidR="00261636" w:rsidRPr="00261636" w14:paraId="55666DC1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FCAE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Application servers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7FCC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lang w:val="en-US"/>
              </w:rPr>
              <w:t xml:space="preserve">Apache Tomcat 8, IBM WebSphere, JBOSS, WebLogic </w:t>
            </w:r>
          </w:p>
        </w:tc>
      </w:tr>
      <w:tr w:rsidR="00261636" w:rsidRPr="00261636" w14:paraId="22161486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D6B3D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Relational Databases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F31B" w14:textId="5D9DDF69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lang w:val="en-US"/>
              </w:rPr>
              <w:t xml:space="preserve">Oracle 10g/11g/12c, 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SQL</w:t>
            </w:r>
            <w:r w:rsidRPr="00261636">
              <w:rPr>
                <w:rFonts w:ascii="Calibri" w:eastAsia="Calibri" w:hAnsi="Calibri" w:cs="Calibri"/>
                <w:lang w:val="en-US"/>
              </w:rPr>
              <w:t xml:space="preserve"> server 2012/2014/2016, 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MySQL</w:t>
            </w:r>
            <w:r w:rsidRPr="00261636">
              <w:rPr>
                <w:rFonts w:ascii="Calibri" w:eastAsia="Calibri" w:hAnsi="Calibri" w:cs="Calibri"/>
                <w:lang w:val="en-US"/>
              </w:rPr>
              <w:t>, DB2, Postgre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SQL</w:t>
            </w:r>
            <w:r w:rsidRPr="00261636">
              <w:rPr>
                <w:rFonts w:ascii="Calibri" w:eastAsia="Calibri" w:hAnsi="Calibri" w:cs="Calibri"/>
                <w:lang w:val="en-US"/>
              </w:rPr>
              <w:t>, Big Query,</w:t>
            </w:r>
          </w:p>
        </w:tc>
      </w:tr>
      <w:tr w:rsidR="00261636" w:rsidRPr="00261636" w14:paraId="4252E98D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E179F" w14:textId="1A87554F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No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SQL</w:t>
            </w:r>
            <w:r w:rsidRPr="00261636">
              <w:rPr>
                <w:rFonts w:ascii="Calibri" w:eastAsia="Calibri" w:hAnsi="Calibri" w:cs="Calibri"/>
                <w:b/>
                <w:lang w:val="en-US"/>
              </w:rPr>
              <w:t xml:space="preserve"> Databases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CF86A" w14:textId="7A547270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lang w:val="en-US"/>
              </w:rPr>
              <w:t xml:space="preserve">MongoDB, DynamoDB, Cassandra, </w:t>
            </w:r>
          </w:p>
        </w:tc>
      </w:tr>
      <w:tr w:rsidR="00261636" w:rsidRPr="00261636" w14:paraId="2E6892BA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6A769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Internet Technologies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0AD0" w14:textId="247F4A69" w:rsidR="00261636" w:rsidRPr="00261636" w:rsidRDefault="006E5896" w:rsidP="00261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firstLine="0"/>
              <w:jc w:val="left"/>
              <w:rPr>
                <w:rFonts w:ascii="Calibri" w:eastAsia="Calibri" w:hAnsi="Calibri" w:cs="Calibri"/>
                <w:color w:val="000000"/>
                <w:lang w:val="en-US"/>
              </w:rPr>
            </w:pPr>
            <w:r w:rsidRPr="006E5896">
              <w:rPr>
                <w:rFonts w:ascii="Calibri" w:eastAsia="Calibri" w:hAnsi="Calibri" w:cs="Calibri"/>
                <w:b/>
                <w:color w:val="000000"/>
                <w:sz w:val="18"/>
                <w:lang w:val="en-US"/>
              </w:rPr>
              <w:t>HTML</w:t>
            </w:r>
            <w:r w:rsidR="00261636" w:rsidRPr="00261636">
              <w:rPr>
                <w:rFonts w:ascii="Calibri" w:eastAsia="Calibri" w:hAnsi="Calibri" w:cs="Calibri"/>
                <w:color w:val="000000"/>
                <w:lang w:val="en-US"/>
              </w:rPr>
              <w:t>5,</w:t>
            </w:r>
            <w:r w:rsidR="00261636" w:rsidRPr="00261636">
              <w:rPr>
                <w:rFonts w:ascii="Calibri" w:eastAsia="Calibri" w:hAnsi="Calibri" w:cs="Calibri"/>
                <w:bCs/>
                <w:color w:val="000000"/>
                <w:lang w:val="en-US"/>
              </w:rPr>
              <w:t xml:space="preserve"> </w:t>
            </w:r>
            <w:r w:rsidRPr="006E5896">
              <w:rPr>
                <w:rFonts w:ascii="Calibri" w:eastAsia="Calibri" w:hAnsi="Calibri" w:cs="Calibri"/>
                <w:b/>
                <w:bCs/>
                <w:color w:val="000000"/>
                <w:sz w:val="20"/>
                <w:lang w:val="en-US"/>
              </w:rPr>
              <w:t>JavaScript</w:t>
            </w:r>
            <w:r w:rsidR="00261636" w:rsidRPr="00261636">
              <w:rPr>
                <w:rFonts w:ascii="Calibri" w:eastAsia="Calibri" w:hAnsi="Calibri" w:cs="Calibri"/>
                <w:bCs/>
                <w:color w:val="000000"/>
                <w:lang w:val="en-US"/>
              </w:rPr>
              <w:t>1.8</w:t>
            </w:r>
            <w:r w:rsidR="00261636" w:rsidRPr="00261636">
              <w:rPr>
                <w:rFonts w:ascii="Calibri" w:eastAsia="Calibri" w:hAnsi="Calibri" w:cs="Calibri"/>
                <w:color w:val="000000"/>
                <w:lang w:val="en-US"/>
              </w:rPr>
              <w:t xml:space="preserve">, JSON, JavaBeans, SOAP, CSS3 and JSP, jQuery, Bootstrap, </w:t>
            </w:r>
            <w:r w:rsidRPr="006E5896">
              <w:rPr>
                <w:rFonts w:ascii="Calibri" w:eastAsia="Calibri" w:hAnsi="Calibri" w:cs="Calibri"/>
                <w:b/>
                <w:color w:val="000000"/>
                <w:sz w:val="20"/>
                <w:lang w:val="en-US"/>
              </w:rPr>
              <w:t>Ajax</w:t>
            </w:r>
            <w:r w:rsidR="00261636" w:rsidRPr="00261636">
              <w:rPr>
                <w:rFonts w:ascii="Calibri" w:eastAsia="Calibri" w:hAnsi="Calibri" w:cs="Calibri"/>
                <w:color w:val="000000"/>
                <w:lang w:val="en-US"/>
              </w:rPr>
              <w:t xml:space="preserve"> SAML, WSDL, JAX -WS, JAX -RPC, REST, SAX/DOM parsers, Jersey, BackBone.JS, Polymer.JS, </w:t>
            </w:r>
            <w:r w:rsidRPr="006E5896">
              <w:rPr>
                <w:rFonts w:ascii="Calibri" w:eastAsia="Calibri" w:hAnsi="Calibri" w:cs="Calibri"/>
                <w:b/>
                <w:color w:val="000000"/>
                <w:sz w:val="20"/>
                <w:lang w:val="en-US"/>
              </w:rPr>
              <w:t>Node.js</w:t>
            </w:r>
            <w:r w:rsidR="00261636" w:rsidRPr="00261636">
              <w:rPr>
                <w:rFonts w:ascii="Calibri" w:eastAsia="Calibri" w:hAnsi="Calibri" w:cs="Calibri"/>
                <w:color w:val="000000"/>
                <w:lang w:val="en-US"/>
              </w:rPr>
              <w:t xml:space="preserve">, </w:t>
            </w:r>
            <w:r w:rsidRPr="006E5896">
              <w:rPr>
                <w:rFonts w:ascii="Calibri" w:eastAsia="Calibri" w:hAnsi="Calibri" w:cs="Calibri"/>
                <w:b/>
                <w:color w:val="000000"/>
                <w:sz w:val="20"/>
                <w:lang w:val="en-US"/>
              </w:rPr>
              <w:t>Microservices</w:t>
            </w:r>
            <w:r w:rsidR="00261636" w:rsidRPr="00261636">
              <w:rPr>
                <w:rFonts w:ascii="Calibri" w:eastAsia="Calibri" w:hAnsi="Calibri" w:cs="Calibri"/>
                <w:color w:val="000000"/>
                <w:lang w:val="en-US"/>
              </w:rPr>
              <w:t>.</w:t>
            </w:r>
          </w:p>
        </w:tc>
      </w:tr>
      <w:tr w:rsidR="00261636" w:rsidRPr="00261636" w14:paraId="7F107D14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1A6C9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Cloud Environments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85639" w14:textId="2A1F7A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lang w:val="en-US"/>
              </w:rPr>
              <w:t xml:space="preserve">Azure, 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AWS</w:t>
            </w:r>
            <w:r w:rsidRPr="00261636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AWS</w:t>
            </w:r>
            <w:r w:rsidRPr="00261636">
              <w:rPr>
                <w:rFonts w:ascii="Calibri" w:eastAsia="Calibri" w:hAnsi="Calibri" w:cs="Calibri"/>
                <w:lang w:val="en-US"/>
              </w:rPr>
              <w:t xml:space="preserve"> EC2, 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AWS</w:t>
            </w:r>
            <w:r w:rsidRPr="0026163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ECS</w:t>
            </w:r>
            <w:r w:rsidRPr="00261636">
              <w:rPr>
                <w:rFonts w:ascii="Calibri" w:eastAsia="Calibri" w:hAnsi="Calibri" w:cs="Calibri"/>
                <w:lang w:val="en-US"/>
              </w:rPr>
              <w:t xml:space="preserve">, IBM Cloud Private, 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AWS</w:t>
            </w:r>
            <w:r w:rsidRPr="00261636">
              <w:rPr>
                <w:rFonts w:ascii="Calibri" w:eastAsia="Calibri" w:hAnsi="Calibri" w:cs="Calibri"/>
                <w:lang w:val="en-US"/>
              </w:rPr>
              <w:t xml:space="preserve"> Lambda, Cloud watch.</w:t>
            </w:r>
          </w:p>
        </w:tc>
      </w:tr>
      <w:tr w:rsidR="00261636" w:rsidRPr="00261636" w14:paraId="68DAE2B1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B6732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IDE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2B79E" w14:textId="5E82179F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lang w:val="en-US"/>
              </w:rPr>
              <w:t xml:space="preserve">Eclipse, NetBeans 8.0.2, IntelliJ IDEA 2017.1, </w:t>
            </w:r>
            <w:r w:rsidR="006E5896" w:rsidRPr="006E5896">
              <w:rPr>
                <w:rFonts w:ascii="Calibri" w:eastAsia="Calibri" w:hAnsi="Calibri" w:cs="Calibri"/>
                <w:b/>
                <w:sz w:val="20"/>
                <w:lang w:val="en-US"/>
              </w:rPr>
              <w:t>Spring</w:t>
            </w:r>
            <w:r w:rsidRPr="00261636">
              <w:rPr>
                <w:rFonts w:ascii="Calibri" w:eastAsia="Calibri" w:hAnsi="Calibri" w:cs="Calibri"/>
                <w:lang w:val="en-US"/>
              </w:rPr>
              <w:t xml:space="preserve"> Tool Suite, WebStorm, Atom.</w:t>
            </w:r>
          </w:p>
        </w:tc>
      </w:tr>
      <w:tr w:rsidR="00261636" w:rsidRPr="00261636" w14:paraId="476D81B9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78648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Operating system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74ACD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lang w:val="en-US"/>
              </w:rPr>
              <w:t>Windows 10, Linux Mint, Unix.</w:t>
            </w:r>
          </w:p>
        </w:tc>
      </w:tr>
      <w:tr w:rsidR="00261636" w:rsidRPr="00261636" w14:paraId="2A7B1576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67B96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b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Messaging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FA1E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lang w:val="en-US"/>
              </w:rPr>
              <w:t>JMS MQ, Rabbit MQ, IBM MQ, Apache Kafka.</w:t>
            </w:r>
          </w:p>
        </w:tc>
      </w:tr>
      <w:tr w:rsidR="00261636" w:rsidRPr="00261636" w14:paraId="5116BFB5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30B0F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Testing Tools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2B52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lang w:val="en-US"/>
              </w:rPr>
              <w:t>JUNIT, JMeter, Mockito, TestNG, Jasmine, Karma, Selenium.</w:t>
            </w:r>
          </w:p>
        </w:tc>
      </w:tr>
      <w:tr w:rsidR="00261636" w:rsidRPr="00261636" w14:paraId="29BF98FD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55134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Methodologies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9188C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lang w:val="en-US"/>
              </w:rPr>
              <w:t>Agile, Waterfall, TDD (Test-Driven-Development), Scrum, Kanban.</w:t>
            </w:r>
          </w:p>
        </w:tc>
      </w:tr>
      <w:tr w:rsidR="00261636" w:rsidRPr="00261636" w14:paraId="4543345A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CEB7E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Build Tools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027D" w14:textId="77777777" w:rsidR="00261636" w:rsidRPr="00261636" w:rsidRDefault="00261636" w:rsidP="00261636">
            <w:pPr>
              <w:ind w:left="0" w:firstLine="0"/>
              <w:jc w:val="left"/>
              <w:rPr>
                <w:rFonts w:ascii="Calibri" w:eastAsia="Calibri" w:hAnsi="Calibri" w:cs="Calibri"/>
                <w:color w:val="FFFFFF"/>
                <w:lang w:val="en-US"/>
              </w:rPr>
            </w:pPr>
            <w:r w:rsidRPr="00261636">
              <w:rPr>
                <w:rFonts w:ascii="Calibri" w:eastAsia="Calibri" w:hAnsi="Calibri" w:cs="Calibri"/>
                <w:lang w:val="en-US"/>
              </w:rPr>
              <w:t>Ant, Maven, Log4J, Sonar Lint, SonarQube, Gradle, Jenkins, Kubernetes, Docker.</w:t>
            </w:r>
          </w:p>
        </w:tc>
      </w:tr>
      <w:tr w:rsidR="00261636" w:rsidRPr="00261636" w14:paraId="78234F0E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C2A5A" w14:textId="77777777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b/>
                <w:lang w:val="en-US"/>
              </w:rPr>
            </w:pPr>
            <w:r w:rsidRPr="00261636">
              <w:rPr>
                <w:rFonts w:ascii="Calibri" w:eastAsia="Calibri" w:hAnsi="Calibri" w:cs="Calibri"/>
                <w:b/>
                <w:lang w:val="en-US"/>
              </w:rPr>
              <w:t>Version and Source Control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18761" w14:textId="5BA0467C" w:rsidR="00261636" w:rsidRPr="00261636" w:rsidRDefault="0026163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261636">
              <w:rPr>
                <w:rFonts w:ascii="Calibri" w:eastAsia="Calibri" w:hAnsi="Calibri" w:cs="Calibri"/>
                <w:lang w:val="en-US"/>
              </w:rPr>
              <w:t>GIT, Bit Bucket, GITHUB.</w:t>
            </w:r>
          </w:p>
        </w:tc>
      </w:tr>
      <w:tr w:rsidR="00261636" w:rsidRPr="00261636" w14:paraId="31F04E1F" w14:textId="77777777" w:rsidTr="007572CA">
        <w:trPr>
          <w:trHeight w:val="37"/>
        </w:trPr>
        <w:tc>
          <w:tcPr>
            <w:tcW w:w="28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CBC7A" w14:textId="726B6A62" w:rsidR="00261636" w:rsidRPr="00261636" w:rsidRDefault="006E589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6E5896">
              <w:rPr>
                <w:rFonts w:ascii="Calibri" w:eastAsia="Calibri" w:hAnsi="Calibri" w:cs="Calibri"/>
                <w:b/>
                <w:sz w:val="18"/>
                <w:lang w:val="en-US"/>
              </w:rPr>
              <w:t>XML</w:t>
            </w:r>
            <w:r w:rsidR="00261636" w:rsidRPr="00261636">
              <w:rPr>
                <w:rFonts w:ascii="Calibri" w:eastAsia="Calibri" w:hAnsi="Calibri" w:cs="Calibri"/>
                <w:b/>
                <w:lang w:val="en-US"/>
              </w:rPr>
              <w:t xml:space="preserve"> Technologies</w:t>
            </w:r>
          </w:p>
        </w:tc>
        <w:tc>
          <w:tcPr>
            <w:tcW w:w="785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7FD9" w14:textId="49314491" w:rsidR="00261636" w:rsidRPr="00261636" w:rsidRDefault="006E5896" w:rsidP="00261636">
            <w:pPr>
              <w:ind w:left="0" w:firstLine="0"/>
              <w:rPr>
                <w:rFonts w:ascii="Calibri" w:eastAsia="Calibri" w:hAnsi="Calibri" w:cs="Calibri"/>
                <w:lang w:val="en-US"/>
              </w:rPr>
            </w:pPr>
            <w:r w:rsidRPr="006E5896">
              <w:rPr>
                <w:rFonts w:ascii="Calibri" w:eastAsia="Calibri" w:hAnsi="Calibri" w:cs="Calibri"/>
                <w:b/>
                <w:sz w:val="18"/>
                <w:lang w:val="en-US"/>
              </w:rPr>
              <w:t>XML</w:t>
            </w:r>
            <w:r w:rsidR="00261636" w:rsidRPr="00261636">
              <w:rPr>
                <w:rFonts w:ascii="Calibri" w:eastAsia="Calibri" w:hAnsi="Calibri" w:cs="Calibri"/>
                <w:lang w:val="en-US"/>
              </w:rPr>
              <w:t>, XSLT, TCP/IP, LAN, WAN, XSD.</w:t>
            </w:r>
          </w:p>
        </w:tc>
      </w:tr>
    </w:tbl>
    <w:p w14:paraId="60E9EF45" w14:textId="35979360" w:rsidR="00153E0C" w:rsidRPr="0094035E" w:rsidRDefault="00153E0C" w:rsidP="00153E0C">
      <w:pPr>
        <w:suppressAutoHyphens/>
        <w:autoSpaceDE w:val="0"/>
        <w:autoSpaceDN w:val="0"/>
        <w:adjustRightInd w:val="0"/>
        <w:ind w:left="0" w:firstLine="0"/>
        <w:rPr>
          <w:rFonts w:eastAsia="Times New Roman" w:cstheme="minorHAnsi"/>
          <w:color w:val="000000"/>
          <w:sz w:val="20"/>
          <w:szCs w:val="20"/>
          <w:lang w:eastAsia="ar-SA"/>
        </w:rPr>
      </w:pPr>
    </w:p>
    <w:p w14:paraId="5C8B4EF7" w14:textId="77777777" w:rsidR="00C0131E" w:rsidRDefault="00C0131E" w:rsidP="00C0131E">
      <w:pPr>
        <w:ind w:hanging="2"/>
        <w:jc w:val="center"/>
        <w:rPr>
          <w:rFonts w:ascii="Cambria" w:eastAsia="Cambria" w:hAnsi="Cambria" w:cs="Cambria"/>
          <w:color w:val="000000"/>
          <w:sz w:val="21"/>
          <w:szCs w:val="21"/>
          <w:lang w:val="en-US"/>
        </w:rPr>
      </w:pPr>
    </w:p>
    <w:tbl>
      <w:tblPr>
        <w:tblW w:w="10859" w:type="dxa"/>
        <w:tblLayout w:type="fixed"/>
        <w:tblLook w:val="0400" w:firstRow="0" w:lastRow="0" w:firstColumn="0" w:lastColumn="0" w:noHBand="0" w:noVBand="1"/>
      </w:tblPr>
      <w:tblGrid>
        <w:gridCol w:w="10859"/>
      </w:tblGrid>
      <w:tr w:rsidR="00C0131E" w14:paraId="1B3A2937" w14:textId="77777777" w:rsidTr="00C0131E">
        <w:trPr>
          <w:trHeight w:val="264"/>
        </w:trPr>
        <w:tc>
          <w:tcPr>
            <w:tcW w:w="10859" w:type="dxa"/>
            <w:shd w:val="clear" w:color="auto" w:fill="1F497D"/>
            <w:hideMark/>
          </w:tcPr>
          <w:p w14:paraId="67614FAA" w14:textId="7C945695" w:rsidR="00C0131E" w:rsidRDefault="00C0131E" w:rsidP="00C0131E">
            <w:pPr>
              <w:tabs>
                <w:tab w:val="left" w:pos="315"/>
                <w:tab w:val="left" w:pos="1540"/>
                <w:tab w:val="center" w:pos="5292"/>
                <w:tab w:val="center" w:pos="5420"/>
                <w:tab w:val="left" w:pos="6555"/>
              </w:tabs>
              <w:ind w:hanging="2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mallCaps/>
                <w:color w:val="FFFFFF"/>
              </w:rPr>
              <w:t xml:space="preserve">                                                                           PROFESSIONAL EXPERIENCE</w:t>
            </w:r>
          </w:p>
        </w:tc>
      </w:tr>
    </w:tbl>
    <w:p w14:paraId="47DBFC0C" w14:textId="77777777" w:rsidR="00F82C0C" w:rsidRDefault="00F82C0C" w:rsidP="00C0131E">
      <w:pPr>
        <w:ind w:left="0" w:firstLine="0"/>
      </w:pPr>
    </w:p>
    <w:p w14:paraId="7C452243" w14:textId="77777777" w:rsidR="002E6BB3" w:rsidRPr="00DF27BB" w:rsidRDefault="002E6BB3" w:rsidP="002E6BB3">
      <w:pPr>
        <w:tabs>
          <w:tab w:val="left" w:pos="7590"/>
        </w:tabs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 xml:space="preserve">Client: Dick's Sports, GA </w:t>
      </w: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ab/>
        <w:t xml:space="preserve">                     Sep 2023- Present</w:t>
      </w:r>
    </w:p>
    <w:p w14:paraId="03405915" w14:textId="77777777" w:rsidR="002E6BB3" w:rsidRPr="00DF27BB" w:rsidRDefault="002E6BB3" w:rsidP="002E6BB3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>Java Full Stack Developer</w:t>
      </w:r>
    </w:p>
    <w:p w14:paraId="1C6EEAB3" w14:textId="77777777" w:rsidR="002E6BB3" w:rsidRPr="00165421" w:rsidRDefault="002E6BB3" w:rsidP="002E6BB3">
      <w:pPr>
        <w:rPr>
          <w:rFonts w:ascii="Segoe UI" w:hAnsi="Segoe UI" w:cs="Segoe UI"/>
          <w:b/>
          <w:sz w:val="20"/>
          <w:szCs w:val="20"/>
        </w:rPr>
      </w:pPr>
    </w:p>
    <w:p w14:paraId="0EFB8F07" w14:textId="77777777" w:rsidR="002E6BB3" w:rsidRPr="002E6BB3" w:rsidRDefault="002E6BB3" w:rsidP="002E6BB3">
      <w:pPr>
        <w:rPr>
          <w:rFonts w:ascii="Calibri" w:hAnsi="Calibri" w:cs="Calibri"/>
          <w:b/>
          <w:bCs/>
        </w:rPr>
      </w:pPr>
      <w:bookmarkStart w:id="4" w:name="_Hlk189731259"/>
      <w:r w:rsidRPr="002E6BB3">
        <w:rPr>
          <w:rFonts w:ascii="Calibri" w:hAnsi="Calibri" w:cs="Calibri"/>
          <w:b/>
          <w:bCs/>
        </w:rPr>
        <w:t>Key Contributions:</w:t>
      </w:r>
    </w:p>
    <w:bookmarkEnd w:id="4"/>
    <w:p w14:paraId="6A1A709C" w14:textId="5465C60D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4C4C4E">
        <w:rPr>
          <w:rFonts w:ascii="Calibri" w:eastAsia="Calibri" w:hAnsi="Calibri" w:cs="Calibri"/>
          <w:color w:val="000000"/>
        </w:rPr>
        <w:t>Collaborate closely with product managers and designers to gather detailed requirements, design user-friendly, responsive web application, and plan comprehensive solutions aligned with business objectives.</w:t>
      </w:r>
    </w:p>
    <w:p w14:paraId="135EEFAF" w14:textId="550410C3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 xml:space="preserve">Architect and develop scalable front-end applications using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Angular 15</w:t>
      </w:r>
      <w:r w:rsidRPr="004C4C4E">
        <w:rPr>
          <w:rFonts w:ascii="Calibri" w:eastAsia="Calibri" w:hAnsi="Calibri" w:cs="Calibri"/>
          <w:color w:val="000000"/>
          <w:lang w:val="en-US"/>
        </w:rPr>
        <w:t>, optimizing modularity through lazy loading and dynamic component management to enhance maintainability, scalability, and runtime performance.</w:t>
      </w:r>
    </w:p>
    <w:p w14:paraId="3C1DCC57" w14:textId="78F5235B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lastRenderedPageBreak/>
        <w:t>Implement advanced routing strategies within Angular to ensure efficient resource utilization, faster page loads, and improved user experience, leveraging Angular built-in optimization tools.</w:t>
      </w:r>
    </w:p>
    <w:p w14:paraId="5E34EF2F" w14:textId="6849FCD0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 xml:space="preserve">Integrate robust security protocols into the front-end architecture by applying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Angular 15</w:t>
      </w:r>
      <w:r w:rsidRPr="004C4C4E">
        <w:rPr>
          <w:rFonts w:ascii="Calibri" w:eastAsia="Calibri" w:hAnsi="Calibri" w:cs="Calibri"/>
          <w:color w:val="000000"/>
          <w:lang w:val="en-US"/>
        </w:rPr>
        <w:t>’s security features to protect against vulnerabilities such as Cross-Site Scripting (XSS) and Cross-Site Request Forgery (CSRF).</w:t>
      </w:r>
    </w:p>
    <w:p w14:paraId="2FC8C627" w14:textId="6E6BC905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>Drive back-end development efforts by designing and implementing RESTful web services utilizing Java JAX-RS, ensuring efficient communication and seamless integration between client applications and server-side logic.</w:t>
      </w:r>
    </w:p>
    <w:p w14:paraId="4466851C" w14:textId="058E868A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 xml:space="preserve">Build comprehensive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Microservices</w:t>
      </w:r>
      <w:r w:rsidRPr="004C4C4E">
        <w:rPr>
          <w:rFonts w:ascii="Calibri" w:eastAsia="Calibri" w:hAnsi="Calibri" w:cs="Calibri"/>
          <w:color w:val="000000"/>
          <w:lang w:val="en-US"/>
        </w:rPr>
        <w:t xml:space="preserve"> </w:t>
      </w:r>
      <w:proofErr w:type="gramStart"/>
      <w:r w:rsidRPr="004C4C4E">
        <w:rPr>
          <w:rFonts w:ascii="Calibri" w:eastAsia="Calibri" w:hAnsi="Calibri" w:cs="Calibri"/>
          <w:color w:val="000000"/>
          <w:lang w:val="en-US"/>
        </w:rPr>
        <w:t>architectures</w:t>
      </w:r>
      <w:proofErr w:type="gramEnd"/>
      <w:r w:rsidRPr="004C4C4E">
        <w:rPr>
          <w:rFonts w:ascii="Calibri" w:eastAsia="Calibri" w:hAnsi="Calibri" w:cs="Calibri"/>
          <w:color w:val="000000"/>
          <w:lang w:val="en-US"/>
        </w:rPr>
        <w:t xml:space="preserve"> using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Spring</w:t>
      </w:r>
      <w:r w:rsidRPr="004C4C4E">
        <w:rPr>
          <w:rFonts w:ascii="Calibri" w:eastAsia="Calibri" w:hAnsi="Calibri" w:cs="Calibri"/>
          <w:color w:val="000000"/>
          <w:lang w:val="en-US"/>
        </w:rPr>
        <w:t xml:space="preserve"> Boot and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Spring</w:t>
      </w:r>
      <w:r w:rsidRPr="004C4C4E">
        <w:rPr>
          <w:rFonts w:ascii="Calibri" w:eastAsia="Calibri" w:hAnsi="Calibri" w:cs="Calibri"/>
          <w:color w:val="000000"/>
          <w:lang w:val="en-US"/>
        </w:rPr>
        <w:t xml:space="preserve"> Cloud, employing domain-driven design principles to enhance application modularity, scalability, and maintainability across distributed systems.</w:t>
      </w:r>
    </w:p>
    <w:p w14:paraId="2C0D4CD4" w14:textId="49B2C95A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>Optimize Java applications by leveraging Java 17’s advanced features, including pattern matching, sealed classes, and improved stream APIs, enhancing code readability, maintainability, and application efficiency.</w:t>
      </w:r>
    </w:p>
    <w:p w14:paraId="154929B3" w14:textId="60489221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 xml:space="preserve">Architect and manage cloud infrastructure on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AWS</w:t>
      </w:r>
      <w:r w:rsidRPr="004C4C4E">
        <w:rPr>
          <w:rFonts w:ascii="Calibri" w:eastAsia="Calibri" w:hAnsi="Calibri" w:cs="Calibri"/>
          <w:color w:val="000000"/>
          <w:lang w:val="en-US"/>
        </w:rPr>
        <w:t xml:space="preserve">, utilizing EC2 for compute scalability, S3 for efficient storage solutions, and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ECS</w:t>
      </w:r>
      <w:r w:rsidRPr="004C4C4E">
        <w:rPr>
          <w:rFonts w:ascii="Calibri" w:eastAsia="Calibri" w:hAnsi="Calibri" w:cs="Calibri"/>
          <w:color w:val="000000"/>
          <w:lang w:val="en-US"/>
        </w:rPr>
        <w:t xml:space="preserve"> alongside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AWS</w:t>
      </w:r>
      <w:r w:rsidRPr="004C4C4E">
        <w:rPr>
          <w:rFonts w:ascii="Calibri" w:eastAsia="Calibri" w:hAnsi="Calibri" w:cs="Calibri"/>
          <w:color w:val="000000"/>
          <w:lang w:val="en-US"/>
        </w:rPr>
        <w:t xml:space="preserve"> Lambda for orchestrating event-driven, serverless application environments.</w:t>
      </w:r>
    </w:p>
    <w:p w14:paraId="32D172D9" w14:textId="445DB077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 xml:space="preserve">Configure secure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AWS</w:t>
      </w:r>
      <w:r w:rsidRPr="004C4C4E">
        <w:rPr>
          <w:rFonts w:ascii="Calibri" w:eastAsia="Calibri" w:hAnsi="Calibri" w:cs="Calibri"/>
          <w:color w:val="000000"/>
          <w:lang w:val="en-US"/>
        </w:rPr>
        <w:t xml:space="preserve"> environments by establishing Virtual Private Clouds (VPCs) and managing relational databases through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AWS</w:t>
      </w:r>
      <w:r w:rsidRPr="004C4C4E">
        <w:rPr>
          <w:rFonts w:ascii="Calibri" w:eastAsia="Calibri" w:hAnsi="Calibri" w:cs="Calibri"/>
          <w:color w:val="000000"/>
          <w:lang w:val="en-US"/>
        </w:rPr>
        <w:t xml:space="preserve"> RDS, ensuring fault tolerance, data security, and efficient resource allocation.</w:t>
      </w:r>
    </w:p>
    <w:p w14:paraId="282FB8DD" w14:textId="2F2D7E8C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>Design and manage relational databases using Oracle 11g, focusing on schema design optimization, transaction management, query performance tuning, and ensuring seamless data integrity across business-critical applications.</w:t>
      </w:r>
    </w:p>
    <w:p w14:paraId="49D3BB72" w14:textId="42A17652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>Architect and optimize No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SQL</w:t>
      </w:r>
      <w:r w:rsidRPr="004C4C4E">
        <w:rPr>
          <w:rFonts w:ascii="Calibri" w:eastAsia="Calibri" w:hAnsi="Calibri" w:cs="Calibri"/>
          <w:color w:val="000000"/>
          <w:lang w:val="en-US"/>
        </w:rPr>
        <w:t xml:space="preserve"> databases like MongoDB, defining efficient schema structures and employing best practices for embedded documents and arrays, enhancing query performance and data accessibility.</w:t>
      </w:r>
    </w:p>
    <w:p w14:paraId="5ACAD0FD" w14:textId="70BC6864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>Develop real-time streaming data solutions by configuring and managing Kafka clusters, ensuring high availability, scalability, and optimized performance through meticulous producer-consumer management and monitoring strategies.</w:t>
      </w:r>
    </w:p>
    <w:p w14:paraId="31C06C2D" w14:textId="6680253D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>Establish robust continuous integration and continuous deployment (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CI/CD</w:t>
      </w:r>
      <w:r w:rsidRPr="004C4C4E">
        <w:rPr>
          <w:rFonts w:ascii="Calibri" w:eastAsia="Calibri" w:hAnsi="Calibri" w:cs="Calibri"/>
          <w:color w:val="000000"/>
          <w:lang w:val="en-US"/>
        </w:rPr>
        <w:t>) pipelines using Jenkins and Docker, automating build, test, deployment, and ensuring consistent application performance across diverse environments.</w:t>
      </w:r>
    </w:p>
    <w:p w14:paraId="3E02D443" w14:textId="20ADAD96" w:rsidR="004C4C4E" w:rsidRPr="004C4C4E" w:rsidRDefault="004C4C4E" w:rsidP="004C4C4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>Lead comprehensive testing efforts, employing Test-Driven Development (TDD) with frameworks like JUnit and Mockito, alongside end-to-end integration testing with Protractor and Selenium, ensuring application reliability and stability in an Agile environment.</w:t>
      </w:r>
    </w:p>
    <w:p w14:paraId="38A34416" w14:textId="493C9018" w:rsidR="001378DF" w:rsidRDefault="004C4C4E" w:rsidP="0034137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lang w:val="en-US"/>
        </w:rPr>
      </w:pPr>
      <w:r w:rsidRPr="004C4C4E">
        <w:rPr>
          <w:rFonts w:ascii="Calibri" w:eastAsia="Calibri" w:hAnsi="Calibri" w:cs="Calibri"/>
          <w:color w:val="000000"/>
          <w:lang w:val="en-US"/>
        </w:rPr>
        <w:t>Provide technical leadership and mentorship to team members, facilitating agile practices, ensuring alignment with best coding standards, and driving continuous improvement within the development lifecy</w:t>
      </w:r>
      <w:r w:rsidR="00341378">
        <w:rPr>
          <w:rFonts w:ascii="Calibri" w:eastAsia="Calibri" w:hAnsi="Calibri" w:cs="Calibri"/>
          <w:color w:val="000000"/>
          <w:lang w:val="en-US"/>
        </w:rPr>
        <w:t>cle.</w:t>
      </w:r>
    </w:p>
    <w:p w14:paraId="089131DD" w14:textId="77777777" w:rsidR="00341378" w:rsidRPr="00341378" w:rsidRDefault="00341378" w:rsidP="00341378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ascii="Calibri" w:eastAsia="Calibri" w:hAnsi="Calibri" w:cs="Calibri"/>
          <w:color w:val="000000"/>
          <w:lang w:val="en-US"/>
        </w:rPr>
      </w:pPr>
    </w:p>
    <w:p w14:paraId="5A2BD855" w14:textId="061BE41C" w:rsidR="00DF27BB" w:rsidRPr="00DF27BB" w:rsidRDefault="00DF27BB" w:rsidP="00DF27BB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 xml:space="preserve">Client: </w:t>
      </w:r>
      <w:r w:rsidR="002B0768" w:rsidRPr="002B0768">
        <w:rPr>
          <w:rFonts w:ascii="Segoe UI" w:hAnsi="Segoe UI" w:cs="Segoe UI"/>
          <w:b/>
          <w:color w:val="215E99" w:themeColor="text2" w:themeTint="BF"/>
          <w:sz w:val="20"/>
          <w:szCs w:val="20"/>
        </w:rPr>
        <w:t>Goldman Sachs, NY</w:t>
      </w:r>
      <w:r w:rsidR="002B0768">
        <w:rPr>
          <w:rFonts w:ascii="Segoe UI" w:hAnsi="Segoe UI" w:cs="Segoe UI"/>
          <w:b/>
          <w:color w:val="215E99" w:themeColor="text2" w:themeTint="BF"/>
          <w:sz w:val="20"/>
          <w:szCs w:val="20"/>
        </w:rPr>
        <w:tab/>
      </w:r>
      <w:r w:rsidR="002B0768">
        <w:rPr>
          <w:rFonts w:ascii="Segoe UI" w:hAnsi="Segoe UI" w:cs="Segoe UI"/>
          <w:b/>
          <w:color w:val="215E99" w:themeColor="text2" w:themeTint="BF"/>
          <w:sz w:val="20"/>
          <w:szCs w:val="20"/>
        </w:rPr>
        <w:tab/>
      </w:r>
      <w:r w:rsidR="002B0768">
        <w:rPr>
          <w:rFonts w:ascii="Segoe UI" w:hAnsi="Segoe UI" w:cs="Segoe UI"/>
          <w:b/>
          <w:color w:val="215E99" w:themeColor="text2" w:themeTint="BF"/>
          <w:sz w:val="20"/>
          <w:szCs w:val="20"/>
        </w:rPr>
        <w:tab/>
      </w:r>
      <w:r w:rsidR="002B0768">
        <w:rPr>
          <w:rFonts w:ascii="Segoe UI" w:hAnsi="Segoe UI" w:cs="Segoe UI"/>
          <w:b/>
          <w:color w:val="215E99" w:themeColor="text2" w:themeTint="BF"/>
          <w:sz w:val="20"/>
          <w:szCs w:val="20"/>
        </w:rPr>
        <w:tab/>
      </w:r>
      <w:r w:rsidR="002B0768">
        <w:rPr>
          <w:rFonts w:ascii="Segoe UI" w:hAnsi="Segoe UI" w:cs="Segoe UI"/>
          <w:b/>
          <w:color w:val="215E99" w:themeColor="text2" w:themeTint="BF"/>
          <w:sz w:val="20"/>
          <w:szCs w:val="20"/>
        </w:rPr>
        <w:tab/>
      </w:r>
      <w:r w:rsidR="002B0768">
        <w:rPr>
          <w:rFonts w:ascii="Segoe UI" w:hAnsi="Segoe UI" w:cs="Segoe UI"/>
          <w:b/>
          <w:color w:val="215E99" w:themeColor="text2" w:themeTint="BF"/>
          <w:sz w:val="20"/>
          <w:szCs w:val="20"/>
        </w:rPr>
        <w:tab/>
      </w:r>
      <w:r w:rsidR="002B0768">
        <w:rPr>
          <w:rFonts w:ascii="Segoe UI" w:hAnsi="Segoe UI" w:cs="Segoe UI"/>
          <w:b/>
          <w:color w:val="215E99" w:themeColor="text2" w:themeTint="BF"/>
          <w:sz w:val="20"/>
          <w:szCs w:val="20"/>
        </w:rPr>
        <w:tab/>
      </w:r>
      <w:r w:rsidR="002B0768">
        <w:rPr>
          <w:rFonts w:ascii="Segoe UI" w:hAnsi="Segoe UI" w:cs="Segoe UI"/>
          <w:b/>
          <w:color w:val="215E99" w:themeColor="text2" w:themeTint="BF"/>
          <w:sz w:val="20"/>
          <w:szCs w:val="20"/>
        </w:rPr>
        <w:tab/>
      </w:r>
      <w:r w:rsidR="002B0768">
        <w:rPr>
          <w:rFonts w:ascii="Segoe UI" w:hAnsi="Segoe UI" w:cs="Segoe UI"/>
          <w:b/>
          <w:color w:val="215E99" w:themeColor="text2" w:themeTint="BF"/>
          <w:sz w:val="20"/>
          <w:szCs w:val="20"/>
        </w:rPr>
        <w:tab/>
      </w: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>March 2020- Aug 2023</w:t>
      </w:r>
    </w:p>
    <w:p w14:paraId="5F172AD1" w14:textId="77777777" w:rsidR="00DF27BB" w:rsidRPr="00DF27BB" w:rsidRDefault="00DF27BB" w:rsidP="00DF27BB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>Java Full Stack Developer</w:t>
      </w:r>
    </w:p>
    <w:p w14:paraId="530EB23A" w14:textId="01D4876F" w:rsidR="00DF27BB" w:rsidRPr="00B21155" w:rsidRDefault="00DF27BB" w:rsidP="00DF27BB">
      <w:pPr>
        <w:rPr>
          <w:rFonts w:ascii="Segoe UI" w:hAnsi="Segoe UI" w:cs="Segoe UI"/>
          <w:b/>
          <w:sz w:val="20"/>
          <w:szCs w:val="20"/>
        </w:rPr>
      </w:pPr>
    </w:p>
    <w:p w14:paraId="3047923F" w14:textId="77777777" w:rsidR="00DF27BB" w:rsidRPr="00DF27BB" w:rsidRDefault="00DF27BB" w:rsidP="00DF27BB">
      <w:pPr>
        <w:pStyle w:val="ListParagraph"/>
        <w:numPr>
          <w:ilvl w:val="0"/>
          <w:numId w:val="41"/>
        </w:numPr>
        <w:rPr>
          <w:rFonts w:ascii="Calibri" w:hAnsi="Calibri" w:cs="Calibri"/>
          <w:b/>
          <w:bCs/>
        </w:rPr>
      </w:pPr>
      <w:bookmarkStart w:id="5" w:name="_Hlk189731393"/>
      <w:r w:rsidRPr="00DF27BB">
        <w:rPr>
          <w:rFonts w:ascii="Calibri" w:hAnsi="Calibri" w:cs="Calibri"/>
          <w:b/>
          <w:bCs/>
        </w:rPr>
        <w:t>Key Contributions:</w:t>
      </w:r>
    </w:p>
    <w:bookmarkEnd w:id="5"/>
    <w:p w14:paraId="218DB487" w14:textId="3816AF21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>Collaborated extensively with business stakeholders and analysts to gather requirements, analyze business processes, and conceptualize comprehensive software solutions, aligning technical implementations with strategic business goals.</w:t>
      </w:r>
    </w:p>
    <w:p w14:paraId="5453512B" w14:textId="720ADC80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 xml:space="preserve">Defined and constructed the application architecture leveraging </w:t>
      </w:r>
      <w:r w:rsidR="006E5896" w:rsidRPr="006E5896">
        <w:rPr>
          <w:rFonts w:ascii="Calibri" w:eastAsia="Calibri" w:hAnsi="Calibri" w:cs="Calibri"/>
          <w:b/>
          <w:color w:val="000000"/>
          <w:sz w:val="18"/>
          <w:lang w:val="en-US"/>
        </w:rPr>
        <w:t>J2EE</w:t>
      </w:r>
      <w:r w:rsidRPr="009E293E">
        <w:rPr>
          <w:rFonts w:ascii="Calibri" w:eastAsia="Calibri" w:hAnsi="Calibri" w:cs="Calibri"/>
          <w:color w:val="000000"/>
          <w:lang w:val="en-US"/>
        </w:rPr>
        <w:t xml:space="preserve"> design patterns, clearly distinguishing between presentation, business logic, and persistence layers, ensuring robust, maintainable, and scalable application structures.</w:t>
      </w:r>
    </w:p>
    <w:p w14:paraId="1B5DCC52" w14:textId="330681F6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 xml:space="preserve">Developed robust server-side components and efficient client-side interfaces utilizing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React.js</w:t>
      </w:r>
      <w:r w:rsidRPr="009E293E">
        <w:rPr>
          <w:rFonts w:ascii="Calibri" w:eastAsia="Calibri" w:hAnsi="Calibri" w:cs="Calibri"/>
          <w:color w:val="000000"/>
          <w:lang w:val="en-US"/>
        </w:rPr>
        <w:t>, significantly improving user experience through optimized component rendering, state management, and responsive design.</w:t>
      </w:r>
    </w:p>
    <w:p w14:paraId="78741644" w14:textId="7B1ADE5B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 xml:space="preserve">Integrated front-end interfaces with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Microservices</w:t>
      </w:r>
      <w:r w:rsidRPr="009E293E">
        <w:rPr>
          <w:rFonts w:ascii="Calibri" w:eastAsia="Calibri" w:hAnsi="Calibri" w:cs="Calibri"/>
          <w:color w:val="000000"/>
          <w:lang w:val="en-US"/>
        </w:rPr>
        <w:t xml:space="preserve"> architecture through RESTful APIs, enabling seamless data communication between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React.js</w:t>
      </w:r>
      <w:r w:rsidRPr="009E293E">
        <w:rPr>
          <w:rFonts w:ascii="Calibri" w:eastAsia="Calibri" w:hAnsi="Calibri" w:cs="Calibri"/>
          <w:color w:val="000000"/>
          <w:lang w:val="en-US"/>
        </w:rPr>
        <w:t xml:space="preserve">-based UI and Java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Spring</w:t>
      </w:r>
      <w:r w:rsidRPr="009E293E">
        <w:rPr>
          <w:rFonts w:ascii="Calibri" w:eastAsia="Calibri" w:hAnsi="Calibri" w:cs="Calibri"/>
          <w:color w:val="000000"/>
          <w:lang w:val="en-US"/>
        </w:rPr>
        <w:t xml:space="preserve"> Boot backend services, improving application responsiveness and modularity.</w:t>
      </w:r>
    </w:p>
    <w:p w14:paraId="18871C8D" w14:textId="7023C6F4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 xml:space="preserve">Led the implementation of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React.js</w:t>
      </w:r>
      <w:r w:rsidRPr="009E293E">
        <w:rPr>
          <w:rFonts w:ascii="Calibri" w:eastAsia="Calibri" w:hAnsi="Calibri" w:cs="Calibri"/>
          <w:color w:val="000000"/>
          <w:lang w:val="en-US"/>
        </w:rPr>
        <w:t xml:space="preserve"> components using </w:t>
      </w:r>
      <w:r w:rsidR="006E5896" w:rsidRPr="006E5896">
        <w:rPr>
          <w:rFonts w:ascii="Calibri" w:eastAsia="Calibri" w:hAnsi="Calibri" w:cs="Calibri"/>
          <w:b/>
          <w:color w:val="000000"/>
          <w:sz w:val="18"/>
          <w:lang w:val="en-US"/>
        </w:rPr>
        <w:t>Redux</w:t>
      </w:r>
      <w:r w:rsidRPr="009E293E">
        <w:rPr>
          <w:rFonts w:ascii="Calibri" w:eastAsia="Calibri" w:hAnsi="Calibri" w:cs="Calibri"/>
          <w:color w:val="000000"/>
          <w:lang w:val="en-US"/>
        </w:rPr>
        <w:t xml:space="preserve"> for state management, significantly reducing component coupling, improving application predictability, and simplifying data flow across complex interactive features.</w:t>
      </w:r>
    </w:p>
    <w:p w14:paraId="125F0BCA" w14:textId="48CD6405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>Designed and implemented custom React Hooks to encapsulate and reuse business logic across various UI components, reducing redundancy, enhancing readability, and improving overall maintainability of the codebase.</w:t>
      </w:r>
    </w:p>
    <w:p w14:paraId="6354118F" w14:textId="090854AD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lastRenderedPageBreak/>
        <w:t xml:space="preserve">Secured application interactions by embedding JWT-based authentication mechanisms within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Microservices</w:t>
      </w:r>
      <w:r w:rsidRPr="009E293E">
        <w:rPr>
          <w:rFonts w:ascii="Calibri" w:eastAsia="Calibri" w:hAnsi="Calibri" w:cs="Calibri"/>
          <w:color w:val="000000"/>
          <w:lang w:val="en-US"/>
        </w:rPr>
        <w:t>, enforcing robust authorization and authentication protocols, effectively protecting sensitive operations and resources.</w:t>
      </w:r>
    </w:p>
    <w:p w14:paraId="2B32783D" w14:textId="12BE0858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>Enhanced user experience and system accessibility by integrating Single Sign-On (SSO) capabilities utilizing OAuth and JWT tokens, simplifying authentication flows and securely managing user permissions across various applications.</w:t>
      </w:r>
    </w:p>
    <w:p w14:paraId="4A3B751B" w14:textId="078AEDF1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 xml:space="preserve">Optimized front-end data interactions by integrating </w:t>
      </w:r>
      <w:proofErr w:type="spellStart"/>
      <w:r w:rsidRPr="009E293E">
        <w:rPr>
          <w:rFonts w:ascii="Calibri" w:eastAsia="Calibri" w:hAnsi="Calibri" w:cs="Calibri"/>
          <w:color w:val="000000"/>
          <w:lang w:val="en-US"/>
        </w:rPr>
        <w:t>GraphQL</w:t>
      </w:r>
      <w:proofErr w:type="spellEnd"/>
      <w:r w:rsidRPr="009E293E">
        <w:rPr>
          <w:rFonts w:ascii="Calibri" w:eastAsia="Calibri" w:hAnsi="Calibri" w:cs="Calibri"/>
          <w:color w:val="000000"/>
          <w:lang w:val="en-US"/>
        </w:rPr>
        <w:t xml:space="preserve">, enabling efficient data fetching, reducing network payload sizes, and significantly improving client-side performance and responsiveness in dynamic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React.js</w:t>
      </w:r>
      <w:r w:rsidRPr="009E293E">
        <w:rPr>
          <w:rFonts w:ascii="Calibri" w:eastAsia="Calibri" w:hAnsi="Calibri" w:cs="Calibri"/>
          <w:color w:val="000000"/>
          <w:lang w:val="en-US"/>
        </w:rPr>
        <w:t xml:space="preserve"> applications.</w:t>
      </w:r>
    </w:p>
    <w:p w14:paraId="66086872" w14:textId="2D13CC2F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>Managed and optimized distributed data solutions by integrating Apache Kafka, configuring robust producer and consumer services, effectively processing large-scale real-time streaming data, and ensuring seamless system integration.</w:t>
      </w:r>
    </w:p>
    <w:p w14:paraId="6B9BBCDF" w14:textId="3FBF10D1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 xml:space="preserve">Engineered cloud-based solutions on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AWS</w:t>
      </w:r>
      <w:r w:rsidRPr="009E293E">
        <w:rPr>
          <w:rFonts w:ascii="Calibri" w:eastAsia="Calibri" w:hAnsi="Calibri" w:cs="Calibri"/>
          <w:color w:val="000000"/>
          <w:lang w:val="en-US"/>
        </w:rPr>
        <w:t xml:space="preserve">, architecting serverless functionalities using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AWS</w:t>
      </w:r>
      <w:r w:rsidRPr="009E293E">
        <w:rPr>
          <w:rFonts w:ascii="Calibri" w:eastAsia="Calibri" w:hAnsi="Calibri" w:cs="Calibri"/>
          <w:color w:val="000000"/>
          <w:lang w:val="en-US"/>
        </w:rPr>
        <w:t xml:space="preserve"> Lambda and optimizing content delivery through </w:t>
      </w:r>
      <w:r w:rsidR="006E5896" w:rsidRPr="006E5896">
        <w:rPr>
          <w:rFonts w:ascii="Calibri" w:eastAsia="Calibri" w:hAnsi="Calibri" w:cs="Calibri"/>
          <w:b/>
          <w:color w:val="000000"/>
          <w:sz w:val="20"/>
          <w:lang w:val="en-US"/>
        </w:rPr>
        <w:t>AWS</w:t>
      </w:r>
      <w:r w:rsidRPr="009E293E">
        <w:rPr>
          <w:rFonts w:ascii="Calibri" w:eastAsia="Calibri" w:hAnsi="Calibri" w:cs="Calibri"/>
          <w:color w:val="000000"/>
          <w:lang w:val="en-US"/>
        </w:rPr>
        <w:t xml:space="preserve"> CloudFront and S3 buckets, significantly enhancing application performance and scalability.</w:t>
      </w:r>
    </w:p>
    <w:p w14:paraId="50A9A096" w14:textId="7F3D53A2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>Designed data storage solutions with Cassandra, applying optimal data modeling techniques tailored for distributed architectures, significantly improving database performance, consistency, and scalability.</w:t>
      </w:r>
    </w:p>
    <w:p w14:paraId="168271C9" w14:textId="186EB968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>Managed continuous integration and deployment pipelines through Jenkins and Docker, streamlining build and deployment processes, significantly reducing time-to-release, and ensuring consistent application stability across environments.</w:t>
      </w:r>
    </w:p>
    <w:p w14:paraId="2553F6F3" w14:textId="1F10151D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>Conducted comprehensive testing strategies utilizing Selenium, JUnit, Mockito, Jasmine, and Karma, enhancing application reliability, identifying critical issues proactively, and significantly reducing post-deployment defects.</w:t>
      </w:r>
    </w:p>
    <w:p w14:paraId="21359455" w14:textId="4A880B93" w:rsidR="009E293E" w:rsidRPr="009E293E" w:rsidRDefault="009E293E" w:rsidP="009E293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009E293E">
        <w:rPr>
          <w:rFonts w:ascii="Calibri" w:eastAsia="Calibri" w:hAnsi="Calibri" w:cs="Calibri"/>
          <w:color w:val="000000"/>
          <w:lang w:val="en-US"/>
        </w:rPr>
        <w:t>Implemented infrastructure-as-code practices using Terraform and Kubernetes, effectively managing infrastructure provisioning, environment consistency, application deployment, and scaling with enhanced security and reliability.</w:t>
      </w:r>
    </w:p>
    <w:p w14:paraId="119C412F" w14:textId="1F88425E" w:rsidR="001378DF" w:rsidRDefault="001378DF" w:rsidP="009E293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libri" w:hAnsi="Calibri" w:cs="Calibri"/>
        </w:rPr>
      </w:pPr>
    </w:p>
    <w:p w14:paraId="5E7EAD81" w14:textId="77777777" w:rsidR="00DF27BB" w:rsidRPr="00DF27BB" w:rsidRDefault="00DF27BB" w:rsidP="00DF27BB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>Client: TD Bank, NJ.                                                                                                                      Dec 2018- Feb 2020</w:t>
      </w:r>
    </w:p>
    <w:p w14:paraId="3CD30515" w14:textId="77777777" w:rsidR="00DF27BB" w:rsidRDefault="00DF27BB" w:rsidP="00DF27BB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>Java Full Stack Developer</w:t>
      </w:r>
    </w:p>
    <w:p w14:paraId="3F060F19" w14:textId="77777777" w:rsidR="00DF27BB" w:rsidRDefault="00DF27BB" w:rsidP="00DF27BB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</w:p>
    <w:p w14:paraId="0AA804EA" w14:textId="77777777" w:rsidR="00DF27BB" w:rsidRDefault="00DF27BB" w:rsidP="00DF27BB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</w:p>
    <w:p w14:paraId="759953ED" w14:textId="77777777" w:rsidR="00DF27BB" w:rsidRPr="00DF27BB" w:rsidRDefault="00DF27BB" w:rsidP="00DF27BB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</w:p>
    <w:p w14:paraId="0C9E2B92" w14:textId="77777777" w:rsidR="00DF27BB" w:rsidRPr="00DF27BB" w:rsidRDefault="00DF27BB" w:rsidP="00DF27BB">
      <w:pPr>
        <w:ind w:left="0" w:firstLine="0"/>
        <w:rPr>
          <w:rFonts w:ascii="Calibri" w:hAnsi="Calibri" w:cs="Calibri"/>
          <w:b/>
          <w:bCs/>
        </w:rPr>
      </w:pPr>
      <w:r w:rsidRPr="00DF27BB">
        <w:rPr>
          <w:rFonts w:ascii="Calibri" w:hAnsi="Calibri" w:cs="Calibri"/>
          <w:b/>
          <w:bCs/>
        </w:rPr>
        <w:t>Key Contributions:</w:t>
      </w:r>
    </w:p>
    <w:p w14:paraId="57F97033" w14:textId="1C9D7F44" w:rsidR="00240A03" w:rsidRPr="00240A03" w:rsidRDefault="00240A03" w:rsidP="00240A03">
      <w:pPr>
        <w:numPr>
          <w:ilvl w:val="0"/>
          <w:numId w:val="46"/>
        </w:numPr>
        <w:rPr>
          <w:rFonts w:ascii="Segoe UI" w:hAnsi="Segoe UI" w:cs="Segoe UI"/>
          <w:sz w:val="20"/>
          <w:szCs w:val="20"/>
        </w:rPr>
      </w:pPr>
      <w:r w:rsidRPr="00240A03">
        <w:rPr>
          <w:rFonts w:ascii="Segoe UI" w:hAnsi="Segoe UI" w:cs="Segoe UI"/>
          <w:sz w:val="20"/>
          <w:szCs w:val="20"/>
        </w:rPr>
        <w:t xml:space="preserve">Led the architectural design and implementation of scalable </w:t>
      </w:r>
      <w:r w:rsidR="006E5896" w:rsidRPr="006E5896">
        <w:rPr>
          <w:rFonts w:ascii="Segoe UI" w:hAnsi="Segoe UI" w:cs="Segoe UI"/>
          <w:b/>
          <w:sz w:val="20"/>
          <w:szCs w:val="20"/>
        </w:rPr>
        <w:t>Microservices</w:t>
      </w:r>
      <w:r w:rsidRPr="00240A03">
        <w:rPr>
          <w:rFonts w:ascii="Segoe UI" w:hAnsi="Segoe UI" w:cs="Segoe UI"/>
          <w:sz w:val="20"/>
          <w:szCs w:val="20"/>
        </w:rPr>
        <w:t xml:space="preserve"> solutions using Java 11 and </w:t>
      </w:r>
      <w:r w:rsidR="006E5896" w:rsidRPr="006E5896">
        <w:rPr>
          <w:rFonts w:ascii="Segoe UI" w:hAnsi="Segoe UI" w:cs="Segoe UI"/>
          <w:b/>
          <w:sz w:val="20"/>
          <w:szCs w:val="20"/>
        </w:rPr>
        <w:t>Spring</w:t>
      </w:r>
      <w:r w:rsidRPr="00240A03">
        <w:rPr>
          <w:rFonts w:ascii="Segoe UI" w:hAnsi="Segoe UI" w:cs="Segoe UI"/>
          <w:sz w:val="20"/>
          <w:szCs w:val="20"/>
        </w:rPr>
        <w:t xml:space="preserve"> Boot, ensuring high performance and efficient data persistence through strategic use of Hibernate.</w:t>
      </w:r>
    </w:p>
    <w:p w14:paraId="17523BC8" w14:textId="5C6DEA6B" w:rsidR="00240A03" w:rsidRPr="00240A03" w:rsidRDefault="00240A03" w:rsidP="00240A03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240A03">
        <w:rPr>
          <w:rFonts w:ascii="Segoe UI" w:hAnsi="Segoe UI" w:cs="Segoe UI"/>
          <w:sz w:val="20"/>
          <w:szCs w:val="20"/>
          <w:lang w:val="en-US"/>
        </w:rPr>
        <w:t xml:space="preserve">Established secure and maintainable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Microservices</w:t>
      </w:r>
      <w:r w:rsidRPr="00240A03">
        <w:rPr>
          <w:rFonts w:ascii="Segoe UI" w:hAnsi="Segoe UI" w:cs="Segoe UI"/>
          <w:sz w:val="20"/>
          <w:szCs w:val="20"/>
          <w:lang w:val="en-US"/>
        </w:rPr>
        <w:t xml:space="preserve"> by leveraging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Spring</w:t>
      </w:r>
      <w:r w:rsidRPr="00240A03">
        <w:rPr>
          <w:rFonts w:ascii="Segoe UI" w:hAnsi="Segoe UI" w:cs="Segoe UI"/>
          <w:sz w:val="20"/>
          <w:szCs w:val="20"/>
          <w:lang w:val="en-US"/>
        </w:rPr>
        <w:t xml:space="preserve"> Boot for rapid development, implementing REST endpoints integrated with Swagger for dynamic documentation and ease of client interaction.</w:t>
      </w:r>
    </w:p>
    <w:p w14:paraId="48CC26AC" w14:textId="44FB243E" w:rsidR="00240A03" w:rsidRPr="00240A03" w:rsidRDefault="00240A03" w:rsidP="00240A03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240A03">
        <w:rPr>
          <w:rFonts w:ascii="Segoe UI" w:hAnsi="Segoe UI" w:cs="Segoe UI"/>
          <w:sz w:val="20"/>
          <w:szCs w:val="20"/>
          <w:lang w:val="en-US"/>
        </w:rPr>
        <w:t>Collaborated actively in an Agile development environment, participating in sprint planning, daily stand-ups, sprint reviews, and retrospectives to ensure timely delivery and continuous improvement of software development processes.</w:t>
      </w:r>
    </w:p>
    <w:p w14:paraId="5AF4651B" w14:textId="284A1017" w:rsidR="00240A03" w:rsidRPr="00240A03" w:rsidRDefault="00240A03" w:rsidP="00240A03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240A03">
        <w:rPr>
          <w:rFonts w:ascii="Segoe UI" w:hAnsi="Segoe UI" w:cs="Segoe UI"/>
          <w:sz w:val="20"/>
          <w:szCs w:val="20"/>
          <w:lang w:val="en-US"/>
        </w:rPr>
        <w:t xml:space="preserve">Designed and developed responsive web applications with Angular 7, optimizing user </w:t>
      </w:r>
      <w:proofErr w:type="gramStart"/>
      <w:r w:rsidRPr="00240A03">
        <w:rPr>
          <w:rFonts w:ascii="Segoe UI" w:hAnsi="Segoe UI" w:cs="Segoe UI"/>
          <w:sz w:val="20"/>
          <w:szCs w:val="20"/>
          <w:lang w:val="en-US"/>
        </w:rPr>
        <w:t>experiences</w:t>
      </w:r>
      <w:proofErr w:type="gramEnd"/>
      <w:r w:rsidRPr="00240A03">
        <w:rPr>
          <w:rFonts w:ascii="Segoe UI" w:hAnsi="Segoe UI" w:cs="Segoe UI"/>
          <w:sz w:val="20"/>
          <w:szCs w:val="20"/>
          <w:lang w:val="en-US"/>
        </w:rPr>
        <w:t xml:space="preserve"> by utilizing advanced features such as Virtual Scrolling, Drag-and-Drop from Angular CDK, and improved error handling capabilities.</w:t>
      </w:r>
    </w:p>
    <w:p w14:paraId="6CD7A7BB" w14:textId="1A0809CE" w:rsidR="00240A03" w:rsidRPr="00240A03" w:rsidRDefault="00240A03" w:rsidP="00240A03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240A03">
        <w:rPr>
          <w:rFonts w:ascii="Segoe UI" w:hAnsi="Segoe UI" w:cs="Segoe UI"/>
          <w:sz w:val="20"/>
          <w:szCs w:val="20"/>
          <w:lang w:val="en-US"/>
        </w:rPr>
        <w:t xml:space="preserve">Enhanced application capabilities by developing Progressive Web Applications (PWAs) using Angular 7, leveraging Service Workers to significantly improve offline functionality, </w:t>
      </w:r>
      <w:proofErr w:type="gramStart"/>
      <w:r w:rsidRPr="00240A03">
        <w:rPr>
          <w:rFonts w:ascii="Segoe UI" w:hAnsi="Segoe UI" w:cs="Segoe UI"/>
          <w:sz w:val="20"/>
          <w:szCs w:val="20"/>
          <w:lang w:val="en-US"/>
        </w:rPr>
        <w:t>caching</w:t>
      </w:r>
      <w:proofErr w:type="gramEnd"/>
      <w:r w:rsidRPr="00240A03">
        <w:rPr>
          <w:rFonts w:ascii="Segoe UI" w:hAnsi="Segoe UI" w:cs="Segoe UI"/>
          <w:sz w:val="20"/>
          <w:szCs w:val="20"/>
          <w:lang w:val="en-US"/>
        </w:rPr>
        <w:t xml:space="preserve"> strategies, and overall user accessibility.</w:t>
      </w:r>
    </w:p>
    <w:p w14:paraId="284A927E" w14:textId="0AF102AE" w:rsidR="00240A03" w:rsidRPr="00240A03" w:rsidRDefault="00240A03" w:rsidP="00240A03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240A03">
        <w:rPr>
          <w:rFonts w:ascii="Segoe UI" w:hAnsi="Segoe UI" w:cs="Segoe UI"/>
          <w:sz w:val="20"/>
          <w:szCs w:val="20"/>
          <w:lang w:val="en-US"/>
        </w:rPr>
        <w:t xml:space="preserve">Managed efficient asynchronous data communication and real-time UI updates using </w:t>
      </w:r>
      <w:proofErr w:type="spellStart"/>
      <w:r w:rsidRPr="00240A03">
        <w:rPr>
          <w:rFonts w:ascii="Segoe UI" w:hAnsi="Segoe UI" w:cs="Segoe UI"/>
          <w:sz w:val="20"/>
          <w:szCs w:val="20"/>
          <w:lang w:val="en-US"/>
        </w:rPr>
        <w:t>RxJS</w:t>
      </w:r>
      <w:proofErr w:type="spellEnd"/>
      <w:r w:rsidRPr="00240A03">
        <w:rPr>
          <w:rFonts w:ascii="Segoe UI" w:hAnsi="Segoe UI" w:cs="Segoe UI"/>
          <w:sz w:val="20"/>
          <w:szCs w:val="20"/>
          <w:lang w:val="en-US"/>
        </w:rPr>
        <w:t xml:space="preserve"> within Angular applications, simplifying complex state management and ensuring consistent user interactions across dynamic interfaces.</w:t>
      </w:r>
    </w:p>
    <w:p w14:paraId="4FE2B26E" w14:textId="0E2C75AD" w:rsidR="00240A03" w:rsidRPr="00240A03" w:rsidRDefault="00240A03" w:rsidP="00240A03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240A03">
        <w:rPr>
          <w:rFonts w:ascii="Segoe UI" w:hAnsi="Segoe UI" w:cs="Segoe UI"/>
          <w:sz w:val="20"/>
          <w:szCs w:val="20"/>
          <w:lang w:val="en-US"/>
        </w:rPr>
        <w:t xml:space="preserve">Improved the reliability and performance of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Microservices</w:t>
      </w:r>
      <w:r w:rsidRPr="00240A03">
        <w:rPr>
          <w:rFonts w:ascii="Segoe UI" w:hAnsi="Segoe UI" w:cs="Segoe UI"/>
          <w:sz w:val="20"/>
          <w:szCs w:val="20"/>
          <w:lang w:val="en-US"/>
        </w:rPr>
        <w:t>-based systems by orchestrating containerized applications using Docker, automating continuous integration and deployment pipelines with Jenkins to maintain high deployment standards.</w:t>
      </w:r>
    </w:p>
    <w:p w14:paraId="46E40AD0" w14:textId="6E40F7CF" w:rsidR="00240A03" w:rsidRPr="00240A03" w:rsidRDefault="00240A03" w:rsidP="00240A03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240A03">
        <w:rPr>
          <w:rFonts w:ascii="Segoe UI" w:hAnsi="Segoe UI" w:cs="Segoe UI"/>
          <w:sz w:val="20"/>
          <w:szCs w:val="20"/>
          <w:lang w:val="en-US"/>
        </w:rPr>
        <w:t>Ensured robust real-time data handling and event-driven processing by designing and fine-tuning Apache Kafka pipelines, achieving optimal message throughput, reliability, and minimal latency in streaming data applications.</w:t>
      </w:r>
    </w:p>
    <w:p w14:paraId="357FBA22" w14:textId="3D96C251" w:rsidR="00240A03" w:rsidRPr="00240A03" w:rsidRDefault="00240A03" w:rsidP="00240A03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240A03">
        <w:rPr>
          <w:rFonts w:ascii="Segoe UI" w:hAnsi="Segoe UI" w:cs="Segoe UI"/>
          <w:sz w:val="20"/>
          <w:szCs w:val="20"/>
          <w:lang w:val="en-US"/>
        </w:rPr>
        <w:lastRenderedPageBreak/>
        <w:t xml:space="preserve">Secured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Microservices</w:t>
      </w:r>
      <w:r w:rsidRPr="00240A03">
        <w:rPr>
          <w:rFonts w:ascii="Segoe UI" w:hAnsi="Segoe UI" w:cs="Segoe UI"/>
          <w:sz w:val="20"/>
          <w:szCs w:val="20"/>
          <w:lang w:val="en-US"/>
        </w:rPr>
        <w:t xml:space="preserve"> and cloud deployments with comprehensive IAM implementations, integrating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AWS</w:t>
      </w:r>
      <w:r w:rsidRPr="00240A03">
        <w:rPr>
          <w:rFonts w:ascii="Segoe UI" w:hAnsi="Segoe UI" w:cs="Segoe UI"/>
          <w:sz w:val="20"/>
          <w:szCs w:val="20"/>
          <w:lang w:val="en-US"/>
        </w:rPr>
        <w:t xml:space="preserve"> services including Lambda, API Gateway, and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ECS</w:t>
      </w:r>
      <w:r w:rsidRPr="00240A03">
        <w:rPr>
          <w:rFonts w:ascii="Segoe UI" w:hAnsi="Segoe UI" w:cs="Segoe UI"/>
          <w:sz w:val="20"/>
          <w:szCs w:val="20"/>
          <w:lang w:val="en-US"/>
        </w:rPr>
        <w:t xml:space="preserve">, while managing infrastructure provisioning through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AWS</w:t>
      </w:r>
      <w:r w:rsidRPr="00240A03">
        <w:rPr>
          <w:rFonts w:ascii="Segoe UI" w:hAnsi="Segoe UI" w:cs="Segoe UI"/>
          <w:sz w:val="20"/>
          <w:szCs w:val="20"/>
          <w:lang w:val="en-US"/>
        </w:rPr>
        <w:t xml:space="preserve"> CloudFormation.</w:t>
      </w:r>
    </w:p>
    <w:p w14:paraId="54E79544" w14:textId="26780968" w:rsidR="00DF27BB" w:rsidRPr="00511D24" w:rsidRDefault="00240A03" w:rsidP="00240A03">
      <w:pPr>
        <w:numPr>
          <w:ilvl w:val="0"/>
          <w:numId w:val="46"/>
        </w:numPr>
        <w:rPr>
          <w:rFonts w:ascii="Segoe UI" w:hAnsi="Segoe UI" w:cs="Segoe UI"/>
          <w:sz w:val="20"/>
          <w:szCs w:val="20"/>
        </w:rPr>
      </w:pPr>
      <w:r w:rsidRPr="00240A03">
        <w:rPr>
          <w:rFonts w:ascii="Segoe UI" w:hAnsi="Segoe UI" w:cs="Segoe UI"/>
          <w:sz w:val="20"/>
          <w:szCs w:val="20"/>
          <w:lang w:val="en-US"/>
        </w:rPr>
        <w:t>Developed robust testing strategies and automation scripts using frameworks such as JUnit, Mockito, Karma, Jasmine, and Selenium, significantly improving application stability, compatibility, and reducing potential production issues.</w:t>
      </w:r>
    </w:p>
    <w:p w14:paraId="36BF0CD5" w14:textId="77777777" w:rsidR="00F65997" w:rsidRDefault="00F65997" w:rsidP="00BE299C">
      <w:pPr>
        <w:ind w:left="0" w:firstLine="0"/>
        <w:rPr>
          <w:rFonts w:ascii="Calibri" w:hAnsi="Calibri" w:cs="Calibri"/>
          <w:b/>
          <w:bCs/>
          <w:color w:val="BF4E14" w:themeColor="accent2" w:themeShade="BF"/>
        </w:rPr>
      </w:pPr>
    </w:p>
    <w:p w14:paraId="41216566" w14:textId="77777777" w:rsidR="00DF27BB" w:rsidRPr="00DF27BB" w:rsidRDefault="00DF27BB" w:rsidP="00DF27BB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 xml:space="preserve">Client: </w:t>
      </w:r>
      <w:proofErr w:type="spellStart"/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>Softeq</w:t>
      </w:r>
      <w:proofErr w:type="spellEnd"/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>, Texas                                                                                                               March 2016- Nov 2018</w:t>
      </w:r>
    </w:p>
    <w:p w14:paraId="393BC4FC" w14:textId="77777777" w:rsidR="00DF27BB" w:rsidRDefault="00DF27BB" w:rsidP="00DF27BB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>Java Developer</w:t>
      </w:r>
    </w:p>
    <w:p w14:paraId="15D9992B" w14:textId="77777777" w:rsidR="00DF27BB" w:rsidRPr="00DF27BB" w:rsidRDefault="00DF27BB" w:rsidP="00DF27BB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</w:p>
    <w:p w14:paraId="13F017AE" w14:textId="77777777" w:rsidR="00DF27BB" w:rsidRPr="00DF27BB" w:rsidRDefault="00DF27BB" w:rsidP="00DF27BB">
      <w:pPr>
        <w:ind w:left="0" w:firstLine="0"/>
        <w:rPr>
          <w:rFonts w:ascii="Calibri" w:hAnsi="Calibri" w:cs="Calibri"/>
          <w:b/>
          <w:bCs/>
        </w:rPr>
      </w:pPr>
      <w:bookmarkStart w:id="6" w:name="_Hlk189731581"/>
      <w:r w:rsidRPr="00DF27BB">
        <w:rPr>
          <w:rFonts w:ascii="Calibri" w:hAnsi="Calibri" w:cs="Calibri"/>
          <w:b/>
          <w:bCs/>
        </w:rPr>
        <w:t>Key Contributions:</w:t>
      </w:r>
    </w:p>
    <w:bookmarkEnd w:id="6"/>
    <w:p w14:paraId="057A557B" w14:textId="58A8907F" w:rsidR="004A5DFC" w:rsidRPr="004A5DFC" w:rsidRDefault="004A5DFC" w:rsidP="00081D4B">
      <w:pPr>
        <w:numPr>
          <w:ilvl w:val="0"/>
          <w:numId w:val="46"/>
        </w:numPr>
        <w:rPr>
          <w:rFonts w:ascii="Segoe UI" w:hAnsi="Segoe UI" w:cs="Segoe UI"/>
          <w:sz w:val="20"/>
          <w:szCs w:val="20"/>
        </w:rPr>
      </w:pPr>
      <w:r w:rsidRPr="004A5DFC">
        <w:rPr>
          <w:rFonts w:ascii="Segoe UI" w:hAnsi="Segoe UI" w:cs="Segoe UI"/>
          <w:sz w:val="20"/>
          <w:szCs w:val="20"/>
        </w:rPr>
        <w:t>Collaborated closely with business stakeholders to design intuitive, user-friendly front-end interfaces, creating interactive screens and responsive layouts that enhanced usability and user satisfaction.</w:t>
      </w:r>
    </w:p>
    <w:p w14:paraId="412DF7B2" w14:textId="14DE1DA5" w:rsidR="004A5DFC" w:rsidRPr="004A5DFC" w:rsidRDefault="004A5DFC" w:rsidP="004A5DFC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4A5DFC">
        <w:rPr>
          <w:rFonts w:ascii="Segoe UI" w:hAnsi="Segoe UI" w:cs="Segoe UI"/>
          <w:sz w:val="20"/>
          <w:szCs w:val="20"/>
          <w:lang w:val="en-US"/>
        </w:rPr>
        <w:t xml:space="preserve">Built dynamic and responsive user interfaces employing Angular 4, Bootstrap, </w:t>
      </w:r>
      <w:r w:rsidR="006E5896" w:rsidRPr="006E5896">
        <w:rPr>
          <w:rFonts w:ascii="Segoe UI" w:hAnsi="Segoe UI" w:cs="Segoe UI"/>
          <w:b/>
          <w:sz w:val="18"/>
          <w:szCs w:val="20"/>
          <w:lang w:val="en-US"/>
        </w:rPr>
        <w:t>HTML</w:t>
      </w:r>
      <w:r w:rsidRPr="004A5DFC">
        <w:rPr>
          <w:rFonts w:ascii="Segoe UI" w:hAnsi="Segoe UI" w:cs="Segoe UI"/>
          <w:sz w:val="20"/>
          <w:szCs w:val="20"/>
          <w:lang w:val="en-US"/>
        </w:rPr>
        <w:t xml:space="preserve">5, CSS, and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JavaScript</w:t>
      </w:r>
      <w:r w:rsidRPr="004A5DFC">
        <w:rPr>
          <w:rFonts w:ascii="Segoe UI" w:hAnsi="Segoe UI" w:cs="Segoe UI"/>
          <w:sz w:val="20"/>
          <w:szCs w:val="20"/>
          <w:lang w:val="en-US"/>
        </w:rPr>
        <w:t>, significantly improving application scalability, maintainability, and user interaction.</w:t>
      </w:r>
    </w:p>
    <w:p w14:paraId="1B84415B" w14:textId="06B1D558" w:rsidR="004A5DFC" w:rsidRPr="004A5DFC" w:rsidRDefault="004A5DFC" w:rsidP="004A5DFC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4A5DFC">
        <w:rPr>
          <w:rFonts w:ascii="Segoe UI" w:hAnsi="Segoe UI" w:cs="Segoe UI"/>
          <w:sz w:val="20"/>
          <w:szCs w:val="20"/>
          <w:lang w:val="en-US"/>
        </w:rPr>
        <w:t xml:space="preserve">Developed and maintained structured front-end architectures using </w:t>
      </w:r>
      <w:proofErr w:type="spellStart"/>
      <w:r w:rsidRPr="004A5DFC">
        <w:rPr>
          <w:rFonts w:ascii="Segoe UI" w:hAnsi="Segoe UI" w:cs="Segoe UI"/>
          <w:sz w:val="20"/>
          <w:szCs w:val="20"/>
          <w:lang w:val="en-US"/>
        </w:rPr>
        <w:t>Angular’s</w:t>
      </w:r>
      <w:proofErr w:type="spellEnd"/>
      <w:r w:rsidRPr="004A5DFC">
        <w:rPr>
          <w:rFonts w:ascii="Segoe UI" w:hAnsi="Segoe UI" w:cs="Segoe UI"/>
          <w:sz w:val="20"/>
          <w:szCs w:val="20"/>
          <w:lang w:val="en-US"/>
        </w:rPr>
        <w:t xml:space="preserve"> enhanced directives and improved Dependency Injection (DI) system, streamlining component reuse and optimizing UI rendering performance.</w:t>
      </w:r>
    </w:p>
    <w:p w14:paraId="3BCC03CB" w14:textId="5DF2A867" w:rsidR="004A5DFC" w:rsidRPr="004A5DFC" w:rsidRDefault="004A5DFC" w:rsidP="004A5DFC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4A5DFC">
        <w:rPr>
          <w:rFonts w:ascii="Segoe UI" w:hAnsi="Segoe UI" w:cs="Segoe UI"/>
          <w:sz w:val="20"/>
          <w:szCs w:val="20"/>
          <w:lang w:val="en-US"/>
        </w:rPr>
        <w:t>Designed and implemented robust application logic using MVC design patterns, clearly delineating presentation layers from business logic, thus enhancing code readability, modularity, and ease of future modifications.</w:t>
      </w:r>
    </w:p>
    <w:p w14:paraId="1CBA6461" w14:textId="6B114801" w:rsidR="004A5DFC" w:rsidRPr="004A5DFC" w:rsidRDefault="004A5DFC" w:rsidP="004A5DFC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4A5DFC">
        <w:rPr>
          <w:rFonts w:ascii="Segoe UI" w:hAnsi="Segoe UI" w:cs="Segoe UI"/>
          <w:sz w:val="20"/>
          <w:szCs w:val="20"/>
          <w:lang w:val="en-US"/>
        </w:rPr>
        <w:t>Managed effective API development and integration processes, creating interactive and comprehensive documentation using Swagger, facilitating clear communication and ease of adoption for both internal and external developers.</w:t>
      </w:r>
    </w:p>
    <w:p w14:paraId="35A9AAB7" w14:textId="41C25AC7" w:rsidR="004A5DFC" w:rsidRPr="004A5DFC" w:rsidRDefault="004A5DFC" w:rsidP="004A5DFC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4A5DFC">
        <w:rPr>
          <w:rFonts w:ascii="Segoe UI" w:hAnsi="Segoe UI" w:cs="Segoe UI"/>
          <w:sz w:val="20"/>
          <w:szCs w:val="20"/>
          <w:lang w:val="en-US"/>
        </w:rPr>
        <w:t xml:space="preserve">Developed efficient and reliable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Microservices</w:t>
      </w:r>
      <w:r w:rsidRPr="004A5DFC">
        <w:rPr>
          <w:rFonts w:ascii="Segoe UI" w:hAnsi="Segoe UI" w:cs="Segoe UI"/>
          <w:sz w:val="20"/>
          <w:szCs w:val="20"/>
          <w:lang w:val="en-US"/>
        </w:rPr>
        <w:t xml:space="preserve"> architecture using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Spring</w:t>
      </w:r>
      <w:r w:rsidRPr="004A5DFC">
        <w:rPr>
          <w:rFonts w:ascii="Segoe UI" w:hAnsi="Segoe UI" w:cs="Segoe UI"/>
          <w:sz w:val="20"/>
          <w:szCs w:val="20"/>
          <w:lang w:val="en-US"/>
        </w:rPr>
        <w:t xml:space="preserve"> Boot, integrating Docker for containerization and deploying on cloud platforms, improving scalability, performance, and deployment efficiency.</w:t>
      </w:r>
    </w:p>
    <w:p w14:paraId="49070147" w14:textId="3A515235" w:rsidR="004A5DFC" w:rsidRPr="004A5DFC" w:rsidRDefault="004A5DFC" w:rsidP="004A5DFC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4A5DFC">
        <w:rPr>
          <w:rFonts w:ascii="Segoe UI" w:hAnsi="Segoe UI" w:cs="Segoe UI"/>
          <w:sz w:val="20"/>
          <w:szCs w:val="20"/>
          <w:lang w:val="en-US"/>
        </w:rPr>
        <w:t xml:space="preserve">Designed and maintained databases with Oracle, creating optimized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SQL</w:t>
      </w:r>
      <w:r w:rsidRPr="004A5DFC">
        <w:rPr>
          <w:rFonts w:ascii="Segoe UI" w:hAnsi="Segoe UI" w:cs="Segoe UI"/>
          <w:sz w:val="20"/>
          <w:szCs w:val="20"/>
          <w:lang w:val="en-US"/>
        </w:rPr>
        <w:t xml:space="preserve"> queries and stored procedures, ensuring robust data management, improved query performance, and efficient transactional data processing.</w:t>
      </w:r>
    </w:p>
    <w:p w14:paraId="2CC8CF9E" w14:textId="06040722" w:rsidR="004A5DFC" w:rsidRPr="004A5DFC" w:rsidRDefault="004A5DFC" w:rsidP="004A5DFC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4A5DFC">
        <w:rPr>
          <w:rFonts w:ascii="Segoe UI" w:hAnsi="Segoe UI" w:cs="Segoe UI"/>
          <w:sz w:val="20"/>
          <w:szCs w:val="20"/>
          <w:lang w:val="en-US"/>
        </w:rPr>
        <w:t>Implemented efficient real-time messaging solutions using RabbitMQ in high-availability clustered environments, enhancing asynchronous communication capabilities, reliability, and overall system responsiveness.</w:t>
      </w:r>
    </w:p>
    <w:p w14:paraId="2ED1BD89" w14:textId="00F72ABC" w:rsidR="004A5DFC" w:rsidRPr="004A5DFC" w:rsidRDefault="004A5DFC" w:rsidP="004A5DFC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4A5DFC">
        <w:rPr>
          <w:rFonts w:ascii="Segoe UI" w:hAnsi="Segoe UI" w:cs="Segoe UI"/>
          <w:sz w:val="20"/>
          <w:szCs w:val="20"/>
          <w:lang w:val="en-US"/>
        </w:rPr>
        <w:t xml:space="preserve">Managed advanced application logging, monitoring, and error handling strategies using Log4j and </w:t>
      </w:r>
      <w:proofErr w:type="spellStart"/>
      <w:r w:rsidRPr="004A5DFC">
        <w:rPr>
          <w:rFonts w:ascii="Segoe UI" w:hAnsi="Segoe UI" w:cs="Segoe UI"/>
          <w:sz w:val="20"/>
          <w:szCs w:val="20"/>
          <w:lang w:val="en-US"/>
        </w:rPr>
        <w:t>ElasticSearch</w:t>
      </w:r>
      <w:proofErr w:type="spellEnd"/>
      <w:r w:rsidRPr="004A5DFC">
        <w:rPr>
          <w:rFonts w:ascii="Segoe UI" w:hAnsi="Segoe UI" w:cs="Segoe UI"/>
          <w:sz w:val="20"/>
          <w:szCs w:val="20"/>
          <w:lang w:val="en-US"/>
        </w:rPr>
        <w:t>, significantly improving system reliability, error detection, and resolution timelines.</w:t>
      </w:r>
    </w:p>
    <w:p w14:paraId="6B190081" w14:textId="487AB625" w:rsidR="00261636" w:rsidRPr="00081D4B" w:rsidRDefault="004A5DFC" w:rsidP="00081D4B">
      <w:pPr>
        <w:numPr>
          <w:ilvl w:val="0"/>
          <w:numId w:val="46"/>
        </w:numPr>
        <w:rPr>
          <w:rFonts w:ascii="Segoe UI" w:hAnsi="Segoe UI" w:cs="Segoe UI"/>
          <w:sz w:val="20"/>
          <w:szCs w:val="20"/>
          <w:lang w:val="en-US"/>
        </w:rPr>
      </w:pPr>
      <w:r w:rsidRPr="004A5DFC">
        <w:rPr>
          <w:rFonts w:ascii="Segoe UI" w:hAnsi="Segoe UI" w:cs="Segoe UI"/>
          <w:sz w:val="20"/>
          <w:szCs w:val="20"/>
          <w:lang w:val="en-US"/>
        </w:rPr>
        <w:t>Actively participated in Agile processes, utilizing JIRA for efficient task management, issue tracking, and sprint planning, enhancing project visibility, coordination, and delivery timelines.</w:t>
      </w:r>
    </w:p>
    <w:bookmarkEnd w:id="1"/>
    <w:p w14:paraId="53427E26" w14:textId="77777777" w:rsidR="00261636" w:rsidRDefault="00261636" w:rsidP="00261636">
      <w:pPr>
        <w:ind w:left="0" w:firstLine="0"/>
        <w:rPr>
          <w:rFonts w:ascii="Calibri" w:hAnsi="Calibri" w:cs="Calibri"/>
        </w:rPr>
      </w:pPr>
    </w:p>
    <w:p w14:paraId="78471407" w14:textId="66F15478" w:rsidR="00DF27BB" w:rsidRPr="00DF27BB" w:rsidRDefault="00DF27BB" w:rsidP="00261636">
      <w:pPr>
        <w:ind w:left="0" w:firstLine="0"/>
        <w:rPr>
          <w:rFonts w:ascii="Segoe UI" w:hAnsi="Segoe UI" w:cs="Segoe UI"/>
          <w:bCs/>
          <w:color w:val="215E99" w:themeColor="text2" w:themeTint="BF"/>
          <w:sz w:val="20"/>
          <w:szCs w:val="20"/>
        </w:rPr>
      </w:pP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 xml:space="preserve">Client: </w:t>
      </w:r>
      <w:proofErr w:type="spellStart"/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>Promatics</w:t>
      </w:r>
      <w:proofErr w:type="spellEnd"/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 xml:space="preserve"> </w:t>
      </w:r>
      <w:proofErr w:type="gramStart"/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>Technologies ,Pune</w:t>
      </w:r>
      <w:proofErr w:type="gramEnd"/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 xml:space="preserve">                                                                                         June 2013- Nov 2014</w:t>
      </w:r>
    </w:p>
    <w:p w14:paraId="59D83911" w14:textId="77777777" w:rsidR="00DF27BB" w:rsidRPr="00DF27BB" w:rsidRDefault="00DF27BB" w:rsidP="00DF27BB">
      <w:pPr>
        <w:rPr>
          <w:rFonts w:ascii="Segoe UI" w:hAnsi="Segoe UI" w:cs="Segoe UI"/>
          <w:b/>
          <w:color w:val="215E99" w:themeColor="text2" w:themeTint="BF"/>
          <w:sz w:val="20"/>
          <w:szCs w:val="20"/>
        </w:rPr>
      </w:pPr>
      <w:r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>Software Engineer</w:t>
      </w:r>
    </w:p>
    <w:p w14:paraId="18CF2CE7" w14:textId="77777777" w:rsidR="00DF27BB" w:rsidRPr="00DB3579" w:rsidRDefault="00DF27BB" w:rsidP="00DF27BB">
      <w:pPr>
        <w:rPr>
          <w:rFonts w:ascii="Segoe UI" w:hAnsi="Segoe UI" w:cs="Segoe UI"/>
          <w:b/>
          <w:sz w:val="20"/>
          <w:szCs w:val="20"/>
        </w:rPr>
      </w:pPr>
    </w:p>
    <w:p w14:paraId="640D5980" w14:textId="77777777" w:rsidR="00DF27BB" w:rsidRPr="00DF27BB" w:rsidRDefault="00DF27BB" w:rsidP="00DF27BB">
      <w:pPr>
        <w:ind w:left="0" w:firstLine="0"/>
        <w:rPr>
          <w:rFonts w:ascii="Calibri" w:hAnsi="Calibri" w:cs="Calibri"/>
          <w:b/>
          <w:bCs/>
        </w:rPr>
      </w:pPr>
      <w:r w:rsidRPr="00DF27BB">
        <w:rPr>
          <w:rFonts w:ascii="Calibri" w:hAnsi="Calibri" w:cs="Calibri"/>
          <w:b/>
          <w:bCs/>
        </w:rPr>
        <w:t>Key Contributions:</w:t>
      </w:r>
    </w:p>
    <w:p w14:paraId="283794B8" w14:textId="6AC58D0A" w:rsidR="007D14D8" w:rsidRPr="007D14D8" w:rsidRDefault="007D14D8" w:rsidP="007D14D8">
      <w:pPr>
        <w:pStyle w:val="ListParagraph"/>
        <w:numPr>
          <w:ilvl w:val="0"/>
          <w:numId w:val="44"/>
        </w:numPr>
        <w:spacing w:line="259" w:lineRule="auto"/>
        <w:ind w:left="360"/>
        <w:rPr>
          <w:rFonts w:ascii="Segoe UI" w:hAnsi="Segoe UI" w:cs="Segoe UI"/>
          <w:sz w:val="20"/>
          <w:szCs w:val="20"/>
        </w:rPr>
      </w:pPr>
      <w:r w:rsidRPr="007D14D8">
        <w:rPr>
          <w:rFonts w:ascii="Segoe UI" w:hAnsi="Segoe UI" w:cs="Segoe UI"/>
          <w:sz w:val="20"/>
          <w:szCs w:val="20"/>
        </w:rPr>
        <w:t xml:space="preserve">Collaborated with cross-functional teams to design and implement scalable web solutions, developing responsive UI screens using </w:t>
      </w:r>
      <w:r w:rsidR="006E5896" w:rsidRPr="006E5896">
        <w:rPr>
          <w:rFonts w:ascii="Segoe UI" w:hAnsi="Segoe UI" w:cs="Segoe UI"/>
          <w:b/>
          <w:sz w:val="18"/>
          <w:szCs w:val="20"/>
        </w:rPr>
        <w:t>HTML</w:t>
      </w:r>
      <w:r w:rsidRPr="007D14D8">
        <w:rPr>
          <w:rFonts w:ascii="Segoe UI" w:hAnsi="Segoe UI" w:cs="Segoe UI"/>
          <w:sz w:val="20"/>
          <w:szCs w:val="20"/>
        </w:rPr>
        <w:t xml:space="preserve">5, CSS3, </w:t>
      </w:r>
      <w:r w:rsidR="006E5896" w:rsidRPr="006E5896">
        <w:rPr>
          <w:rFonts w:ascii="Segoe UI" w:hAnsi="Segoe UI" w:cs="Segoe UI"/>
          <w:b/>
          <w:sz w:val="20"/>
          <w:szCs w:val="20"/>
        </w:rPr>
        <w:t>JavaScript</w:t>
      </w:r>
      <w:r w:rsidRPr="007D14D8">
        <w:rPr>
          <w:rFonts w:ascii="Segoe UI" w:hAnsi="Segoe UI" w:cs="Segoe UI"/>
          <w:sz w:val="20"/>
          <w:szCs w:val="20"/>
        </w:rPr>
        <w:t xml:space="preserve">, and </w:t>
      </w:r>
      <w:r w:rsidR="006E5896" w:rsidRPr="006E5896">
        <w:rPr>
          <w:rFonts w:ascii="Segoe UI" w:hAnsi="Segoe UI" w:cs="Segoe UI"/>
          <w:b/>
          <w:sz w:val="20"/>
          <w:szCs w:val="20"/>
        </w:rPr>
        <w:t>React.js</w:t>
      </w:r>
      <w:r w:rsidRPr="007D14D8">
        <w:rPr>
          <w:rFonts w:ascii="Segoe UI" w:hAnsi="Segoe UI" w:cs="Segoe UI"/>
          <w:sz w:val="20"/>
          <w:szCs w:val="20"/>
        </w:rPr>
        <w:t>, ensuring optimal user experience across all devices.</w:t>
      </w:r>
    </w:p>
    <w:p w14:paraId="77512571" w14:textId="4776C19F" w:rsidR="007D14D8" w:rsidRPr="007D14D8" w:rsidRDefault="007D14D8" w:rsidP="007D14D8">
      <w:pPr>
        <w:pStyle w:val="ListParagraph"/>
        <w:numPr>
          <w:ilvl w:val="0"/>
          <w:numId w:val="44"/>
        </w:numPr>
        <w:spacing w:line="259" w:lineRule="auto"/>
        <w:ind w:left="360"/>
        <w:rPr>
          <w:rFonts w:ascii="Segoe UI" w:hAnsi="Segoe UI" w:cs="Segoe UI"/>
          <w:sz w:val="20"/>
          <w:szCs w:val="20"/>
          <w:lang w:val="en-US"/>
        </w:rPr>
      </w:pPr>
      <w:r w:rsidRPr="007D14D8">
        <w:rPr>
          <w:rFonts w:ascii="Segoe UI" w:hAnsi="Segoe UI" w:cs="Segoe UI"/>
          <w:sz w:val="20"/>
          <w:szCs w:val="20"/>
          <w:lang w:val="en-US"/>
        </w:rPr>
        <w:t xml:space="preserve">Engineered real-time collaborative features using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React.js</w:t>
      </w:r>
      <w:r w:rsidRPr="007D14D8">
        <w:rPr>
          <w:rFonts w:ascii="Segoe UI" w:hAnsi="Segoe UI" w:cs="Segoe UI"/>
          <w:sz w:val="20"/>
          <w:szCs w:val="20"/>
          <w:lang w:val="en-US"/>
        </w:rPr>
        <w:t xml:space="preserve"> and Socket.IO, enabling efficient live interactions such as document editing and data synchronization, significantly enhancing user engagement and productivity.</w:t>
      </w:r>
    </w:p>
    <w:p w14:paraId="7F164EA4" w14:textId="066F7851" w:rsidR="007D14D8" w:rsidRPr="007D14D8" w:rsidRDefault="007D14D8" w:rsidP="007D14D8">
      <w:pPr>
        <w:pStyle w:val="ListParagraph"/>
        <w:numPr>
          <w:ilvl w:val="0"/>
          <w:numId w:val="44"/>
        </w:numPr>
        <w:spacing w:line="259" w:lineRule="auto"/>
        <w:ind w:left="360"/>
        <w:rPr>
          <w:rFonts w:ascii="Segoe UI" w:hAnsi="Segoe UI" w:cs="Segoe UI"/>
          <w:sz w:val="20"/>
          <w:szCs w:val="20"/>
          <w:lang w:val="en-US"/>
        </w:rPr>
      </w:pPr>
      <w:r w:rsidRPr="007D14D8">
        <w:rPr>
          <w:rFonts w:ascii="Segoe UI" w:hAnsi="Segoe UI" w:cs="Segoe UI"/>
          <w:sz w:val="20"/>
          <w:szCs w:val="20"/>
          <w:lang w:val="en-US"/>
        </w:rPr>
        <w:t xml:space="preserve">Developed robust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Microservices</w:t>
      </w:r>
      <w:r w:rsidRPr="007D14D8">
        <w:rPr>
          <w:rFonts w:ascii="Segoe UI" w:hAnsi="Segoe UI" w:cs="Segoe UI"/>
          <w:sz w:val="20"/>
          <w:szCs w:val="20"/>
          <w:lang w:val="en-US"/>
        </w:rPr>
        <w:t xml:space="preserve"> using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Spring</w:t>
      </w:r>
      <w:r w:rsidRPr="007D14D8">
        <w:rPr>
          <w:rFonts w:ascii="Segoe UI" w:hAnsi="Segoe UI" w:cs="Segoe UI"/>
          <w:sz w:val="20"/>
          <w:szCs w:val="20"/>
          <w:lang w:val="en-US"/>
        </w:rPr>
        <w:t xml:space="preserve"> Boot, leveraging minimal configuration setups to streamline rapid development, deployment, and integration with other services, contributing significantly to overall system agility.</w:t>
      </w:r>
    </w:p>
    <w:p w14:paraId="15D3EDAE" w14:textId="30F92674" w:rsidR="007D14D8" w:rsidRPr="007D14D8" w:rsidRDefault="007D14D8" w:rsidP="007D14D8">
      <w:pPr>
        <w:pStyle w:val="ListParagraph"/>
        <w:numPr>
          <w:ilvl w:val="0"/>
          <w:numId w:val="44"/>
        </w:numPr>
        <w:spacing w:line="259" w:lineRule="auto"/>
        <w:ind w:left="360"/>
        <w:rPr>
          <w:rFonts w:ascii="Segoe UI" w:hAnsi="Segoe UI" w:cs="Segoe UI"/>
          <w:sz w:val="20"/>
          <w:szCs w:val="20"/>
          <w:lang w:val="en-US"/>
        </w:rPr>
      </w:pPr>
      <w:r w:rsidRPr="007D14D8">
        <w:rPr>
          <w:rFonts w:ascii="Segoe UI" w:hAnsi="Segoe UI" w:cs="Segoe UI"/>
          <w:sz w:val="20"/>
          <w:szCs w:val="20"/>
          <w:lang w:val="en-US"/>
        </w:rPr>
        <w:t xml:space="preserve">Designed and implemented Progressive Web Applications (PWAs) utilizing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React.js</w:t>
      </w:r>
      <w:r w:rsidRPr="007D14D8">
        <w:rPr>
          <w:rFonts w:ascii="Segoe UI" w:hAnsi="Segoe UI" w:cs="Segoe UI"/>
          <w:sz w:val="20"/>
          <w:szCs w:val="20"/>
          <w:lang w:val="en-US"/>
        </w:rPr>
        <w:t>, significantly enhancing application accessibility, performance, and offline capability, thereby providing seamless user experiences.</w:t>
      </w:r>
    </w:p>
    <w:p w14:paraId="43476676" w14:textId="40F2FF64" w:rsidR="00A26E61" w:rsidRDefault="007D14D8" w:rsidP="007D14D8">
      <w:pPr>
        <w:pStyle w:val="ListParagraph"/>
        <w:numPr>
          <w:ilvl w:val="0"/>
          <w:numId w:val="44"/>
        </w:numPr>
        <w:spacing w:line="259" w:lineRule="auto"/>
        <w:ind w:left="360"/>
        <w:rPr>
          <w:rFonts w:ascii="Segoe UI" w:hAnsi="Segoe UI" w:cs="Segoe UI"/>
          <w:sz w:val="20"/>
          <w:szCs w:val="20"/>
          <w:lang w:val="en-US"/>
        </w:rPr>
      </w:pPr>
      <w:r w:rsidRPr="007D14D8">
        <w:rPr>
          <w:rFonts w:ascii="Segoe UI" w:hAnsi="Segoe UI" w:cs="Segoe UI"/>
          <w:sz w:val="20"/>
          <w:szCs w:val="20"/>
          <w:lang w:val="en-US"/>
        </w:rPr>
        <w:t xml:space="preserve">Managed cloud infrastructure using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AWS</w:t>
      </w:r>
      <w:r w:rsidRPr="007D14D8">
        <w:rPr>
          <w:rFonts w:ascii="Segoe UI" w:hAnsi="Segoe UI" w:cs="Segoe UI"/>
          <w:sz w:val="20"/>
          <w:szCs w:val="20"/>
          <w:lang w:val="en-US"/>
        </w:rPr>
        <w:t xml:space="preserve"> services, deploying applications with </w:t>
      </w:r>
      <w:r w:rsidR="006E5896" w:rsidRPr="006E5896">
        <w:rPr>
          <w:rFonts w:ascii="Segoe UI" w:hAnsi="Segoe UI" w:cs="Segoe UI"/>
          <w:b/>
          <w:sz w:val="20"/>
          <w:szCs w:val="20"/>
          <w:lang w:val="en-US"/>
        </w:rPr>
        <w:t>AWS</w:t>
      </w:r>
      <w:r w:rsidRPr="007D14D8">
        <w:rPr>
          <w:rFonts w:ascii="Segoe UI" w:hAnsi="Segoe UI" w:cs="Segoe UI"/>
          <w:sz w:val="20"/>
          <w:szCs w:val="20"/>
          <w:lang w:val="en-US"/>
        </w:rPr>
        <w:t xml:space="preserve"> Lambda, API Gateway, and integrating secure authentication mechanisms, ensuring highly available, secure, and scalable backend operations.</w:t>
      </w:r>
    </w:p>
    <w:p w14:paraId="1E93BAA8" w14:textId="77777777" w:rsidR="00857F67" w:rsidRDefault="00857F67" w:rsidP="00857F67">
      <w:pPr>
        <w:spacing w:line="259" w:lineRule="auto"/>
        <w:rPr>
          <w:rFonts w:ascii="Segoe UI" w:hAnsi="Segoe UI" w:cs="Segoe UI"/>
          <w:sz w:val="20"/>
          <w:szCs w:val="20"/>
          <w:lang w:val="en-US"/>
        </w:rPr>
      </w:pPr>
    </w:p>
    <w:p w14:paraId="580588C0" w14:textId="309E4151" w:rsidR="00D1635F" w:rsidRDefault="000459E3" w:rsidP="00857F67">
      <w:pPr>
        <w:spacing w:line="259" w:lineRule="auto"/>
        <w:rPr>
          <w:rFonts w:ascii="Segoe UI" w:hAnsi="Segoe UI" w:cs="Segoe UI"/>
          <w:b/>
          <w:color w:val="215E99" w:themeColor="text2" w:themeTint="BF"/>
          <w:sz w:val="20"/>
          <w:szCs w:val="20"/>
          <w:u w:val="single"/>
        </w:rPr>
      </w:pPr>
      <w:r w:rsidRPr="002D40C5">
        <w:rPr>
          <w:rFonts w:ascii="Segoe UI" w:hAnsi="Segoe UI" w:cs="Segoe UI"/>
          <w:b/>
          <w:color w:val="215E99" w:themeColor="text2" w:themeTint="BF"/>
          <w:sz w:val="20"/>
          <w:szCs w:val="20"/>
          <w:u w:val="single"/>
        </w:rPr>
        <w:t>E</w:t>
      </w:r>
      <w:r w:rsidR="002D40C5" w:rsidRPr="002D40C5">
        <w:rPr>
          <w:rFonts w:ascii="Segoe UI" w:hAnsi="Segoe UI" w:cs="Segoe UI"/>
          <w:b/>
          <w:color w:val="215E99" w:themeColor="text2" w:themeTint="BF"/>
          <w:sz w:val="20"/>
          <w:szCs w:val="20"/>
          <w:u w:val="single"/>
        </w:rPr>
        <w:t>ducation Details:</w:t>
      </w:r>
    </w:p>
    <w:p w14:paraId="1C57EF7D" w14:textId="77777777" w:rsidR="002D40C5" w:rsidRPr="002D40C5" w:rsidRDefault="002D40C5" w:rsidP="00857F67">
      <w:pPr>
        <w:spacing w:line="259" w:lineRule="auto"/>
        <w:rPr>
          <w:rFonts w:ascii="Segoe UI" w:hAnsi="Segoe UI" w:cs="Segoe UI"/>
          <w:sz w:val="20"/>
          <w:szCs w:val="20"/>
          <w:u w:val="single"/>
          <w:lang w:val="en-US"/>
        </w:rPr>
      </w:pPr>
    </w:p>
    <w:p w14:paraId="52628D4A" w14:textId="5348F4B4" w:rsidR="001078DA" w:rsidRPr="00D1635F" w:rsidRDefault="00857F67" w:rsidP="00857F67">
      <w:pPr>
        <w:spacing w:line="259" w:lineRule="auto"/>
        <w:rPr>
          <w:rFonts w:ascii="Segoe UI" w:hAnsi="Segoe UI" w:cs="Segoe UI"/>
          <w:bCs/>
          <w:color w:val="215E99" w:themeColor="text2" w:themeTint="BF"/>
          <w:sz w:val="20"/>
          <w:szCs w:val="20"/>
        </w:rPr>
      </w:pPr>
      <w:r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>Master’s (Trine University</w:t>
      </w:r>
      <w:r w:rsidR="00090463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 xml:space="preserve"> </w:t>
      </w:r>
      <w:r w:rsidR="001078DA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>-</w:t>
      </w:r>
      <w:r w:rsidR="00090463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 xml:space="preserve"> </w:t>
      </w:r>
      <w:r w:rsidR="000459E3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>master’s in information studies</w:t>
      </w:r>
      <w:r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>)</w:t>
      </w:r>
      <w:r w:rsidR="00090463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ab/>
      </w:r>
      <w:r w:rsidR="00090463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ab/>
      </w:r>
      <w:r w:rsidR="00090463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ab/>
      </w:r>
      <w:r w:rsidR="001078DA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ab/>
      </w:r>
    </w:p>
    <w:p w14:paraId="44E44752" w14:textId="0BDAFCDF" w:rsidR="00857F67" w:rsidRPr="00857F67" w:rsidRDefault="000459E3" w:rsidP="00857F67">
      <w:pPr>
        <w:spacing w:line="259" w:lineRule="auto"/>
        <w:rPr>
          <w:rFonts w:ascii="Segoe UI" w:hAnsi="Segoe UI" w:cs="Segoe UI"/>
          <w:sz w:val="20"/>
          <w:szCs w:val="20"/>
          <w:lang w:val="en-US"/>
        </w:rPr>
      </w:pPr>
      <w:proofErr w:type="gramStart"/>
      <w:r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>Bachelors(</w:t>
      </w:r>
      <w:proofErr w:type="gramEnd"/>
      <w:r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>Aurora</w:t>
      </w:r>
      <w:r w:rsidR="00C46FF8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 xml:space="preserve"> Degree and P.G College - </w:t>
      </w:r>
      <w:r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>B.Sc.</w:t>
      </w:r>
      <w:r w:rsidR="001078DA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 xml:space="preserve"> </w:t>
      </w:r>
      <w:r w:rsidR="00C46FF8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>Computer Science</w:t>
      </w:r>
      <w:r w:rsidR="001078DA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>)</w:t>
      </w:r>
      <w:r w:rsidR="00857F67" w:rsidRPr="00D1635F">
        <w:rPr>
          <w:rFonts w:ascii="Segoe UI" w:hAnsi="Segoe UI" w:cs="Segoe UI"/>
          <w:bCs/>
          <w:color w:val="215E99" w:themeColor="text2" w:themeTint="BF"/>
          <w:sz w:val="20"/>
          <w:szCs w:val="20"/>
        </w:rPr>
        <w:t xml:space="preserve">                     </w:t>
      </w:r>
      <w:r w:rsidR="00857F67" w:rsidRPr="00DF27BB">
        <w:rPr>
          <w:rFonts w:ascii="Segoe UI" w:hAnsi="Segoe UI" w:cs="Segoe UI"/>
          <w:b/>
          <w:color w:val="215E99" w:themeColor="text2" w:themeTint="BF"/>
          <w:sz w:val="20"/>
          <w:szCs w:val="20"/>
        </w:rPr>
        <w:t xml:space="preserve">                                                                </w:t>
      </w:r>
    </w:p>
    <w:sectPr w:rsidR="00857F67" w:rsidRPr="00857F67" w:rsidSect="008C35DF">
      <w:pgSz w:w="12240" w:h="15840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5E7A1" w14:textId="77777777" w:rsidR="008F42B7" w:rsidRDefault="008F42B7" w:rsidP="00094D42">
      <w:r>
        <w:separator/>
      </w:r>
    </w:p>
  </w:endnote>
  <w:endnote w:type="continuationSeparator" w:id="0">
    <w:p w14:paraId="3970C18A" w14:textId="77777777" w:rsidR="008F42B7" w:rsidRDefault="008F42B7" w:rsidP="00094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7B374" w14:textId="77777777" w:rsidR="008F42B7" w:rsidRDefault="008F42B7" w:rsidP="00094D42">
      <w:r>
        <w:separator/>
      </w:r>
    </w:p>
  </w:footnote>
  <w:footnote w:type="continuationSeparator" w:id="0">
    <w:p w14:paraId="3FAA0FB6" w14:textId="77777777" w:rsidR="008F42B7" w:rsidRDefault="008F42B7" w:rsidP="00094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9BAE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615BD"/>
    <w:multiLevelType w:val="hybridMultilevel"/>
    <w:tmpl w:val="6D68A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D03AF"/>
    <w:multiLevelType w:val="hybridMultilevel"/>
    <w:tmpl w:val="F982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7698"/>
    <w:multiLevelType w:val="hybridMultilevel"/>
    <w:tmpl w:val="D28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A14FF"/>
    <w:multiLevelType w:val="hybridMultilevel"/>
    <w:tmpl w:val="59D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21224"/>
    <w:multiLevelType w:val="multilevel"/>
    <w:tmpl w:val="5CD83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8D91A86"/>
    <w:multiLevelType w:val="hybridMultilevel"/>
    <w:tmpl w:val="6F7C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1513F"/>
    <w:multiLevelType w:val="hybridMultilevel"/>
    <w:tmpl w:val="5908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EF1387"/>
    <w:multiLevelType w:val="hybridMultilevel"/>
    <w:tmpl w:val="B5D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254028"/>
    <w:multiLevelType w:val="hybridMultilevel"/>
    <w:tmpl w:val="4788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96F88"/>
    <w:multiLevelType w:val="hybridMultilevel"/>
    <w:tmpl w:val="225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4F2686"/>
    <w:multiLevelType w:val="hybridMultilevel"/>
    <w:tmpl w:val="F550C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0AF614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7908FD"/>
    <w:multiLevelType w:val="hybridMultilevel"/>
    <w:tmpl w:val="5B7AB27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D30562"/>
    <w:multiLevelType w:val="hybridMultilevel"/>
    <w:tmpl w:val="52B08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056C5"/>
    <w:multiLevelType w:val="hybridMultilevel"/>
    <w:tmpl w:val="2A686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76174"/>
    <w:multiLevelType w:val="hybridMultilevel"/>
    <w:tmpl w:val="C4C2E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3C07B9"/>
    <w:multiLevelType w:val="multilevel"/>
    <w:tmpl w:val="E8A21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E636358"/>
    <w:multiLevelType w:val="hybridMultilevel"/>
    <w:tmpl w:val="CF7C5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485662"/>
    <w:multiLevelType w:val="hybridMultilevel"/>
    <w:tmpl w:val="73E8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2536A"/>
    <w:multiLevelType w:val="hybridMultilevel"/>
    <w:tmpl w:val="B2ECA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AD10AF"/>
    <w:multiLevelType w:val="hybridMultilevel"/>
    <w:tmpl w:val="9618B7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BEF341B"/>
    <w:multiLevelType w:val="hybridMultilevel"/>
    <w:tmpl w:val="71042E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D18A8"/>
    <w:multiLevelType w:val="hybridMultilevel"/>
    <w:tmpl w:val="31D0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9E1C96"/>
    <w:multiLevelType w:val="hybridMultilevel"/>
    <w:tmpl w:val="0588A78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141131"/>
    <w:multiLevelType w:val="hybridMultilevel"/>
    <w:tmpl w:val="8CC8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C241C3"/>
    <w:multiLevelType w:val="hybridMultilevel"/>
    <w:tmpl w:val="B9020C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085864"/>
    <w:multiLevelType w:val="multilevel"/>
    <w:tmpl w:val="87C62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7990724"/>
    <w:multiLevelType w:val="hybridMultilevel"/>
    <w:tmpl w:val="6692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32718"/>
    <w:multiLevelType w:val="hybridMultilevel"/>
    <w:tmpl w:val="F88C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F4750"/>
    <w:multiLevelType w:val="hybridMultilevel"/>
    <w:tmpl w:val="4864AB7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F42E9D2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810E6E"/>
    <w:multiLevelType w:val="hybridMultilevel"/>
    <w:tmpl w:val="A3265B40"/>
    <w:lvl w:ilvl="0" w:tplc="2466E21C">
      <w:numFmt w:val="bullet"/>
      <w:lvlText w:val=""/>
      <w:lvlJc w:val="left"/>
      <w:pPr>
        <w:ind w:left="677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1CCA34">
      <w:numFmt w:val="bullet"/>
      <w:lvlText w:val="•"/>
      <w:lvlJc w:val="left"/>
      <w:pPr>
        <w:ind w:left="1746" w:hanging="284"/>
      </w:pPr>
      <w:rPr>
        <w:rFonts w:hint="default"/>
        <w:lang w:val="en-US" w:eastAsia="en-US" w:bidi="ar-SA"/>
      </w:rPr>
    </w:lvl>
    <w:lvl w:ilvl="2" w:tplc="9FC4CAC0">
      <w:numFmt w:val="bullet"/>
      <w:lvlText w:val="•"/>
      <w:lvlJc w:val="left"/>
      <w:pPr>
        <w:ind w:left="2808" w:hanging="284"/>
      </w:pPr>
      <w:rPr>
        <w:rFonts w:hint="default"/>
        <w:lang w:val="en-US" w:eastAsia="en-US" w:bidi="ar-SA"/>
      </w:rPr>
    </w:lvl>
    <w:lvl w:ilvl="3" w:tplc="AC28F370"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4" w:tplc="C8E23354">
      <w:numFmt w:val="bullet"/>
      <w:lvlText w:val="•"/>
      <w:lvlJc w:val="left"/>
      <w:pPr>
        <w:ind w:left="4932" w:hanging="284"/>
      </w:pPr>
      <w:rPr>
        <w:rFonts w:hint="default"/>
        <w:lang w:val="en-US" w:eastAsia="en-US" w:bidi="ar-SA"/>
      </w:rPr>
    </w:lvl>
    <w:lvl w:ilvl="5" w:tplc="8BC4574A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6" w:tplc="0E8C5EDC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7592E7CE">
      <w:numFmt w:val="bullet"/>
      <w:lvlText w:val="•"/>
      <w:lvlJc w:val="left"/>
      <w:pPr>
        <w:ind w:left="8118" w:hanging="284"/>
      </w:pPr>
      <w:rPr>
        <w:rFonts w:hint="default"/>
        <w:lang w:val="en-US" w:eastAsia="en-US" w:bidi="ar-SA"/>
      </w:rPr>
    </w:lvl>
    <w:lvl w:ilvl="8" w:tplc="4E545292">
      <w:numFmt w:val="bullet"/>
      <w:lvlText w:val="•"/>
      <w:lvlJc w:val="left"/>
      <w:pPr>
        <w:ind w:left="9180" w:hanging="284"/>
      </w:pPr>
      <w:rPr>
        <w:rFonts w:hint="default"/>
        <w:lang w:val="en-US" w:eastAsia="en-US" w:bidi="ar-SA"/>
      </w:rPr>
    </w:lvl>
  </w:abstractNum>
  <w:abstractNum w:abstractNumId="31" w15:restartNumberingAfterBreak="0">
    <w:nsid w:val="555D1B61"/>
    <w:multiLevelType w:val="hybridMultilevel"/>
    <w:tmpl w:val="550E80F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EB548A"/>
    <w:multiLevelType w:val="hybridMultilevel"/>
    <w:tmpl w:val="2F9A93D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D93196"/>
    <w:multiLevelType w:val="hybridMultilevel"/>
    <w:tmpl w:val="43602F00"/>
    <w:lvl w:ilvl="0" w:tplc="04090001">
      <w:start w:val="1"/>
      <w:numFmt w:val="bullet"/>
      <w:lvlText w:val=""/>
      <w:lvlJc w:val="left"/>
      <w:pPr>
        <w:ind w:left="677" w:hanging="284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46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08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70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2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94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18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0" w:hanging="284"/>
      </w:pPr>
      <w:rPr>
        <w:rFonts w:hint="default"/>
        <w:lang w:val="en-US" w:eastAsia="en-US" w:bidi="ar-SA"/>
      </w:rPr>
    </w:lvl>
  </w:abstractNum>
  <w:abstractNum w:abstractNumId="34" w15:restartNumberingAfterBreak="0">
    <w:nsid w:val="60A901E8"/>
    <w:multiLevelType w:val="hybridMultilevel"/>
    <w:tmpl w:val="B26EB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391755"/>
    <w:multiLevelType w:val="hybridMultilevel"/>
    <w:tmpl w:val="B876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131E5"/>
    <w:multiLevelType w:val="hybridMultilevel"/>
    <w:tmpl w:val="BC0C9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970C56"/>
    <w:multiLevelType w:val="hybridMultilevel"/>
    <w:tmpl w:val="EF9E4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06F56"/>
    <w:multiLevelType w:val="hybridMultilevel"/>
    <w:tmpl w:val="2526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370E2"/>
    <w:multiLevelType w:val="hybridMultilevel"/>
    <w:tmpl w:val="D924C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850F6F"/>
    <w:multiLevelType w:val="hybridMultilevel"/>
    <w:tmpl w:val="80B2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547D1"/>
    <w:multiLevelType w:val="hybridMultilevel"/>
    <w:tmpl w:val="BD98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044E3"/>
    <w:multiLevelType w:val="hybridMultilevel"/>
    <w:tmpl w:val="08F0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6160B"/>
    <w:multiLevelType w:val="hybridMultilevel"/>
    <w:tmpl w:val="D0B66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5B7D48"/>
    <w:multiLevelType w:val="hybridMultilevel"/>
    <w:tmpl w:val="C6540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94142D"/>
    <w:multiLevelType w:val="multilevel"/>
    <w:tmpl w:val="4A38BF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DC25CB2"/>
    <w:multiLevelType w:val="hybridMultilevel"/>
    <w:tmpl w:val="3B3017A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145615">
    <w:abstractNumId w:val="28"/>
  </w:num>
  <w:num w:numId="2" w16cid:durableId="1506169484">
    <w:abstractNumId w:val="35"/>
  </w:num>
  <w:num w:numId="3" w16cid:durableId="499925494">
    <w:abstractNumId w:val="16"/>
  </w:num>
  <w:num w:numId="4" w16cid:durableId="532961106">
    <w:abstractNumId w:val="10"/>
  </w:num>
  <w:num w:numId="5" w16cid:durableId="626354374">
    <w:abstractNumId w:val="41"/>
  </w:num>
  <w:num w:numId="6" w16cid:durableId="486287877">
    <w:abstractNumId w:val="6"/>
  </w:num>
  <w:num w:numId="7" w16cid:durableId="1161190630">
    <w:abstractNumId w:val="22"/>
  </w:num>
  <w:num w:numId="8" w16cid:durableId="1803157728">
    <w:abstractNumId w:val="7"/>
  </w:num>
  <w:num w:numId="9" w16cid:durableId="598831852">
    <w:abstractNumId w:val="4"/>
  </w:num>
  <w:num w:numId="10" w16cid:durableId="1027948696">
    <w:abstractNumId w:val="2"/>
  </w:num>
  <w:num w:numId="11" w16cid:durableId="1578906640">
    <w:abstractNumId w:val="25"/>
  </w:num>
  <w:num w:numId="12" w16cid:durableId="335036741">
    <w:abstractNumId w:val="24"/>
  </w:num>
  <w:num w:numId="13" w16cid:durableId="337272882">
    <w:abstractNumId w:val="27"/>
  </w:num>
  <w:num w:numId="14" w16cid:durableId="1232346052">
    <w:abstractNumId w:val="3"/>
  </w:num>
  <w:num w:numId="15" w16cid:durableId="1836846709">
    <w:abstractNumId w:val="30"/>
  </w:num>
  <w:num w:numId="16" w16cid:durableId="1558006336">
    <w:abstractNumId w:val="33"/>
  </w:num>
  <w:num w:numId="17" w16cid:durableId="878669580">
    <w:abstractNumId w:val="1"/>
  </w:num>
  <w:num w:numId="18" w16cid:durableId="1400012525">
    <w:abstractNumId w:val="11"/>
  </w:num>
  <w:num w:numId="19" w16cid:durableId="676661256">
    <w:abstractNumId w:val="42"/>
  </w:num>
  <w:num w:numId="20" w16cid:durableId="1424687500">
    <w:abstractNumId w:val="20"/>
  </w:num>
  <w:num w:numId="21" w16cid:durableId="1550923440">
    <w:abstractNumId w:val="29"/>
  </w:num>
  <w:num w:numId="22" w16cid:durableId="1808088404">
    <w:abstractNumId w:val="0"/>
  </w:num>
  <w:num w:numId="23" w16cid:durableId="1168986668">
    <w:abstractNumId w:val="40"/>
  </w:num>
  <w:num w:numId="24" w16cid:durableId="2016378799">
    <w:abstractNumId w:val="32"/>
  </w:num>
  <w:num w:numId="25" w16cid:durableId="1728644082">
    <w:abstractNumId w:val="34"/>
  </w:num>
  <w:num w:numId="26" w16cid:durableId="1720398162">
    <w:abstractNumId w:val="15"/>
  </w:num>
  <w:num w:numId="27" w16cid:durableId="1064521459">
    <w:abstractNumId w:val="44"/>
  </w:num>
  <w:num w:numId="28" w16cid:durableId="1867786273">
    <w:abstractNumId w:val="36"/>
  </w:num>
  <w:num w:numId="29" w16cid:durableId="1279721589">
    <w:abstractNumId w:val="43"/>
  </w:num>
  <w:num w:numId="30" w16cid:durableId="616761577">
    <w:abstractNumId w:val="39"/>
  </w:num>
  <w:num w:numId="31" w16cid:durableId="2037458862">
    <w:abstractNumId w:val="46"/>
  </w:num>
  <w:num w:numId="32" w16cid:durableId="462891442">
    <w:abstractNumId w:val="31"/>
  </w:num>
  <w:num w:numId="33" w16cid:durableId="1047224838">
    <w:abstractNumId w:val="23"/>
  </w:num>
  <w:num w:numId="34" w16cid:durableId="1539929122">
    <w:abstractNumId w:val="12"/>
  </w:num>
  <w:num w:numId="35" w16cid:durableId="1719403213">
    <w:abstractNumId w:val="38"/>
  </w:num>
  <w:num w:numId="36" w16cid:durableId="2078890621">
    <w:abstractNumId w:val="21"/>
  </w:num>
  <w:num w:numId="37" w16cid:durableId="336227078">
    <w:abstractNumId w:val="8"/>
  </w:num>
  <w:num w:numId="38" w16cid:durableId="756826239">
    <w:abstractNumId w:val="9"/>
  </w:num>
  <w:num w:numId="39" w16cid:durableId="2140225997">
    <w:abstractNumId w:val="13"/>
  </w:num>
  <w:num w:numId="40" w16cid:durableId="173691233">
    <w:abstractNumId w:val="37"/>
  </w:num>
  <w:num w:numId="41" w16cid:durableId="2060593807">
    <w:abstractNumId w:val="19"/>
  </w:num>
  <w:num w:numId="42" w16cid:durableId="1567032225">
    <w:abstractNumId w:val="17"/>
  </w:num>
  <w:num w:numId="43" w16cid:durableId="535849226">
    <w:abstractNumId w:val="18"/>
  </w:num>
  <w:num w:numId="44" w16cid:durableId="1298994123">
    <w:abstractNumId w:val="14"/>
  </w:num>
  <w:num w:numId="45" w16cid:durableId="14041020">
    <w:abstractNumId w:val="26"/>
  </w:num>
  <w:num w:numId="46" w16cid:durableId="1920669731">
    <w:abstractNumId w:val="5"/>
  </w:num>
  <w:num w:numId="47" w16cid:durableId="143263106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57"/>
    <w:rsid w:val="000459E3"/>
    <w:rsid w:val="00055A92"/>
    <w:rsid w:val="00061F9C"/>
    <w:rsid w:val="00081D4B"/>
    <w:rsid w:val="00090463"/>
    <w:rsid w:val="00094D42"/>
    <w:rsid w:val="001078DA"/>
    <w:rsid w:val="00124BF5"/>
    <w:rsid w:val="001378DF"/>
    <w:rsid w:val="00153840"/>
    <w:rsid w:val="00153E0C"/>
    <w:rsid w:val="00197920"/>
    <w:rsid w:val="001A4B9E"/>
    <w:rsid w:val="001F5DE4"/>
    <w:rsid w:val="00202B2C"/>
    <w:rsid w:val="00236BF2"/>
    <w:rsid w:val="00240A03"/>
    <w:rsid w:val="002435FA"/>
    <w:rsid w:val="00261636"/>
    <w:rsid w:val="00266589"/>
    <w:rsid w:val="00270EE8"/>
    <w:rsid w:val="0027386A"/>
    <w:rsid w:val="002A427F"/>
    <w:rsid w:val="002B0768"/>
    <w:rsid w:val="002B3445"/>
    <w:rsid w:val="002B56A8"/>
    <w:rsid w:val="002D40C5"/>
    <w:rsid w:val="002E2839"/>
    <w:rsid w:val="002E6BB3"/>
    <w:rsid w:val="002F6F43"/>
    <w:rsid w:val="0031329F"/>
    <w:rsid w:val="00321B69"/>
    <w:rsid w:val="003326CA"/>
    <w:rsid w:val="00335C19"/>
    <w:rsid w:val="00341378"/>
    <w:rsid w:val="003452D1"/>
    <w:rsid w:val="00387D7F"/>
    <w:rsid w:val="003A127B"/>
    <w:rsid w:val="003B08D6"/>
    <w:rsid w:val="003B3BD3"/>
    <w:rsid w:val="003B77CA"/>
    <w:rsid w:val="003C529B"/>
    <w:rsid w:val="003F3368"/>
    <w:rsid w:val="003F4136"/>
    <w:rsid w:val="003F70F6"/>
    <w:rsid w:val="00423093"/>
    <w:rsid w:val="00442E94"/>
    <w:rsid w:val="004579D1"/>
    <w:rsid w:val="004748D3"/>
    <w:rsid w:val="004763A4"/>
    <w:rsid w:val="004A5DFC"/>
    <w:rsid w:val="004B2657"/>
    <w:rsid w:val="004B3DFB"/>
    <w:rsid w:val="004C4C4E"/>
    <w:rsid w:val="004D5B57"/>
    <w:rsid w:val="00510710"/>
    <w:rsid w:val="005162EF"/>
    <w:rsid w:val="00526C72"/>
    <w:rsid w:val="005344D6"/>
    <w:rsid w:val="005444CB"/>
    <w:rsid w:val="00553B56"/>
    <w:rsid w:val="00556250"/>
    <w:rsid w:val="005871D7"/>
    <w:rsid w:val="005A444C"/>
    <w:rsid w:val="005F62F1"/>
    <w:rsid w:val="005F7048"/>
    <w:rsid w:val="006456CC"/>
    <w:rsid w:val="00663DFA"/>
    <w:rsid w:val="00696908"/>
    <w:rsid w:val="006A63B4"/>
    <w:rsid w:val="006B11B0"/>
    <w:rsid w:val="006D7261"/>
    <w:rsid w:val="006E5896"/>
    <w:rsid w:val="006E6835"/>
    <w:rsid w:val="006E6C23"/>
    <w:rsid w:val="006F3110"/>
    <w:rsid w:val="007120FD"/>
    <w:rsid w:val="00721893"/>
    <w:rsid w:val="0072252A"/>
    <w:rsid w:val="00780C74"/>
    <w:rsid w:val="007A2FBF"/>
    <w:rsid w:val="007A514A"/>
    <w:rsid w:val="007B2DEE"/>
    <w:rsid w:val="007C524B"/>
    <w:rsid w:val="007D14D8"/>
    <w:rsid w:val="007D2674"/>
    <w:rsid w:val="007F2FDE"/>
    <w:rsid w:val="007F7DA9"/>
    <w:rsid w:val="008112F2"/>
    <w:rsid w:val="00812AEB"/>
    <w:rsid w:val="0085138F"/>
    <w:rsid w:val="00857F67"/>
    <w:rsid w:val="00862CC0"/>
    <w:rsid w:val="00891389"/>
    <w:rsid w:val="008C35DF"/>
    <w:rsid w:val="008D3E1F"/>
    <w:rsid w:val="008F42B7"/>
    <w:rsid w:val="00915622"/>
    <w:rsid w:val="00944199"/>
    <w:rsid w:val="00961A58"/>
    <w:rsid w:val="00963D43"/>
    <w:rsid w:val="00977018"/>
    <w:rsid w:val="00985CEF"/>
    <w:rsid w:val="009A4AC4"/>
    <w:rsid w:val="009E293E"/>
    <w:rsid w:val="009E625C"/>
    <w:rsid w:val="009F2E6E"/>
    <w:rsid w:val="00A05C41"/>
    <w:rsid w:val="00A06E0F"/>
    <w:rsid w:val="00A10995"/>
    <w:rsid w:val="00A26E61"/>
    <w:rsid w:val="00A31549"/>
    <w:rsid w:val="00A34E6A"/>
    <w:rsid w:val="00A62399"/>
    <w:rsid w:val="00A6393E"/>
    <w:rsid w:val="00A76A91"/>
    <w:rsid w:val="00A86E31"/>
    <w:rsid w:val="00A968F1"/>
    <w:rsid w:val="00AB469C"/>
    <w:rsid w:val="00AD0D98"/>
    <w:rsid w:val="00AE60D2"/>
    <w:rsid w:val="00B16580"/>
    <w:rsid w:val="00B236A4"/>
    <w:rsid w:val="00B36AB1"/>
    <w:rsid w:val="00B408FA"/>
    <w:rsid w:val="00B5504C"/>
    <w:rsid w:val="00B97765"/>
    <w:rsid w:val="00BA5D62"/>
    <w:rsid w:val="00BB0DD4"/>
    <w:rsid w:val="00BB21E9"/>
    <w:rsid w:val="00BE299C"/>
    <w:rsid w:val="00BF22DE"/>
    <w:rsid w:val="00BF53B3"/>
    <w:rsid w:val="00BF644B"/>
    <w:rsid w:val="00C0131E"/>
    <w:rsid w:val="00C01AA0"/>
    <w:rsid w:val="00C078AF"/>
    <w:rsid w:val="00C30C1D"/>
    <w:rsid w:val="00C371B5"/>
    <w:rsid w:val="00C46FF8"/>
    <w:rsid w:val="00C63D8A"/>
    <w:rsid w:val="00C6459E"/>
    <w:rsid w:val="00CB057E"/>
    <w:rsid w:val="00CB0651"/>
    <w:rsid w:val="00CB75B4"/>
    <w:rsid w:val="00CD11AC"/>
    <w:rsid w:val="00CD67E1"/>
    <w:rsid w:val="00D12837"/>
    <w:rsid w:val="00D1635F"/>
    <w:rsid w:val="00D22BCB"/>
    <w:rsid w:val="00D2388B"/>
    <w:rsid w:val="00D44CFE"/>
    <w:rsid w:val="00D5621C"/>
    <w:rsid w:val="00D95252"/>
    <w:rsid w:val="00DB717B"/>
    <w:rsid w:val="00DC01F7"/>
    <w:rsid w:val="00DC2784"/>
    <w:rsid w:val="00DE2A3B"/>
    <w:rsid w:val="00DF27BB"/>
    <w:rsid w:val="00E27F95"/>
    <w:rsid w:val="00E42975"/>
    <w:rsid w:val="00E868D7"/>
    <w:rsid w:val="00E900E5"/>
    <w:rsid w:val="00EC015A"/>
    <w:rsid w:val="00EF71FB"/>
    <w:rsid w:val="00F02B38"/>
    <w:rsid w:val="00F11F5E"/>
    <w:rsid w:val="00F126D0"/>
    <w:rsid w:val="00F1332D"/>
    <w:rsid w:val="00F17E6B"/>
    <w:rsid w:val="00F65997"/>
    <w:rsid w:val="00F67975"/>
    <w:rsid w:val="00F81E68"/>
    <w:rsid w:val="00F82C0C"/>
    <w:rsid w:val="00F928FD"/>
    <w:rsid w:val="00F93010"/>
    <w:rsid w:val="00F94076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E3126"/>
  <w15:chartTrackingRefBased/>
  <w15:docId w15:val="{0C0C9D50-83C5-4FA1-9CBA-55E46CE3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0FD"/>
    <w:pPr>
      <w:spacing w:after="0" w:line="240" w:lineRule="auto"/>
      <w:ind w:left="720" w:hanging="360"/>
      <w:jc w:val="both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6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6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6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6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6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657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657"/>
    <w:rPr>
      <w:i/>
      <w:iCs/>
      <w:color w:val="404040" w:themeColor="text1" w:themeTint="BF"/>
    </w:rPr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34"/>
    <w:qFormat/>
    <w:rsid w:val="004B2657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B2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6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D42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4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D42"/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126D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26D0"/>
    <w:rPr>
      <w:color w:val="605E5C"/>
      <w:shd w:val="clear" w:color="auto" w:fill="E1DFDD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link w:val="ListParagraph"/>
    <w:uiPriority w:val="34"/>
    <w:qFormat/>
    <w:locked/>
    <w:rsid w:val="00153E0C"/>
    <w:rPr>
      <w:kern w:val="0"/>
      <w:lang w:val="en-IN"/>
      <w14:ligatures w14:val="none"/>
    </w:rPr>
  </w:style>
  <w:style w:type="character" w:customStyle="1" w:styleId="MediumGrid1-Accent2Char">
    <w:name w:val="Medium Grid 1 - Accent 2 Char"/>
    <w:link w:val="MediumGrid1-Accent21"/>
    <w:locked/>
    <w:rsid w:val="00236BF2"/>
    <w:rPr>
      <w:rFonts w:ascii="Calibri" w:eastAsia="Times New Roman" w:hAnsi="Calibri" w:cs="Calibri"/>
      <w:lang w:eastAsia="ar-SA"/>
    </w:rPr>
  </w:style>
  <w:style w:type="paragraph" w:customStyle="1" w:styleId="MediumGrid1-Accent21">
    <w:name w:val="Medium Grid 1 - Accent 21"/>
    <w:basedOn w:val="Normal"/>
    <w:link w:val="MediumGrid1-Accent2Char"/>
    <w:qFormat/>
    <w:rsid w:val="00236BF2"/>
    <w:pPr>
      <w:suppressAutoHyphens/>
      <w:spacing w:after="200" w:line="276" w:lineRule="auto"/>
      <w:ind w:firstLine="0"/>
      <w:jc w:val="left"/>
    </w:pPr>
    <w:rPr>
      <w:rFonts w:ascii="Calibri" w:eastAsia="Times New Roman" w:hAnsi="Calibri" w:cs="Calibri"/>
      <w:kern w:val="2"/>
      <w:lang w:val="en-US" w:eastAsia="ar-SA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236BF2"/>
    <w:pPr>
      <w:widowControl w:val="0"/>
      <w:autoSpaceDE w:val="0"/>
      <w:autoSpaceDN w:val="0"/>
      <w:ind w:left="529" w:firstLine="0"/>
      <w:jc w:val="left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6BF2"/>
    <w:rPr>
      <w:rFonts w:ascii="Calibri" w:eastAsia="Calibri" w:hAnsi="Calibri" w:cs="Calibri"/>
      <w:kern w:val="0"/>
      <w14:ligatures w14:val="none"/>
    </w:rPr>
  </w:style>
  <w:style w:type="paragraph" w:customStyle="1" w:styleId="NoSpacing1">
    <w:name w:val="No Spacing1"/>
    <w:rsid w:val="00236BF2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Verdana" w:eastAsia="Arial Unicode MS" w:hAnsi="Verdana" w:cs="Arial Unicode MS"/>
      <w:color w:val="000000"/>
      <w:kern w:val="0"/>
      <w:sz w:val="18"/>
      <w:szCs w:val="18"/>
      <w:u w:color="000000"/>
      <w:bdr w:val="nil"/>
      <w14:ligatures w14:val="none"/>
    </w:rPr>
  </w:style>
  <w:style w:type="paragraph" w:styleId="ListBullet">
    <w:name w:val="List Bullet"/>
    <w:basedOn w:val="Normal"/>
    <w:uiPriority w:val="99"/>
    <w:unhideWhenUsed/>
    <w:rsid w:val="00236BF2"/>
    <w:pPr>
      <w:numPr>
        <w:numId w:val="22"/>
      </w:numPr>
      <w:spacing w:after="200" w:line="276" w:lineRule="auto"/>
      <w:contextualSpacing/>
      <w:jc w:val="left"/>
    </w:pPr>
    <w:rPr>
      <w:rFonts w:eastAsiaTheme="minorEastAsia"/>
      <w:lang w:val="en-US"/>
    </w:rPr>
  </w:style>
  <w:style w:type="character" w:styleId="Emphasis">
    <w:name w:val="Emphasis"/>
    <w:basedOn w:val="DefaultParagraphFont"/>
    <w:uiPriority w:val="7"/>
    <w:unhideWhenUsed/>
    <w:qFormat/>
    <w:rsid w:val="00F6797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2E6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015A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C0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emanth-raj-garl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2945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SINGAREDDY</dc:creator>
  <cp:keywords/>
  <dc:description/>
  <cp:lastModifiedBy>Hemanth Raj</cp:lastModifiedBy>
  <cp:revision>41</cp:revision>
  <dcterms:created xsi:type="dcterms:W3CDTF">2025-02-05T22:09:00Z</dcterms:created>
  <dcterms:modified xsi:type="dcterms:W3CDTF">2025-03-07T18:28:00Z</dcterms:modified>
</cp:coreProperties>
</file>