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0" w:beforeAutospacing="0" w:after="0" w:afterAutospacing="0"/>
        <w:jc w:val="center"/>
        <w:rPr>
          <w:rFonts w:hint="default" w:eastAsia="Lucida Sans" w:asciiTheme="majorHAnsi" w:hAnsiTheme="majorHAnsi" w:cstheme="majorHAnsi"/>
          <w:b/>
          <w:color w:val="000000"/>
          <w:sz w:val="36"/>
          <w:szCs w:val="36"/>
          <w:lang w:val="en-US"/>
        </w:rPr>
      </w:pPr>
      <w:r>
        <w:rPr>
          <w:rFonts w:eastAsia="Lucida Sans" w:asciiTheme="majorHAnsi" w:hAnsiTheme="majorHAnsi" w:cstheme="majorHAnsi"/>
          <w:b/>
          <w:color w:val="000000"/>
          <w:sz w:val="36"/>
          <w:szCs w:val="36"/>
        </w:rPr>
        <w:t xml:space="preserve"> </w:t>
      </w:r>
      <w:r>
        <w:rPr>
          <w:rFonts w:hint="default" w:eastAsia="Lucida Sans" w:asciiTheme="majorHAnsi" w:hAnsiTheme="majorHAnsi" w:cstheme="majorHAnsi"/>
          <w:b/>
          <w:color w:val="000000"/>
          <w:sz w:val="36"/>
          <w:szCs w:val="36"/>
          <w:lang w:val="en-US"/>
        </w:rPr>
        <w:t>Karanjit Singh</w:t>
      </w:r>
    </w:p>
    <w:p>
      <w:pPr>
        <w:pStyle w:val="11"/>
        <w:spacing w:before="0" w:beforeAutospacing="0" w:after="0" w:afterAutospacing="0"/>
        <w:jc w:val="center"/>
        <w:rPr>
          <w:rFonts w:asciiTheme="majorHAnsi" w:hAnsiTheme="majorHAnsi" w:cstheme="majorHAnsi"/>
          <w:b/>
          <w:bCs/>
          <w:color w:val="0E101A"/>
        </w:rPr>
      </w:pPr>
      <w:r>
        <w:rPr>
          <w:rFonts w:hint="default" w:eastAsia="Lucida Sans" w:asciiTheme="majorHAnsi" w:hAnsiTheme="majorHAnsi" w:cstheme="majorHAnsi"/>
          <w:b/>
          <w:color w:val="000000"/>
          <w:sz w:val="36"/>
          <w:szCs w:val="36"/>
          <w:lang w:val="en-US"/>
        </w:rPr>
        <w:fldChar w:fldCharType="begin"/>
      </w:r>
      <w:r>
        <w:rPr>
          <w:rFonts w:hint="default" w:eastAsia="Lucida Sans" w:asciiTheme="majorHAnsi" w:hAnsiTheme="majorHAnsi" w:cstheme="majorHAnsi"/>
          <w:b/>
          <w:color w:val="000000"/>
          <w:sz w:val="36"/>
          <w:szCs w:val="36"/>
          <w:lang w:val="en-US"/>
        </w:rPr>
        <w:instrText xml:space="preserve"> HYPERLINK "mailto:singhkaranjit@aol.com" </w:instrText>
      </w:r>
      <w:r>
        <w:rPr>
          <w:rFonts w:hint="default" w:eastAsia="Lucida Sans" w:asciiTheme="majorHAnsi" w:hAnsiTheme="majorHAnsi" w:cstheme="majorHAnsi"/>
          <w:b/>
          <w:color w:val="000000"/>
          <w:sz w:val="36"/>
          <w:szCs w:val="36"/>
          <w:lang w:val="en-US"/>
        </w:rPr>
        <w:fldChar w:fldCharType="separate"/>
      </w:r>
      <w:r>
        <w:rPr>
          <w:rStyle w:val="10"/>
          <w:rFonts w:hint="default" w:eastAsia="Lucida Sans" w:asciiTheme="majorHAnsi" w:hAnsiTheme="majorHAnsi" w:cstheme="majorHAnsi"/>
          <w:b/>
          <w:sz w:val="36"/>
          <w:szCs w:val="36"/>
          <w:lang w:val="en-US"/>
        </w:rPr>
        <w:t>singhkaranjit@aol.com</w:t>
      </w:r>
      <w:r>
        <w:rPr>
          <w:rFonts w:hint="default" w:eastAsia="Lucida Sans" w:asciiTheme="majorHAnsi" w:hAnsiTheme="majorHAnsi" w:cstheme="majorHAnsi"/>
          <w:b/>
          <w:color w:val="000000"/>
          <w:sz w:val="36"/>
          <w:szCs w:val="36"/>
          <w:lang w:val="en-US"/>
        </w:rPr>
        <w:fldChar w:fldCharType="end"/>
      </w:r>
      <w:r>
        <w:rPr>
          <w:rFonts w:hint="default" w:eastAsia="Lucida Sans" w:asciiTheme="majorHAnsi" w:hAnsiTheme="majorHAnsi" w:cstheme="majorHAnsi"/>
          <w:b/>
          <w:color w:val="000000"/>
          <w:sz w:val="36"/>
          <w:szCs w:val="36"/>
          <w:lang w:val="en-US"/>
        </w:rPr>
        <w:t xml:space="preserve">                          </w:t>
      </w:r>
    </w:p>
    <w:p>
      <w:pPr>
        <w:pStyle w:val="11"/>
        <w:spacing w:before="0" w:beforeAutospacing="0" w:after="0" w:afterAutospacing="0"/>
        <w:jc w:val="center"/>
        <w:rPr>
          <w:rFonts w:hint="default" w:asciiTheme="majorHAnsi" w:hAnsiTheme="majorHAnsi" w:cstheme="majorHAnsi"/>
          <w:b/>
          <w:bCs/>
          <w:color w:val="0E101A"/>
          <w:lang w:val="en-US"/>
        </w:rPr>
      </w:pPr>
      <w:r>
        <w:rPr>
          <w:rFonts w:hint="default" w:asciiTheme="majorHAnsi" w:hAnsiTheme="majorHAnsi" w:cstheme="majorHAnsi"/>
          <w:b/>
          <w:bCs/>
          <w:color w:val="0E101A"/>
          <w:lang w:val="en-US"/>
        </w:rPr>
        <w:t>7322079205</w:t>
      </w:r>
    </w:p>
    <w:p>
      <w:pPr>
        <w:pStyle w:val="11"/>
        <w:spacing w:before="0" w:beforeAutospacing="0" w:after="0" w:afterAutospacing="0"/>
        <w:jc w:val="center"/>
        <w:rPr>
          <w:rFonts w:asciiTheme="majorHAnsi" w:hAnsiTheme="majorHAnsi" w:cstheme="majorHAnsi"/>
          <w:b/>
          <w:bCs/>
          <w:color w:val="0E101A"/>
        </w:rPr>
      </w:pPr>
      <w:r>
        <w:rPr>
          <w:rFonts w:asciiTheme="majorHAnsi" w:hAnsiTheme="majorHAnsi" w:cstheme="majorHAnsi"/>
          <w:b/>
          <w:bCs/>
          <w:color w:val="0E101A"/>
        </w:rPr>
        <w:t>New</w:t>
      </w:r>
      <w:r>
        <w:rPr>
          <w:rFonts w:hint="default" w:asciiTheme="majorHAnsi" w:hAnsiTheme="majorHAnsi" w:cstheme="majorHAnsi"/>
          <w:b/>
          <w:bCs/>
          <w:color w:val="0E101A"/>
          <w:lang w:val="en-US"/>
        </w:rPr>
        <w:t xml:space="preserve"> York</w:t>
      </w:r>
    </w:p>
    <w:p>
      <w:pPr>
        <w:pStyle w:val="11"/>
        <w:pBdr>
          <w:bottom w:val="single" w:color="auto" w:sz="12" w:space="1"/>
        </w:pBdr>
        <w:spacing w:before="0" w:beforeAutospacing="0" w:after="0" w:afterAutospacing="0"/>
        <w:ind w:firstLine="3482" w:firstLineChars="1450"/>
        <w:jc w:val="both"/>
        <w:rPr>
          <w:rFonts w:hint="default" w:asciiTheme="majorHAnsi" w:hAnsiTheme="majorHAnsi" w:cstheme="majorHAnsi"/>
          <w:b/>
          <w:bCs/>
          <w:color w:val="0E101A"/>
          <w:lang w:val="en-US"/>
        </w:rPr>
      </w:pPr>
      <w:r>
        <w:rPr>
          <w:rFonts w:asciiTheme="majorHAnsi" w:hAnsiTheme="majorHAnsi" w:cstheme="majorHAnsi"/>
          <w:b/>
          <w:bCs/>
          <w:color w:val="0E101A"/>
        </w:rPr>
        <w:t xml:space="preserve">Sr. </w:t>
      </w:r>
      <w:r>
        <w:rPr>
          <w:rFonts w:hint="default" w:asciiTheme="majorHAnsi" w:hAnsiTheme="majorHAnsi" w:cstheme="majorHAnsi"/>
          <w:b/>
          <w:bCs/>
          <w:color w:val="0E101A"/>
          <w:lang w:val="en-US"/>
        </w:rPr>
        <w:t>Workday Consultant/ HRIS Analyst</w:t>
      </w:r>
      <w:bookmarkStart w:id="0" w:name="_GoBack"/>
      <w:bookmarkEnd w:id="0"/>
      <w:r>
        <w:rPr>
          <w:rFonts w:hint="default" w:asciiTheme="majorHAnsi" w:hAnsiTheme="majorHAnsi" w:cstheme="majorHAnsi"/>
          <w:b/>
          <w:bCs/>
          <w:color w:val="0E101A"/>
          <w:lang w:val="en-US"/>
        </w:rPr>
        <w:t xml:space="preserve">  (USC Holder)</w:t>
      </w:r>
    </w:p>
    <w:p>
      <w:pPr>
        <w:pBdr>
          <w:top w:val="none" w:color="auto" w:sz="0" w:space="0"/>
          <w:left w:val="none" w:color="auto" w:sz="0" w:space="0"/>
          <w:bottom w:val="none" w:color="auto" w:sz="0" w:space="0"/>
          <w:right w:val="none" w:color="auto" w:sz="0" w:space="0"/>
          <w:between w:val="none" w:color="auto" w:sz="0" w:space="0"/>
        </w:pBdr>
        <w:spacing w:before="20"/>
        <w:ind w:left="5760" w:firstLine="720"/>
        <w:rPr>
          <w:rFonts w:eastAsia="Verdana" w:asciiTheme="majorHAnsi" w:hAnsiTheme="majorHAnsi" w:cstheme="majorHAnsi"/>
          <w:color w:val="000000"/>
          <w:sz w:val="18"/>
          <w:szCs w:val="20"/>
        </w:rPr>
      </w:pPr>
      <w:r>
        <w:rPr>
          <w:rFonts w:eastAsia="Wingdings 2" w:cs="Segoe UI Symbol" w:asciiTheme="majorHAnsi" w:hAnsiTheme="majorHAnsi"/>
          <w:color w:val="000000"/>
          <w:sz w:val="18"/>
          <w:szCs w:val="20"/>
        </w:rPr>
        <w:t xml:space="preserve">                    </w:t>
      </w:r>
    </w:p>
    <w:p>
      <w:pPr>
        <w:pBdr>
          <w:top w:val="none" w:color="auto" w:sz="0" w:space="0"/>
          <w:left w:val="none" w:color="auto" w:sz="0" w:space="0"/>
          <w:bottom w:val="none" w:color="auto" w:sz="0" w:space="0"/>
          <w:right w:val="none" w:color="auto" w:sz="0" w:space="0"/>
          <w:between w:val="none" w:color="auto" w:sz="0" w:space="0"/>
        </w:pBdr>
        <w:spacing w:before="20"/>
        <w:jc w:val="right"/>
        <w:rPr>
          <w:rFonts w:ascii="Palatino Linotype" w:hAnsi="Palatino Linotype" w:eastAsia="Palatino Linotype" w:cs="Palatino Linotype"/>
          <w:color w:val="000000"/>
          <w:sz w:val="20"/>
          <w:szCs w:val="20"/>
        </w:rP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41910</wp:posOffset>
                </wp:positionV>
                <wp:extent cx="6633845" cy="0"/>
                <wp:effectExtent l="0" t="20320" r="10795" b="25400"/>
                <wp:wrapNone/>
                <wp:docPr id="2" name="Straight Arrow Connector 5"/>
                <wp:cNvGraphicFramePr/>
                <a:graphic xmlns:a="http://schemas.openxmlformats.org/drawingml/2006/main">
                  <a:graphicData uri="http://schemas.microsoft.com/office/word/2010/wordprocessingShape">
                    <wps:wsp>
                      <wps:cNvCnPr/>
                      <wps:spPr>
                        <a:xfrm>
                          <a:off x="0" y="0"/>
                          <a:ext cx="6633845" cy="0"/>
                        </a:xfrm>
                        <a:prstGeom prst="straightConnector1">
                          <a:avLst/>
                        </a:prstGeom>
                        <a:solidFill>
                          <a:srgbClr val="FFFFFF"/>
                        </a:solidFill>
                        <a:ln w="41275" cap="flat" cmpd="dbl">
                          <a:solidFill>
                            <a:srgbClr val="000000"/>
                          </a:solidFill>
                          <a:prstDash val="solid"/>
                          <a:miter lim="800000"/>
                          <a:headEnd type="none" w="med" len="med"/>
                          <a:tailEnd type="none" w="med" len="med"/>
                        </a:ln>
                        <a:effectLst/>
                      </wps:spPr>
                      <wps:bodyPr/>
                    </wps:wsp>
                  </a:graphicData>
                </a:graphic>
              </wp:anchor>
            </w:drawing>
          </mc:Choice>
          <mc:Fallback>
            <w:pict>
              <v:shape id="Straight Arrow Connector 5" o:spid="_x0000_s1026" o:spt="32" type="#_x0000_t32" style="position:absolute;left:0pt;margin-left:0pt;margin-top:3.3pt;height:0pt;width:522.35pt;z-index:251660288;mso-width-relative:page;mso-height-relative:margin;" fillcolor="#FFFFFF" filled="t" stroked="t" coordsize="21600,21600" o:gfxdata="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7mOFtUAAAAFAQAADwAAAAAAAAABACAAAAAiAAAAZHJzL2Rvd25y&#10;ZXYueG1sUEsBAhQAFAAAAAgAh07iQGM5IrwBAgAASQQAAA4AAAAAAAAAAQAgAAAAJAEAAGRycy9l&#10;Mm9Eb2MueG1sUEsFBgAAAAAGAAYAWQEAAJcFAAAAAA==&#10;">
                <v:fill on="t" focussize="0,0"/>
                <v:stroke weight="3.25pt" color="#000000" linestyle="thinThin"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241300</wp:posOffset>
                </wp:positionV>
                <wp:extent cx="6633845" cy="233045"/>
                <wp:effectExtent l="4445" t="4445" r="6350" b="6350"/>
                <wp:wrapSquare wrapText="bothSides"/>
                <wp:docPr id="1" name="Rectangle 6"/>
                <wp:cNvGraphicFramePr/>
                <a:graphic xmlns:a="http://schemas.openxmlformats.org/drawingml/2006/main">
                  <a:graphicData uri="http://schemas.microsoft.com/office/word/2010/wordprocessingShape">
                    <wps:wsp>
                      <wps:cNvSpPr/>
                      <wps:spPr>
                        <a:xfrm>
                          <a:off x="0" y="0"/>
                          <a:ext cx="6633845" cy="233045"/>
                        </a:xfrm>
                        <a:prstGeom prst="rect">
                          <a:avLst/>
                        </a:prstGeom>
                        <a:solidFill>
                          <a:srgbClr val="C0C0C0"/>
                        </a:solidFill>
                        <a:ln w="9525" cap="flat" cmpd="sng">
                          <a:solidFill>
                            <a:srgbClr val="969696"/>
                          </a:solidFill>
                          <a:prstDash val="solid"/>
                          <a:miter/>
                          <a:headEnd type="none" w="sm" len="sm"/>
                          <a:tailEnd type="none" w="sm" len="sm"/>
                        </a:ln>
                      </wps:spPr>
                      <wps:txbx>
                        <w:txbxContent>
                          <w:p>
                            <w:pPr>
                              <w:rPr>
                                <w:iCs/>
                              </w:rPr>
                            </w:pPr>
                            <w:r>
                              <w:rPr>
                                <w:rFonts w:ascii="Garamond" w:hAnsi="Garamond" w:eastAsia="Garamond" w:cs="Garamond"/>
                                <w:b/>
                                <w:iCs/>
                                <w:color w:val="000000"/>
                                <w:sz w:val="22"/>
                              </w:rPr>
                              <w:t>PROFESSIONAL SKILLS</w:t>
                            </w:r>
                          </w:p>
                          <w:p/>
                        </w:txbxContent>
                      </wps:txbx>
                      <wps:bodyPr lIns="91425" tIns="45698" rIns="91425" bIns="45698" upright="1"/>
                    </wps:wsp>
                  </a:graphicData>
                </a:graphic>
              </wp:anchor>
            </w:drawing>
          </mc:Choice>
          <mc:Fallback>
            <w:pict>
              <v:rect id="Rectangle 6" o:spid="_x0000_s1026" o:spt="1" style="position:absolute;left:0pt;margin-left:0pt;margin-top:19pt;height:18.35pt;width:522.35pt;mso-wrap-distance-bottom:0pt;mso-wrap-distance-left:9pt;mso-wrap-distance-right:9pt;mso-wrap-distance-top:0pt;z-index:251659264;mso-width-relative:page;mso-height-relative:page;" fillcolor="#C0C0C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">
                <v:fill on="t" focussize="0,0"/>
                <v:stroke color="#969696" joinstyle="miter" startarrowwidth="narrow" startarrowlength="short" endarrowwidth="narrow" endarrowlength="short"/>
                <v:imagedata o:title=""/>
                <o:lock v:ext="edit" aspectratio="f"/>
                <v:textbox inset="7.1988188976378pt,3.59826771653543pt,7.1988188976378pt,3.59826771653543pt">
                  <w:txbxContent>
                    <w:p>
                      <w:pPr>
                        <w:rPr>
                          <w:iCs/>
                        </w:rPr>
                      </w:pPr>
                      <w:r>
                        <w:rPr>
                          <w:rFonts w:ascii="Garamond" w:hAnsi="Garamond" w:eastAsia="Garamond" w:cs="Garamond"/>
                          <w:b/>
                          <w:iCs/>
                          <w:color w:val="000000"/>
                          <w:sz w:val="22"/>
                        </w:rPr>
                        <w:t>PROFESSIONAL SKILLS</w:t>
                      </w:r>
                    </w:p>
                    <w:p/>
                  </w:txbxContent>
                </v:textbox>
                <w10:wrap type="square"/>
              </v:rect>
            </w:pict>
          </mc:Fallback>
        </mc:AlternateContent>
      </w:r>
    </w:p>
    <w:p>
      <w:pPr>
        <w:rPr>
          <w:rFonts w:ascii="Calibri" w:hAnsi="Calibri" w:eastAsia="Calibri" w:cs="Calibri"/>
          <w:sz w:val="16"/>
          <w:szCs w:val="16"/>
        </w:rPr>
      </w:pPr>
    </w:p>
    <w:p>
      <w:pPr>
        <w:numPr>
          <w:ilvl w:val="0"/>
          <w:numId w:val="1"/>
        </w:numPr>
        <w:rPr>
          <w:rFonts w:ascii="Calibri" w:hAnsi="Calibri" w:eastAsia="Calibri" w:cs="Calibri"/>
          <w:color w:val="000000"/>
          <w:sz w:val="22"/>
          <w:szCs w:val="22"/>
        </w:rPr>
      </w:pPr>
      <w:r>
        <w:rPr>
          <w:rFonts w:ascii="Calibri" w:hAnsi="Calibri" w:eastAsia="Calibri" w:cs="Calibri"/>
          <w:color w:val="000000"/>
          <w:sz w:val="22"/>
          <w:szCs w:val="22"/>
        </w:rPr>
        <w:t>5</w:t>
      </w:r>
      <w:r>
        <w:rPr>
          <w:rFonts w:hint="default" w:ascii="Calibri" w:hAnsi="Calibri" w:eastAsia="Calibri" w:cs="Calibri"/>
          <w:color w:val="000000"/>
          <w:sz w:val="22"/>
          <w:szCs w:val="22"/>
          <w:lang w:val="en-US"/>
        </w:rPr>
        <w:t>+</w:t>
      </w:r>
      <w:r>
        <w:rPr>
          <w:rFonts w:ascii="Calibri" w:hAnsi="Calibri" w:eastAsia="Calibri" w:cs="Calibri"/>
          <w:color w:val="000000"/>
          <w:sz w:val="22"/>
          <w:szCs w:val="22"/>
        </w:rPr>
        <w:t xml:space="preserve"> years of HRMS software applications and implementation experience with a focus multiple Workday implementation projects. </w:t>
      </w:r>
    </w:p>
    <w:p>
      <w:pPr>
        <w:numPr>
          <w:ilvl w:val="0"/>
          <w:numId w:val="1"/>
        </w:numPr>
        <w:rPr>
          <w:rFonts w:ascii="Calibri" w:hAnsi="Calibri" w:eastAsia="Calibri" w:cs="Calibri"/>
          <w:color w:val="000000"/>
          <w:sz w:val="22"/>
          <w:szCs w:val="22"/>
        </w:rPr>
      </w:pPr>
      <w:r>
        <w:rPr>
          <w:rFonts w:ascii="Calibri" w:hAnsi="Calibri" w:eastAsia="Calibri" w:cs="Calibri"/>
          <w:color w:val="000000"/>
          <w:sz w:val="22"/>
          <w:szCs w:val="22"/>
        </w:rPr>
        <w:t>Comprehensive knowledge of Workday: HCM, payroll, benefits, performance, compensation, recruiting, onboarding security and reporting.</w:t>
      </w:r>
    </w:p>
    <w:p>
      <w:pPr>
        <w:numPr>
          <w:ilvl w:val="0"/>
          <w:numId w:val="1"/>
        </w:numPr>
        <w:rPr>
          <w:rFonts w:ascii="Calibri" w:hAnsi="Calibri" w:eastAsia="Calibri" w:cs="Calibri"/>
          <w:color w:val="000000"/>
          <w:sz w:val="22"/>
          <w:szCs w:val="22"/>
        </w:rPr>
      </w:pPr>
      <w:r>
        <w:rPr>
          <w:rFonts w:ascii="Calibri" w:hAnsi="Calibri" w:eastAsia="Calibri" w:cs="Calibri"/>
          <w:color w:val="000000"/>
          <w:sz w:val="22"/>
          <w:szCs w:val="22"/>
        </w:rPr>
        <w:t>Strong functional and analytical skillset with ability to identify, troubleshoot and resolve Workday issues.</w:t>
      </w:r>
    </w:p>
    <w:p>
      <w:pPr>
        <w:numPr>
          <w:ilvl w:val="0"/>
          <w:numId w:val="1"/>
        </w:numPr>
        <w:rPr>
          <w:rFonts w:ascii="Calibri" w:hAnsi="Calibri" w:eastAsia="Calibri" w:cs="Calibri"/>
          <w:color w:val="000000"/>
          <w:sz w:val="22"/>
          <w:szCs w:val="22"/>
        </w:rPr>
      </w:pPr>
      <w:r>
        <w:rPr>
          <w:rFonts w:ascii="Calibri" w:hAnsi="Calibri" w:eastAsia="Calibri" w:cs="Calibri"/>
          <w:color w:val="000000"/>
          <w:sz w:val="22"/>
          <w:szCs w:val="22"/>
        </w:rPr>
        <w:t>Excellent business process analysis, testing and documentation skills.</w:t>
      </w:r>
    </w:p>
    <w:p>
      <w:pPr>
        <w:numPr>
          <w:ilvl w:val="0"/>
          <w:numId w:val="1"/>
        </w:numPr>
        <w:rPr>
          <w:rFonts w:ascii="Calibri" w:hAnsi="Calibri" w:eastAsia="Calibri" w:cs="Calibri"/>
          <w:color w:val="000000"/>
          <w:sz w:val="22"/>
          <w:szCs w:val="22"/>
        </w:rPr>
      </w:pPr>
      <w:r>
        <w:rPr>
          <w:rFonts w:ascii="Calibri" w:hAnsi="Calibri" w:eastAsia="Calibri" w:cs="Calibri"/>
          <w:color w:val="000000"/>
          <w:sz w:val="22"/>
          <w:szCs w:val="22"/>
        </w:rPr>
        <w:t>Strong presentation, interpersonal, team-building and leadership skills.</w:t>
      </w:r>
    </w:p>
    <w:p>
      <w:pPr>
        <w:numPr>
          <w:ilvl w:val="0"/>
          <w:numId w:val="1"/>
        </w:numPr>
        <w:rPr>
          <w:rFonts w:ascii="Calibri" w:hAnsi="Calibri" w:eastAsia="Calibri" w:cs="Calibri"/>
          <w:color w:val="000000"/>
          <w:sz w:val="22"/>
          <w:szCs w:val="22"/>
        </w:rPr>
      </w:pPr>
      <w:r>
        <w:rPr>
          <w:rFonts w:ascii="Calibri" w:hAnsi="Calibri" w:eastAsia="Calibri" w:cs="Calibri"/>
          <w:color w:val="000000"/>
          <w:sz w:val="22"/>
          <w:szCs w:val="22"/>
        </w:rPr>
        <w:t>Strong knowledge of Workday, MS Office Suite, Excel, Power Point, along with other similar and/or software applications related to job functions.</w:t>
      </w:r>
    </w:p>
    <w:p>
      <w:pPr>
        <w:ind w:left="720"/>
        <w:rPr>
          <w:rFonts w:ascii="Calibri" w:hAnsi="Calibri" w:eastAsia="Calibri" w:cs="Calibri"/>
          <w:color w:val="000000"/>
          <w:sz w:val="22"/>
          <w:szCs w:val="22"/>
        </w:rPr>
      </w:pPr>
    </w:p>
    <w:p>
      <w:pPr>
        <w:widowControl w:val="0"/>
        <w:rPr>
          <w:rFonts w:ascii="Verdana" w:hAnsi="Verdana" w:eastAsia="Verdana" w:cs="Verdana"/>
          <w:sz w:val="8"/>
          <w:szCs w:val="8"/>
        </w:rPr>
      </w:pPr>
    </w:p>
    <w:p>
      <w:pPr>
        <w:widowControl w:val="0"/>
        <w:rPr>
          <w:rFonts w:ascii="Verdana" w:hAnsi="Verdana" w:eastAsia="Verdana" w:cs="Verdana"/>
          <w:sz w:val="8"/>
          <w:szCs w:val="8"/>
        </w:rPr>
      </w:pPr>
    </w:p>
    <w:p>
      <w:pPr>
        <w:widowControl w:val="0"/>
        <w:rPr>
          <w:rFonts w:ascii="Verdana" w:hAnsi="Verdana" w:eastAsia="Verdana" w:cs="Verdana"/>
          <w:sz w:val="8"/>
          <w:szCs w:val="8"/>
        </w:rPr>
      </w:pPr>
      <w: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6633845" cy="233045"/>
                <wp:effectExtent l="4445" t="4445" r="6350" b="6350"/>
                <wp:wrapNone/>
                <wp:docPr id="3" name="Rectangle 8"/>
                <wp:cNvGraphicFramePr/>
                <a:graphic xmlns:a="http://schemas.openxmlformats.org/drawingml/2006/main">
                  <a:graphicData uri="http://schemas.microsoft.com/office/word/2010/wordprocessingShape">
                    <wps:wsp>
                      <wps:cNvSpPr/>
                      <wps:spPr>
                        <a:xfrm>
                          <a:off x="0" y="0"/>
                          <a:ext cx="6633845" cy="233045"/>
                        </a:xfrm>
                        <a:prstGeom prst="rect">
                          <a:avLst/>
                        </a:prstGeom>
                        <a:solidFill>
                          <a:srgbClr val="C0C0C0"/>
                        </a:solidFill>
                        <a:ln w="9525" cap="flat" cmpd="sng">
                          <a:solidFill>
                            <a:srgbClr val="969696"/>
                          </a:solidFill>
                          <a:prstDash val="solid"/>
                          <a:miter/>
                          <a:headEnd type="none" w="sm" len="sm"/>
                          <a:tailEnd type="none" w="sm" len="sm"/>
                        </a:ln>
                      </wps:spPr>
                      <wps:txbx>
                        <w:txbxContent>
                          <w:p>
                            <w:pPr>
                              <w:rPr>
                                <w:iCs/>
                              </w:rPr>
                            </w:pPr>
                            <w:r>
                              <w:rPr>
                                <w:rFonts w:ascii="Garamond" w:hAnsi="Garamond" w:eastAsia="Garamond" w:cs="Garamond"/>
                                <w:b/>
                                <w:iCs/>
                                <w:color w:val="000000"/>
                                <w:sz w:val="22"/>
                              </w:rPr>
                              <w:t>WORK EXPERIENCE</w:t>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MUFG Bank, New York</w:t>
                            </w:r>
                          </w:p>
                          <w:p>
                            <w:pPr>
                              <w:rPr>
                                <w:iCs/>
                              </w:rPr>
                            </w:pPr>
                          </w:p>
                          <w:p/>
                        </w:txbxContent>
                      </wps:txbx>
                      <wps:bodyPr lIns="91425" tIns="45698" rIns="91425" bIns="45698" upright="1"/>
                    </wps:wsp>
                  </a:graphicData>
                </a:graphic>
              </wp:anchor>
            </w:drawing>
          </mc:Choice>
          <mc:Fallback>
            <w:pict>
              <v:rect id="Rectangle 8" o:spid="_x0000_s1026" o:spt="1" style="position:absolute;left:0pt;margin-left:-9pt;margin-top:0pt;height:18.35pt;width:522.35pt;z-index:251661312;mso-width-relative:page;mso-height-relative:page;" fillcolor="#C0C0C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">
                <v:fill on="t" focussize="0,0"/>
                <v:stroke color="#969696" joinstyle="miter" startarrowwidth="narrow" startarrowlength="short" endarrowwidth="narrow" endarrowlength="short"/>
                <v:imagedata o:title=""/>
                <o:lock v:ext="edit" aspectratio="f"/>
                <v:textbox inset="7.1988188976378pt,3.59826771653543pt,7.1988188976378pt,3.59826771653543pt">
                  <w:txbxContent>
                    <w:p>
                      <w:pPr>
                        <w:rPr>
                          <w:iCs/>
                        </w:rPr>
                      </w:pPr>
                      <w:r>
                        <w:rPr>
                          <w:rFonts w:ascii="Garamond" w:hAnsi="Garamond" w:eastAsia="Garamond" w:cs="Garamond"/>
                          <w:b/>
                          <w:iCs/>
                          <w:color w:val="000000"/>
                          <w:sz w:val="22"/>
                        </w:rPr>
                        <w:t>WORK EXPERIENCE</w:t>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MUFG Bank, New York</w:t>
                      </w:r>
                    </w:p>
                    <w:p>
                      <w:pPr>
                        <w:rPr>
                          <w:iCs/>
                        </w:rPr>
                      </w:pPr>
                    </w:p>
                    <w:p/>
                  </w:txbxContent>
                </v:textbox>
              </v:rect>
            </w:pict>
          </mc:Fallback>
        </mc:AlternateContent>
      </w:r>
    </w:p>
    <w:p>
      <w:pPr>
        <w:widowControl w:val="0"/>
        <w:rPr>
          <w:rFonts w:ascii="Verdana" w:hAnsi="Verdana" w:eastAsia="Verdana" w:cs="Verdana"/>
          <w:sz w:val="8"/>
          <w:szCs w:val="8"/>
        </w:rPr>
      </w:pPr>
    </w:p>
    <w:p>
      <w:pPr>
        <w:widowControl w:val="0"/>
        <w:rPr>
          <w:rFonts w:ascii="Verdana" w:hAnsi="Verdana" w:eastAsia="Verdana" w:cs="Verdana"/>
          <w:sz w:val="8"/>
          <w:szCs w:val="8"/>
        </w:rPr>
      </w:pPr>
    </w:p>
    <w:p>
      <w:pPr>
        <w:widowControl w:val="0"/>
        <w:rPr>
          <w:rFonts w:ascii="Verdana" w:hAnsi="Verdana" w:eastAsia="Verdana" w:cs="Verdana"/>
          <w:sz w:val="8"/>
          <w:szCs w:val="8"/>
        </w:rPr>
      </w:pPr>
    </w:p>
    <w:p>
      <w:pPr>
        <w:widowControl w:val="0"/>
        <w:rPr>
          <w:rFonts w:ascii="Verdana" w:hAnsi="Verdana" w:eastAsia="Verdana" w:cs="Verdana"/>
          <w:sz w:val="8"/>
          <w:szCs w:val="8"/>
        </w:rPr>
      </w:pPr>
    </w:p>
    <w:p>
      <w:pPr>
        <w:pBdr>
          <w:top w:val="none" w:color="auto" w:sz="0" w:space="0"/>
          <w:left w:val="none" w:color="auto" w:sz="0" w:space="0"/>
          <w:bottom w:val="none" w:color="auto" w:sz="0" w:space="0"/>
          <w:right w:val="none" w:color="auto" w:sz="0" w:space="0"/>
          <w:between w:val="none" w:color="auto" w:sz="0" w:space="0"/>
        </w:pBdr>
        <w:jc w:val="both"/>
        <w:rPr>
          <w:rFonts w:ascii="Garamond" w:hAnsi="Garamond" w:eastAsia="Garamond" w:cs="Garamond"/>
          <w:color w:val="000000"/>
          <w:sz w:val="22"/>
          <w:szCs w:val="22"/>
        </w:rPr>
      </w:pPr>
      <w:r>
        <w:rPr>
          <w:rFonts w:ascii="Garamond" w:hAnsi="Garamond" w:eastAsia="Garamond" w:cs="Garamond"/>
          <w:b/>
          <w:color w:val="000000"/>
          <w:sz w:val="22"/>
          <w:szCs w:val="22"/>
        </w:rPr>
        <w:t>Designation:</w:t>
      </w:r>
      <w:r>
        <w:rPr>
          <w:rFonts w:ascii="Garamond" w:hAnsi="Garamond" w:eastAsia="Garamond" w:cs="Garamond"/>
          <w:color w:val="000000"/>
          <w:sz w:val="22"/>
          <w:szCs w:val="22"/>
        </w:rPr>
        <w:t>Workday Consultant, HRIS Analyst</w:t>
      </w:r>
      <w:r>
        <w:rPr>
          <w:rFonts w:ascii="Garamond" w:hAnsi="Garamond" w:eastAsia="Garamond" w:cs="Garamond"/>
          <w:b/>
          <w:color w:val="000000"/>
          <w:sz w:val="22"/>
          <w:szCs w:val="22"/>
        </w:rPr>
        <w:tab/>
      </w:r>
      <w:r>
        <w:rPr>
          <w:rFonts w:ascii="Garamond" w:hAnsi="Garamond" w:eastAsia="Garamond" w:cs="Garamond"/>
          <w:b/>
          <w:color w:val="000000"/>
          <w:sz w:val="22"/>
          <w:szCs w:val="22"/>
        </w:rPr>
        <w:tab/>
      </w:r>
      <w:r>
        <w:rPr>
          <w:rFonts w:ascii="Garamond" w:hAnsi="Garamond" w:eastAsia="Garamond" w:cs="Garamond"/>
          <w:b/>
          <w:color w:val="000000"/>
          <w:sz w:val="22"/>
          <w:szCs w:val="22"/>
        </w:rPr>
        <w:tab/>
      </w:r>
      <w:r>
        <w:rPr>
          <w:rFonts w:ascii="Garamond" w:hAnsi="Garamond" w:eastAsia="Garamond" w:cs="Garamond"/>
          <w:b/>
          <w:color w:val="000000"/>
          <w:sz w:val="22"/>
          <w:szCs w:val="22"/>
        </w:rPr>
        <w:t xml:space="preserve">         Duration:</w:t>
      </w:r>
      <w:r>
        <w:rPr>
          <w:rFonts w:ascii="Garamond" w:hAnsi="Garamond" w:eastAsia="Garamond" w:cs="Garamond"/>
          <w:color w:val="000000"/>
          <w:sz w:val="22"/>
          <w:szCs w:val="22"/>
        </w:rPr>
        <w:t>Dec’18 to Present</w:t>
      </w:r>
    </w:p>
    <w:p>
      <w:pPr>
        <w:pBdr>
          <w:top w:val="none" w:color="auto" w:sz="0" w:space="0"/>
          <w:left w:val="none" w:color="auto" w:sz="0" w:space="0"/>
          <w:bottom w:val="none" w:color="auto" w:sz="0" w:space="0"/>
          <w:right w:val="none" w:color="auto" w:sz="0" w:space="0"/>
          <w:between w:val="none" w:color="auto" w:sz="0" w:space="0"/>
        </w:pBdr>
        <w:jc w:val="both"/>
        <w:rPr>
          <w:rFonts w:eastAsia="Garamond" w:cs="Garamond" w:asciiTheme="majorHAnsi" w:hAnsiTheme="majorHAnsi"/>
          <w:color w:val="000000"/>
          <w:sz w:val="16"/>
          <w:szCs w:val="16"/>
        </w:rPr>
      </w:pP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Implement, test, support and provide guidance for new functionality, production issues and troubleshooting system configuration.</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Collaborate with team to identify new opportunities to enhance functionality and/or provide automated solutions to manual processes.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 xml:space="preserve">Assist in performing fit and gap analysis on workday processes and upcoming new features. </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t>Worked on Various Reports Like Simple, Advanced, Matrix, Composite and Trending Reports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Generate reports and queries within Workday. Schedule reports as necessary.</w:t>
      </w:r>
    </w:p>
    <w:p>
      <w:pPr>
        <w:widowControl w:val="0"/>
        <w:numPr>
          <w:ilvl w:val="0"/>
          <w:numId w:val="2"/>
        </w:numPr>
        <w:autoSpaceDE w:val="0"/>
        <w:autoSpaceDN w:val="0"/>
        <w:adjustRightInd w:val="0"/>
        <w:ind w:right="-90"/>
      </w:pPr>
      <w:r>
        <w:t>Expertise in Reporting areas to build complex reports with using Calculated Fields, and worked on Dashboard Reports.</w:t>
      </w:r>
    </w:p>
    <w:p>
      <w:pPr>
        <w:widowControl w:val="0"/>
        <w:numPr>
          <w:ilvl w:val="0"/>
          <w:numId w:val="2"/>
        </w:numPr>
        <w:autoSpaceDE w:val="0"/>
        <w:autoSpaceDN w:val="0"/>
        <w:adjustRightInd w:val="0"/>
        <w:ind w:right="-90"/>
      </w:pPr>
      <w:r>
        <w:t>experience in Business process configuration/modification – Updates to Hire, Termination, Change Job BPs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Maintain data integrity in system by creating/running audits, analyzing data, and day to day transactional review/approval and end user support</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Perform testing of new system features and releases. Evaluating the impact to Workday and customer processes as well as configuration.</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Develop, review and update user procedures, documentation and test scripts.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Train employees and management on new process functionality – as required.</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Work with teams on Workday data uploads utilizing Inbound EIB.</w:t>
      </w:r>
    </w:p>
    <w:p>
      <w:pPr>
        <w:widowControl w:val="0"/>
        <w:numPr>
          <w:ilvl w:val="0"/>
          <w:numId w:val="2"/>
        </w:numPr>
        <w:autoSpaceDE w:val="0"/>
        <w:autoSpaceDN w:val="0"/>
        <w:adjustRightInd w:val="0"/>
        <w:ind w:right="-90"/>
      </w:pPr>
      <w:r>
        <w:t>Building Workday Integration (Outbound EIB), calculated fields, and Writing XSLT transformation code.</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Create and Maintain Workday Security, creation of User based security, Integration System Security Groups, Segmented security groups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highlight w:val="yellow"/>
        </w:rPr>
      </w:pPr>
      <w:r>
        <w:rPr>
          <w:rFonts w:ascii="Calibri" w:hAnsi="Calibri" w:eastAsia="Calibri" w:cs="Calibri"/>
          <w:color w:val="000000"/>
          <w:sz w:val="22"/>
          <w:szCs w:val="22"/>
          <w:highlight w:val="yellow"/>
        </w:rPr>
        <w:t>Worked on configuration of Payroll Interfaces (PECI), integrating with third party payroll vendor – ADP Globalview (or xxxx which MUFG uses to pay their employees)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Provide day-to-day Workday-support and trouble-shooting user security.</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Partner with project teams and business leaders for projects, enhancements, new builds, and updates for HCM, Recruiting, Compensation and Benefits, Onboarding, Security and Payroll.</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Review workday community for upgrades, patches, support assessing impact of new features and coordinate rollout with project teams and business leaders.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Troubleshoot and resolve Workday system and data integrity issues.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Handle various complex time sensitive production issues in benefits, payroll, and time tracking.</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Responsible for testing new functionality.</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Performed post go-live support including issue resolution, code migrations and software updates.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Calibri" w:hAnsi="Calibri" w:eastAsia="Calibri" w:cs="Calibri"/>
          <w:color w:val="000000"/>
          <w:sz w:val="22"/>
          <w:szCs w:val="22"/>
        </w:rPr>
        <w:t xml:space="preserve">Hands on Configuration of business processes. Creation of test scripts and end-to-end testing of business processes and change requests.  </w:t>
      </w:r>
    </w:p>
    <w:p>
      <w:pPr>
        <w:pBdr>
          <w:top w:val="none" w:color="auto" w:sz="0" w:space="0"/>
          <w:left w:val="none" w:color="auto" w:sz="0" w:space="0"/>
          <w:bottom w:val="none" w:color="auto" w:sz="0" w:space="0"/>
          <w:right w:val="none" w:color="auto" w:sz="0" w:space="0"/>
          <w:between w:val="none" w:color="auto" w:sz="0" w:space="0"/>
        </w:pBdr>
        <w:jc w:val="both"/>
        <w:rPr>
          <w:rFonts w:eastAsia="Garamond" w:cs="Garamond" w:asciiTheme="majorHAnsi" w:hAnsiTheme="majorHAnsi"/>
          <w:b/>
          <w:color w:val="000000"/>
          <w:sz w:val="16"/>
          <w:szCs w:val="16"/>
        </w:rPr>
      </w:pPr>
    </w:p>
    <w:p>
      <w:pPr>
        <w:widowControl w:val="0"/>
        <w:rPr>
          <w:rFonts w:ascii="Verdana" w:hAnsi="Verdana" w:eastAsia="Verdana" w:cs="Verdana"/>
          <w:sz w:val="8"/>
          <w:szCs w:val="8"/>
        </w:rPr>
      </w:pPr>
    </w:p>
    <w:p>
      <w:pPr>
        <w:widowControl w:val="0"/>
        <w:rPr>
          <w:rFonts w:ascii="Verdana" w:hAnsi="Verdana" w:eastAsia="Verdana" w:cs="Verdana"/>
          <w:sz w:val="8"/>
          <w:szCs w:val="8"/>
        </w:rPr>
      </w:pPr>
    </w:p>
    <w:p>
      <w:pPr>
        <w:widowControl w:val="0"/>
        <w:rPr>
          <w:rFonts w:ascii="Verdana" w:hAnsi="Verdana" w:eastAsia="Verdana" w:cs="Verdana"/>
          <w:sz w:val="8"/>
          <w:szCs w:val="8"/>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0</wp:posOffset>
                </wp:positionV>
                <wp:extent cx="6633845" cy="233045"/>
                <wp:effectExtent l="4445" t="4445" r="6350" b="6350"/>
                <wp:wrapNone/>
                <wp:docPr id="5" name="Rectangle 3"/>
                <wp:cNvGraphicFramePr/>
                <a:graphic xmlns:a="http://schemas.openxmlformats.org/drawingml/2006/main">
                  <a:graphicData uri="http://schemas.microsoft.com/office/word/2010/wordprocessingShape">
                    <wps:wsp>
                      <wps:cNvSpPr/>
                      <wps:spPr>
                        <a:xfrm>
                          <a:off x="0" y="0"/>
                          <a:ext cx="6633845" cy="233045"/>
                        </a:xfrm>
                        <a:prstGeom prst="rect">
                          <a:avLst/>
                        </a:prstGeom>
                        <a:solidFill>
                          <a:srgbClr val="C0C0C0"/>
                        </a:solidFill>
                        <a:ln w="9525" cap="flat" cmpd="sng">
                          <a:solidFill>
                            <a:srgbClr val="969696"/>
                          </a:solidFill>
                          <a:prstDash val="solid"/>
                          <a:miter/>
                          <a:headEnd type="none" w="sm" len="sm"/>
                          <a:tailEnd type="none" w="sm" len="sm"/>
                        </a:ln>
                      </wps:spPr>
                      <wps:txbx>
                        <w:txbxContent>
                          <w:p>
                            <w:pPr>
                              <w:rPr>
                                <w:iCs/>
                              </w:rPr>
                            </w:pPr>
                            <w:r>
                              <w:rPr>
                                <w:rFonts w:ascii="Garamond" w:hAnsi="Garamond" w:eastAsia="Garamond" w:cs="Garamond"/>
                                <w:b/>
                                <w:iCs/>
                                <w:color w:val="000000"/>
                                <w:sz w:val="22"/>
                              </w:rPr>
                              <w:t>WORK EXPERIENCE</w:t>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MUFG Bank, New York</w:t>
                            </w:r>
                          </w:p>
                          <w:p>
                            <w:pPr>
                              <w:rPr>
                                <w:iCs/>
                              </w:rPr>
                            </w:pPr>
                          </w:p>
                          <w:p/>
                        </w:txbxContent>
                      </wps:txbx>
                      <wps:bodyPr lIns="91425" tIns="45698" rIns="91425" bIns="45698" upright="1"/>
                    </wps:wsp>
                  </a:graphicData>
                </a:graphic>
              </wp:anchor>
            </w:drawing>
          </mc:Choice>
          <mc:Fallback>
            <w:pict>
              <v:rect id="Rectangle 3" o:spid="_x0000_s1026" o:spt="1" style="position:absolute;left:0pt;margin-left:-9pt;margin-top:0pt;height:18.35pt;width:522.35pt;z-index:251663360;mso-width-relative:page;mso-height-relative:page;" fillcolor="#C0C0C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">
                <v:fill on="t" focussize="0,0"/>
                <v:stroke color="#969696" joinstyle="miter" startarrowwidth="narrow" startarrowlength="short" endarrowwidth="narrow" endarrowlength="short"/>
                <v:imagedata o:title=""/>
                <o:lock v:ext="edit" aspectratio="f"/>
                <v:textbox inset="7.1988188976378pt,3.59826771653543pt,7.1988188976378pt,3.59826771653543pt">
                  <w:txbxContent>
                    <w:p>
                      <w:pPr>
                        <w:rPr>
                          <w:iCs/>
                        </w:rPr>
                      </w:pPr>
                      <w:r>
                        <w:rPr>
                          <w:rFonts w:ascii="Garamond" w:hAnsi="Garamond" w:eastAsia="Garamond" w:cs="Garamond"/>
                          <w:b/>
                          <w:iCs/>
                          <w:color w:val="000000"/>
                          <w:sz w:val="22"/>
                        </w:rPr>
                        <w:t>WORK EXPERIENCE</w:t>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ab/>
                      </w:r>
                      <w:r>
                        <w:rPr>
                          <w:rFonts w:ascii="Garamond" w:hAnsi="Garamond" w:eastAsia="Garamond" w:cs="Garamond"/>
                          <w:b/>
                          <w:iCs/>
                          <w:color w:val="000000"/>
                          <w:sz w:val="22"/>
                        </w:rPr>
                        <w:t>MUFG Bank, New York</w:t>
                      </w:r>
                    </w:p>
                    <w:p>
                      <w:pPr>
                        <w:rPr>
                          <w:iCs/>
                        </w:rPr>
                      </w:pPr>
                    </w:p>
                    <w:p/>
                  </w:txbxContent>
                </v:textbox>
              </v:rect>
            </w:pict>
          </mc:Fallback>
        </mc:AlternateContent>
      </w:r>
    </w:p>
    <w:p>
      <w:pPr>
        <w:widowControl w:val="0"/>
        <w:rPr>
          <w:rFonts w:ascii="Verdana" w:hAnsi="Verdana" w:eastAsia="Verdana" w:cs="Verdana"/>
          <w:sz w:val="8"/>
          <w:szCs w:val="8"/>
        </w:rPr>
      </w:pPr>
    </w:p>
    <w:p>
      <w:pPr>
        <w:widowControl w:val="0"/>
        <w:rPr>
          <w:rFonts w:ascii="Verdana" w:hAnsi="Verdana" w:eastAsia="Verdana" w:cs="Verdana"/>
          <w:sz w:val="8"/>
          <w:szCs w:val="8"/>
        </w:rPr>
      </w:pPr>
    </w:p>
    <w:p>
      <w:pPr>
        <w:widowControl w:val="0"/>
        <w:rPr>
          <w:rFonts w:ascii="Verdana" w:hAnsi="Verdana" w:eastAsia="Verdana" w:cs="Verdana"/>
          <w:sz w:val="8"/>
          <w:szCs w:val="8"/>
        </w:rPr>
      </w:pPr>
    </w:p>
    <w:p>
      <w:pPr>
        <w:widowControl w:val="0"/>
        <w:rPr>
          <w:rFonts w:ascii="Verdana" w:hAnsi="Verdana" w:eastAsia="Verdana" w:cs="Verdana"/>
          <w:sz w:val="8"/>
          <w:szCs w:val="8"/>
        </w:rPr>
      </w:pPr>
    </w:p>
    <w:p>
      <w:pPr>
        <w:pBdr>
          <w:top w:val="none" w:color="auto" w:sz="0" w:space="0"/>
          <w:left w:val="none" w:color="auto" w:sz="0" w:space="0"/>
          <w:bottom w:val="none" w:color="auto" w:sz="0" w:space="0"/>
          <w:right w:val="none" w:color="auto" w:sz="0" w:space="0"/>
          <w:between w:val="none" w:color="auto" w:sz="0" w:space="0"/>
        </w:pBdr>
        <w:jc w:val="both"/>
        <w:rPr>
          <w:rFonts w:ascii="Garamond" w:hAnsi="Garamond" w:eastAsia="Garamond" w:cs="Garamond"/>
          <w:color w:val="000000"/>
          <w:sz w:val="22"/>
          <w:szCs w:val="22"/>
        </w:rPr>
      </w:pPr>
      <w:r>
        <w:rPr>
          <w:rFonts w:ascii="Garamond" w:hAnsi="Garamond" w:eastAsia="Garamond" w:cs="Garamond"/>
          <w:b/>
          <w:color w:val="000000"/>
          <w:sz w:val="22"/>
          <w:szCs w:val="22"/>
        </w:rPr>
        <w:t>Designation:</w:t>
      </w:r>
      <w:r>
        <w:rPr>
          <w:rFonts w:ascii="Garamond" w:hAnsi="Garamond" w:eastAsia="Garamond" w:cs="Garamond"/>
          <w:color w:val="000000"/>
          <w:sz w:val="22"/>
          <w:szCs w:val="22"/>
        </w:rPr>
        <w:t xml:space="preserve"> Workday Consultant, Payroll and Time Tracking Analyst       </w:t>
      </w:r>
      <w:r>
        <w:rPr>
          <w:rFonts w:ascii="Garamond" w:hAnsi="Garamond" w:eastAsia="Garamond" w:cs="Garamond"/>
          <w:b/>
          <w:color w:val="000000"/>
          <w:sz w:val="22"/>
          <w:szCs w:val="22"/>
        </w:rPr>
        <w:t xml:space="preserve">       Duration:</w:t>
      </w:r>
      <w:r>
        <w:rPr>
          <w:rFonts w:ascii="Garamond" w:hAnsi="Garamond" w:eastAsia="Garamond" w:cs="Garamond"/>
          <w:color w:val="000000"/>
          <w:sz w:val="22"/>
          <w:szCs w:val="22"/>
        </w:rPr>
        <w:t xml:space="preserve"> Oct’15 to Nov’18</w:t>
      </w:r>
    </w:p>
    <w:p>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16"/>
          <w:szCs w:val="16"/>
        </w:rPr>
      </w:pP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color w:val="000000"/>
          <w:sz w:val="22"/>
          <w:szCs w:val="22"/>
        </w:rPr>
      </w:pPr>
      <w:r>
        <w:rPr>
          <w:rFonts w:ascii="Calibri" w:hAnsi="Calibri" w:eastAsia="Calibri" w:cs="Calibri"/>
          <w:color w:val="000000"/>
          <w:sz w:val="22"/>
          <w:szCs w:val="22"/>
        </w:rPr>
        <w:t>Involved in discovery, configuration, testing and go live phases of the implementation project.</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heme="majorHAnsi" w:hAnsiTheme="majorHAnsi" w:cstheme="majorHAnsi"/>
          <w:color w:val="000000"/>
          <w:sz w:val="22"/>
          <w:szCs w:val="22"/>
        </w:rPr>
      </w:pPr>
      <w:r>
        <w:rPr>
          <w:rFonts w:eastAsia="Calibri" w:asciiTheme="majorHAnsi" w:hAnsiTheme="majorHAnsi" w:cstheme="majorHAnsi"/>
          <w:color w:val="000000"/>
          <w:sz w:val="22"/>
          <w:szCs w:val="22"/>
        </w:rPr>
        <w:t>Reviewed business requirements and implemented customized workflows to meet business requirements.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heme="majorHAnsi" w:hAnsiTheme="majorHAnsi" w:cstheme="majorHAnsi"/>
          <w:color w:val="000000"/>
          <w:sz w:val="22"/>
          <w:szCs w:val="22"/>
        </w:rPr>
      </w:pPr>
      <w:r>
        <w:rPr>
          <w:rFonts w:eastAsia="Calibri" w:asciiTheme="majorHAnsi" w:hAnsiTheme="majorHAnsi" w:cstheme="majorHAnsi"/>
          <w:color w:val="000000"/>
          <w:sz w:val="22"/>
          <w:szCs w:val="22"/>
        </w:rPr>
        <w:t>Build integrations using Workday templates – CCB, CCW, CCTPP (PECI/PICOF).</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heme="majorHAnsi" w:hAnsiTheme="majorHAnsi" w:cstheme="majorHAnsi"/>
          <w:color w:val="000000"/>
          <w:sz w:val="22"/>
          <w:szCs w:val="22"/>
        </w:rPr>
      </w:pPr>
      <w:r>
        <w:rPr>
          <w:rFonts w:eastAsia="Calibri" w:asciiTheme="majorHAnsi" w:hAnsiTheme="majorHAnsi" w:cstheme="majorHAnsi"/>
          <w:color w:val="000000"/>
          <w:sz w:val="22"/>
          <w:szCs w:val="22"/>
        </w:rPr>
        <w:t xml:space="preserve">Developed test scripts, test plans to test end-to-end functional and technical requirements. </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heme="majorHAnsi" w:hAnsiTheme="majorHAnsi" w:cstheme="majorHAnsi"/>
          <w:color w:val="000000"/>
          <w:sz w:val="22"/>
          <w:szCs w:val="22"/>
        </w:rPr>
      </w:pPr>
      <w:r>
        <w:rPr>
          <w:rFonts w:asciiTheme="majorHAnsi" w:hAnsiTheme="majorHAnsi" w:cstheme="majorHAnsi"/>
          <w:color w:val="000000"/>
          <w:sz w:val="22"/>
          <w:szCs w:val="22"/>
        </w:rPr>
        <w:t>Participated and led design sessions and created functional specifications including detailed workflow designs and testing plans for various custom and delivered processes.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heme="majorHAnsi" w:hAnsiTheme="majorHAnsi" w:cstheme="majorHAnsi"/>
          <w:color w:val="000000"/>
          <w:sz w:val="22"/>
          <w:szCs w:val="22"/>
        </w:rPr>
      </w:pPr>
      <w:r>
        <w:rPr>
          <w:rFonts w:asciiTheme="majorHAnsi" w:hAnsiTheme="majorHAnsi" w:cstheme="majorHAnsi"/>
          <w:color w:val="000000"/>
          <w:sz w:val="22"/>
          <w:szCs w:val="22"/>
        </w:rPr>
        <w:t>Troubleshoot Workday integration issues,conduct end-to-end testing of interfaces to ensure they work as designed based on functional and technical requirements.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Assisted in performing fit and gap analysis on processes and functionalities. </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heme="majorHAnsi" w:hAnsiTheme="majorHAnsi" w:cstheme="majorHAnsi"/>
          <w:color w:val="000000"/>
          <w:sz w:val="22"/>
          <w:szCs w:val="22"/>
        </w:rPr>
      </w:pPr>
      <w:r>
        <w:rPr>
          <w:rFonts w:asciiTheme="majorHAnsi" w:hAnsiTheme="majorHAnsi" w:cstheme="majorHAnsi"/>
          <w:color w:val="000000"/>
          <w:sz w:val="22"/>
          <w:szCs w:val="22"/>
        </w:rPr>
        <w:t>Analyzedand implemented change requests into technical specifications Provide guidance to business, IT or service partners on integration strategies Contribute to the end users’ experience with Workday’s integration products, tools, and services in a way that results in high customer satisfaction</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heme="majorHAnsi" w:hAnsiTheme="majorHAnsi" w:cstheme="majorHAnsi"/>
          <w:color w:val="000000"/>
          <w:sz w:val="22"/>
          <w:szCs w:val="22"/>
        </w:rPr>
      </w:pPr>
      <w:r>
        <w:rPr>
          <w:rFonts w:asciiTheme="majorHAnsi" w:hAnsiTheme="majorHAnsi" w:cstheme="majorHAnsi"/>
          <w:color w:val="000000"/>
          <w:sz w:val="22"/>
          <w:szCs w:val="22"/>
        </w:rPr>
        <w:t>Work with project teams through integration, discovery and scoping phases of their implementation projects.</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22"/>
          <w:szCs w:val="22"/>
        </w:rPr>
      </w:pPr>
      <w:r>
        <w:rPr>
          <w:rFonts w:asciiTheme="majorHAnsi" w:hAnsiTheme="majorHAnsi" w:cstheme="majorHAnsi"/>
          <w:color w:val="000000"/>
          <w:sz w:val="22"/>
          <w:szCs w:val="22"/>
        </w:rPr>
        <w:t>Ensured all assigned deliverable meet scheduled timelines</w:t>
      </w:r>
    </w:p>
    <w:p>
      <w:pPr>
        <w:pBdr>
          <w:top w:val="none" w:color="auto" w:sz="0" w:space="0"/>
          <w:left w:val="none" w:color="auto" w:sz="0" w:space="0"/>
          <w:bottom w:val="none" w:color="auto" w:sz="0" w:space="0"/>
          <w:right w:val="none" w:color="auto" w:sz="0" w:space="0"/>
          <w:between w:val="none" w:color="auto" w:sz="0" w:space="0"/>
        </w:pBdr>
        <w:ind w:left="720"/>
        <w:jc w:val="both"/>
        <w:rPr>
          <w:rFonts w:ascii="Calibri" w:hAnsi="Calibri" w:eastAsia="Calibri" w:cs="Calibri"/>
          <w:color w:val="000000"/>
          <w:sz w:val="22"/>
          <w:szCs w:val="22"/>
        </w:rPr>
      </w:pPr>
    </w:p>
    <w:p>
      <w:pPr>
        <w:widowControl w:val="0"/>
        <w:rPr>
          <w:rFonts w:ascii="Calibri" w:hAnsi="Calibri" w:eastAsia="Calibri" w:cs="Calibri"/>
          <w:sz w:val="16"/>
          <w:szCs w:val="16"/>
        </w:rPr>
      </w:pPr>
    </w:p>
    <w:p>
      <w:pPr>
        <w:widowControl w:val="0"/>
        <w:numPr>
          <w:ilvl w:val="0"/>
          <w:numId w:val="3"/>
        </w:numPr>
        <w:rPr>
          <w:rFonts w:ascii="Calibri" w:hAnsi="Calibri" w:eastAsia="Calibri" w:cs="Calibri"/>
          <w:sz w:val="22"/>
          <w:szCs w:val="22"/>
        </w:rPr>
      </w:pPr>
      <w: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0</wp:posOffset>
                </wp:positionV>
                <wp:extent cx="6296025" cy="238125"/>
                <wp:effectExtent l="4445" t="4445" r="8890" b="16510"/>
                <wp:wrapNone/>
                <wp:docPr id="4" name="Rectangle 4"/>
                <wp:cNvGraphicFramePr/>
                <a:graphic xmlns:a="http://schemas.openxmlformats.org/drawingml/2006/main">
                  <a:graphicData uri="http://schemas.microsoft.com/office/word/2010/wordprocessingShape">
                    <wps:wsp>
                      <wps:cNvSpPr/>
                      <wps:spPr>
                        <a:xfrm>
                          <a:off x="0" y="0"/>
                          <a:ext cx="6296025" cy="238125"/>
                        </a:xfrm>
                        <a:prstGeom prst="rect">
                          <a:avLst/>
                        </a:prstGeom>
                        <a:solidFill>
                          <a:srgbClr val="C0C0C0"/>
                        </a:solidFill>
                        <a:ln w="9525" cap="flat" cmpd="sng">
                          <a:solidFill>
                            <a:srgbClr val="969696"/>
                          </a:solidFill>
                          <a:prstDash val="solid"/>
                          <a:miter/>
                          <a:headEnd type="none" w="sm" len="sm"/>
                          <a:tailEnd type="none" w="sm" len="sm"/>
                        </a:ln>
                      </wps:spPr>
                      <wps:txbx>
                        <w:txbxContent>
                          <w:p>
                            <w:pPr>
                              <w:rPr>
                                <w:rFonts w:ascii="Garamond" w:hAnsi="Garamond" w:eastAsia="Garamond" w:cs="Garamond"/>
                                <w:b/>
                                <w:color w:val="000000"/>
                                <w:sz w:val="22"/>
                              </w:rPr>
                            </w:pPr>
                            <w:r>
                              <w:rPr>
                                <w:rFonts w:ascii="Garamond" w:hAnsi="Garamond" w:eastAsia="Garamond" w:cs="Garamond"/>
                                <w:b/>
                                <w:color w:val="000000"/>
                                <w:sz w:val="22"/>
                              </w:rPr>
                              <w:t>Education and Industry Affiliations</w:t>
                            </w:r>
                          </w:p>
                          <w:p/>
                          <w:p/>
                        </w:txbxContent>
                      </wps:txbx>
                      <wps:bodyPr lIns="91425" tIns="45698" rIns="91425" bIns="45698" upright="1"/>
                    </wps:wsp>
                  </a:graphicData>
                </a:graphic>
              </wp:anchor>
            </w:drawing>
          </mc:Choice>
          <mc:Fallback>
            <w:pict>
              <v:rect id="Rectangle 4" o:spid="_x0000_s1026" o:spt="1" style="position:absolute;left:0pt;margin-left:9pt;margin-top:0pt;height:18.75pt;width:495.75pt;z-index:251662336;mso-width-relative:page;mso-height-relative:page;" fillcolor="#C0C0C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">
                <v:fill on="t" focussize="0,0"/>
                <v:stroke color="#969696" joinstyle="miter" startarrowwidth="narrow" startarrowlength="short" endarrowwidth="narrow" endarrowlength="short"/>
                <v:imagedata o:title=""/>
                <o:lock v:ext="edit" aspectratio="f"/>
                <v:textbox inset="7.1988188976378pt,3.59826771653543pt,7.1988188976378pt,3.59826771653543pt">
                  <w:txbxContent>
                    <w:p>
                      <w:pPr>
                        <w:rPr>
                          <w:rFonts w:ascii="Garamond" w:hAnsi="Garamond" w:eastAsia="Garamond" w:cs="Garamond"/>
                          <w:b/>
                          <w:color w:val="000000"/>
                          <w:sz w:val="22"/>
                        </w:rPr>
                      </w:pPr>
                      <w:r>
                        <w:rPr>
                          <w:rFonts w:ascii="Garamond" w:hAnsi="Garamond" w:eastAsia="Garamond" w:cs="Garamond"/>
                          <w:b/>
                          <w:color w:val="000000"/>
                          <w:sz w:val="22"/>
                        </w:rPr>
                        <w:t>Education and Industry Affiliations</w:t>
                      </w:r>
                    </w:p>
                    <w:p/>
                    <w:p/>
                  </w:txbxContent>
                </v:textbox>
              </v:rect>
            </w:pict>
          </mc:Fallback>
        </mc:AlternateContent>
      </w:r>
    </w:p>
    <w:p>
      <w:pPr>
        <w:widowControl w:val="0"/>
        <w:ind w:left="1080"/>
        <w:rPr>
          <w:rFonts w:ascii="Calibri" w:hAnsi="Calibri" w:eastAsia="Calibri" w:cs="Calibri"/>
          <w:sz w:val="22"/>
          <w:szCs w:val="22"/>
        </w:rPr>
      </w:pPr>
    </w:p>
    <w:p>
      <w:pPr>
        <w:numPr>
          <w:ilvl w:val="2"/>
          <w:numId w:val="4"/>
        </w:numPr>
        <w:pBdr>
          <w:top w:val="none" w:color="auto" w:sz="0" w:space="0"/>
          <w:left w:val="none" w:color="auto" w:sz="0" w:space="0"/>
          <w:bottom w:val="none" w:color="auto" w:sz="0" w:space="0"/>
          <w:right w:val="none" w:color="auto" w:sz="0" w:space="0"/>
          <w:between w:val="none" w:color="auto" w:sz="0" w:space="0"/>
        </w:pBdr>
        <w:spacing w:before="60" w:after="60"/>
        <w:rPr>
          <w:rFonts w:ascii="Calibri" w:hAnsi="Calibri" w:eastAsia="Calibri" w:cs="Calibri"/>
          <w:color w:val="000000"/>
          <w:sz w:val="22"/>
          <w:szCs w:val="22"/>
          <w:highlight w:val="yellow"/>
        </w:rPr>
      </w:pPr>
      <w:r>
        <w:rPr>
          <w:rFonts w:ascii="Calibri" w:hAnsi="Calibri" w:eastAsia="Calibri" w:cs="Calibri"/>
          <w:color w:val="000000"/>
          <w:sz w:val="22"/>
          <w:szCs w:val="22"/>
          <w:highlight w:val="yellow"/>
        </w:rPr>
        <w:t>Bachelor’s Degree in accounting – Queens College</w:t>
      </w:r>
    </w:p>
    <w:sectPr>
      <w:headerReference r:id="rId5" w:type="first"/>
      <w:footerReference r:id="rId8" w:type="first"/>
      <w:headerReference r:id="rId3" w:type="default"/>
      <w:footerReference r:id="rId6" w:type="default"/>
      <w:headerReference r:id="rId4" w:type="even"/>
      <w:footerReference r:id="rId7" w:type="even"/>
      <w:pgSz w:w="12240" w:h="15840"/>
      <w:pgMar w:top="1080" w:right="720" w:bottom="900" w:left="108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ucida Sans">
    <w:altName w:val="Lucida Sans Unicode"/>
    <w:panose1 w:val="020B0602030504020204"/>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Verdana">
    <w:panose1 w:val="020B0604030504040204"/>
    <w:charset w:val="00"/>
    <w:family w:val="swiss"/>
    <w:pitch w:val="default"/>
    <w:sig w:usb0="A00006FF" w:usb1="4000205B" w:usb2="00000010"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Palatino Linotype">
    <w:panose1 w:val="02040502050505030304"/>
    <w:charset w:val="00"/>
    <w:family w:val="roman"/>
    <w:pitch w:val="default"/>
    <w:sig w:usb0="E0000287" w:usb1="40000013" w:usb2="00000000" w:usb3="00000000" w:csb0="2000019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Noto Sans Symbols">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0"/>
        <w:szCs w:val="20"/>
      </w:rPr>
    </w:pPr>
  </w:p>
  <w:tbl>
    <w:tblPr>
      <w:tblStyle w:val="15"/>
      <w:tblW w:w="10656" w:type="dxa"/>
      <w:tblInd w:w="0" w:type="dxa"/>
      <w:tblLayout w:type="fixed"/>
      <w:tblCellMar>
        <w:top w:w="0" w:type="dxa"/>
        <w:left w:w="108" w:type="dxa"/>
        <w:bottom w:w="0" w:type="dxa"/>
        <w:right w:w="108" w:type="dxa"/>
      </w:tblCellMar>
    </w:tblPr>
    <w:tblGrid>
      <w:gridCol w:w="3552"/>
      <w:gridCol w:w="3552"/>
      <w:gridCol w:w="3552"/>
    </w:tblGrid>
    <w:tr>
      <w:tblPrEx>
        <w:tblCellMar>
          <w:top w:w="0" w:type="dxa"/>
          <w:left w:w="108" w:type="dxa"/>
          <w:bottom w:w="0" w:type="dxa"/>
          <w:right w:w="108" w:type="dxa"/>
        </w:tblCellMar>
      </w:tblPrEx>
      <w:tc>
        <w:tcPr>
          <w:tcW w:w="355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tc>
      <w:tc>
        <w:tcPr>
          <w:tcW w:w="355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color w:val="000000"/>
            </w:rPr>
          </w:pPr>
        </w:p>
      </w:tc>
      <w:tc>
        <w:tcPr>
          <w:tcW w:w="355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r>
            <w:rPr>
              <w:color w:val="000000"/>
            </w:rPr>
            <w:t xml:space="preserve">Page </w:t>
          </w: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r>
            <w:rPr>
              <w:color w:val="000000"/>
            </w:rPr>
            <w:t xml:space="preserve"> of  </w:t>
          </w:r>
          <w:r>
            <w:rPr>
              <w:color w:val="000000"/>
            </w:rPr>
            <w:fldChar w:fldCharType="begin"/>
          </w:r>
          <w:r>
            <w:rPr>
              <w:color w:val="000000"/>
            </w:rPr>
            <w:instrText xml:space="preserve">NUMPAGES</w:instrText>
          </w:r>
          <w:r>
            <w:rPr>
              <w:color w:val="000000"/>
            </w:rPr>
            <w:fldChar w:fldCharType="separate"/>
          </w:r>
          <w:r>
            <w:rPr>
              <w:color w:val="000000"/>
            </w:rPr>
            <w:t>2</w:t>
          </w:r>
          <w:r>
            <w:rPr>
              <w:color w:val="00000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44E37"/>
    <w:multiLevelType w:val="multilevel"/>
    <w:tmpl w:val="00044E37"/>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nsid w:val="0C0F4A88"/>
    <w:multiLevelType w:val="multilevel"/>
    <w:tmpl w:val="0C0F4A88"/>
    <w:lvl w:ilvl="0" w:tentative="0">
      <w:start w:val="1"/>
      <w:numFmt w:val="bullet"/>
      <w:lvlText w:val="●"/>
      <w:lvlJc w:val="left"/>
      <w:pPr>
        <w:ind w:left="1080" w:hanging="360"/>
      </w:pPr>
      <w:rPr>
        <w:rFonts w:ascii="Noto Sans Symbols" w:hAnsi="Noto Sans Symbols" w:eastAsia="Noto Sans Symbols" w:cs="Noto Sans Symbols"/>
        <w:color w:val="000000"/>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2">
    <w:nsid w:val="4C1D42C7"/>
    <w:multiLevelType w:val="multilevel"/>
    <w:tmpl w:val="4C1D42C7"/>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
      <w:lvlJc w:val="left"/>
      <w:pPr>
        <w:ind w:left="1440" w:hanging="360"/>
      </w:pPr>
      <w:rPr>
        <w:rFonts w:ascii="Noto Sans Symbols" w:hAnsi="Noto Sans Symbols" w:eastAsia="Noto Sans Symbols" w:cs="Noto Sans Symbols"/>
        <w:vertAlign w:val="baseline"/>
      </w:rPr>
    </w:lvl>
    <w:lvl w:ilvl="2" w:tentative="0">
      <w:start w:val="1"/>
      <w:numFmt w:val="bullet"/>
      <w:lvlText w:val="●"/>
      <w:lvlJc w:val="left"/>
      <w:pPr>
        <w:ind w:left="72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nsid w:val="6CFB17CB"/>
    <w:multiLevelType w:val="multilevel"/>
    <w:tmpl w:val="6CFB17CB"/>
    <w:lvl w:ilvl="0" w:tentative="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D9"/>
    <w:rsid w:val="000A33C0"/>
    <w:rsid w:val="000A66CA"/>
    <w:rsid w:val="000D6A2C"/>
    <w:rsid w:val="0010348E"/>
    <w:rsid w:val="00106C4F"/>
    <w:rsid w:val="00181D4F"/>
    <w:rsid w:val="001A26F1"/>
    <w:rsid w:val="002275D5"/>
    <w:rsid w:val="002359CF"/>
    <w:rsid w:val="00254935"/>
    <w:rsid w:val="00281BE5"/>
    <w:rsid w:val="002A0E20"/>
    <w:rsid w:val="002A2200"/>
    <w:rsid w:val="002A2CC0"/>
    <w:rsid w:val="002A2D67"/>
    <w:rsid w:val="002B2DED"/>
    <w:rsid w:val="002C6D6E"/>
    <w:rsid w:val="00325627"/>
    <w:rsid w:val="0032690B"/>
    <w:rsid w:val="00390FD3"/>
    <w:rsid w:val="0039255B"/>
    <w:rsid w:val="003C611E"/>
    <w:rsid w:val="003F4845"/>
    <w:rsid w:val="00437649"/>
    <w:rsid w:val="004449D9"/>
    <w:rsid w:val="004600B1"/>
    <w:rsid w:val="004953CE"/>
    <w:rsid w:val="004F68C5"/>
    <w:rsid w:val="0051075C"/>
    <w:rsid w:val="00524A73"/>
    <w:rsid w:val="005619CF"/>
    <w:rsid w:val="005721A4"/>
    <w:rsid w:val="005F249E"/>
    <w:rsid w:val="00602134"/>
    <w:rsid w:val="00612753"/>
    <w:rsid w:val="00622914"/>
    <w:rsid w:val="0072152C"/>
    <w:rsid w:val="00733AF2"/>
    <w:rsid w:val="0078580D"/>
    <w:rsid w:val="00794BBF"/>
    <w:rsid w:val="007E441A"/>
    <w:rsid w:val="007F2021"/>
    <w:rsid w:val="00886E6F"/>
    <w:rsid w:val="008A01DD"/>
    <w:rsid w:val="008A0B47"/>
    <w:rsid w:val="008A58FD"/>
    <w:rsid w:val="008D60ED"/>
    <w:rsid w:val="009119C6"/>
    <w:rsid w:val="00916493"/>
    <w:rsid w:val="00953F11"/>
    <w:rsid w:val="009A0A92"/>
    <w:rsid w:val="009D159C"/>
    <w:rsid w:val="009D630B"/>
    <w:rsid w:val="00B148EA"/>
    <w:rsid w:val="00BA2363"/>
    <w:rsid w:val="00BD08BB"/>
    <w:rsid w:val="00BD15F0"/>
    <w:rsid w:val="00BE3A0A"/>
    <w:rsid w:val="00BE607F"/>
    <w:rsid w:val="00C3052F"/>
    <w:rsid w:val="00C862F2"/>
    <w:rsid w:val="00CA55D6"/>
    <w:rsid w:val="00D1750F"/>
    <w:rsid w:val="00D70CCD"/>
    <w:rsid w:val="00DE7AEF"/>
    <w:rsid w:val="00DF1D4D"/>
    <w:rsid w:val="00EE2C3C"/>
    <w:rsid w:val="00F035A4"/>
    <w:rsid w:val="00F20354"/>
    <w:rsid w:val="00F62C14"/>
    <w:rsid w:val="00F82446"/>
    <w:rsid w:val="00F95535"/>
    <w:rsid w:val="00FF27FF"/>
    <w:rsid w:val="68FD30C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jc w:val="center"/>
      <w:outlineLvl w:val="3"/>
    </w:pPr>
    <w:rPr>
      <w:b/>
      <w:sz w:val="20"/>
      <w:szCs w:val="20"/>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qFormat/>
    <w:uiPriority w:val="0"/>
    <w:tblPr>
      <w:tblCellMar>
        <w:top w:w="0" w:type="dxa"/>
        <w:left w:w="0" w:type="dxa"/>
        <w:bottom w:w="0" w:type="dxa"/>
        <w:right w:w="0" w:type="dxa"/>
      </w:tblCellMar>
    </w:tblPr>
  </w:style>
  <w:style w:type="table" w:customStyle="1" w:styleId="15">
    <w:name w:val="_Style 12"/>
    <w:basedOn w:val="9"/>
    <w:uiPriority w:val="0"/>
    <w:tblPr>
      <w:tblCellMar>
        <w:top w:w="0" w:type="dxa"/>
        <w:left w:w="108" w:type="dxa"/>
        <w:bottom w:w="0" w:type="dxa"/>
        <w:right w:w="108" w:type="dxa"/>
      </w:tblCellMar>
    </w:tblPr>
  </w:style>
  <w:style w:type="character" w:customStyle="1" w:styleId="16">
    <w:name w:val="Unresolved Mention1"/>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Bank of Tokyo Mitsubishi UFJ</Company>
  <Pages>1</Pages>
  <Words>747</Words>
  <Characters>4262</Characters>
  <Lines>35</Lines>
  <Paragraphs>9</Paragraphs>
  <TotalTime>1</TotalTime>
  <ScaleCrop>false</ScaleCrop>
  <LinksUpToDate>false</LinksUpToDate>
  <CharactersWithSpaces>5000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2020-06-30T17:00:00Z</dcterms:created>
  <dc:creator>kanik</dc:creator>
  <cp:lastModifiedBy>user</cp:lastModifiedBy>
  <dcterms:modified xsi:type="dcterms:W3CDTF">2023-06-30T14:29:46Z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BD93127409B2432398EF0F2943A8AA3F</vt:lpwstr>
  </property>
</Properties>
</file>