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kn-slo7top-left-box"/>
        <w:tblW w:w="0" w:type="auto"/>
        <w:tblCellSpacing w:w="0" w:type="dxa"/>
        <w:tblLayout w:type="fixed"/>
        <w:tblCellMar>
          <w:left w:w="0" w:type="dxa"/>
          <w:right w:w="0" w:type="dxa"/>
        </w:tblCellMar>
        <w:tblLook w:val="05E0" w:firstRow="1" w:lastRow="1" w:firstColumn="1" w:lastColumn="1" w:noHBand="0" w:noVBand="1"/>
      </w:tblPr>
      <w:tblGrid>
        <w:gridCol w:w="11320"/>
      </w:tblGrid>
      <w:tr w:rsidR="00E22992" w14:paraId="4026EC32" w14:textId="77777777">
        <w:trPr>
          <w:tblCellSpacing w:w="0" w:type="dxa"/>
        </w:trPr>
        <w:tc>
          <w:tcPr>
            <w:tcW w:w="11320" w:type="dxa"/>
            <w:tcMar>
              <w:top w:w="0" w:type="dxa"/>
              <w:left w:w="0" w:type="dxa"/>
              <w:bottom w:w="240" w:type="dxa"/>
              <w:right w:w="133" w:type="dxa"/>
            </w:tcMar>
            <w:hideMark/>
          </w:tcPr>
          <w:p w14:paraId="4B6DB119" w14:textId="141837A6" w:rsidR="00E22992" w:rsidRPr="005846FE" w:rsidRDefault="00DE2EC6" w:rsidP="00DE2EC6">
            <w:pPr>
              <w:pStyle w:val="skn-slo7name"/>
              <w:ind w:right="400"/>
              <w:jc w:val="both"/>
              <w:rPr>
                <w:rStyle w:val="skn-slo7top-left-boxname-sec"/>
                <w:b w:val="0"/>
                <w:bCs w:val="0"/>
                <w:color w:val="050505"/>
                <w:sz w:val="48"/>
                <w:szCs w:val="48"/>
              </w:rPr>
            </w:pPr>
            <w:r>
              <w:rPr>
                <w:rStyle w:val="span"/>
                <w:b w:val="0"/>
                <w:bCs w:val="0"/>
                <w:color w:val="050505"/>
                <w:sz w:val="48"/>
                <w:szCs w:val="48"/>
              </w:rPr>
              <w:t xml:space="preserve">                               </w:t>
            </w:r>
            <w:r w:rsidR="00F015BB" w:rsidRPr="005846FE">
              <w:rPr>
                <w:rStyle w:val="span"/>
                <w:b w:val="0"/>
                <w:bCs w:val="0"/>
                <w:color w:val="050505"/>
                <w:sz w:val="48"/>
                <w:szCs w:val="48"/>
              </w:rPr>
              <w:t>Nikitha</w:t>
            </w:r>
            <w:r w:rsidR="00462B61">
              <w:rPr>
                <w:rStyle w:val="span"/>
                <w:b w:val="0"/>
                <w:bCs w:val="0"/>
                <w:color w:val="050505"/>
                <w:sz w:val="48"/>
                <w:szCs w:val="48"/>
              </w:rPr>
              <w:t xml:space="preserve"> </w:t>
            </w:r>
            <w:r w:rsidR="00462B61" w:rsidRPr="00462B61">
              <w:rPr>
                <w:rStyle w:val="skn-slo7top-left-boxname-sec"/>
                <w:b w:val="0"/>
                <w:bCs w:val="0"/>
                <w:sz w:val="48"/>
                <w:szCs w:val="48"/>
              </w:rPr>
              <w:t>A</w:t>
            </w:r>
          </w:p>
          <w:p w14:paraId="382A00F1" w14:textId="0CEF495C" w:rsidR="005846FE" w:rsidRPr="005846FE" w:rsidRDefault="00DE2EC6" w:rsidP="00DE2EC6">
            <w:pPr>
              <w:pStyle w:val="skn-slo7txt-caps"/>
              <w:spacing w:line="360" w:lineRule="atLeast"/>
              <w:ind w:right="400"/>
              <w:jc w:val="both"/>
              <w:rPr>
                <w:rStyle w:val="Hyperlink"/>
                <w:rFonts w:eastAsia="Poppins"/>
                <w:sz w:val="18"/>
                <w:szCs w:val="18"/>
              </w:rPr>
            </w:pPr>
            <w:r>
              <w:rPr>
                <w:rStyle w:val="span"/>
                <w:rFonts w:ascii="Poppins" w:eastAsia="Poppins" w:hAnsi="Poppins" w:cs="Poppins"/>
                <w:caps w:val="0"/>
                <w:color w:val="000000" w:themeColor="text1"/>
                <w:spacing w:val="4"/>
                <w:sz w:val="20"/>
                <w:szCs w:val="20"/>
              </w:rPr>
              <w:t xml:space="preserve">                                            </w:t>
            </w:r>
            <w:r w:rsidR="005846FE" w:rsidRPr="005846FE">
              <w:rPr>
                <w:rStyle w:val="span"/>
                <w:rFonts w:ascii="Poppins" w:eastAsia="Poppins" w:hAnsi="Poppins" w:cs="Poppins"/>
                <w:caps w:val="0"/>
                <w:color w:val="000000" w:themeColor="text1"/>
                <w:spacing w:val="4"/>
                <w:sz w:val="20"/>
                <w:szCs w:val="20"/>
              </w:rPr>
              <w:t xml:space="preserve">+1 206-681-0327   </w:t>
            </w:r>
            <w:r w:rsidR="005F02A0">
              <w:rPr>
                <w:rStyle w:val="span"/>
                <w:rFonts w:ascii="Poppins" w:eastAsia="Poppins" w:hAnsi="Poppins" w:cs="Poppins"/>
                <w:caps w:val="0"/>
                <w:color w:val="000000" w:themeColor="text1"/>
                <w:spacing w:val="4"/>
                <w:sz w:val="20"/>
                <w:szCs w:val="20"/>
              </w:rPr>
              <w:t>|</w:t>
            </w:r>
            <w:r w:rsidR="005846FE" w:rsidRPr="005846FE">
              <w:rPr>
                <w:rStyle w:val="span"/>
                <w:rFonts w:ascii="Poppins" w:eastAsia="Poppins" w:hAnsi="Poppins" w:cs="Poppins"/>
                <w:caps w:val="0"/>
                <w:color w:val="000000" w:themeColor="text1"/>
                <w:spacing w:val="4"/>
                <w:sz w:val="20"/>
                <w:szCs w:val="20"/>
              </w:rPr>
              <w:t xml:space="preserve">   </w:t>
            </w:r>
            <w:hyperlink r:id="rId5" w:history="1">
              <w:r w:rsidR="005846FE" w:rsidRPr="00905045">
                <w:rPr>
                  <w:rStyle w:val="Hyperlink"/>
                  <w:rFonts w:ascii="Poppins" w:eastAsia="Poppins" w:hAnsi="Poppins" w:cs="Poppins"/>
                  <w:caps w:val="0"/>
                  <w:color w:val="000000" w:themeColor="text1"/>
                  <w:spacing w:val="4"/>
                  <w:sz w:val="20"/>
                  <w:szCs w:val="20"/>
                </w:rPr>
                <w:t>akula.nikitha96.na@gmail.com</w:t>
              </w:r>
            </w:hyperlink>
            <w:r w:rsidR="005846FE" w:rsidRPr="00905045">
              <w:rPr>
                <w:rStyle w:val="span"/>
                <w:rFonts w:ascii="Poppins" w:eastAsia="Poppins" w:hAnsi="Poppins" w:cs="Poppins"/>
                <w:caps w:val="0"/>
                <w:color w:val="000000" w:themeColor="text1"/>
                <w:spacing w:val="4"/>
                <w:sz w:val="20"/>
                <w:szCs w:val="20"/>
              </w:rPr>
              <w:t xml:space="preserve"> </w:t>
            </w:r>
            <w:r w:rsidR="005846FE" w:rsidRPr="005846FE">
              <w:rPr>
                <w:rStyle w:val="span"/>
                <w:rFonts w:ascii="Poppins" w:eastAsia="Poppins" w:hAnsi="Poppins" w:cs="Poppins"/>
                <w:caps w:val="0"/>
                <w:color w:val="000000" w:themeColor="text1"/>
                <w:spacing w:val="4"/>
                <w:sz w:val="22"/>
                <w:szCs w:val="22"/>
              </w:rPr>
              <w:t xml:space="preserve"> </w:t>
            </w:r>
          </w:p>
          <w:p w14:paraId="2D8E1E23" w14:textId="77777777" w:rsidR="00E22992" w:rsidRDefault="00F015BB" w:rsidP="00DE2EC6">
            <w:pPr>
              <w:pStyle w:val="skn-slo7top-left-boxname-secParagraph"/>
              <w:pBdr>
                <w:bottom w:val="none" w:sz="0" w:space="0" w:color="auto"/>
                <w:right w:val="none" w:sz="0" w:space="0" w:color="auto"/>
              </w:pBdr>
              <w:spacing w:line="20" w:lineRule="atLeast"/>
              <w:ind w:right="400"/>
              <w:jc w:val="both"/>
              <w:textAlignment w:val="auto"/>
              <w:rPr>
                <w:rStyle w:val="skn-slo7top-left-boxname-sec"/>
                <w:rFonts w:ascii="Open Sans" w:eastAsia="Open Sans" w:hAnsi="Open Sans" w:cs="Open Sans"/>
                <w:color w:val="050505"/>
                <w:sz w:val="18"/>
                <w:szCs w:val="18"/>
              </w:rPr>
            </w:pPr>
            <w:r>
              <w:rPr>
                <w:color w:val="FFFFFF"/>
                <w:sz w:val="2"/>
              </w:rPr>
              <w:t>.</w:t>
            </w:r>
          </w:p>
        </w:tc>
      </w:tr>
    </w:tbl>
    <w:p w14:paraId="30401EF2" w14:textId="77777777" w:rsidR="00E22992" w:rsidRDefault="00E22992" w:rsidP="00DE2EC6">
      <w:pPr>
        <w:jc w:val="both"/>
        <w:rPr>
          <w:vanish/>
        </w:rPr>
      </w:pPr>
    </w:p>
    <w:tbl>
      <w:tblPr>
        <w:tblW w:w="11575" w:type="dxa"/>
        <w:tblInd w:w="-108" w:type="dxa"/>
        <w:tblLook w:val="04A0" w:firstRow="1" w:lastRow="0" w:firstColumn="1" w:lastColumn="0" w:noHBand="0" w:noVBand="1"/>
      </w:tblPr>
      <w:tblGrid>
        <w:gridCol w:w="11575"/>
      </w:tblGrid>
      <w:tr w:rsidR="003F5790" w14:paraId="6F50282E" w14:textId="77777777" w:rsidTr="001321D4">
        <w:tc>
          <w:tcPr>
            <w:tcW w:w="0" w:type="auto"/>
          </w:tcPr>
          <w:p w14:paraId="23D64CE1" w14:textId="7101E89D" w:rsidR="003F5790" w:rsidRDefault="003F5790" w:rsidP="00DE2EC6">
            <w:pPr>
              <w:jc w:val="both"/>
              <w:rPr>
                <w:rFonts w:ascii="Open Sans" w:eastAsia="Open Sans" w:hAnsi="Open Sans" w:cs="Open Sans"/>
                <w:color w:val="050505"/>
                <w:sz w:val="18"/>
                <w:szCs w:val="18"/>
              </w:rPr>
            </w:pPr>
          </w:p>
        </w:tc>
      </w:tr>
      <w:tr w:rsidR="005846FE" w14:paraId="57C5604B" w14:textId="77777777" w:rsidTr="003F5790">
        <w:trPr>
          <w:trHeight w:val="881"/>
        </w:trPr>
        <w:tc>
          <w:tcPr>
            <w:tcW w:w="0" w:type="auto"/>
          </w:tcPr>
          <w:tbl>
            <w:tblPr>
              <w:tblStyle w:val="skn-slo7parent-containerheading"/>
              <w:tblpPr w:leftFromText="180" w:rightFromText="180" w:vertAnchor="text" w:horzAnchor="margin" w:tblpY="44"/>
              <w:tblW w:w="0" w:type="auto"/>
              <w:tblCellSpacing w:w="0" w:type="dxa"/>
              <w:tblCellMar>
                <w:left w:w="0" w:type="dxa"/>
                <w:right w:w="0" w:type="dxa"/>
              </w:tblCellMar>
              <w:tblLook w:val="05E0" w:firstRow="1" w:lastRow="1" w:firstColumn="1" w:lastColumn="1" w:noHBand="0" w:noVBand="1"/>
            </w:tblPr>
            <w:tblGrid>
              <w:gridCol w:w="1488"/>
            </w:tblGrid>
            <w:tr w:rsidR="001321D4" w:rsidRPr="005F02A0" w14:paraId="6335AA31" w14:textId="77777777" w:rsidTr="005F02A0">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tcPr>
                <w:p w14:paraId="1EE5713B" w14:textId="2EB591E3" w:rsidR="001321D4" w:rsidRPr="005F02A0" w:rsidRDefault="005F02A0" w:rsidP="00DE2EC6">
                  <w:pPr>
                    <w:jc w:val="both"/>
                    <w:rPr>
                      <w:rFonts w:ascii="Open Sans" w:eastAsia="Open Sans" w:hAnsi="Open Sans" w:cs="Open Sans"/>
                      <w:b/>
                      <w:bCs/>
                      <w:color w:val="050505"/>
                      <w:sz w:val="20"/>
                      <w:szCs w:val="20"/>
                    </w:rPr>
                  </w:pPr>
                  <w:r w:rsidRPr="005F02A0">
                    <w:rPr>
                      <w:rFonts w:ascii="Open Sans" w:eastAsia="Open Sans" w:hAnsi="Open Sans" w:cs="Open Sans"/>
                      <w:b/>
                      <w:bCs/>
                      <w:color w:val="050505"/>
                      <w:sz w:val="20"/>
                      <w:szCs w:val="20"/>
                    </w:rPr>
                    <w:t>BACKGROUND:</w:t>
                  </w:r>
                </w:p>
              </w:tc>
            </w:tr>
          </w:tbl>
          <w:p w14:paraId="2BEA54D6" w14:textId="6A097318" w:rsidR="005846FE" w:rsidRPr="003F5790" w:rsidRDefault="005846FE" w:rsidP="00DE2EC6">
            <w:pPr>
              <w:jc w:val="both"/>
              <w:rPr>
                <w:rStyle w:val="skn-slo7parent-containerheadingsectiontitle"/>
                <w:rFonts w:ascii="Open Sans" w:eastAsia="Open Sans" w:hAnsi="Open Sans" w:cs="Open Sans"/>
                <w:color w:val="050505"/>
                <w:sz w:val="18"/>
                <w:szCs w:val="18"/>
              </w:rPr>
            </w:pPr>
          </w:p>
        </w:tc>
      </w:tr>
    </w:tbl>
    <w:p w14:paraId="0239293F" w14:textId="3DB26D28" w:rsidR="005F02A0" w:rsidRPr="005F02A0" w:rsidRDefault="00A77B8B" w:rsidP="00DE2EC6">
      <w:pPr>
        <w:pStyle w:val="ListParagraph"/>
        <w:widowControl w:val="0"/>
        <w:numPr>
          <w:ilvl w:val="0"/>
          <w:numId w:val="17"/>
        </w:numPr>
        <w:tabs>
          <w:tab w:val="left" w:pos="720"/>
        </w:tabs>
        <w:autoSpaceDE w:val="0"/>
        <w:autoSpaceDN w:val="0"/>
        <w:ind w:right="720" w:hanging="359"/>
        <w:contextualSpacing w:val="0"/>
        <w:jc w:val="both"/>
        <w:rPr>
          <w:rFonts w:ascii="Open Sans" w:eastAsia="Open Sans" w:hAnsi="Open Sans" w:cs="Open Sans"/>
          <w:color w:val="050505"/>
          <w:sz w:val="20"/>
          <w:szCs w:val="20"/>
        </w:rPr>
      </w:pPr>
      <w:r>
        <w:rPr>
          <w:rFonts w:ascii="Open Sans" w:eastAsia="Open Sans" w:hAnsi="Open Sans" w:cs="Open Sans"/>
          <w:color w:val="050505"/>
          <w:sz w:val="20"/>
          <w:szCs w:val="20"/>
        </w:rPr>
        <w:t>7</w:t>
      </w:r>
      <w:r w:rsidR="005F02A0" w:rsidRPr="005F02A0">
        <w:rPr>
          <w:rFonts w:ascii="Open Sans" w:eastAsia="Open Sans" w:hAnsi="Open Sans" w:cs="Open Sans"/>
          <w:color w:val="050505"/>
          <w:sz w:val="20"/>
          <w:szCs w:val="20"/>
        </w:rPr>
        <w:t xml:space="preserve"> years total IT experience.</w:t>
      </w:r>
    </w:p>
    <w:p w14:paraId="65EFFB80" w14:textId="38FEF8EE" w:rsidR="005F02A0" w:rsidRPr="005F02A0" w:rsidRDefault="00A77B8B" w:rsidP="00DE2EC6">
      <w:pPr>
        <w:pStyle w:val="ListParagraph"/>
        <w:widowControl w:val="0"/>
        <w:numPr>
          <w:ilvl w:val="0"/>
          <w:numId w:val="17"/>
        </w:numPr>
        <w:tabs>
          <w:tab w:val="left" w:pos="720"/>
        </w:tabs>
        <w:autoSpaceDE w:val="0"/>
        <w:autoSpaceDN w:val="0"/>
        <w:spacing w:before="2"/>
        <w:ind w:right="720" w:hanging="359"/>
        <w:contextualSpacing w:val="0"/>
        <w:jc w:val="both"/>
        <w:rPr>
          <w:rFonts w:ascii="Open Sans" w:eastAsia="Open Sans" w:hAnsi="Open Sans" w:cs="Open Sans"/>
          <w:color w:val="050505"/>
          <w:sz w:val="20"/>
          <w:szCs w:val="20"/>
        </w:rPr>
      </w:pPr>
      <w:r>
        <w:rPr>
          <w:rFonts w:ascii="Open Sans" w:eastAsia="Open Sans" w:hAnsi="Open Sans" w:cs="Open Sans"/>
          <w:color w:val="050505"/>
          <w:sz w:val="20"/>
          <w:szCs w:val="20"/>
        </w:rPr>
        <w:t>7</w:t>
      </w:r>
      <w:r w:rsidR="005F02A0" w:rsidRPr="005F02A0">
        <w:rPr>
          <w:rFonts w:ascii="Open Sans" w:eastAsia="Open Sans" w:hAnsi="Open Sans" w:cs="Open Sans"/>
          <w:color w:val="050505"/>
          <w:sz w:val="20"/>
          <w:szCs w:val="20"/>
        </w:rPr>
        <w:t xml:space="preserve"> years of Data and Business Analysis experience.</w:t>
      </w:r>
    </w:p>
    <w:p w14:paraId="42903E63" w14:textId="32D8A749" w:rsidR="005F02A0" w:rsidRPr="005F02A0" w:rsidRDefault="00A77B8B" w:rsidP="00DE2EC6">
      <w:pPr>
        <w:pStyle w:val="ListParagraph"/>
        <w:widowControl w:val="0"/>
        <w:numPr>
          <w:ilvl w:val="0"/>
          <w:numId w:val="17"/>
        </w:numPr>
        <w:tabs>
          <w:tab w:val="left" w:pos="720"/>
        </w:tabs>
        <w:autoSpaceDE w:val="0"/>
        <w:autoSpaceDN w:val="0"/>
        <w:spacing w:before="1"/>
        <w:ind w:right="720" w:hanging="359"/>
        <w:contextualSpacing w:val="0"/>
        <w:jc w:val="both"/>
        <w:rPr>
          <w:rFonts w:ascii="Open Sans" w:eastAsia="Open Sans" w:hAnsi="Open Sans" w:cs="Open Sans"/>
          <w:color w:val="050505"/>
          <w:sz w:val="20"/>
          <w:szCs w:val="20"/>
        </w:rPr>
      </w:pPr>
      <w:r>
        <w:rPr>
          <w:rFonts w:ascii="Open Sans" w:eastAsia="Open Sans" w:hAnsi="Open Sans" w:cs="Open Sans"/>
          <w:color w:val="050505"/>
          <w:sz w:val="20"/>
          <w:szCs w:val="20"/>
        </w:rPr>
        <w:t>7</w:t>
      </w:r>
      <w:r w:rsidR="00427B86">
        <w:rPr>
          <w:rFonts w:ascii="Open Sans" w:eastAsia="Open Sans" w:hAnsi="Open Sans" w:cs="Open Sans"/>
          <w:color w:val="050505"/>
          <w:sz w:val="20"/>
          <w:szCs w:val="20"/>
        </w:rPr>
        <w:t xml:space="preserve"> </w:t>
      </w:r>
      <w:r w:rsidR="005F02A0" w:rsidRPr="005F02A0">
        <w:rPr>
          <w:rFonts w:ascii="Open Sans" w:eastAsia="Open Sans" w:hAnsi="Open Sans" w:cs="Open Sans"/>
          <w:color w:val="050505"/>
          <w:sz w:val="20"/>
          <w:szCs w:val="20"/>
        </w:rPr>
        <w:t>years of expertise working in an Agile environment.</w:t>
      </w:r>
    </w:p>
    <w:p w14:paraId="32B62120" w14:textId="77777777" w:rsidR="005F02A0" w:rsidRPr="005F02A0" w:rsidRDefault="005F02A0" w:rsidP="00DE2EC6">
      <w:pPr>
        <w:pStyle w:val="ListParagraph"/>
        <w:widowControl w:val="0"/>
        <w:numPr>
          <w:ilvl w:val="0"/>
          <w:numId w:val="17"/>
        </w:numPr>
        <w:tabs>
          <w:tab w:val="left" w:pos="720"/>
        </w:tabs>
        <w:autoSpaceDE w:val="0"/>
        <w:autoSpaceDN w:val="0"/>
        <w:spacing w:before="1"/>
        <w:ind w:right="720" w:hanging="359"/>
        <w:contextualSpacing w:val="0"/>
        <w:jc w:val="both"/>
        <w:rPr>
          <w:rFonts w:ascii="Open Sans" w:eastAsia="Open Sans" w:hAnsi="Open Sans" w:cs="Open Sans"/>
          <w:color w:val="050505"/>
          <w:sz w:val="20"/>
          <w:szCs w:val="20"/>
        </w:rPr>
      </w:pPr>
      <w:r w:rsidRPr="005F02A0">
        <w:rPr>
          <w:rFonts w:ascii="Open Sans" w:eastAsia="Open Sans" w:hAnsi="Open Sans" w:cs="Open Sans"/>
          <w:color w:val="050505"/>
          <w:sz w:val="20"/>
          <w:szCs w:val="20"/>
        </w:rPr>
        <w:t>Experienced in analyzing business requirements and translating to the leadership.</w:t>
      </w:r>
    </w:p>
    <w:p w14:paraId="10219534" w14:textId="2995E909" w:rsidR="005F02A0" w:rsidRPr="005F02A0" w:rsidRDefault="005F02A0" w:rsidP="00DE2EC6">
      <w:pPr>
        <w:pStyle w:val="ListParagraph"/>
        <w:widowControl w:val="0"/>
        <w:numPr>
          <w:ilvl w:val="0"/>
          <w:numId w:val="17"/>
        </w:numPr>
        <w:tabs>
          <w:tab w:val="left" w:pos="720"/>
        </w:tabs>
        <w:autoSpaceDE w:val="0"/>
        <w:autoSpaceDN w:val="0"/>
        <w:spacing w:before="27"/>
        <w:ind w:right="720" w:hanging="359"/>
        <w:contextualSpacing w:val="0"/>
        <w:jc w:val="both"/>
        <w:rPr>
          <w:rFonts w:ascii="Open Sans" w:eastAsia="Open Sans" w:hAnsi="Open Sans" w:cs="Open Sans"/>
          <w:color w:val="050505"/>
          <w:sz w:val="18"/>
          <w:szCs w:val="18"/>
        </w:rPr>
      </w:pPr>
      <w:r w:rsidRPr="005F02A0">
        <w:rPr>
          <w:rFonts w:ascii="Open Sans" w:eastAsia="Open Sans" w:hAnsi="Open Sans" w:cs="Open Sans"/>
          <w:color w:val="050505"/>
          <w:sz w:val="20"/>
          <w:szCs w:val="20"/>
        </w:rPr>
        <w:t xml:space="preserve">Lead up to </w:t>
      </w:r>
      <w:r w:rsidR="002E4099">
        <w:rPr>
          <w:rFonts w:ascii="Open Sans" w:eastAsia="Open Sans" w:hAnsi="Open Sans" w:cs="Open Sans"/>
          <w:color w:val="050505"/>
          <w:sz w:val="20"/>
          <w:szCs w:val="20"/>
        </w:rPr>
        <w:t>3</w:t>
      </w:r>
      <w:r w:rsidRPr="005F02A0">
        <w:rPr>
          <w:rFonts w:ascii="Open Sans" w:eastAsia="Open Sans" w:hAnsi="Open Sans" w:cs="Open Sans"/>
          <w:color w:val="050505"/>
          <w:sz w:val="20"/>
          <w:szCs w:val="20"/>
        </w:rPr>
        <w:t xml:space="preserve"> development teams simultaneously</w:t>
      </w:r>
      <w:r w:rsidRPr="005F02A0">
        <w:rPr>
          <w:rFonts w:ascii="Open Sans" w:eastAsia="Open Sans" w:hAnsi="Open Sans" w:cs="Open Sans"/>
          <w:color w:val="050505"/>
          <w:sz w:val="18"/>
          <w:szCs w:val="18"/>
        </w:rPr>
        <w:t>.</w:t>
      </w:r>
    </w:p>
    <w:p w14:paraId="3C0761A1" w14:textId="77777777" w:rsidR="005F02A0" w:rsidRDefault="005F02A0" w:rsidP="00DE2EC6">
      <w:pPr>
        <w:jc w:val="both"/>
        <w:rPr>
          <w:rFonts w:ascii="Open Sans" w:eastAsia="Open Sans" w:hAnsi="Open Sans" w:cs="Open Sans"/>
          <w:color w:val="050505"/>
          <w:sz w:val="18"/>
          <w:szCs w:val="18"/>
        </w:rPr>
      </w:pPr>
    </w:p>
    <w:tbl>
      <w:tblPr>
        <w:tblStyle w:val="skn-slo7parent-containerheading"/>
        <w:tblpPr w:leftFromText="180" w:rightFromText="180" w:vertAnchor="text" w:horzAnchor="margin" w:tblpY="44"/>
        <w:tblW w:w="0" w:type="auto"/>
        <w:tblCellSpacing w:w="0" w:type="dxa"/>
        <w:tblCellMar>
          <w:left w:w="0" w:type="dxa"/>
          <w:right w:w="0" w:type="dxa"/>
        </w:tblCellMar>
        <w:tblLook w:val="05E0" w:firstRow="1" w:lastRow="1" w:firstColumn="1" w:lastColumn="1" w:noHBand="0" w:noVBand="1"/>
      </w:tblPr>
      <w:tblGrid>
        <w:gridCol w:w="1091"/>
      </w:tblGrid>
      <w:tr w:rsidR="005F02A0" w:rsidRPr="005F02A0" w14:paraId="12CB20FB" w14:textId="77777777" w:rsidTr="00B5374D">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tcPr>
          <w:p w14:paraId="0F56DF8F" w14:textId="48AC71A1" w:rsidR="005F02A0" w:rsidRPr="005F02A0" w:rsidRDefault="005F02A0" w:rsidP="00DE2EC6">
            <w:pPr>
              <w:jc w:val="both"/>
              <w:rPr>
                <w:rFonts w:ascii="Open Sans" w:eastAsia="Open Sans" w:hAnsi="Open Sans" w:cs="Open Sans"/>
                <w:b/>
                <w:bCs/>
                <w:color w:val="050505"/>
                <w:sz w:val="20"/>
                <w:szCs w:val="20"/>
              </w:rPr>
            </w:pPr>
            <w:r>
              <w:rPr>
                <w:rFonts w:ascii="Open Sans" w:eastAsia="Open Sans" w:hAnsi="Open Sans" w:cs="Open Sans"/>
                <w:b/>
                <w:bCs/>
                <w:color w:val="050505"/>
                <w:sz w:val="20"/>
                <w:szCs w:val="20"/>
              </w:rPr>
              <w:t>SUMMARY</w:t>
            </w:r>
            <w:r w:rsidRPr="005F02A0">
              <w:rPr>
                <w:rFonts w:ascii="Open Sans" w:eastAsia="Open Sans" w:hAnsi="Open Sans" w:cs="Open Sans"/>
                <w:b/>
                <w:bCs/>
                <w:color w:val="050505"/>
                <w:sz w:val="20"/>
                <w:szCs w:val="20"/>
              </w:rPr>
              <w:t>:</w:t>
            </w:r>
          </w:p>
        </w:tc>
      </w:tr>
    </w:tbl>
    <w:p w14:paraId="52E957F8" w14:textId="77777777" w:rsidR="005F02A0" w:rsidRDefault="005F02A0" w:rsidP="00DE2EC6">
      <w:pPr>
        <w:jc w:val="both"/>
        <w:rPr>
          <w:rFonts w:ascii="Open Sans" w:eastAsia="Open Sans" w:hAnsi="Open Sans" w:cs="Open Sans"/>
          <w:color w:val="050505"/>
          <w:sz w:val="18"/>
          <w:szCs w:val="18"/>
        </w:rPr>
      </w:pPr>
    </w:p>
    <w:p w14:paraId="0EE4987D" w14:textId="77777777" w:rsidR="005F02A0" w:rsidRDefault="005F02A0" w:rsidP="00DE2EC6">
      <w:pPr>
        <w:jc w:val="both"/>
        <w:rPr>
          <w:rFonts w:ascii="Open Sans" w:eastAsia="Open Sans" w:hAnsi="Open Sans" w:cs="Open Sans"/>
          <w:color w:val="050505"/>
          <w:sz w:val="18"/>
          <w:szCs w:val="18"/>
        </w:rPr>
      </w:pPr>
    </w:p>
    <w:p w14:paraId="26F3F673" w14:textId="7077DABE"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b/>
          <w:sz w:val="20"/>
          <w:szCs w:val="20"/>
        </w:rPr>
        <w:t xml:space="preserve">About </w:t>
      </w:r>
      <w:r w:rsidR="00A77B8B">
        <w:rPr>
          <w:rFonts w:ascii="Open Sans" w:hAnsi="Open Sans" w:cs="Open Sans"/>
          <w:b/>
          <w:sz w:val="20"/>
          <w:szCs w:val="20"/>
        </w:rPr>
        <w:t>7</w:t>
      </w:r>
      <w:r w:rsidRPr="005F02A0">
        <w:rPr>
          <w:rFonts w:ascii="Open Sans" w:hAnsi="Open Sans" w:cs="Open Sans"/>
          <w:b/>
          <w:sz w:val="20"/>
          <w:szCs w:val="20"/>
        </w:rPr>
        <w:t xml:space="preserve"> years</w:t>
      </w:r>
      <w:r w:rsidRPr="005F02A0">
        <w:rPr>
          <w:rFonts w:ascii="Open Sans" w:hAnsi="Open Sans" w:cs="Open Sans"/>
          <w:sz w:val="20"/>
          <w:szCs w:val="20"/>
        </w:rPr>
        <w:t xml:space="preserve"> of Industry experience as a Business Data Analyst with solid understanding of Business Requirement gathering and Data Analysis.</w:t>
      </w:r>
    </w:p>
    <w:p w14:paraId="78424F6C" w14:textId="58F8E4B3" w:rsidR="005F02A0" w:rsidRPr="005F02A0" w:rsidRDefault="005F02A0" w:rsidP="00DE2EC6">
      <w:pPr>
        <w:numPr>
          <w:ilvl w:val="0"/>
          <w:numId w:val="19"/>
        </w:numPr>
        <w:pBdr>
          <w:top w:val="nil"/>
          <w:left w:val="nil"/>
          <w:bottom w:val="nil"/>
          <w:right w:val="nil"/>
          <w:between w:val="nil"/>
        </w:pBdr>
        <w:spacing w:line="240" w:lineRule="auto"/>
        <w:ind w:right="720"/>
        <w:jc w:val="both"/>
        <w:textAlignment w:val="auto"/>
        <w:rPr>
          <w:rFonts w:ascii="Open Sans" w:hAnsi="Open Sans" w:cs="Open Sans"/>
          <w:sz w:val="20"/>
          <w:szCs w:val="20"/>
        </w:rPr>
      </w:pPr>
      <w:r w:rsidRPr="005F02A0">
        <w:rPr>
          <w:rFonts w:ascii="Open Sans" w:hAnsi="Open Sans" w:cs="Open Sans"/>
          <w:sz w:val="20"/>
          <w:szCs w:val="20"/>
        </w:rPr>
        <w:t xml:space="preserve">Extensive experience in the field of </w:t>
      </w:r>
      <w:r w:rsidRPr="005F02A0">
        <w:rPr>
          <w:rFonts w:ascii="Open Sans" w:hAnsi="Open Sans" w:cs="Open Sans"/>
          <w:b/>
          <w:sz w:val="20"/>
          <w:szCs w:val="20"/>
        </w:rPr>
        <w:t>Data Analyst/Business analysis, Data Modelling</w:t>
      </w:r>
      <w:r w:rsidRPr="005F02A0">
        <w:rPr>
          <w:rFonts w:ascii="Open Sans" w:hAnsi="Open Sans" w:cs="Open Sans"/>
          <w:sz w:val="20"/>
          <w:szCs w:val="20"/>
        </w:rPr>
        <w:t xml:space="preserve">, </w:t>
      </w:r>
      <w:r w:rsidRPr="005F02A0">
        <w:rPr>
          <w:rFonts w:ascii="Open Sans" w:hAnsi="Open Sans" w:cs="Open Sans"/>
          <w:b/>
          <w:sz w:val="20"/>
          <w:szCs w:val="20"/>
        </w:rPr>
        <w:t>and Data Management.</w:t>
      </w:r>
    </w:p>
    <w:p w14:paraId="22EDE489" w14:textId="0C3D2256" w:rsidR="005F02A0" w:rsidRPr="005F02A0" w:rsidRDefault="005F02A0" w:rsidP="00DE2EC6">
      <w:pPr>
        <w:numPr>
          <w:ilvl w:val="0"/>
          <w:numId w:val="19"/>
        </w:numPr>
        <w:pBdr>
          <w:top w:val="nil"/>
          <w:left w:val="nil"/>
          <w:bottom w:val="nil"/>
          <w:right w:val="nil"/>
          <w:between w:val="nil"/>
        </w:pBdr>
        <w:spacing w:line="240" w:lineRule="auto"/>
        <w:ind w:right="720"/>
        <w:jc w:val="both"/>
        <w:textAlignment w:val="auto"/>
        <w:rPr>
          <w:rFonts w:ascii="Open Sans" w:hAnsi="Open Sans" w:cs="Open Sans"/>
          <w:sz w:val="20"/>
          <w:szCs w:val="20"/>
        </w:rPr>
      </w:pPr>
      <w:r w:rsidRPr="005F02A0">
        <w:rPr>
          <w:rFonts w:ascii="Open Sans" w:hAnsi="Open Sans" w:cs="Open Sans"/>
          <w:sz w:val="20"/>
          <w:szCs w:val="20"/>
        </w:rPr>
        <w:t xml:space="preserve">Strong experience in </w:t>
      </w:r>
      <w:r w:rsidRPr="005F02A0">
        <w:rPr>
          <w:rFonts w:ascii="Open Sans" w:hAnsi="Open Sans" w:cs="Open Sans"/>
          <w:b/>
          <w:sz w:val="20"/>
          <w:szCs w:val="20"/>
        </w:rPr>
        <w:t>Business and Data Analysis, KPI Management, Data Visualization, Data Reporting and Data Migration.</w:t>
      </w:r>
    </w:p>
    <w:p w14:paraId="1F123FA5" w14:textId="77777777" w:rsidR="00F975FD" w:rsidRDefault="005F02A0" w:rsidP="00DE2EC6">
      <w:pPr>
        <w:pStyle w:val="ListParagraph"/>
        <w:numPr>
          <w:ilvl w:val="0"/>
          <w:numId w:val="8"/>
        </w:numPr>
        <w:jc w:val="both"/>
        <w:rPr>
          <w:rStyle w:val="span"/>
          <w:rFonts w:ascii="Open Sans" w:eastAsia="Open Sans" w:hAnsi="Open Sans" w:cs="Open Sans"/>
          <w:color w:val="050505"/>
          <w:sz w:val="20"/>
          <w:szCs w:val="20"/>
        </w:rPr>
      </w:pPr>
      <w:r w:rsidRPr="005F02A0">
        <w:rPr>
          <w:rFonts w:ascii="Open Sans" w:eastAsia="Palatino Linotype" w:hAnsi="Open Sans" w:cs="Open Sans"/>
          <w:sz w:val="20"/>
          <w:szCs w:val="20"/>
        </w:rPr>
        <w:t xml:space="preserve">Extensive experience in writing complex </w:t>
      </w:r>
      <w:r w:rsidRPr="005F02A0">
        <w:rPr>
          <w:rFonts w:ascii="Open Sans" w:eastAsia="Palatino Linotype" w:hAnsi="Open Sans" w:cs="Open Sans"/>
          <w:b/>
          <w:bCs/>
          <w:sz w:val="20"/>
          <w:szCs w:val="20"/>
        </w:rPr>
        <w:t>SQL</w:t>
      </w:r>
      <w:r w:rsidRPr="005F02A0">
        <w:rPr>
          <w:rFonts w:ascii="Open Sans" w:eastAsia="Palatino Linotype" w:hAnsi="Open Sans" w:cs="Open Sans"/>
          <w:sz w:val="20"/>
          <w:szCs w:val="20"/>
        </w:rPr>
        <w:t xml:space="preserve"> queries</w:t>
      </w:r>
      <w:r w:rsidR="00F975FD">
        <w:rPr>
          <w:rFonts w:ascii="Open Sans" w:eastAsia="Palatino Linotype" w:hAnsi="Open Sans" w:cs="Open Sans"/>
          <w:sz w:val="20"/>
          <w:szCs w:val="20"/>
        </w:rPr>
        <w:t xml:space="preserve"> </w:t>
      </w:r>
      <w:r w:rsidR="00F975FD" w:rsidRPr="005F02A0">
        <w:rPr>
          <w:rStyle w:val="span"/>
          <w:rFonts w:ascii="Open Sans" w:eastAsia="Open Sans" w:hAnsi="Open Sans" w:cs="Open Sans"/>
          <w:color w:val="050505"/>
          <w:sz w:val="20"/>
          <w:szCs w:val="20"/>
        </w:rPr>
        <w:t>and</w:t>
      </w:r>
      <w:r w:rsidR="00F975FD">
        <w:rPr>
          <w:rStyle w:val="span"/>
          <w:rFonts w:ascii="Open Sans" w:eastAsia="Open Sans" w:hAnsi="Open Sans" w:cs="Open Sans"/>
          <w:color w:val="050505"/>
          <w:sz w:val="20"/>
          <w:szCs w:val="20"/>
        </w:rPr>
        <w:t xml:space="preserve"> </w:t>
      </w:r>
      <w:r w:rsidR="00F975FD" w:rsidRPr="00F975FD">
        <w:rPr>
          <w:rStyle w:val="span"/>
          <w:rFonts w:ascii="Open Sans" w:eastAsia="Open Sans" w:hAnsi="Open Sans" w:cs="Open Sans"/>
          <w:b/>
          <w:bCs/>
          <w:color w:val="050505"/>
          <w:sz w:val="20"/>
          <w:szCs w:val="20"/>
        </w:rPr>
        <w:t>Python</w:t>
      </w:r>
      <w:r w:rsidR="00F975FD" w:rsidRPr="005F02A0">
        <w:rPr>
          <w:rStyle w:val="span"/>
          <w:rFonts w:ascii="Open Sans" w:eastAsia="Open Sans" w:hAnsi="Open Sans" w:cs="Open Sans"/>
          <w:color w:val="050505"/>
          <w:sz w:val="20"/>
          <w:szCs w:val="20"/>
        </w:rPr>
        <w:t xml:space="preserve"> for constructing queries on datasets, </w:t>
      </w:r>
    </w:p>
    <w:p w14:paraId="15415520" w14:textId="7BCDBE80" w:rsidR="005F02A0" w:rsidRPr="00F975FD" w:rsidRDefault="00F975FD" w:rsidP="00DE2EC6">
      <w:pPr>
        <w:pStyle w:val="ListParagraph"/>
        <w:jc w:val="both"/>
        <w:rPr>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enabling data extraction and transformation for insightful analysis</w:t>
      </w:r>
    </w:p>
    <w:p w14:paraId="140E7BA0" w14:textId="205AED6D"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sz w:val="20"/>
          <w:szCs w:val="20"/>
        </w:rPr>
        <w:t>Partnering with clients to gather all requirements to formulate business specifications and translating those into application functionality, understanding value proposition of the project.</w:t>
      </w:r>
    </w:p>
    <w:p w14:paraId="0AA9575C" w14:textId="35A88A17"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sz w:val="20"/>
          <w:szCs w:val="20"/>
        </w:rPr>
        <w:t>Excellent Understanding of System Development Life Cycle (SDLC) including analysis, design, development, testing and implementation by using different methodology such as Waterfall and Agile.</w:t>
      </w:r>
    </w:p>
    <w:p w14:paraId="1D891AAC" w14:textId="77777777"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sz w:val="20"/>
          <w:szCs w:val="20"/>
        </w:rPr>
        <w:t xml:space="preserve">An accomplished liaison between Management, Development team and Business Users for gathering requirements and prioritizing them. </w:t>
      </w:r>
    </w:p>
    <w:p w14:paraId="2FD0FF71" w14:textId="77777777"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sz w:val="20"/>
          <w:szCs w:val="20"/>
        </w:rPr>
        <w:t xml:space="preserve">Strong Analytical skills to understand the Business process, functionality, and requirements and to translate them into system requirements. </w:t>
      </w:r>
    </w:p>
    <w:p w14:paraId="7FE46C69" w14:textId="6BD272E6"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sz w:val="20"/>
          <w:szCs w:val="20"/>
        </w:rPr>
        <w:t>In-depth knowledge in analysis and design of applications using Unified Modeling Language (UML) creating Use Case Diagram. Excellent in documenting Business requirements documents (BRDs) and defining project plans.</w:t>
      </w:r>
    </w:p>
    <w:p w14:paraId="791FFA97" w14:textId="77777777" w:rsidR="005F02A0" w:rsidRPr="005F02A0" w:rsidRDefault="005F02A0" w:rsidP="00DE2EC6">
      <w:pPr>
        <w:numPr>
          <w:ilvl w:val="0"/>
          <w:numId w:val="19"/>
        </w:numPr>
        <w:overflowPunct w:val="0"/>
        <w:autoSpaceDE w:val="0"/>
        <w:autoSpaceDN w:val="0"/>
        <w:adjustRightInd w:val="0"/>
        <w:spacing w:line="240" w:lineRule="auto"/>
        <w:ind w:right="720"/>
        <w:jc w:val="both"/>
        <w:rPr>
          <w:rFonts w:ascii="Open Sans" w:hAnsi="Open Sans" w:cs="Open Sans"/>
          <w:sz w:val="20"/>
          <w:szCs w:val="20"/>
        </w:rPr>
      </w:pPr>
      <w:r w:rsidRPr="005F02A0">
        <w:rPr>
          <w:rFonts w:ascii="Open Sans" w:hAnsi="Open Sans" w:cs="Open Sans"/>
          <w:sz w:val="20"/>
          <w:szCs w:val="20"/>
        </w:rPr>
        <w:t>Client Interaction, Communication, Multitasking, Research, and Interpersonal skills, with proven ability to communicate effectively with internal and external customers within a team-oriented environment; ability to analyze viable alternatives and provide innovative solutions, building strategic partnerships with senior business Users and getting commitments to actions from individuals at all levels.</w:t>
      </w:r>
    </w:p>
    <w:p w14:paraId="5ADD7C33" w14:textId="77777777" w:rsidR="005F02A0" w:rsidRPr="005F02A0" w:rsidRDefault="005F02A0" w:rsidP="00DE2EC6">
      <w:pPr>
        <w:pStyle w:val="ListParagraph"/>
        <w:widowControl w:val="0"/>
        <w:numPr>
          <w:ilvl w:val="0"/>
          <w:numId w:val="19"/>
        </w:numPr>
        <w:tabs>
          <w:tab w:val="left" w:pos="1440"/>
        </w:tabs>
        <w:autoSpaceDE w:val="0"/>
        <w:autoSpaceDN w:val="0"/>
        <w:ind w:right="720"/>
        <w:contextualSpacing w:val="0"/>
        <w:jc w:val="both"/>
        <w:rPr>
          <w:rFonts w:ascii="Open Sans" w:hAnsi="Open Sans" w:cs="Open Sans"/>
          <w:sz w:val="20"/>
          <w:szCs w:val="20"/>
        </w:rPr>
      </w:pPr>
      <w:r w:rsidRPr="005F02A0">
        <w:rPr>
          <w:rFonts w:ascii="Open Sans" w:hAnsi="Open Sans" w:cs="Open Sans"/>
          <w:sz w:val="20"/>
          <w:szCs w:val="20"/>
        </w:rPr>
        <w:t>Experience on complete software development life cycle (SDLC) with software development models like Agile, Scrum Model, JIRA, Waterfall models.</w:t>
      </w:r>
    </w:p>
    <w:p w14:paraId="2FE89F14" w14:textId="60C72B4D" w:rsidR="005F02A0" w:rsidRPr="005F02A0" w:rsidRDefault="005F02A0" w:rsidP="00DE2EC6">
      <w:pPr>
        <w:pStyle w:val="ListParagraph"/>
        <w:numPr>
          <w:ilvl w:val="0"/>
          <w:numId w:val="19"/>
        </w:numPr>
        <w:jc w:val="both"/>
        <w:rPr>
          <w:rFonts w:ascii="Open Sans" w:eastAsia="Open Sans" w:hAnsi="Open Sans" w:cs="Open Sans"/>
          <w:color w:val="050505"/>
          <w:sz w:val="20"/>
          <w:szCs w:val="20"/>
          <w:u w:val="single"/>
        </w:rPr>
      </w:pPr>
      <w:r w:rsidRPr="005F02A0">
        <w:rPr>
          <w:rFonts w:ascii="Open Sans" w:hAnsi="Open Sans" w:cs="Open Sans"/>
          <w:sz w:val="20"/>
          <w:szCs w:val="20"/>
        </w:rPr>
        <w:t xml:space="preserve">Experience using </w:t>
      </w:r>
      <w:r w:rsidRPr="005F02A0">
        <w:rPr>
          <w:rFonts w:ascii="Open Sans" w:hAnsi="Open Sans" w:cs="Open Sans"/>
          <w:b/>
          <w:bCs/>
          <w:sz w:val="20"/>
          <w:szCs w:val="20"/>
        </w:rPr>
        <w:t>Tableau</w:t>
      </w:r>
      <w:r w:rsidRPr="005F02A0">
        <w:rPr>
          <w:rFonts w:ascii="Open Sans" w:hAnsi="Open Sans" w:cs="Open Sans"/>
          <w:sz w:val="20"/>
          <w:szCs w:val="20"/>
        </w:rPr>
        <w:t xml:space="preserve"> and </w:t>
      </w:r>
      <w:r w:rsidRPr="005F02A0">
        <w:rPr>
          <w:rFonts w:ascii="Open Sans" w:hAnsi="Open Sans" w:cs="Open Sans"/>
          <w:b/>
          <w:bCs/>
          <w:sz w:val="20"/>
          <w:szCs w:val="20"/>
        </w:rPr>
        <w:t>Advance Excel</w:t>
      </w:r>
      <w:r w:rsidRPr="005F02A0">
        <w:rPr>
          <w:rFonts w:ascii="Open Sans" w:hAnsi="Open Sans" w:cs="Open Sans"/>
          <w:sz w:val="20"/>
          <w:szCs w:val="20"/>
        </w:rPr>
        <w:t xml:space="preserve"> for clear and concise data Visualizations like pivot tables and charts. </w:t>
      </w:r>
    </w:p>
    <w:p w14:paraId="310CF261" w14:textId="77777777" w:rsidR="005F02A0" w:rsidRPr="005F02A0" w:rsidRDefault="005F02A0" w:rsidP="00DE2EC6">
      <w:pPr>
        <w:ind w:left="360"/>
        <w:jc w:val="both"/>
        <w:rPr>
          <w:rFonts w:ascii="Open Sans" w:eastAsia="Open Sans" w:hAnsi="Open Sans" w:cs="Open Sans"/>
          <w:color w:val="050505"/>
          <w:sz w:val="20"/>
          <w:szCs w:val="20"/>
          <w:u w:val="single"/>
        </w:rPr>
      </w:pPr>
    </w:p>
    <w:tbl>
      <w:tblPr>
        <w:tblStyle w:val="skn-slo7parent-containerheading"/>
        <w:tblpPr w:leftFromText="180" w:rightFromText="180" w:vertAnchor="text" w:horzAnchor="margin" w:tblpY="44"/>
        <w:tblW w:w="0" w:type="auto"/>
        <w:tblCellSpacing w:w="0" w:type="dxa"/>
        <w:tblCellMar>
          <w:left w:w="0" w:type="dxa"/>
          <w:right w:w="0" w:type="dxa"/>
        </w:tblCellMar>
        <w:tblLook w:val="05E0" w:firstRow="1" w:lastRow="1" w:firstColumn="1" w:lastColumn="1" w:noHBand="0" w:noVBand="1"/>
      </w:tblPr>
      <w:tblGrid>
        <w:gridCol w:w="2956"/>
      </w:tblGrid>
      <w:tr w:rsidR="005F02A0" w:rsidRPr="005F02A0" w14:paraId="7056F8E6" w14:textId="77777777" w:rsidTr="00B5374D">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tcPr>
          <w:p w14:paraId="0D6ED7BC" w14:textId="30FCC2C3" w:rsidR="005F02A0" w:rsidRPr="005F02A0" w:rsidRDefault="005F02A0" w:rsidP="00DE2EC6">
            <w:pPr>
              <w:jc w:val="both"/>
              <w:rPr>
                <w:rFonts w:ascii="Open Sans" w:eastAsia="Open Sans" w:hAnsi="Open Sans" w:cs="Open Sans"/>
                <w:b/>
                <w:bCs/>
                <w:color w:val="050505"/>
                <w:sz w:val="20"/>
                <w:szCs w:val="20"/>
              </w:rPr>
            </w:pPr>
            <w:r>
              <w:rPr>
                <w:rFonts w:ascii="Open Sans" w:eastAsia="Open Sans" w:hAnsi="Open Sans" w:cs="Open Sans"/>
                <w:b/>
                <w:bCs/>
                <w:color w:val="050505"/>
                <w:sz w:val="20"/>
                <w:szCs w:val="20"/>
              </w:rPr>
              <w:t>TECHNICAL SKILLS SUMMARY</w:t>
            </w:r>
            <w:r w:rsidRPr="005F02A0">
              <w:rPr>
                <w:rFonts w:ascii="Open Sans" w:eastAsia="Open Sans" w:hAnsi="Open Sans" w:cs="Open Sans"/>
                <w:b/>
                <w:bCs/>
                <w:color w:val="050505"/>
                <w:sz w:val="20"/>
                <w:szCs w:val="20"/>
              </w:rPr>
              <w:t>:</w:t>
            </w:r>
          </w:p>
        </w:tc>
      </w:tr>
    </w:tbl>
    <w:p w14:paraId="208771DA" w14:textId="1FDB0201" w:rsidR="00D272F1" w:rsidRDefault="00D272F1" w:rsidP="00DE2EC6">
      <w:pPr>
        <w:jc w:val="both"/>
        <w:rPr>
          <w:rFonts w:ascii="Open Sans" w:eastAsia="Open Sans" w:hAnsi="Open Sans" w:cs="Open Sans"/>
          <w:color w:val="050505"/>
          <w:sz w:val="20"/>
          <w:szCs w:val="20"/>
          <w:u w:val="single"/>
        </w:rPr>
      </w:pPr>
    </w:p>
    <w:p w14:paraId="039C70FF" w14:textId="77777777" w:rsidR="005F02A0" w:rsidRDefault="005F02A0" w:rsidP="00DE2EC6">
      <w:pPr>
        <w:jc w:val="both"/>
        <w:rPr>
          <w:rFonts w:ascii="Open Sans" w:eastAsia="Open Sans" w:hAnsi="Open Sans" w:cs="Open Sans"/>
          <w:color w:val="050505"/>
          <w:sz w:val="20"/>
          <w:szCs w:val="20"/>
          <w:u w:val="single"/>
        </w:rPr>
      </w:pPr>
    </w:p>
    <w:p w14:paraId="4CF3276B" w14:textId="77777777" w:rsidR="001C17F6" w:rsidRPr="001C17F6" w:rsidRDefault="001C17F6" w:rsidP="00DE2EC6">
      <w:pPr>
        <w:pStyle w:val="ListParagraph"/>
        <w:numPr>
          <w:ilvl w:val="0"/>
          <w:numId w:val="16"/>
        </w:numPr>
        <w:ind w:left="360"/>
        <w:jc w:val="both"/>
        <w:rPr>
          <w:rFonts w:ascii="Open Sans" w:eastAsia="Times New Roman" w:hAnsi="Open Sans" w:cs="Open Sans"/>
          <w:sz w:val="20"/>
          <w:szCs w:val="20"/>
        </w:rPr>
      </w:pPr>
      <w:r w:rsidRPr="001C17F6">
        <w:rPr>
          <w:rFonts w:ascii="Open Sans" w:eastAsia="Times New Roman" w:hAnsi="Open Sans" w:cs="Open Sans"/>
          <w:b/>
          <w:bCs/>
          <w:sz w:val="20"/>
          <w:szCs w:val="20"/>
        </w:rPr>
        <w:t>Business Analysis</w:t>
      </w:r>
      <w:r w:rsidRPr="001C17F6">
        <w:rPr>
          <w:rFonts w:ascii="Open Sans" w:eastAsia="Times New Roman" w:hAnsi="Open Sans" w:cs="Open Sans"/>
          <w:sz w:val="20"/>
          <w:szCs w:val="20"/>
        </w:rPr>
        <w:t xml:space="preserve">: Gathering and Defining Product Requirements, Agile Methodologies and Ceremonies, Gap Analysis, Business Process optimization, Process Modeling, Minimal Viable Product, Backlog grooming, User Acceptance Testing(UAT), A/B Testing Wireframing(UI/UX), Workflows, Product Management, Software Development Lifecycle(SDLC), Business Requirements Documentation, Fraud Prevention and Customer Satisfaction. </w:t>
      </w:r>
    </w:p>
    <w:p w14:paraId="273C1FFF" w14:textId="77777777" w:rsidR="001C17F6" w:rsidRPr="001C17F6" w:rsidRDefault="001C17F6" w:rsidP="00DE2EC6">
      <w:pPr>
        <w:pStyle w:val="ListParagraph"/>
        <w:numPr>
          <w:ilvl w:val="0"/>
          <w:numId w:val="16"/>
        </w:numPr>
        <w:ind w:left="360"/>
        <w:jc w:val="both"/>
        <w:rPr>
          <w:rFonts w:ascii="Open Sans" w:eastAsia="Times New Roman" w:hAnsi="Open Sans" w:cs="Open Sans"/>
          <w:sz w:val="20"/>
          <w:szCs w:val="20"/>
        </w:rPr>
      </w:pPr>
      <w:r w:rsidRPr="001C17F6">
        <w:rPr>
          <w:rFonts w:ascii="Open Sans" w:eastAsia="Times New Roman" w:hAnsi="Open Sans" w:cs="Open Sans"/>
          <w:b/>
          <w:bCs/>
          <w:sz w:val="20"/>
          <w:szCs w:val="20"/>
        </w:rPr>
        <w:t>Data Analysis:</w:t>
      </w:r>
      <w:r w:rsidRPr="001C17F6">
        <w:rPr>
          <w:rFonts w:ascii="Open Sans" w:eastAsia="Times New Roman" w:hAnsi="Open Sans" w:cs="Open Sans"/>
          <w:sz w:val="20"/>
          <w:szCs w:val="20"/>
        </w:rPr>
        <w:t xml:space="preserve"> KPI Analysis, Database Management, ETL (Extract, Transform and Load), Database Management, Data Mining, Data Analysis,  Visualization, Dynamic Dashboards and MIS Reporting.</w:t>
      </w:r>
    </w:p>
    <w:p w14:paraId="48A4313C" w14:textId="77777777" w:rsidR="001C17F6" w:rsidRPr="001C17F6" w:rsidRDefault="001C17F6" w:rsidP="00DE2EC6">
      <w:pPr>
        <w:pStyle w:val="ListParagraph"/>
        <w:numPr>
          <w:ilvl w:val="0"/>
          <w:numId w:val="16"/>
        </w:numPr>
        <w:ind w:left="360"/>
        <w:jc w:val="both"/>
        <w:rPr>
          <w:rFonts w:ascii="Open Sans" w:eastAsia="Times New Roman" w:hAnsi="Open Sans" w:cs="Open Sans"/>
          <w:sz w:val="20"/>
          <w:szCs w:val="20"/>
        </w:rPr>
      </w:pPr>
      <w:r w:rsidRPr="001C17F6">
        <w:rPr>
          <w:rFonts w:ascii="Open Sans" w:eastAsia="Times New Roman" w:hAnsi="Open Sans" w:cs="Open Sans"/>
          <w:b/>
          <w:bCs/>
          <w:sz w:val="20"/>
          <w:szCs w:val="20"/>
        </w:rPr>
        <w:lastRenderedPageBreak/>
        <w:t>Tools, Languages and Platforms:</w:t>
      </w:r>
      <w:r w:rsidRPr="001C17F6">
        <w:rPr>
          <w:rFonts w:ascii="Open Sans" w:eastAsia="Times New Roman" w:hAnsi="Open Sans" w:cs="Open Sans"/>
          <w:sz w:val="20"/>
          <w:szCs w:val="20"/>
        </w:rPr>
        <w:t xml:space="preserve"> Java, MS Dynamics 365,MS Azure DevOps, Azure, Google Cloud, ERP, SAP, Document AI, Jira, Confluence, MySQL, Python, ServiceNow, Tableau, Power BI, Advanced Excel, SharePoint, Microsoft Visio, Lucid charts, Figma, and Miro.</w:t>
      </w:r>
    </w:p>
    <w:p w14:paraId="03038D7C" w14:textId="77777777" w:rsidR="005F02A0" w:rsidRPr="001C17F6" w:rsidRDefault="005F02A0" w:rsidP="00DE2EC6">
      <w:pPr>
        <w:pStyle w:val="p"/>
        <w:spacing w:line="280" w:lineRule="atLeast"/>
        <w:jc w:val="both"/>
        <w:rPr>
          <w:rFonts w:ascii="Open Sans" w:hAnsi="Open Sans" w:cs="Open Sans"/>
          <w:sz w:val="20"/>
          <w:szCs w:val="20"/>
        </w:rPr>
      </w:pPr>
    </w:p>
    <w:p w14:paraId="6F8B1F4F" w14:textId="047ED56B" w:rsidR="005F02A0" w:rsidRPr="005F02A0" w:rsidRDefault="005F02A0" w:rsidP="00DE2EC6">
      <w:pPr>
        <w:pStyle w:val="p"/>
        <w:spacing w:line="280" w:lineRule="atLeast"/>
        <w:jc w:val="both"/>
        <w:rPr>
          <w:rFonts w:ascii="Open Sans" w:eastAsia="Open Sans" w:hAnsi="Open Sans" w:cs="Open Sans"/>
          <w:color w:val="050505"/>
          <w:sz w:val="18"/>
          <w:szCs w:val="18"/>
        </w:rPr>
      </w:pPr>
    </w:p>
    <w:p w14:paraId="12A47E8D" w14:textId="6308CD89" w:rsidR="0038556A" w:rsidRPr="001321D4" w:rsidRDefault="0038556A" w:rsidP="00DE2EC6">
      <w:pPr>
        <w:pStyle w:val="p"/>
        <w:spacing w:line="280" w:lineRule="atLeast"/>
        <w:jc w:val="both"/>
        <w:rPr>
          <w:rFonts w:ascii="Open Sans" w:eastAsia="Open Sans" w:hAnsi="Open Sans" w:cs="Open Sans"/>
          <w:color w:val="050505"/>
          <w:sz w:val="18"/>
          <w:szCs w:val="18"/>
        </w:rPr>
      </w:pPr>
    </w:p>
    <w:tbl>
      <w:tblPr>
        <w:tblStyle w:val="skn-slo7parent-containerheading"/>
        <w:tblW w:w="0" w:type="auto"/>
        <w:tblCellSpacing w:w="0" w:type="dxa"/>
        <w:tblCellMar>
          <w:left w:w="0" w:type="dxa"/>
          <w:right w:w="0" w:type="dxa"/>
        </w:tblCellMar>
        <w:tblLook w:val="05E0" w:firstRow="1" w:lastRow="1" w:firstColumn="1" w:lastColumn="1" w:noHBand="0" w:noVBand="1"/>
      </w:tblPr>
      <w:tblGrid>
        <w:gridCol w:w="1482"/>
      </w:tblGrid>
      <w:tr w:rsidR="00E22992" w14:paraId="0681BA83" w14:textId="77777777">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hideMark/>
          </w:tcPr>
          <w:p w14:paraId="6A27735E" w14:textId="798DAE12" w:rsidR="00E22992" w:rsidRDefault="00F015BB" w:rsidP="00DE2EC6">
            <w:pPr>
              <w:jc w:val="both"/>
              <w:rPr>
                <w:rFonts w:ascii="Open Sans" w:eastAsia="Open Sans" w:hAnsi="Open Sans" w:cs="Open Sans"/>
                <w:color w:val="050505"/>
                <w:sz w:val="18"/>
                <w:szCs w:val="18"/>
              </w:rPr>
            </w:pPr>
            <w:r>
              <w:rPr>
                <w:rStyle w:val="skn-slo7parent-containerheadingsectiontitle"/>
                <w:rFonts w:ascii="Poppins" w:eastAsia="Poppins" w:hAnsi="Poppins" w:cs="Poppins"/>
                <w:b/>
                <w:bCs/>
                <w:caps/>
                <w:color w:val="050505"/>
                <w:spacing w:val="5"/>
              </w:rPr>
              <w:t>Experience</w:t>
            </w:r>
          </w:p>
        </w:tc>
      </w:tr>
    </w:tbl>
    <w:p w14:paraId="39DCF381" w14:textId="77777777" w:rsidR="00E22992" w:rsidRDefault="00F015BB" w:rsidP="00DE2EC6">
      <w:pPr>
        <w:pStyle w:val="div"/>
        <w:spacing w:line="200" w:lineRule="exact"/>
        <w:jc w:val="both"/>
        <w:rPr>
          <w:rFonts w:ascii="Open Sans" w:eastAsia="Open Sans" w:hAnsi="Open Sans" w:cs="Open Sans"/>
          <w:color w:val="050505"/>
          <w:sz w:val="18"/>
          <w:szCs w:val="18"/>
        </w:rPr>
      </w:pPr>
      <w:r>
        <w:rPr>
          <w:rFonts w:ascii="Open Sans" w:eastAsia="Open Sans" w:hAnsi="Open Sans" w:cs="Open Sans"/>
          <w:color w:val="050505"/>
          <w:sz w:val="18"/>
          <w:szCs w:val="18"/>
        </w:rPr>
        <w:t> </w:t>
      </w:r>
    </w:p>
    <w:p w14:paraId="5E98703B" w14:textId="7B0FF169" w:rsidR="00231F37" w:rsidRPr="005F02A0" w:rsidRDefault="00231F37" w:rsidP="00DE2EC6">
      <w:pPr>
        <w:pStyle w:val="skn-slo7tbl-upper"/>
        <w:spacing w:line="300" w:lineRule="atLeast"/>
        <w:jc w:val="both"/>
        <w:rPr>
          <w:rStyle w:val="skn-slo7txt-capsCharacter"/>
          <w:rFonts w:ascii="Poppins" w:eastAsia="Poppins" w:hAnsi="Poppins" w:cs="Poppins"/>
          <w:color w:val="050505"/>
          <w:sz w:val="20"/>
          <w:szCs w:val="20"/>
        </w:rPr>
      </w:pPr>
      <w:r w:rsidRPr="005F02A0">
        <w:rPr>
          <w:rStyle w:val="skn-slo7txt-capsCharacter"/>
          <w:rFonts w:ascii="Poppins" w:eastAsia="Poppins" w:hAnsi="Poppins" w:cs="Poppins"/>
          <w:color w:val="050505"/>
          <w:sz w:val="20"/>
          <w:szCs w:val="20"/>
        </w:rPr>
        <w:t>Business ANALYST</w:t>
      </w:r>
    </w:p>
    <w:p w14:paraId="0C908EFD" w14:textId="269128A8" w:rsidR="006E6EAD" w:rsidRDefault="00791CB0" w:rsidP="00DE2EC6">
      <w:pPr>
        <w:pStyle w:val="skn-slo7disp-block"/>
        <w:spacing w:before="40" w:line="300" w:lineRule="atLeast"/>
        <w:jc w:val="both"/>
        <w:rPr>
          <w:rStyle w:val="skn-slo7txt-capt"/>
          <w:rFonts w:ascii="Poppins" w:eastAsia="Poppins" w:hAnsi="Poppins" w:cs="Poppins"/>
          <w:color w:val="696969"/>
          <w:sz w:val="20"/>
          <w:szCs w:val="20"/>
        </w:rPr>
      </w:pPr>
      <w:r>
        <w:rPr>
          <w:rStyle w:val="skn-slo7clr-pickr"/>
          <w:rFonts w:ascii="Poppins" w:eastAsia="Poppins" w:hAnsi="Poppins" w:cs="Poppins"/>
          <w:sz w:val="20"/>
          <w:szCs w:val="20"/>
        </w:rPr>
        <w:t>Powermind</w:t>
      </w:r>
      <w:r w:rsidR="00231F37" w:rsidRPr="005F02A0">
        <w:rPr>
          <w:rStyle w:val="skn-slo7clr-pickr"/>
          <w:rFonts w:ascii="Poppins" w:eastAsia="Poppins" w:hAnsi="Poppins" w:cs="Poppins"/>
          <w:sz w:val="20"/>
          <w:szCs w:val="20"/>
        </w:rPr>
        <w:t xml:space="preserve"> Solutions</w:t>
      </w:r>
      <w:r w:rsidR="0000090B" w:rsidRPr="005F02A0">
        <w:rPr>
          <w:rStyle w:val="skn-slo7clr-pickr"/>
          <w:rFonts w:ascii="Poppins" w:eastAsia="Poppins" w:hAnsi="Poppins" w:cs="Poppins"/>
          <w:sz w:val="20"/>
          <w:szCs w:val="20"/>
        </w:rPr>
        <w:t xml:space="preserve"> – </w:t>
      </w:r>
      <w:r w:rsidR="00F6465A" w:rsidRPr="005F02A0">
        <w:rPr>
          <w:rStyle w:val="skn-slo7clr-pickr"/>
          <w:rFonts w:ascii="Poppins" w:eastAsia="Poppins" w:hAnsi="Poppins" w:cs="Poppins"/>
          <w:sz w:val="20"/>
          <w:szCs w:val="20"/>
        </w:rPr>
        <w:t>Houston, TX</w:t>
      </w:r>
      <w:r w:rsidR="0000090B" w:rsidRPr="005F02A0">
        <w:rPr>
          <w:rStyle w:val="skn-slo7clr-pickr"/>
          <w:rFonts w:ascii="Poppins" w:eastAsia="Poppins" w:hAnsi="Poppins" w:cs="Poppins"/>
          <w:sz w:val="20"/>
          <w:szCs w:val="20"/>
        </w:rPr>
        <w:t>.</w:t>
      </w:r>
      <w:r w:rsidR="00231F37" w:rsidRPr="005F02A0">
        <w:rPr>
          <w:rStyle w:val="skn-slo7lrg-txt"/>
          <w:color w:val="050505"/>
          <w:sz w:val="20"/>
          <w:szCs w:val="20"/>
        </w:rPr>
        <w:t xml:space="preserve"> </w:t>
      </w:r>
      <w:r w:rsidR="00231F37" w:rsidRPr="005F02A0">
        <w:rPr>
          <w:rStyle w:val="skn-slo7txt-capt"/>
          <w:rFonts w:ascii="Poppins" w:eastAsia="Poppins" w:hAnsi="Poppins" w:cs="Poppins"/>
          <w:color w:val="696969"/>
          <w:sz w:val="20"/>
          <w:szCs w:val="20"/>
        </w:rPr>
        <w:t>January 2023</w:t>
      </w:r>
      <w:r w:rsidR="00231F37" w:rsidRPr="005F02A0">
        <w:rPr>
          <w:rStyle w:val="skn-slo7fade-text"/>
          <w:rFonts w:ascii="Poppins" w:eastAsia="Poppins" w:hAnsi="Poppins" w:cs="Poppins"/>
          <w:sz w:val="20"/>
          <w:szCs w:val="20"/>
        </w:rPr>
        <w:t>-</w:t>
      </w:r>
      <w:r>
        <w:rPr>
          <w:rStyle w:val="skn-slo7txt-capt"/>
          <w:rFonts w:ascii="Poppins" w:eastAsia="Poppins" w:hAnsi="Poppins" w:cs="Poppins"/>
          <w:color w:val="696969"/>
          <w:sz w:val="20"/>
          <w:szCs w:val="20"/>
        </w:rPr>
        <w:t>Present</w:t>
      </w:r>
    </w:p>
    <w:p w14:paraId="28ADB27D" w14:textId="77777777" w:rsidR="001C17F6" w:rsidRPr="005F02A0" w:rsidRDefault="001C17F6" w:rsidP="00DE2EC6">
      <w:pPr>
        <w:pStyle w:val="skn-slo7disp-block"/>
        <w:spacing w:before="40" w:line="300" w:lineRule="atLeast"/>
        <w:jc w:val="both"/>
        <w:rPr>
          <w:rStyle w:val="skn-slo7txt-capt"/>
          <w:rFonts w:ascii="Poppins" w:eastAsia="Poppins" w:hAnsi="Poppins" w:cs="Poppins"/>
          <w:color w:val="696969"/>
          <w:sz w:val="20"/>
          <w:szCs w:val="20"/>
        </w:rPr>
      </w:pPr>
    </w:p>
    <w:p w14:paraId="02392F59" w14:textId="0A3A8BC0" w:rsidR="00B920FD" w:rsidRPr="005F02A0" w:rsidRDefault="00B920FD" w:rsidP="00DE2EC6">
      <w:pPr>
        <w:pStyle w:val="ListParagraph"/>
        <w:numPr>
          <w:ilvl w:val="0"/>
          <w:numId w:val="8"/>
        </w:numPr>
        <w:jc w:val="both"/>
        <w:rPr>
          <w:rStyle w:val="span"/>
          <w:rFonts w:ascii="Calibri Light" w:hAnsi="Calibri Light" w:cs="Calibri Light"/>
          <w:sz w:val="20"/>
          <w:szCs w:val="20"/>
        </w:rPr>
      </w:pPr>
      <w:r w:rsidRPr="005F02A0">
        <w:rPr>
          <w:rStyle w:val="span"/>
          <w:rFonts w:ascii="Open Sans" w:eastAsia="Open Sans" w:hAnsi="Open Sans" w:cs="Open Sans"/>
          <w:color w:val="050505"/>
          <w:sz w:val="20"/>
          <w:szCs w:val="20"/>
        </w:rPr>
        <w:t>Working on a cloud-based platform to improve and consolidate end-to-end service processes for a customer in the financial services industry; restructured communication flow among 7 departments and cut down turnaround time by 3 days by solving 3 main business problems</w:t>
      </w:r>
      <w:r w:rsidRPr="005F02A0">
        <w:rPr>
          <w:rFonts w:ascii="Calibri Light" w:hAnsi="Calibri Light" w:cs="Calibri Light"/>
          <w:sz w:val="20"/>
          <w:szCs w:val="20"/>
        </w:rPr>
        <w:t>.</w:t>
      </w:r>
    </w:p>
    <w:p w14:paraId="42387514" w14:textId="4B89D83B" w:rsidR="00740DD6" w:rsidRPr="005F02A0" w:rsidRDefault="00740DD6"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Conducted and lead in person workshops with the client where I understood and documented their current process flow</w:t>
      </w:r>
      <w:r w:rsidR="007E7A8B" w:rsidRPr="005F02A0">
        <w:rPr>
          <w:rStyle w:val="span"/>
          <w:rFonts w:ascii="Open Sans" w:eastAsia="Open Sans" w:hAnsi="Open Sans" w:cs="Open Sans"/>
          <w:color w:val="050505"/>
          <w:sz w:val="20"/>
          <w:szCs w:val="20"/>
        </w:rPr>
        <w:t>s</w:t>
      </w:r>
      <w:r w:rsidR="00D52981" w:rsidRPr="005F02A0">
        <w:rPr>
          <w:rStyle w:val="span"/>
          <w:rFonts w:ascii="Open Sans" w:eastAsia="Open Sans" w:hAnsi="Open Sans" w:cs="Open Sans"/>
          <w:color w:val="050505"/>
          <w:sz w:val="20"/>
          <w:szCs w:val="20"/>
        </w:rPr>
        <w:t xml:space="preserve"> and user journeys</w:t>
      </w:r>
      <w:r w:rsidRPr="005F02A0">
        <w:rPr>
          <w:rStyle w:val="span"/>
          <w:rFonts w:ascii="Open Sans" w:eastAsia="Open Sans" w:hAnsi="Open Sans" w:cs="Open Sans"/>
          <w:color w:val="050505"/>
          <w:sz w:val="20"/>
          <w:szCs w:val="20"/>
        </w:rPr>
        <w:t xml:space="preserve"> with supporting </w:t>
      </w:r>
      <w:r w:rsidR="007E7A8B" w:rsidRPr="005F02A0">
        <w:rPr>
          <w:rStyle w:val="span"/>
          <w:rFonts w:ascii="Open Sans" w:eastAsia="Open Sans" w:hAnsi="Open Sans" w:cs="Open Sans"/>
          <w:color w:val="050505"/>
          <w:sz w:val="20"/>
          <w:szCs w:val="20"/>
        </w:rPr>
        <w:t xml:space="preserve">business process flow </w:t>
      </w:r>
      <w:r w:rsidR="00D52981" w:rsidRPr="005F02A0">
        <w:rPr>
          <w:rStyle w:val="span"/>
          <w:rFonts w:ascii="Open Sans" w:eastAsia="Open Sans" w:hAnsi="Open Sans" w:cs="Open Sans"/>
          <w:color w:val="050505"/>
          <w:sz w:val="20"/>
          <w:szCs w:val="20"/>
        </w:rPr>
        <w:t xml:space="preserve">documentation and </w:t>
      </w:r>
      <w:r w:rsidRPr="005F02A0">
        <w:rPr>
          <w:rStyle w:val="span"/>
          <w:rFonts w:ascii="Open Sans" w:eastAsia="Open Sans" w:hAnsi="Open Sans" w:cs="Open Sans"/>
          <w:color w:val="050505"/>
          <w:sz w:val="20"/>
          <w:szCs w:val="20"/>
        </w:rPr>
        <w:t>flow chart</w:t>
      </w:r>
      <w:r w:rsidR="00D52981" w:rsidRPr="005F02A0">
        <w:rPr>
          <w:rStyle w:val="span"/>
          <w:rFonts w:ascii="Open Sans" w:eastAsia="Open Sans" w:hAnsi="Open Sans" w:cs="Open Sans"/>
          <w:color w:val="050505"/>
          <w:sz w:val="20"/>
          <w:szCs w:val="20"/>
        </w:rPr>
        <w:t>s</w:t>
      </w:r>
      <w:r w:rsidRPr="005F02A0">
        <w:rPr>
          <w:rStyle w:val="span"/>
          <w:rFonts w:ascii="Open Sans" w:eastAsia="Open Sans" w:hAnsi="Open Sans" w:cs="Open Sans"/>
          <w:color w:val="050505"/>
          <w:sz w:val="20"/>
          <w:szCs w:val="20"/>
        </w:rPr>
        <w:t xml:space="preserve">. Created the flow charts using </w:t>
      </w:r>
      <w:r w:rsidR="00CD2E7B" w:rsidRPr="005F02A0">
        <w:rPr>
          <w:rStyle w:val="span"/>
          <w:rFonts w:ascii="Open Sans" w:eastAsia="Open Sans" w:hAnsi="Open Sans" w:cs="Open Sans"/>
          <w:color w:val="050505"/>
          <w:sz w:val="20"/>
          <w:szCs w:val="20"/>
        </w:rPr>
        <w:t>Balsamiq</w:t>
      </w:r>
      <w:r w:rsidRPr="005F02A0">
        <w:rPr>
          <w:rStyle w:val="span"/>
          <w:rFonts w:ascii="Open Sans" w:eastAsia="Open Sans" w:hAnsi="Open Sans" w:cs="Open Sans"/>
          <w:color w:val="050505"/>
          <w:sz w:val="20"/>
          <w:szCs w:val="20"/>
        </w:rPr>
        <w:t xml:space="preserve"> and MS Visio.</w:t>
      </w:r>
    </w:p>
    <w:p w14:paraId="0D661FF8" w14:textId="4B6961A2" w:rsidR="00740DD6" w:rsidRPr="005F02A0" w:rsidRDefault="00D52981"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This b</w:t>
      </w:r>
      <w:r w:rsidR="00740DD6" w:rsidRPr="005F02A0">
        <w:rPr>
          <w:rStyle w:val="span"/>
          <w:rFonts w:ascii="Open Sans" w:eastAsia="Open Sans" w:hAnsi="Open Sans" w:cs="Open Sans"/>
          <w:color w:val="050505"/>
          <w:sz w:val="20"/>
          <w:szCs w:val="20"/>
        </w:rPr>
        <w:t>usiness process flow documentation defin</w:t>
      </w:r>
      <w:r w:rsidRPr="005F02A0">
        <w:rPr>
          <w:rStyle w:val="span"/>
          <w:rFonts w:ascii="Open Sans" w:eastAsia="Open Sans" w:hAnsi="Open Sans" w:cs="Open Sans"/>
          <w:color w:val="050505"/>
          <w:sz w:val="20"/>
          <w:szCs w:val="20"/>
        </w:rPr>
        <w:t>ed</w:t>
      </w:r>
      <w:r w:rsidR="00740DD6" w:rsidRPr="005F02A0">
        <w:rPr>
          <w:rStyle w:val="span"/>
          <w:rFonts w:ascii="Open Sans" w:eastAsia="Open Sans" w:hAnsi="Open Sans" w:cs="Open Sans"/>
          <w:color w:val="050505"/>
          <w:sz w:val="20"/>
          <w:szCs w:val="20"/>
        </w:rPr>
        <w:t xml:space="preserve"> the Purpose, Entry and Exit criteria, Activity description and Business rules for all the current business flow</w:t>
      </w:r>
      <w:r w:rsidRPr="005F02A0">
        <w:rPr>
          <w:rStyle w:val="span"/>
          <w:rFonts w:ascii="Open Sans" w:eastAsia="Open Sans" w:hAnsi="Open Sans" w:cs="Open Sans"/>
          <w:color w:val="050505"/>
          <w:sz w:val="20"/>
          <w:szCs w:val="20"/>
        </w:rPr>
        <w:t>s</w:t>
      </w:r>
      <w:r w:rsidR="00740DD6" w:rsidRPr="005F02A0">
        <w:rPr>
          <w:rStyle w:val="span"/>
          <w:rFonts w:ascii="Open Sans" w:eastAsia="Open Sans" w:hAnsi="Open Sans" w:cs="Open Sans"/>
          <w:color w:val="050505"/>
          <w:sz w:val="20"/>
          <w:szCs w:val="20"/>
        </w:rPr>
        <w:t xml:space="preserve"> and user </w:t>
      </w:r>
      <w:r w:rsidRPr="005F02A0">
        <w:rPr>
          <w:rStyle w:val="span"/>
          <w:rFonts w:ascii="Open Sans" w:eastAsia="Open Sans" w:hAnsi="Open Sans" w:cs="Open Sans"/>
          <w:color w:val="050505"/>
          <w:sz w:val="20"/>
          <w:szCs w:val="20"/>
        </w:rPr>
        <w:t>journeys of the client</w:t>
      </w:r>
      <w:r w:rsidR="00740DD6" w:rsidRPr="005F02A0">
        <w:rPr>
          <w:rStyle w:val="span"/>
          <w:rFonts w:ascii="Open Sans" w:eastAsia="Open Sans" w:hAnsi="Open Sans" w:cs="Open Sans"/>
          <w:color w:val="050505"/>
          <w:sz w:val="20"/>
          <w:szCs w:val="20"/>
        </w:rPr>
        <w:t xml:space="preserve"> . Presented this documentation to my design and development team to help them understan</w:t>
      </w:r>
      <w:r w:rsidRPr="005F02A0">
        <w:rPr>
          <w:rStyle w:val="span"/>
          <w:rFonts w:ascii="Open Sans" w:eastAsia="Open Sans" w:hAnsi="Open Sans" w:cs="Open Sans"/>
          <w:color w:val="050505"/>
          <w:sz w:val="20"/>
          <w:szCs w:val="20"/>
        </w:rPr>
        <w:t>d the business</w:t>
      </w:r>
      <w:r w:rsidR="000D7725" w:rsidRPr="005F02A0">
        <w:rPr>
          <w:rStyle w:val="span"/>
          <w:rFonts w:ascii="Open Sans" w:eastAsia="Open Sans" w:hAnsi="Open Sans" w:cs="Open Sans"/>
          <w:color w:val="050505"/>
          <w:sz w:val="20"/>
          <w:szCs w:val="20"/>
        </w:rPr>
        <w:t xml:space="preserve">, current </w:t>
      </w:r>
      <w:proofErr w:type="gramStart"/>
      <w:r w:rsidR="000D7725" w:rsidRPr="005F02A0">
        <w:rPr>
          <w:rStyle w:val="span"/>
          <w:rFonts w:ascii="Open Sans" w:eastAsia="Open Sans" w:hAnsi="Open Sans" w:cs="Open Sans"/>
          <w:color w:val="050505"/>
          <w:sz w:val="20"/>
          <w:szCs w:val="20"/>
        </w:rPr>
        <w:t>process</w:t>
      </w:r>
      <w:proofErr w:type="gramEnd"/>
      <w:r w:rsidRPr="005F02A0">
        <w:rPr>
          <w:rStyle w:val="span"/>
          <w:rFonts w:ascii="Open Sans" w:eastAsia="Open Sans" w:hAnsi="Open Sans" w:cs="Open Sans"/>
          <w:color w:val="050505"/>
          <w:sz w:val="20"/>
          <w:szCs w:val="20"/>
        </w:rPr>
        <w:t xml:space="preserve"> and vision behind this new application.</w:t>
      </w:r>
      <w:r w:rsidR="00740DD6" w:rsidRPr="005F02A0">
        <w:rPr>
          <w:rStyle w:val="span"/>
          <w:rFonts w:ascii="Open Sans" w:eastAsia="Open Sans" w:hAnsi="Open Sans" w:cs="Open Sans"/>
          <w:color w:val="050505"/>
          <w:sz w:val="20"/>
          <w:szCs w:val="20"/>
        </w:rPr>
        <w:t xml:space="preserve"> </w:t>
      </w:r>
    </w:p>
    <w:p w14:paraId="741A5662" w14:textId="53D79D93" w:rsidR="00B920FD" w:rsidRPr="005F02A0" w:rsidRDefault="00B920FD" w:rsidP="00DE2EC6">
      <w:pPr>
        <w:pStyle w:val="ListParagraph"/>
        <w:numPr>
          <w:ilvl w:val="0"/>
          <w:numId w:val="8"/>
        </w:numPr>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Used SQL and Python for constructing queries on datasets, enabling data extraction and transformation for insightful analysis</w:t>
      </w:r>
    </w:p>
    <w:p w14:paraId="78F2F426" w14:textId="381BD1BB" w:rsidR="007E7A8B" w:rsidRPr="005F02A0" w:rsidRDefault="007E7A8B"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 xml:space="preserve">Participated in brainstorming sessions with solution architects to build the TO-BE application that addressed all the pain points of the current application. These sessions majorly ended with creative modern technological ideas that improved the efficiency of the current process. </w:t>
      </w:r>
    </w:p>
    <w:p w14:paraId="712F8A41" w14:textId="7D711BD6" w:rsidR="00740DD6" w:rsidRPr="005F02A0" w:rsidRDefault="00740DD6"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Created and coordinated with the UI/UX team to design wireframes and prototypes of the future application. Executed this using Figma.</w:t>
      </w:r>
      <w:r w:rsidR="00D52981" w:rsidRPr="005F02A0">
        <w:rPr>
          <w:rStyle w:val="span"/>
          <w:rFonts w:ascii="Open Sans" w:eastAsia="Open Sans" w:hAnsi="Open Sans" w:cs="Open Sans"/>
          <w:color w:val="050505"/>
          <w:sz w:val="20"/>
          <w:szCs w:val="20"/>
        </w:rPr>
        <w:t xml:space="preserve"> Lead all the communication between the client and design team, conducted multiple feedback sessions to achieve detailed  wireframes that were used as a point of reference by the development team.  </w:t>
      </w:r>
    </w:p>
    <w:p w14:paraId="350D2609" w14:textId="348194B2" w:rsidR="00D52981" w:rsidRPr="005F02A0" w:rsidRDefault="007E7A8B"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I</w:t>
      </w:r>
      <w:r w:rsidR="00DC48FD" w:rsidRPr="005F02A0">
        <w:rPr>
          <w:rStyle w:val="span"/>
          <w:rFonts w:ascii="Open Sans" w:eastAsia="Open Sans" w:hAnsi="Open Sans" w:cs="Open Sans"/>
          <w:color w:val="050505"/>
          <w:sz w:val="20"/>
          <w:szCs w:val="20"/>
        </w:rPr>
        <w:t>n a</w:t>
      </w:r>
      <w:r w:rsidR="006109A0" w:rsidRPr="005F02A0">
        <w:rPr>
          <w:rStyle w:val="span"/>
          <w:rFonts w:ascii="Open Sans" w:eastAsia="Open Sans" w:hAnsi="Open Sans" w:cs="Open Sans"/>
          <w:color w:val="050505"/>
          <w:sz w:val="20"/>
          <w:szCs w:val="20"/>
        </w:rPr>
        <w:t>n</w:t>
      </w:r>
      <w:r w:rsidR="00DC48FD" w:rsidRPr="005F02A0">
        <w:rPr>
          <w:rStyle w:val="span"/>
          <w:rFonts w:ascii="Open Sans" w:eastAsia="Open Sans" w:hAnsi="Open Sans" w:cs="Open Sans"/>
          <w:color w:val="050505"/>
          <w:sz w:val="20"/>
          <w:szCs w:val="20"/>
        </w:rPr>
        <w:t xml:space="preserve"> </w:t>
      </w:r>
      <w:r w:rsidR="00DC48FD" w:rsidRPr="005F02A0">
        <w:rPr>
          <w:rStyle w:val="span"/>
          <w:rFonts w:ascii="Open Sans" w:eastAsia="Open Sans" w:hAnsi="Open Sans" w:cs="Open Sans"/>
          <w:i/>
          <w:iCs/>
          <w:color w:val="050505"/>
          <w:sz w:val="20"/>
          <w:szCs w:val="20"/>
        </w:rPr>
        <w:t>Agile environment</w:t>
      </w:r>
      <w:r w:rsidR="00DC48FD" w:rsidRPr="005F02A0">
        <w:rPr>
          <w:rStyle w:val="span"/>
          <w:rFonts w:ascii="Open Sans" w:eastAsia="Open Sans" w:hAnsi="Open Sans" w:cs="Open Sans"/>
          <w:color w:val="050505"/>
          <w:sz w:val="20"/>
          <w:szCs w:val="20"/>
        </w:rPr>
        <w:t>, I</w:t>
      </w:r>
      <w:r w:rsidRPr="005F02A0">
        <w:rPr>
          <w:rStyle w:val="span"/>
          <w:rFonts w:ascii="Open Sans" w:eastAsia="Open Sans" w:hAnsi="Open Sans" w:cs="Open Sans"/>
          <w:color w:val="050505"/>
          <w:sz w:val="20"/>
          <w:szCs w:val="20"/>
        </w:rPr>
        <w:t xml:space="preserve"> </w:t>
      </w:r>
      <w:r w:rsidR="00D52981" w:rsidRPr="005F02A0">
        <w:rPr>
          <w:rStyle w:val="span"/>
          <w:rFonts w:ascii="Open Sans" w:eastAsia="Open Sans" w:hAnsi="Open Sans" w:cs="Open Sans"/>
          <w:color w:val="050505"/>
          <w:sz w:val="20"/>
          <w:szCs w:val="20"/>
        </w:rPr>
        <w:t xml:space="preserve">Led product development efforts as the primary liaison between stakeholders and </w:t>
      </w:r>
      <w:r w:rsidRPr="005F02A0">
        <w:rPr>
          <w:rStyle w:val="span"/>
          <w:rFonts w:ascii="Open Sans" w:eastAsia="Open Sans" w:hAnsi="Open Sans" w:cs="Open Sans"/>
          <w:color w:val="050505"/>
          <w:sz w:val="20"/>
          <w:szCs w:val="20"/>
        </w:rPr>
        <w:t xml:space="preserve">cross-country </w:t>
      </w:r>
      <w:r w:rsidR="00D52981" w:rsidRPr="005F02A0">
        <w:rPr>
          <w:rStyle w:val="span"/>
          <w:rFonts w:ascii="Open Sans" w:eastAsia="Open Sans" w:hAnsi="Open Sans" w:cs="Open Sans"/>
          <w:color w:val="050505"/>
          <w:sz w:val="20"/>
          <w:szCs w:val="20"/>
        </w:rPr>
        <w:t xml:space="preserve">development </w:t>
      </w:r>
      <w:r w:rsidRPr="005F02A0">
        <w:rPr>
          <w:rStyle w:val="span"/>
          <w:rFonts w:ascii="Open Sans" w:eastAsia="Open Sans" w:hAnsi="Open Sans" w:cs="Open Sans"/>
          <w:color w:val="050505"/>
          <w:sz w:val="20"/>
          <w:szCs w:val="20"/>
        </w:rPr>
        <w:t>teams. I</w:t>
      </w:r>
      <w:r w:rsidR="00D52981" w:rsidRPr="005F02A0">
        <w:rPr>
          <w:rStyle w:val="span"/>
          <w:rFonts w:ascii="Open Sans" w:eastAsia="Open Sans" w:hAnsi="Open Sans" w:cs="Open Sans"/>
          <w:color w:val="050505"/>
          <w:sz w:val="20"/>
          <w:szCs w:val="20"/>
        </w:rPr>
        <w:t xml:space="preserve"> </w:t>
      </w:r>
      <w:r w:rsidRPr="005F02A0">
        <w:rPr>
          <w:rStyle w:val="span"/>
          <w:rFonts w:ascii="Open Sans" w:eastAsia="Open Sans" w:hAnsi="Open Sans" w:cs="Open Sans"/>
          <w:color w:val="050505"/>
          <w:sz w:val="20"/>
          <w:szCs w:val="20"/>
        </w:rPr>
        <w:t xml:space="preserve">designed the </w:t>
      </w:r>
      <w:r w:rsidR="00755B50" w:rsidRPr="005F02A0">
        <w:rPr>
          <w:rStyle w:val="span"/>
          <w:rFonts w:ascii="Open Sans" w:eastAsia="Open Sans" w:hAnsi="Open Sans" w:cs="Open Sans"/>
          <w:color w:val="050505"/>
          <w:sz w:val="20"/>
          <w:szCs w:val="20"/>
        </w:rPr>
        <w:t>Epics, U</w:t>
      </w:r>
      <w:r w:rsidRPr="005F02A0">
        <w:rPr>
          <w:rStyle w:val="span"/>
          <w:rFonts w:ascii="Open Sans" w:eastAsia="Open Sans" w:hAnsi="Open Sans" w:cs="Open Sans"/>
          <w:color w:val="050505"/>
          <w:sz w:val="20"/>
          <w:szCs w:val="20"/>
        </w:rPr>
        <w:t xml:space="preserve">ser stories, planned the </w:t>
      </w:r>
      <w:r w:rsidR="00755B50" w:rsidRPr="005F02A0">
        <w:rPr>
          <w:rStyle w:val="span"/>
          <w:rFonts w:ascii="Open Sans" w:eastAsia="Open Sans" w:hAnsi="Open Sans" w:cs="Open Sans"/>
          <w:color w:val="050505"/>
          <w:sz w:val="20"/>
          <w:szCs w:val="20"/>
        </w:rPr>
        <w:t>S</w:t>
      </w:r>
      <w:r w:rsidRPr="005F02A0">
        <w:rPr>
          <w:rStyle w:val="span"/>
          <w:rFonts w:ascii="Open Sans" w:eastAsia="Open Sans" w:hAnsi="Open Sans" w:cs="Open Sans"/>
          <w:color w:val="050505"/>
          <w:sz w:val="20"/>
          <w:szCs w:val="20"/>
        </w:rPr>
        <w:t xml:space="preserve">prints, </w:t>
      </w:r>
      <w:r w:rsidR="00D52981" w:rsidRPr="005F02A0">
        <w:rPr>
          <w:rStyle w:val="span"/>
          <w:rFonts w:ascii="Open Sans" w:eastAsia="Open Sans" w:hAnsi="Open Sans" w:cs="Open Sans"/>
          <w:color w:val="050505"/>
          <w:sz w:val="20"/>
          <w:szCs w:val="20"/>
        </w:rPr>
        <w:t>priorit</w:t>
      </w:r>
      <w:r w:rsidRPr="005F02A0">
        <w:rPr>
          <w:rStyle w:val="span"/>
          <w:rFonts w:ascii="Open Sans" w:eastAsia="Open Sans" w:hAnsi="Open Sans" w:cs="Open Sans"/>
          <w:color w:val="050505"/>
          <w:sz w:val="20"/>
          <w:szCs w:val="20"/>
        </w:rPr>
        <w:t>ized</w:t>
      </w:r>
      <w:r w:rsidR="00D52981" w:rsidRPr="005F02A0">
        <w:rPr>
          <w:rStyle w:val="span"/>
          <w:rFonts w:ascii="Open Sans" w:eastAsia="Open Sans" w:hAnsi="Open Sans" w:cs="Open Sans"/>
          <w:color w:val="050505"/>
          <w:sz w:val="20"/>
          <w:szCs w:val="20"/>
        </w:rPr>
        <w:t xml:space="preserve"> key </w:t>
      </w:r>
      <w:r w:rsidR="00755B50" w:rsidRPr="005F02A0">
        <w:rPr>
          <w:rStyle w:val="span"/>
          <w:rFonts w:ascii="Open Sans" w:eastAsia="Open Sans" w:hAnsi="Open Sans" w:cs="Open Sans"/>
          <w:color w:val="050505"/>
          <w:sz w:val="20"/>
          <w:szCs w:val="20"/>
        </w:rPr>
        <w:t>F</w:t>
      </w:r>
      <w:r w:rsidRPr="005F02A0">
        <w:rPr>
          <w:rStyle w:val="span"/>
          <w:rFonts w:ascii="Open Sans" w:eastAsia="Open Sans" w:hAnsi="Open Sans" w:cs="Open Sans"/>
          <w:color w:val="050505"/>
          <w:sz w:val="20"/>
          <w:szCs w:val="20"/>
        </w:rPr>
        <w:t>eatures</w:t>
      </w:r>
      <w:r w:rsidR="00755B50" w:rsidRPr="005F02A0">
        <w:rPr>
          <w:rStyle w:val="span"/>
          <w:rFonts w:ascii="Open Sans" w:eastAsia="Open Sans" w:hAnsi="Open Sans" w:cs="Open Sans"/>
          <w:color w:val="050505"/>
          <w:sz w:val="20"/>
          <w:szCs w:val="20"/>
        </w:rPr>
        <w:t>, Product Backlog and</w:t>
      </w:r>
      <w:r w:rsidRPr="005F02A0">
        <w:rPr>
          <w:rStyle w:val="span"/>
          <w:rFonts w:ascii="Open Sans" w:eastAsia="Open Sans" w:hAnsi="Open Sans" w:cs="Open Sans"/>
          <w:color w:val="050505"/>
          <w:sz w:val="20"/>
          <w:szCs w:val="20"/>
        </w:rPr>
        <w:t xml:space="preserve"> successfully drove the team towards the application launch. </w:t>
      </w:r>
    </w:p>
    <w:p w14:paraId="11034D47" w14:textId="59FF8A7C" w:rsidR="009A2CDC" w:rsidRDefault="009A2CDC"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I lead UAT efforts, developed comprehensive test plans, test cases, and scenarios for UAT and meticulously documented and addressed identified issues and defects.</w:t>
      </w:r>
    </w:p>
    <w:p w14:paraId="62EAC627" w14:textId="69D94805" w:rsidR="00791CB0" w:rsidRDefault="00791CB0"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791CB0">
        <w:rPr>
          <w:rStyle w:val="span"/>
          <w:rFonts w:ascii="Open Sans" w:eastAsia="Open Sans" w:hAnsi="Open Sans" w:cs="Open Sans"/>
          <w:color w:val="050505"/>
          <w:sz w:val="20"/>
          <w:szCs w:val="20"/>
        </w:rPr>
        <w:t>Formulate and define System Scope and objectives. Undertake project scoping and estimation activities and</w:t>
      </w:r>
      <w:r>
        <w:rPr>
          <w:rStyle w:val="span"/>
          <w:rFonts w:ascii="Open Sans" w:eastAsia="Open Sans" w:hAnsi="Open Sans" w:cs="Open Sans"/>
          <w:color w:val="050505"/>
          <w:sz w:val="20"/>
          <w:szCs w:val="20"/>
        </w:rPr>
        <w:t xml:space="preserve"> </w:t>
      </w:r>
      <w:r w:rsidRPr="00791CB0">
        <w:rPr>
          <w:rStyle w:val="span"/>
          <w:rFonts w:ascii="Open Sans" w:eastAsia="Open Sans" w:hAnsi="Open Sans" w:cs="Open Sans"/>
          <w:color w:val="050505"/>
          <w:sz w:val="20"/>
          <w:szCs w:val="20"/>
        </w:rPr>
        <w:t>advise business users on best practices of migrating and transitioning from Mainframe applications to Microsoft</w:t>
      </w:r>
      <w:r>
        <w:rPr>
          <w:rStyle w:val="span"/>
          <w:rFonts w:ascii="Open Sans" w:eastAsia="Open Sans" w:hAnsi="Open Sans" w:cs="Open Sans"/>
          <w:color w:val="050505"/>
          <w:sz w:val="20"/>
          <w:szCs w:val="20"/>
        </w:rPr>
        <w:t xml:space="preserve"> </w:t>
      </w:r>
      <w:r w:rsidRPr="00791CB0">
        <w:rPr>
          <w:rStyle w:val="span"/>
          <w:rFonts w:ascii="Open Sans" w:eastAsia="Open Sans" w:hAnsi="Open Sans" w:cs="Open Sans"/>
          <w:color w:val="050505"/>
          <w:sz w:val="20"/>
          <w:szCs w:val="20"/>
        </w:rPr>
        <w:t>Azure Cloud Platform.</w:t>
      </w:r>
    </w:p>
    <w:p w14:paraId="4A7C6CC3" w14:textId="3C864419" w:rsidR="00791CB0" w:rsidRPr="00791CB0" w:rsidRDefault="00791CB0"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791CB0">
        <w:rPr>
          <w:rStyle w:val="span"/>
          <w:rFonts w:ascii="Open Sans" w:eastAsia="Open Sans" w:hAnsi="Open Sans" w:cs="Open Sans"/>
          <w:color w:val="050505"/>
          <w:sz w:val="20"/>
          <w:szCs w:val="20"/>
        </w:rPr>
        <w:t>Performed Gap Analysis by identifying existing technologies, documenting th</w:t>
      </w:r>
      <w:r>
        <w:rPr>
          <w:rStyle w:val="span"/>
          <w:rFonts w:ascii="Open Sans" w:eastAsia="Open Sans" w:hAnsi="Open Sans" w:cs="Open Sans"/>
          <w:color w:val="050505"/>
          <w:sz w:val="20"/>
          <w:szCs w:val="20"/>
        </w:rPr>
        <w:t xml:space="preserve">e </w:t>
      </w:r>
      <w:r w:rsidRPr="00791CB0">
        <w:rPr>
          <w:rStyle w:val="span"/>
          <w:rFonts w:ascii="Open Sans" w:eastAsia="Open Sans" w:hAnsi="Open Sans" w:cs="Open Sans"/>
          <w:color w:val="050505"/>
          <w:sz w:val="20"/>
          <w:szCs w:val="20"/>
        </w:rPr>
        <w:t>enhancements to meet the requirements.</w:t>
      </w:r>
    </w:p>
    <w:p w14:paraId="2306E0B4" w14:textId="5979F54F" w:rsidR="00791CB0" w:rsidRPr="00791CB0" w:rsidRDefault="00791CB0"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791CB0">
        <w:rPr>
          <w:rStyle w:val="span"/>
          <w:rFonts w:ascii="Open Sans" w:eastAsia="Open Sans" w:hAnsi="Open Sans" w:cs="Open Sans"/>
          <w:color w:val="050505"/>
          <w:sz w:val="20"/>
          <w:szCs w:val="20"/>
        </w:rPr>
        <w:t>Attending daily status meetings and assisting developers if any gaps in the ongoing</w:t>
      </w:r>
      <w:r>
        <w:rPr>
          <w:rStyle w:val="span"/>
          <w:rFonts w:ascii="Open Sans" w:eastAsia="Open Sans" w:hAnsi="Open Sans" w:cs="Open Sans"/>
          <w:color w:val="050505"/>
          <w:sz w:val="20"/>
          <w:szCs w:val="20"/>
        </w:rPr>
        <w:t xml:space="preserve"> </w:t>
      </w:r>
      <w:r w:rsidRPr="00791CB0">
        <w:rPr>
          <w:rStyle w:val="span"/>
          <w:rFonts w:ascii="Open Sans" w:eastAsia="Open Sans" w:hAnsi="Open Sans" w:cs="Open Sans"/>
          <w:color w:val="050505"/>
          <w:sz w:val="20"/>
          <w:szCs w:val="20"/>
        </w:rPr>
        <w:t>development vs actual requirement</w:t>
      </w:r>
    </w:p>
    <w:p w14:paraId="4C894684" w14:textId="7C92B754" w:rsidR="00791CB0" w:rsidRPr="00791CB0" w:rsidRDefault="00791CB0" w:rsidP="00DE2EC6">
      <w:pPr>
        <w:pStyle w:val="skn-slo7disp-block"/>
        <w:numPr>
          <w:ilvl w:val="0"/>
          <w:numId w:val="8"/>
        </w:numPr>
        <w:spacing w:before="40" w:line="300" w:lineRule="atLeast"/>
        <w:jc w:val="both"/>
        <w:rPr>
          <w:rStyle w:val="span"/>
          <w:rFonts w:ascii="Open Sans" w:eastAsia="Open Sans" w:hAnsi="Open Sans" w:cs="Open Sans"/>
          <w:color w:val="050505"/>
          <w:sz w:val="20"/>
          <w:szCs w:val="20"/>
        </w:rPr>
      </w:pPr>
      <w:r w:rsidRPr="00791CB0">
        <w:rPr>
          <w:rStyle w:val="span"/>
          <w:rFonts w:ascii="Open Sans" w:eastAsia="Open Sans" w:hAnsi="Open Sans" w:cs="Open Sans"/>
          <w:color w:val="050505"/>
          <w:sz w:val="20"/>
          <w:szCs w:val="20"/>
        </w:rPr>
        <w:t>Setting up the standard QA objectives in line with the actual requirement, making sur</w:t>
      </w:r>
      <w:r>
        <w:rPr>
          <w:rStyle w:val="span"/>
          <w:rFonts w:ascii="Open Sans" w:eastAsia="Open Sans" w:hAnsi="Open Sans" w:cs="Open Sans"/>
          <w:color w:val="050505"/>
          <w:sz w:val="20"/>
          <w:szCs w:val="20"/>
        </w:rPr>
        <w:t xml:space="preserve">e </w:t>
      </w:r>
      <w:r w:rsidRPr="00791CB0">
        <w:rPr>
          <w:rStyle w:val="span"/>
          <w:rFonts w:ascii="Open Sans" w:eastAsia="Open Sans" w:hAnsi="Open Sans" w:cs="Open Sans"/>
          <w:color w:val="050505"/>
          <w:sz w:val="20"/>
          <w:szCs w:val="20"/>
        </w:rPr>
        <w:t>application testing is happening as per the expectation</w:t>
      </w:r>
    </w:p>
    <w:p w14:paraId="65FCC0F6" w14:textId="77777777" w:rsidR="00791CB0" w:rsidRPr="00791CB0" w:rsidRDefault="00791CB0" w:rsidP="00DE2EC6">
      <w:pPr>
        <w:pStyle w:val="skn-slo7disp-block"/>
        <w:spacing w:before="40" w:line="300" w:lineRule="atLeast"/>
        <w:ind w:left="720"/>
        <w:jc w:val="both"/>
        <w:rPr>
          <w:rStyle w:val="span"/>
          <w:rFonts w:ascii="Open Sans" w:eastAsia="Open Sans" w:hAnsi="Open Sans" w:cs="Open Sans"/>
          <w:color w:val="050505"/>
          <w:sz w:val="20"/>
          <w:szCs w:val="20"/>
        </w:rPr>
      </w:pPr>
    </w:p>
    <w:p w14:paraId="32D2ED17" w14:textId="77777777" w:rsidR="00791CB0" w:rsidRDefault="00791CB0" w:rsidP="00DE2EC6">
      <w:pPr>
        <w:pStyle w:val="skn-slo7tbl-upper"/>
        <w:spacing w:line="300" w:lineRule="atLeast"/>
        <w:jc w:val="both"/>
        <w:rPr>
          <w:rStyle w:val="skn-slo7txt-capsCharacter"/>
          <w:rFonts w:ascii="Poppins" w:eastAsia="Poppins" w:hAnsi="Poppins" w:cs="Poppins"/>
          <w:color w:val="050505"/>
          <w:sz w:val="20"/>
          <w:szCs w:val="20"/>
        </w:rPr>
      </w:pPr>
    </w:p>
    <w:p w14:paraId="4DFFAACB" w14:textId="77777777" w:rsidR="00791CB0" w:rsidRDefault="00791CB0" w:rsidP="00DE2EC6">
      <w:pPr>
        <w:pStyle w:val="skn-slo7tbl-upper"/>
        <w:spacing w:line="300" w:lineRule="atLeast"/>
        <w:jc w:val="both"/>
        <w:rPr>
          <w:rStyle w:val="skn-slo7txt-capsCharacter"/>
          <w:rFonts w:ascii="Poppins" w:eastAsia="Poppins" w:hAnsi="Poppins" w:cs="Poppins"/>
          <w:color w:val="050505"/>
          <w:sz w:val="20"/>
          <w:szCs w:val="20"/>
        </w:rPr>
      </w:pPr>
    </w:p>
    <w:p w14:paraId="3BD625F7" w14:textId="77777777" w:rsidR="00791CB0" w:rsidRDefault="00791CB0" w:rsidP="00DE2EC6">
      <w:pPr>
        <w:pStyle w:val="skn-slo7tbl-upper"/>
        <w:spacing w:line="300" w:lineRule="atLeast"/>
        <w:jc w:val="both"/>
        <w:rPr>
          <w:rStyle w:val="skn-slo7txt-capsCharacter"/>
          <w:rFonts w:ascii="Poppins" w:eastAsia="Poppins" w:hAnsi="Poppins" w:cs="Poppins"/>
          <w:color w:val="050505"/>
          <w:sz w:val="20"/>
          <w:szCs w:val="20"/>
        </w:rPr>
      </w:pPr>
    </w:p>
    <w:p w14:paraId="4CFEFCED" w14:textId="77777777" w:rsidR="00427B86" w:rsidRDefault="00427B86" w:rsidP="00DE2EC6">
      <w:pPr>
        <w:pStyle w:val="skn-slo7tbl-upper"/>
        <w:spacing w:line="300" w:lineRule="atLeast"/>
        <w:jc w:val="both"/>
        <w:rPr>
          <w:rStyle w:val="skn-slo7txt-capsCharacter"/>
          <w:rFonts w:ascii="Poppins" w:eastAsia="Poppins" w:hAnsi="Poppins" w:cs="Poppins"/>
          <w:color w:val="050505"/>
          <w:sz w:val="20"/>
          <w:szCs w:val="20"/>
        </w:rPr>
      </w:pPr>
    </w:p>
    <w:p w14:paraId="6C767361" w14:textId="2B8CA0BB" w:rsidR="00E22992" w:rsidRPr="006E6EAD" w:rsidRDefault="00596930" w:rsidP="00DE2EC6">
      <w:pPr>
        <w:pStyle w:val="skn-slo7tbl-upper"/>
        <w:spacing w:line="300" w:lineRule="atLeast"/>
        <w:jc w:val="both"/>
        <w:rPr>
          <w:rStyle w:val="skn-slo7txt-capsCharacter"/>
          <w:rFonts w:ascii="Poppins" w:eastAsia="Poppins" w:hAnsi="Poppins" w:cs="Poppins"/>
          <w:color w:val="050505"/>
          <w:sz w:val="20"/>
          <w:szCs w:val="20"/>
        </w:rPr>
      </w:pPr>
      <w:r w:rsidRPr="006E6EAD">
        <w:rPr>
          <w:rStyle w:val="skn-slo7txt-capsCharacter"/>
          <w:rFonts w:ascii="Poppins" w:eastAsia="Poppins" w:hAnsi="Poppins" w:cs="Poppins"/>
          <w:color w:val="050505"/>
          <w:sz w:val="20"/>
          <w:szCs w:val="20"/>
        </w:rPr>
        <w:lastRenderedPageBreak/>
        <w:t>Business</w:t>
      </w:r>
      <w:r w:rsidR="00F015BB" w:rsidRPr="006E6EAD">
        <w:rPr>
          <w:rStyle w:val="skn-slo7txt-capsCharacter"/>
          <w:rFonts w:ascii="Poppins" w:eastAsia="Poppins" w:hAnsi="Poppins" w:cs="Poppins"/>
          <w:color w:val="050505"/>
          <w:sz w:val="20"/>
          <w:szCs w:val="20"/>
        </w:rPr>
        <w:t xml:space="preserve"> </w:t>
      </w:r>
      <w:r w:rsidR="00D90C84" w:rsidRPr="006E6EAD">
        <w:rPr>
          <w:rStyle w:val="skn-slo7txt-capsCharacter"/>
          <w:rFonts w:ascii="Poppins" w:eastAsia="Poppins" w:hAnsi="Poppins" w:cs="Poppins"/>
          <w:color w:val="050505"/>
          <w:sz w:val="20"/>
          <w:szCs w:val="20"/>
        </w:rPr>
        <w:t xml:space="preserve">Data </w:t>
      </w:r>
      <w:r w:rsidR="00F015BB" w:rsidRPr="006E6EAD">
        <w:rPr>
          <w:rStyle w:val="skn-slo7txt-capsCharacter"/>
          <w:rFonts w:ascii="Poppins" w:eastAsia="Poppins" w:hAnsi="Poppins" w:cs="Poppins"/>
          <w:color w:val="050505"/>
          <w:sz w:val="20"/>
          <w:szCs w:val="20"/>
        </w:rPr>
        <w:t>ANALYST</w:t>
      </w:r>
    </w:p>
    <w:p w14:paraId="70BD1A01" w14:textId="55402E85" w:rsidR="0081658B" w:rsidRPr="006E6EAD" w:rsidRDefault="0081658B" w:rsidP="00DE2EC6">
      <w:pPr>
        <w:pStyle w:val="skn-slo7tbl-upper"/>
        <w:spacing w:line="300" w:lineRule="atLeast"/>
        <w:jc w:val="both"/>
        <w:rPr>
          <w:rStyle w:val="skn-slo7txt-capsCharacter"/>
          <w:rFonts w:ascii="Poppins" w:eastAsia="Poppins" w:hAnsi="Poppins" w:cs="Poppins"/>
          <w:sz w:val="20"/>
          <w:szCs w:val="20"/>
        </w:rPr>
      </w:pPr>
      <w:r w:rsidRPr="006E6EAD">
        <w:rPr>
          <w:rStyle w:val="skn-slo7txt-capsCharacter"/>
          <w:rFonts w:ascii="Poppins" w:eastAsia="Poppins" w:hAnsi="Poppins" w:cs="Poppins"/>
          <w:b w:val="0"/>
          <w:bCs w:val="0"/>
          <w:color w:val="050505"/>
          <w:sz w:val="20"/>
          <w:szCs w:val="20"/>
        </w:rPr>
        <w:t xml:space="preserve">Client - </w:t>
      </w:r>
      <w:r w:rsidR="006E6EAD" w:rsidRPr="006E6EAD">
        <w:rPr>
          <w:rStyle w:val="skn-slo7txt-capsCharacter"/>
          <w:rFonts w:ascii="Poppins" w:eastAsia="Poppins" w:hAnsi="Poppins" w:cs="Poppins"/>
          <w:b w:val="0"/>
          <w:bCs w:val="0"/>
          <w:caps w:val="0"/>
          <w:sz w:val="20"/>
          <w:szCs w:val="20"/>
        </w:rPr>
        <w:t>Asahi Breweries, Japan</w:t>
      </w:r>
    </w:p>
    <w:p w14:paraId="51D943B5" w14:textId="604ECCBD" w:rsidR="0081658B" w:rsidRPr="006E6EAD" w:rsidRDefault="00F015BB" w:rsidP="00DE2EC6">
      <w:pPr>
        <w:pStyle w:val="skn-slo7disp-block"/>
        <w:spacing w:before="40" w:line="300" w:lineRule="atLeast"/>
        <w:jc w:val="both"/>
        <w:rPr>
          <w:rStyle w:val="skn-slo7clr-pickr"/>
          <w:rFonts w:ascii="Poppins" w:eastAsia="Poppins" w:hAnsi="Poppins" w:cs="Poppins"/>
          <w:sz w:val="20"/>
          <w:szCs w:val="20"/>
        </w:rPr>
      </w:pPr>
      <w:r w:rsidRPr="006E6EAD">
        <w:rPr>
          <w:rStyle w:val="skn-slo7clr-pickr"/>
          <w:rFonts w:ascii="Poppins" w:eastAsia="Poppins" w:hAnsi="Poppins" w:cs="Poppins"/>
          <w:sz w:val="20"/>
          <w:szCs w:val="20"/>
        </w:rPr>
        <w:t>Tata Consultancy Services,</w:t>
      </w:r>
      <w:r w:rsidRPr="006E6EAD">
        <w:rPr>
          <w:rStyle w:val="skn-slo7clr-pickr"/>
          <w:rFonts w:eastAsia="Poppins"/>
          <w:sz w:val="20"/>
          <w:szCs w:val="20"/>
        </w:rPr>
        <w:t xml:space="preserve"> </w:t>
      </w:r>
      <w:r w:rsidRPr="006E6EAD">
        <w:rPr>
          <w:rStyle w:val="skn-slo7clr-pickr"/>
          <w:rFonts w:ascii="Poppins" w:eastAsia="Poppins" w:hAnsi="Poppins" w:cs="Poppins"/>
          <w:sz w:val="20"/>
          <w:szCs w:val="20"/>
        </w:rPr>
        <w:t>May 20</w:t>
      </w:r>
      <w:r w:rsidR="0081658B" w:rsidRPr="006E6EAD">
        <w:rPr>
          <w:rStyle w:val="skn-slo7clr-pickr"/>
          <w:rFonts w:ascii="Poppins" w:eastAsia="Poppins" w:hAnsi="Poppins" w:cs="Poppins"/>
          <w:sz w:val="20"/>
          <w:szCs w:val="20"/>
        </w:rPr>
        <w:t>20</w:t>
      </w:r>
      <w:r w:rsidRPr="006E6EAD">
        <w:rPr>
          <w:rStyle w:val="skn-slo7clr-pickr"/>
          <w:rFonts w:ascii="Poppins" w:eastAsia="Poppins" w:hAnsi="Poppins" w:cs="Poppins"/>
          <w:sz w:val="20"/>
          <w:szCs w:val="20"/>
        </w:rPr>
        <w:t>-September 2022</w:t>
      </w:r>
    </w:p>
    <w:tbl>
      <w:tblPr>
        <w:tblStyle w:val="skn-slo7expr-secparagraphsinglecolumncontent-table"/>
        <w:tblW w:w="0" w:type="auto"/>
        <w:tblCellSpacing w:w="0" w:type="dxa"/>
        <w:tblCellMar>
          <w:left w:w="0" w:type="dxa"/>
          <w:right w:w="0" w:type="dxa"/>
        </w:tblCellMar>
        <w:tblLook w:val="05E0" w:firstRow="1" w:lastRow="1" w:firstColumn="1" w:lastColumn="1" w:noHBand="0" w:noVBand="1"/>
      </w:tblPr>
      <w:tblGrid>
        <w:gridCol w:w="11320"/>
      </w:tblGrid>
      <w:tr w:rsidR="00E22992" w:rsidRPr="005F02A0" w14:paraId="290F275B" w14:textId="77777777">
        <w:trPr>
          <w:tblCellSpacing w:w="0" w:type="dxa"/>
        </w:trPr>
        <w:tc>
          <w:tcPr>
            <w:tcW w:w="11320" w:type="dxa"/>
            <w:tcMar>
              <w:top w:w="160" w:type="dxa"/>
              <w:left w:w="0" w:type="dxa"/>
              <w:bottom w:w="0" w:type="dxa"/>
              <w:right w:w="0" w:type="dxa"/>
            </w:tcMar>
            <w:vAlign w:val="bottom"/>
            <w:hideMark/>
          </w:tcPr>
          <w:p w14:paraId="1B53FEA1" w14:textId="16F33AEC" w:rsidR="00231F37" w:rsidRPr="005F02A0" w:rsidRDefault="00231F37"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Worked as a team coordinator for Microsoft Dynamics 365 project for a client in the retail industry</w:t>
            </w:r>
            <w:r w:rsidR="00CA7A10" w:rsidRPr="005F02A0">
              <w:rPr>
                <w:rStyle w:val="span"/>
                <w:rFonts w:ascii="Open Sans" w:eastAsia="Open Sans" w:hAnsi="Open Sans" w:cs="Open Sans"/>
                <w:color w:val="050505"/>
                <w:sz w:val="20"/>
                <w:szCs w:val="20"/>
              </w:rPr>
              <w:t xml:space="preserve"> – </w:t>
            </w:r>
            <w:r w:rsidR="00CA7A10" w:rsidRPr="005F02A0">
              <w:rPr>
                <w:rStyle w:val="span"/>
                <w:rFonts w:ascii="Open Sans" w:eastAsia="Open Sans" w:hAnsi="Open Sans" w:cs="Open Sans"/>
                <w:b/>
                <w:bCs/>
                <w:color w:val="050505"/>
                <w:sz w:val="20"/>
                <w:szCs w:val="20"/>
              </w:rPr>
              <w:t>Asahi Breweries</w:t>
            </w:r>
            <w:r w:rsidRPr="005F02A0">
              <w:rPr>
                <w:rStyle w:val="span"/>
                <w:rFonts w:ascii="Open Sans" w:eastAsia="Open Sans" w:hAnsi="Open Sans" w:cs="Open Sans"/>
                <w:color w:val="050505"/>
                <w:sz w:val="20"/>
                <w:szCs w:val="20"/>
              </w:rPr>
              <w:t>. I acted as a liaison between the client and business and worked together to deliver project requirements. Communicated client requirements to our team and worked with them through the complete process of SDLC.</w:t>
            </w:r>
          </w:p>
          <w:p w14:paraId="12CE7333" w14:textId="2B0A1C77" w:rsidR="00231F37" w:rsidRPr="005F02A0" w:rsidRDefault="00427B86" w:rsidP="00DE2EC6">
            <w:pPr>
              <w:pStyle w:val="skn-slo7disp-block"/>
              <w:numPr>
                <w:ilvl w:val="0"/>
                <w:numId w:val="12"/>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We</w:t>
            </w:r>
            <w:r w:rsidR="00231F37" w:rsidRPr="005F02A0">
              <w:rPr>
                <w:rStyle w:val="span"/>
                <w:rFonts w:ascii="Open Sans" w:eastAsia="Open Sans" w:hAnsi="Open Sans" w:cs="Open Sans"/>
                <w:color w:val="050505"/>
                <w:sz w:val="20"/>
                <w:szCs w:val="20"/>
              </w:rPr>
              <w:t xml:space="preserve"> built, developed, and enhanced their order to cash experience, we worked on functions like receiving and</w:t>
            </w:r>
            <w:r w:rsidR="00AC3708" w:rsidRPr="005F02A0">
              <w:rPr>
                <w:rStyle w:val="span"/>
                <w:rFonts w:ascii="Open Sans" w:eastAsia="Open Sans" w:hAnsi="Open Sans" w:cs="Open Sans"/>
                <w:color w:val="050505"/>
                <w:sz w:val="20"/>
                <w:szCs w:val="20"/>
              </w:rPr>
              <w:t xml:space="preserve"> </w:t>
            </w:r>
            <w:r w:rsidR="00231F37" w:rsidRPr="005F02A0">
              <w:rPr>
                <w:rStyle w:val="span"/>
                <w:rFonts w:ascii="Open Sans" w:eastAsia="Open Sans" w:hAnsi="Open Sans" w:cs="Open Sans"/>
                <w:color w:val="050505"/>
                <w:sz w:val="20"/>
                <w:szCs w:val="20"/>
              </w:rPr>
              <w:t>managing sales orders from customers, planning and shipping items to customers and processing payments. We worked on enhancing the usability of the CRM system by designing and optimizing navigation, forms, and layouts.</w:t>
            </w:r>
          </w:p>
          <w:p w14:paraId="72CBEBF1" w14:textId="77777777" w:rsidR="00D90C84" w:rsidRDefault="00231F37"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 xml:space="preserve">Analyzed client's requirements and processes through document analysis, </w:t>
            </w:r>
            <w:r w:rsidR="00330782" w:rsidRPr="005F02A0">
              <w:rPr>
                <w:rStyle w:val="span"/>
                <w:rFonts w:ascii="Open Sans" w:eastAsia="Open Sans" w:hAnsi="Open Sans" w:cs="Open Sans"/>
                <w:color w:val="050505"/>
                <w:sz w:val="20"/>
                <w:szCs w:val="20"/>
              </w:rPr>
              <w:t>interviews,</w:t>
            </w:r>
            <w:r w:rsidRPr="005F02A0">
              <w:rPr>
                <w:rStyle w:val="span"/>
                <w:rFonts w:ascii="Open Sans" w:eastAsia="Open Sans" w:hAnsi="Open Sans" w:cs="Open Sans"/>
                <w:color w:val="050505"/>
                <w:sz w:val="20"/>
                <w:szCs w:val="20"/>
              </w:rPr>
              <w:t xml:space="preserve"> and workshops. Understood the impact of implementing new and updated features.</w:t>
            </w:r>
          </w:p>
          <w:p w14:paraId="3BE567E5" w14:textId="77777777" w:rsidR="00541F24" w:rsidRDefault="00541F24" w:rsidP="00DE2EC6">
            <w:pPr>
              <w:pStyle w:val="ListParagraph"/>
              <w:numPr>
                <w:ilvl w:val="0"/>
                <w:numId w:val="12"/>
              </w:numPr>
              <w:jc w:val="both"/>
              <w:rPr>
                <w:rStyle w:val="span"/>
                <w:rFonts w:ascii="Open Sans" w:eastAsia="Open Sans" w:hAnsi="Open Sans" w:cs="Open Sans"/>
                <w:color w:val="050505"/>
                <w:sz w:val="20"/>
                <w:szCs w:val="20"/>
              </w:rPr>
            </w:pPr>
            <w:r w:rsidRPr="00541F24">
              <w:rPr>
                <w:rStyle w:val="span"/>
                <w:rFonts w:ascii="Open Sans" w:eastAsia="Open Sans" w:hAnsi="Open Sans" w:cs="Open Sans"/>
                <w:color w:val="050505"/>
                <w:sz w:val="20"/>
                <w:szCs w:val="20"/>
              </w:rPr>
              <w:t>Designed and implemented KPIs that provided valuable metrics for monitoring performance and key business areas.</w:t>
            </w:r>
          </w:p>
          <w:p w14:paraId="50A95E80" w14:textId="0F36168F" w:rsidR="00541F24" w:rsidRPr="006E6EAD" w:rsidRDefault="00541F24" w:rsidP="00DE2EC6">
            <w:pPr>
              <w:pStyle w:val="ListParagraph"/>
              <w:numPr>
                <w:ilvl w:val="0"/>
                <w:numId w:val="12"/>
              </w:numPr>
              <w:jc w:val="both"/>
              <w:rPr>
                <w:rStyle w:val="span"/>
                <w:rFonts w:ascii="Open Sans" w:eastAsia="Open Sans" w:hAnsi="Open Sans" w:cs="Open Sans"/>
                <w:color w:val="050505"/>
                <w:sz w:val="20"/>
                <w:szCs w:val="20"/>
              </w:rPr>
            </w:pPr>
            <w:r w:rsidRPr="00541F24">
              <w:rPr>
                <w:rStyle w:val="span"/>
                <w:rFonts w:ascii="Open Sans" w:eastAsia="Open Sans" w:hAnsi="Open Sans" w:cs="Open Sans"/>
                <w:color w:val="050505"/>
                <w:sz w:val="20"/>
                <w:szCs w:val="20"/>
              </w:rPr>
              <w:t xml:space="preserve">Utilized dynamic dashboards(Tableau), charts, graphs, and visualizations to visually communicate KPI data to stakeholders. </w:t>
            </w:r>
          </w:p>
          <w:p w14:paraId="4E709C1A" w14:textId="04666FC3" w:rsidR="00D90C84" w:rsidRPr="005F02A0" w:rsidRDefault="005A4B46"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Once the development started, I u</w:t>
            </w:r>
            <w:r w:rsidR="00D90C84" w:rsidRPr="005F02A0">
              <w:rPr>
                <w:rStyle w:val="span"/>
                <w:rFonts w:ascii="Open Sans" w:eastAsia="Open Sans" w:hAnsi="Open Sans" w:cs="Open Sans"/>
                <w:color w:val="050505"/>
                <w:sz w:val="20"/>
                <w:szCs w:val="20"/>
              </w:rPr>
              <w:t xml:space="preserve">tilized Tableau and MS PowerPoint to summarize information from datasets, creating interactive business presentations and updating client </w:t>
            </w:r>
            <w:r w:rsidR="004227E0" w:rsidRPr="005F02A0">
              <w:rPr>
                <w:rStyle w:val="span"/>
                <w:rFonts w:ascii="Open Sans" w:eastAsia="Open Sans" w:hAnsi="Open Sans" w:cs="Open Sans"/>
                <w:color w:val="050505"/>
                <w:sz w:val="20"/>
                <w:szCs w:val="20"/>
              </w:rPr>
              <w:t>dashboards</w:t>
            </w:r>
            <w:r w:rsidR="00AC3708" w:rsidRPr="005F02A0">
              <w:rPr>
                <w:rStyle w:val="span"/>
                <w:rFonts w:ascii="Open Sans" w:eastAsia="Open Sans" w:hAnsi="Open Sans" w:cs="Open Sans"/>
                <w:color w:val="050505"/>
                <w:sz w:val="20"/>
                <w:szCs w:val="20"/>
              </w:rPr>
              <w:t xml:space="preserve"> </w:t>
            </w:r>
            <w:proofErr w:type="gramStart"/>
            <w:r w:rsidR="00AC3708" w:rsidRPr="005F02A0">
              <w:rPr>
                <w:rStyle w:val="span"/>
                <w:rFonts w:ascii="Open Sans" w:eastAsia="Open Sans" w:hAnsi="Open Sans" w:cs="Open Sans"/>
                <w:color w:val="050505"/>
                <w:sz w:val="20"/>
                <w:szCs w:val="20"/>
              </w:rPr>
              <w:t>on a daily basis</w:t>
            </w:r>
            <w:proofErr w:type="gramEnd"/>
            <w:r w:rsidR="00D90C84" w:rsidRPr="005F02A0">
              <w:rPr>
                <w:rStyle w:val="span"/>
                <w:rFonts w:ascii="Open Sans" w:eastAsia="Open Sans" w:hAnsi="Open Sans" w:cs="Open Sans"/>
                <w:color w:val="050505"/>
                <w:sz w:val="20"/>
                <w:szCs w:val="20"/>
              </w:rPr>
              <w:t>.</w:t>
            </w:r>
            <w:r w:rsidR="004227E0" w:rsidRPr="005F02A0">
              <w:rPr>
                <w:rStyle w:val="span"/>
                <w:rFonts w:ascii="Open Sans" w:eastAsia="Open Sans" w:hAnsi="Open Sans" w:cs="Open Sans"/>
                <w:color w:val="050505"/>
                <w:sz w:val="20"/>
                <w:szCs w:val="20"/>
              </w:rPr>
              <w:t xml:space="preserve"> Performed complex SQL queries to retrieve the required data. </w:t>
            </w:r>
          </w:p>
          <w:p w14:paraId="3173BBDD" w14:textId="77777777" w:rsidR="00D90C84" w:rsidRPr="005F02A0" w:rsidRDefault="0081658B"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 xml:space="preserve">To improve the efficiency of our analysis and monitor the quality of the data I designed and performed data quality checks tracking metrics as accuracy, completeness, consistency, uniqueness, and validity. </w:t>
            </w:r>
          </w:p>
          <w:p w14:paraId="0251B441" w14:textId="642F64C8" w:rsidR="00263C30" w:rsidRDefault="0081658B"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Planned and tested system modifications to prepare for implementation (UAT). Performed this using MS Azure.</w:t>
            </w:r>
            <w:r w:rsidR="00263C30" w:rsidRPr="005F02A0">
              <w:rPr>
                <w:rStyle w:val="span"/>
                <w:rFonts w:ascii="Open Sans" w:eastAsia="Open Sans" w:hAnsi="Open Sans" w:cs="Open Sans"/>
                <w:color w:val="050505"/>
                <w:sz w:val="20"/>
                <w:szCs w:val="20"/>
              </w:rPr>
              <w:t xml:space="preserve"> Triaged bugs, tracked their status and priority, ensuring timely resolution. Generated UAT progress reports for stakeholders</w:t>
            </w:r>
            <w:r w:rsidR="00D90C84" w:rsidRPr="005F02A0">
              <w:rPr>
                <w:rStyle w:val="span"/>
                <w:rFonts w:ascii="Open Sans" w:eastAsia="Open Sans" w:hAnsi="Open Sans" w:cs="Open Sans"/>
                <w:color w:val="050505"/>
                <w:sz w:val="20"/>
                <w:szCs w:val="20"/>
              </w:rPr>
              <w:t>.</w:t>
            </w:r>
          </w:p>
          <w:p w14:paraId="5C414E37" w14:textId="1DCE0D58" w:rsidR="00541F24" w:rsidRPr="00541F24" w:rsidRDefault="00541F24" w:rsidP="00DE2EC6">
            <w:pPr>
              <w:pStyle w:val="skn-slo7disp-block"/>
              <w:numPr>
                <w:ilvl w:val="0"/>
                <w:numId w:val="12"/>
              </w:numPr>
              <w:spacing w:before="40" w:line="30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Provided post-implementation support and troubleshooting to end-users. Proactively monitored system performance, identified improvement opportunities, and recommended enhancements to optimize overall functionality.</w:t>
            </w:r>
          </w:p>
          <w:p w14:paraId="359E9A12" w14:textId="23AD4D35" w:rsidR="0081658B" w:rsidRPr="005F02A0" w:rsidRDefault="0081658B" w:rsidP="00DE2EC6">
            <w:pPr>
              <w:pStyle w:val="skn-slo7tbl-upper"/>
              <w:spacing w:line="300" w:lineRule="atLeast"/>
              <w:jc w:val="both"/>
              <w:rPr>
                <w:rStyle w:val="span"/>
                <w:rFonts w:ascii="Open Sans" w:eastAsia="Open Sans" w:hAnsi="Open Sans" w:cs="Open Sans"/>
                <w:b w:val="0"/>
                <w:bCs w:val="0"/>
                <w:color w:val="050505"/>
                <w:sz w:val="20"/>
                <w:szCs w:val="20"/>
              </w:rPr>
            </w:pPr>
            <w:r w:rsidRPr="005F02A0">
              <w:rPr>
                <w:rStyle w:val="skn-slo7txt-capsCharacter"/>
                <w:rFonts w:ascii="Poppins" w:eastAsia="Poppins" w:hAnsi="Poppins" w:cs="Poppins"/>
                <w:b w:val="0"/>
                <w:bCs w:val="0"/>
                <w:color w:val="050505"/>
                <w:sz w:val="20"/>
                <w:szCs w:val="20"/>
              </w:rPr>
              <w:t>Client – P</w:t>
            </w:r>
            <w:r w:rsidRPr="005F02A0">
              <w:rPr>
                <w:rStyle w:val="skn-slo7txt-capsCharacter"/>
                <w:rFonts w:ascii="Poppins" w:eastAsia="Poppins" w:hAnsi="Poppins" w:cs="Poppins"/>
                <w:b w:val="0"/>
                <w:bCs w:val="0"/>
                <w:caps w:val="0"/>
                <w:color w:val="050505"/>
                <w:sz w:val="20"/>
                <w:szCs w:val="20"/>
              </w:rPr>
              <w:t>hilips, EU</w:t>
            </w:r>
          </w:p>
          <w:p w14:paraId="610442DB" w14:textId="6E7319DF" w:rsidR="0081658B" w:rsidRPr="005F02A0" w:rsidRDefault="0081658B" w:rsidP="00DE2EC6">
            <w:pPr>
              <w:pStyle w:val="skn-slo7disp-block"/>
              <w:spacing w:before="40" w:line="300" w:lineRule="atLeast"/>
              <w:jc w:val="both"/>
              <w:rPr>
                <w:rStyle w:val="skn-slo7clr-pickr"/>
                <w:rFonts w:ascii="Poppins" w:eastAsia="Poppins" w:hAnsi="Poppins" w:cs="Poppins"/>
                <w:sz w:val="20"/>
                <w:szCs w:val="20"/>
              </w:rPr>
            </w:pPr>
            <w:r w:rsidRPr="005F02A0">
              <w:rPr>
                <w:rStyle w:val="skn-slo7clr-pickr"/>
                <w:rFonts w:ascii="Poppins" w:eastAsia="Poppins" w:hAnsi="Poppins" w:cs="Poppins"/>
                <w:sz w:val="20"/>
                <w:szCs w:val="20"/>
              </w:rPr>
              <w:t>Tata Consultancy Services,</w:t>
            </w:r>
            <w:r w:rsidRPr="005F02A0">
              <w:rPr>
                <w:rStyle w:val="skn-slo7clr-pickr"/>
                <w:rFonts w:eastAsia="Poppins"/>
                <w:sz w:val="20"/>
                <w:szCs w:val="20"/>
              </w:rPr>
              <w:t xml:space="preserve"> </w:t>
            </w:r>
            <w:r w:rsidR="001C17F6" w:rsidRPr="001C17F6">
              <w:rPr>
                <w:rStyle w:val="skn-slo7clr-pickr"/>
                <w:rFonts w:ascii="Poppins" w:eastAsia="Poppins" w:hAnsi="Poppins" w:cs="Poppins"/>
                <w:sz w:val="20"/>
                <w:szCs w:val="20"/>
              </w:rPr>
              <w:t>Feb</w:t>
            </w:r>
            <w:r w:rsidRPr="005F02A0">
              <w:rPr>
                <w:rStyle w:val="skn-slo7clr-pickr"/>
                <w:rFonts w:ascii="Poppins" w:eastAsia="Poppins" w:hAnsi="Poppins" w:cs="Poppins"/>
                <w:sz w:val="20"/>
                <w:szCs w:val="20"/>
              </w:rPr>
              <w:t xml:space="preserve"> 201</w:t>
            </w:r>
            <w:r w:rsidR="001C17F6">
              <w:rPr>
                <w:rStyle w:val="skn-slo7clr-pickr"/>
                <w:rFonts w:ascii="Poppins" w:eastAsia="Poppins" w:hAnsi="Poppins" w:cs="Poppins"/>
                <w:sz w:val="20"/>
                <w:szCs w:val="20"/>
              </w:rPr>
              <w:t>8</w:t>
            </w:r>
            <w:r w:rsidRPr="005F02A0">
              <w:rPr>
                <w:rStyle w:val="skn-slo7clr-pickr"/>
                <w:rFonts w:ascii="Poppins" w:eastAsia="Poppins" w:hAnsi="Poppins" w:cs="Poppins"/>
                <w:sz w:val="20"/>
                <w:szCs w:val="20"/>
              </w:rPr>
              <w:t xml:space="preserve"> -April 2020</w:t>
            </w:r>
          </w:p>
          <w:p w14:paraId="4C1D0463" w14:textId="1DBEB4FA" w:rsidR="00231F37" w:rsidRPr="005F02A0" w:rsidRDefault="00231F37"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Lead a team of two for a SharePoint data migration project and successfully delivered all milestones before the planned dates.</w:t>
            </w:r>
          </w:p>
          <w:p w14:paraId="75DA8A86" w14:textId="5F052D22" w:rsidR="00263C30" w:rsidRPr="005F02A0" w:rsidRDefault="00263C30"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Developed comprehensive migration plan, including data mapping, extraction, cleansing, and validation processes</w:t>
            </w:r>
            <w:r w:rsidRPr="005F02A0">
              <w:rPr>
                <w:rFonts w:ascii="Segoe UI" w:hAnsi="Segoe UI" w:cs="Segoe UI"/>
                <w:color w:val="374151"/>
                <w:sz w:val="20"/>
                <w:szCs w:val="20"/>
                <w:shd w:val="clear" w:color="auto" w:fill="F7F7F8"/>
              </w:rPr>
              <w:t>.</w:t>
            </w:r>
          </w:p>
          <w:p w14:paraId="648545C9" w14:textId="0DA79678" w:rsidR="00E22992" w:rsidRPr="005F02A0" w:rsidRDefault="00F015BB"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Maintained a database of collected requirements and produced it as and when there was a requirement from internal stakeholders.</w:t>
            </w:r>
          </w:p>
          <w:p w14:paraId="4A683B1D" w14:textId="064F8559" w:rsidR="00D90C84" w:rsidRPr="005F02A0" w:rsidRDefault="00263C30"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Maintained detailed documentation of migration processes, including standard operating procedures, data migration logs, and error reports.</w:t>
            </w:r>
          </w:p>
          <w:p w14:paraId="739FAF3C" w14:textId="77777777" w:rsidR="00D90C84" w:rsidRPr="005F02A0" w:rsidRDefault="00D90C84"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 xml:space="preserve">Actively participated in project budget management, closely monitoring </w:t>
            </w:r>
            <w:proofErr w:type="gramStart"/>
            <w:r w:rsidRPr="005F02A0">
              <w:rPr>
                <w:rStyle w:val="span"/>
                <w:rFonts w:ascii="Open Sans" w:eastAsia="Open Sans" w:hAnsi="Open Sans" w:cs="Open Sans"/>
                <w:color w:val="050505"/>
                <w:sz w:val="20"/>
                <w:szCs w:val="20"/>
              </w:rPr>
              <w:t>expenses</w:t>
            </w:r>
            <w:proofErr w:type="gramEnd"/>
            <w:r w:rsidRPr="005F02A0">
              <w:rPr>
                <w:rStyle w:val="span"/>
                <w:rFonts w:ascii="Open Sans" w:eastAsia="Open Sans" w:hAnsi="Open Sans" w:cs="Open Sans"/>
                <w:color w:val="050505"/>
                <w:sz w:val="20"/>
                <w:szCs w:val="20"/>
              </w:rPr>
              <w:t xml:space="preserve"> and tracking financial data. </w:t>
            </w:r>
          </w:p>
          <w:p w14:paraId="7241E12E" w14:textId="77777777" w:rsidR="00E507DB" w:rsidRDefault="00D90C84"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Provided regular updates on budget status and financial performance to project managers and stakeholders.</w:t>
            </w:r>
          </w:p>
          <w:p w14:paraId="47390CDC" w14:textId="2772981A" w:rsidR="00D90C84" w:rsidRPr="00E507DB" w:rsidRDefault="00D90C84"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E507DB">
              <w:rPr>
                <w:rStyle w:val="span"/>
                <w:rFonts w:ascii="Open Sans" w:eastAsia="Open Sans" w:hAnsi="Open Sans" w:cs="Open Sans"/>
                <w:color w:val="050505"/>
                <w:sz w:val="20"/>
                <w:szCs w:val="20"/>
              </w:rPr>
              <w:t xml:space="preserve">Contributed to the development and evaluation of Request for Proposals (RFPs). </w:t>
            </w:r>
            <w:r w:rsidR="00E507DB" w:rsidRPr="00E507DB">
              <w:rPr>
                <w:rStyle w:val="span"/>
                <w:rFonts w:ascii="Open Sans" w:eastAsia="Open Sans" w:hAnsi="Open Sans" w:cs="Open Sans"/>
                <w:color w:val="050505"/>
                <w:sz w:val="20"/>
                <w:szCs w:val="20"/>
              </w:rPr>
              <w:t>Assisted in research and database management</w:t>
            </w:r>
          </w:p>
          <w:p w14:paraId="6ED50762" w14:textId="53BE5112" w:rsidR="00D90C84" w:rsidRDefault="00D90C84"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Conducted research and analysis to identify potential vendors and suppliers, assessing their capabilities and suitability for the project.</w:t>
            </w:r>
          </w:p>
          <w:p w14:paraId="233BCC56" w14:textId="3DF2C6D7" w:rsidR="00E507DB" w:rsidRDefault="00E507DB"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Hosted a</w:t>
            </w:r>
            <w:r w:rsidR="00427B86">
              <w:rPr>
                <w:rStyle w:val="span"/>
                <w:rFonts w:ascii="Open Sans" w:eastAsia="Open Sans" w:hAnsi="Open Sans" w:cs="Open Sans"/>
                <w:color w:val="050505"/>
                <w:sz w:val="20"/>
                <w:szCs w:val="20"/>
              </w:rPr>
              <w:t>n</w:t>
            </w:r>
            <w:r w:rsidRPr="005F02A0">
              <w:rPr>
                <w:rStyle w:val="span"/>
                <w:rFonts w:ascii="Open Sans" w:eastAsia="Open Sans" w:hAnsi="Open Sans" w:cs="Open Sans"/>
                <w:color w:val="050505"/>
                <w:sz w:val="20"/>
                <w:szCs w:val="20"/>
              </w:rPr>
              <w:t xml:space="preserve"> email marketing campaign, created the content, mailing lists and achieved an open rate of more than 60%.</w:t>
            </w:r>
          </w:p>
          <w:p w14:paraId="337EFBFC" w14:textId="2995D322" w:rsidR="00E507DB" w:rsidRDefault="00E507DB" w:rsidP="00DE2EC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Took care of new teammates' onboarding and enabled his/her access.</w:t>
            </w:r>
          </w:p>
          <w:p w14:paraId="67906211" w14:textId="24748386" w:rsidR="00E22992" w:rsidRPr="00E507DB" w:rsidRDefault="00E507DB" w:rsidP="00DE2EC6">
            <w:pPr>
              <w:pStyle w:val="skn-slo7ulli"/>
              <w:numPr>
                <w:ilvl w:val="0"/>
                <w:numId w:val="12"/>
              </w:numPr>
              <w:spacing w:after="80" w:line="280" w:lineRule="atLeast"/>
              <w:jc w:val="both"/>
              <w:rPr>
                <w:rStyle w:val="skn-slo7expr-secparagraphsinglecolumncontent-tablecontentcell"/>
                <w:rFonts w:ascii="Open Sans" w:eastAsia="Open Sans" w:hAnsi="Open Sans" w:cs="Open Sans"/>
                <w:color w:val="050505"/>
                <w:sz w:val="20"/>
                <w:szCs w:val="20"/>
              </w:rPr>
            </w:pPr>
            <w:r w:rsidRPr="005F02A0">
              <w:rPr>
                <w:rStyle w:val="span"/>
                <w:rFonts w:ascii="Open Sans" w:eastAsia="Open Sans" w:hAnsi="Open Sans" w:cs="Open Sans"/>
                <w:color w:val="050505"/>
                <w:sz w:val="20"/>
                <w:szCs w:val="20"/>
              </w:rPr>
              <w:t xml:space="preserve">Created reports and data-driven presentations. Used Python to clean the data, streamline workflows, and create </w:t>
            </w:r>
            <w:r w:rsidR="00E3775A" w:rsidRPr="005F02A0">
              <w:rPr>
                <w:rStyle w:val="span"/>
                <w:rFonts w:ascii="Open Sans" w:eastAsia="Open Sans" w:hAnsi="Open Sans" w:cs="Open Sans"/>
                <w:color w:val="050505"/>
                <w:sz w:val="20"/>
                <w:szCs w:val="20"/>
              </w:rPr>
              <w:t>visualizations.</w:t>
            </w:r>
          </w:p>
        </w:tc>
      </w:tr>
    </w:tbl>
    <w:p w14:paraId="5D6B38D2" w14:textId="77777777" w:rsidR="00427B86" w:rsidRPr="00427B86" w:rsidRDefault="00427B86" w:rsidP="00427B86">
      <w:pPr>
        <w:pStyle w:val="skn-slo7tbl-upper"/>
        <w:spacing w:line="300" w:lineRule="atLeast"/>
        <w:jc w:val="both"/>
        <w:rPr>
          <w:rStyle w:val="skn-slo7txt-capsCharacter"/>
          <w:rFonts w:ascii="Poppins" w:eastAsia="Poppins" w:hAnsi="Poppins" w:cs="Poppins"/>
          <w:color w:val="050505"/>
          <w:sz w:val="20"/>
          <w:szCs w:val="20"/>
        </w:rPr>
      </w:pPr>
    </w:p>
    <w:p w14:paraId="054EB133" w14:textId="48A0ACEA" w:rsidR="00427B86" w:rsidRPr="00427B86" w:rsidRDefault="00427B86" w:rsidP="00427B86">
      <w:pPr>
        <w:pStyle w:val="skn-slo7tbl-upper"/>
        <w:spacing w:line="300" w:lineRule="atLeast"/>
        <w:jc w:val="both"/>
        <w:rPr>
          <w:rStyle w:val="skn-slo7txt-capsCharacter"/>
          <w:rFonts w:ascii="Poppins" w:eastAsia="Poppins" w:hAnsi="Poppins" w:cs="Poppins"/>
          <w:color w:val="050505"/>
          <w:sz w:val="20"/>
          <w:szCs w:val="20"/>
        </w:rPr>
      </w:pPr>
      <w:r w:rsidRPr="00427B86">
        <w:rPr>
          <w:rStyle w:val="skn-slo7txt-capsCharacter"/>
          <w:rFonts w:ascii="Poppins" w:eastAsia="Poppins" w:hAnsi="Poppins" w:cs="Poppins"/>
          <w:color w:val="050505"/>
          <w:sz w:val="20"/>
          <w:szCs w:val="20"/>
        </w:rPr>
        <w:t>Technical consultant</w:t>
      </w:r>
    </w:p>
    <w:p w14:paraId="23538947" w14:textId="231DB1A9" w:rsidR="00427B86" w:rsidRPr="00427B86" w:rsidRDefault="00602DD0" w:rsidP="00427B86">
      <w:pPr>
        <w:pStyle w:val="skn-slo7disp-block"/>
        <w:spacing w:before="40" w:line="300" w:lineRule="atLeast"/>
        <w:jc w:val="both"/>
        <w:rPr>
          <w:rStyle w:val="skn-slo7clr-pickr"/>
          <w:rFonts w:ascii="Poppins" w:eastAsia="Poppins" w:hAnsi="Poppins" w:cs="Poppins"/>
          <w:sz w:val="20"/>
          <w:szCs w:val="20"/>
        </w:rPr>
      </w:pPr>
      <w:r>
        <w:rPr>
          <w:rStyle w:val="skn-slo7clr-pickr"/>
          <w:rFonts w:ascii="Poppins" w:eastAsia="Poppins" w:hAnsi="Poppins" w:cs="Poppins"/>
          <w:sz w:val="20"/>
          <w:szCs w:val="20"/>
        </w:rPr>
        <w:t>CyberWave Systems</w:t>
      </w:r>
      <w:r w:rsidR="00427B86" w:rsidRPr="00427B86">
        <w:rPr>
          <w:rStyle w:val="skn-slo7clr-pickr"/>
          <w:rFonts w:ascii="Poppins" w:eastAsia="Poppins" w:hAnsi="Poppins" w:cs="Poppins"/>
          <w:sz w:val="20"/>
          <w:szCs w:val="20"/>
        </w:rPr>
        <w:t xml:space="preserve"> , India</w:t>
      </w:r>
      <w:r w:rsidR="00427B86">
        <w:rPr>
          <w:rStyle w:val="skn-slo7clr-pickr"/>
          <w:rFonts w:ascii="Poppins" w:eastAsia="Poppins" w:hAnsi="Poppins" w:cs="Poppins"/>
          <w:sz w:val="20"/>
          <w:szCs w:val="20"/>
        </w:rPr>
        <w:t>,</w:t>
      </w:r>
      <w:r w:rsidR="00427B86" w:rsidRPr="00427B86">
        <w:rPr>
          <w:rStyle w:val="skn-slo7clr-pickr"/>
          <w:rFonts w:ascii="Poppins" w:eastAsia="Poppins" w:hAnsi="Poppins" w:cs="Poppins"/>
          <w:sz w:val="20"/>
          <w:szCs w:val="20"/>
        </w:rPr>
        <w:t xml:space="preserve"> </w:t>
      </w:r>
      <w:r w:rsidR="00427B86">
        <w:rPr>
          <w:rStyle w:val="skn-slo7clr-pickr"/>
          <w:rFonts w:ascii="Poppins" w:eastAsia="Poppins" w:hAnsi="Poppins" w:cs="Poppins"/>
          <w:sz w:val="20"/>
          <w:szCs w:val="20"/>
        </w:rPr>
        <w:t>F</w:t>
      </w:r>
      <w:r w:rsidR="00427B86" w:rsidRPr="00427B86">
        <w:rPr>
          <w:rStyle w:val="skn-slo7clr-pickr"/>
          <w:rFonts w:ascii="Poppins" w:eastAsia="Poppins" w:hAnsi="Poppins" w:cs="Poppins"/>
          <w:sz w:val="20"/>
          <w:szCs w:val="20"/>
        </w:rPr>
        <w:t>eb 2017 – January</w:t>
      </w:r>
      <w:r w:rsidR="00427B86">
        <w:rPr>
          <w:rStyle w:val="skn-slo7clr-pickr"/>
          <w:rFonts w:ascii="Poppins" w:eastAsia="Poppins" w:hAnsi="Poppins" w:cs="Poppins"/>
          <w:sz w:val="20"/>
          <w:szCs w:val="20"/>
        </w:rPr>
        <w:t xml:space="preserve"> </w:t>
      </w:r>
      <w:r w:rsidR="00427B86" w:rsidRPr="00427B86">
        <w:rPr>
          <w:rStyle w:val="skn-slo7clr-pickr"/>
          <w:rFonts w:ascii="Poppins" w:eastAsia="Poppins" w:hAnsi="Poppins" w:cs="Poppins"/>
          <w:sz w:val="20"/>
          <w:szCs w:val="20"/>
        </w:rPr>
        <w:t>2018</w:t>
      </w:r>
    </w:p>
    <w:p w14:paraId="093D147C" w14:textId="01E05D76"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Assisting with business cases.</w:t>
      </w:r>
    </w:p>
    <w:p w14:paraId="074783D6" w14:textId="294865F4"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New Product /Eliciting requirements changes in existing applications from design to development.</w:t>
      </w:r>
    </w:p>
    <w:p w14:paraId="5D99515A" w14:textId="76203C0F"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Requirements organization.</w:t>
      </w:r>
    </w:p>
    <w:p w14:paraId="5DD2D4C4" w14:textId="1C1CA0F3"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Successful Adoption: Translating and simplifying requirements.</w:t>
      </w:r>
    </w:p>
    <w:p w14:paraId="3E265B4B" w14:textId="2CF4BBC0"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Skilled business analyst also uses requirements to drive the design or review of test cases, process changes requests and manages a project scope, acceptance, installation, and deployment.</w:t>
      </w:r>
    </w:p>
    <w:p w14:paraId="608923FC" w14:textId="7B0B3613"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Application Functional and Technical testing (SIT/UAT Testing)</w:t>
      </w:r>
    </w:p>
    <w:p w14:paraId="08366F4A" w14:textId="75248A74"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Understanding system-engineering concepts.</w:t>
      </w:r>
    </w:p>
    <w:p w14:paraId="2B581D36" w14:textId="60CEFAE3" w:rsidR="00427B86"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Business case development.</w:t>
      </w:r>
    </w:p>
    <w:p w14:paraId="1EBF5270" w14:textId="49D67319" w:rsidR="00E22992" w:rsidRPr="00427B86" w:rsidRDefault="00427B86" w:rsidP="00427B86">
      <w:pPr>
        <w:pStyle w:val="skn-slo7ulli"/>
        <w:numPr>
          <w:ilvl w:val="0"/>
          <w:numId w:val="12"/>
        </w:numPr>
        <w:spacing w:after="80" w:line="280" w:lineRule="atLeast"/>
        <w:jc w:val="both"/>
        <w:rPr>
          <w:rStyle w:val="span"/>
          <w:rFonts w:ascii="Open Sans" w:eastAsia="Open Sans" w:hAnsi="Open Sans" w:cs="Open Sans"/>
          <w:color w:val="050505"/>
          <w:sz w:val="20"/>
          <w:szCs w:val="20"/>
        </w:rPr>
      </w:pPr>
      <w:r w:rsidRPr="00427B86">
        <w:rPr>
          <w:rStyle w:val="span"/>
          <w:rFonts w:ascii="Open Sans" w:eastAsia="Open Sans" w:hAnsi="Open Sans" w:cs="Open Sans"/>
          <w:color w:val="050505"/>
          <w:sz w:val="20"/>
          <w:szCs w:val="20"/>
        </w:rPr>
        <w:t>Modelling techniques and Methods</w:t>
      </w:r>
      <w:r w:rsidR="00F015BB" w:rsidRPr="00427B86">
        <w:rPr>
          <w:rStyle w:val="span"/>
          <w:rFonts w:ascii="Open Sans" w:eastAsia="Open Sans" w:hAnsi="Open Sans" w:cs="Open Sans"/>
          <w:color w:val="050505"/>
          <w:sz w:val="20"/>
          <w:szCs w:val="20"/>
        </w:rPr>
        <w:t> </w:t>
      </w:r>
    </w:p>
    <w:p w14:paraId="2CCA4C4F" w14:textId="480B33A8" w:rsidR="00E22992" w:rsidRPr="00427B86" w:rsidRDefault="00E22992" w:rsidP="00427B86">
      <w:pPr>
        <w:pStyle w:val="skn-slo7ulli"/>
        <w:spacing w:after="80" w:line="280" w:lineRule="atLeast"/>
        <w:ind w:left="360"/>
        <w:jc w:val="both"/>
        <w:rPr>
          <w:rStyle w:val="span"/>
          <w:rFonts w:eastAsia="Open Sans"/>
        </w:rPr>
      </w:pPr>
    </w:p>
    <w:tbl>
      <w:tblPr>
        <w:tblStyle w:val="skn-slo7parent-containerheading"/>
        <w:tblW w:w="0" w:type="auto"/>
        <w:tblCellSpacing w:w="0" w:type="dxa"/>
        <w:tblCellMar>
          <w:left w:w="0" w:type="dxa"/>
          <w:right w:w="0" w:type="dxa"/>
        </w:tblCellMar>
        <w:tblLook w:val="05E0" w:firstRow="1" w:lastRow="1" w:firstColumn="1" w:lastColumn="1" w:noHBand="0" w:noVBand="1"/>
      </w:tblPr>
      <w:tblGrid>
        <w:gridCol w:w="1461"/>
      </w:tblGrid>
      <w:tr w:rsidR="00E22992" w14:paraId="545690E2" w14:textId="77777777">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hideMark/>
          </w:tcPr>
          <w:p w14:paraId="67DE4053" w14:textId="14A43E3F" w:rsidR="00E22992" w:rsidRDefault="00F015BB" w:rsidP="00DE2EC6">
            <w:pPr>
              <w:jc w:val="both"/>
              <w:rPr>
                <w:rFonts w:ascii="Open Sans" w:eastAsia="Open Sans" w:hAnsi="Open Sans" w:cs="Open Sans"/>
                <w:color w:val="050505"/>
                <w:sz w:val="0"/>
                <w:szCs w:val="0"/>
              </w:rPr>
            </w:pPr>
            <w:r>
              <w:rPr>
                <w:rStyle w:val="skn-slo7parent-containerheadingsectiontitle"/>
                <w:rFonts w:ascii="Poppins" w:eastAsia="Poppins" w:hAnsi="Poppins" w:cs="Poppins"/>
                <w:b/>
                <w:bCs/>
                <w:caps/>
                <w:color w:val="050505"/>
                <w:spacing w:val="5"/>
              </w:rPr>
              <w:t>Education</w:t>
            </w:r>
          </w:p>
        </w:tc>
      </w:tr>
    </w:tbl>
    <w:p w14:paraId="18011B0D" w14:textId="77777777" w:rsidR="00E22992" w:rsidRDefault="00F015BB" w:rsidP="00DE2EC6">
      <w:pPr>
        <w:pStyle w:val="div"/>
        <w:spacing w:line="200" w:lineRule="exact"/>
        <w:jc w:val="both"/>
        <w:rPr>
          <w:rFonts w:ascii="Open Sans" w:eastAsia="Open Sans" w:hAnsi="Open Sans" w:cs="Open Sans"/>
          <w:color w:val="050505"/>
          <w:sz w:val="0"/>
          <w:szCs w:val="0"/>
        </w:rPr>
      </w:pPr>
      <w:r>
        <w:rPr>
          <w:rFonts w:ascii="Open Sans" w:eastAsia="Open Sans" w:hAnsi="Open Sans" w:cs="Open Sans"/>
          <w:color w:val="050505"/>
          <w:sz w:val="0"/>
          <w:szCs w:val="0"/>
        </w:rPr>
        <w:t> </w:t>
      </w:r>
    </w:p>
    <w:tbl>
      <w:tblPr>
        <w:tblStyle w:val="skn-slo7edu-secsinglecolumnpaddedlinedegree-details"/>
        <w:tblW w:w="0" w:type="auto"/>
        <w:tblCellSpacing w:w="0" w:type="dxa"/>
        <w:tblCellMar>
          <w:left w:w="0" w:type="dxa"/>
          <w:right w:w="0" w:type="dxa"/>
        </w:tblCellMar>
        <w:tblLook w:val="05E0" w:firstRow="1" w:lastRow="1" w:firstColumn="1" w:lastColumn="1" w:noHBand="0" w:noVBand="1"/>
      </w:tblPr>
      <w:tblGrid>
        <w:gridCol w:w="8380"/>
        <w:gridCol w:w="1820"/>
        <w:gridCol w:w="1120"/>
      </w:tblGrid>
      <w:tr w:rsidR="00E22992" w14:paraId="0CD2D022" w14:textId="77777777" w:rsidTr="00D92C38">
        <w:trPr>
          <w:tblCellSpacing w:w="0" w:type="dxa"/>
        </w:trPr>
        <w:tc>
          <w:tcPr>
            <w:tcW w:w="8380" w:type="dxa"/>
            <w:tcMar>
              <w:top w:w="0" w:type="dxa"/>
              <w:left w:w="0" w:type="dxa"/>
              <w:bottom w:w="0" w:type="dxa"/>
              <w:right w:w="200" w:type="dxa"/>
            </w:tcMar>
            <w:vAlign w:val="bottom"/>
            <w:hideMark/>
          </w:tcPr>
          <w:p w14:paraId="7D77793E" w14:textId="40B68523" w:rsidR="00E22992" w:rsidRDefault="00F015BB" w:rsidP="00DE2EC6">
            <w:pPr>
              <w:pStyle w:val="skn-slo7edu-secparagraphany"/>
              <w:spacing w:line="300" w:lineRule="atLeast"/>
              <w:jc w:val="both"/>
              <w:rPr>
                <w:rStyle w:val="skn-slo7edu-secsinglecolumnpaddedlinedegree-detailsmxwid"/>
                <w:rFonts w:ascii="Poppins" w:eastAsia="Poppins" w:hAnsi="Poppins" w:cs="Poppins"/>
                <w:color w:val="050505"/>
              </w:rPr>
            </w:pPr>
            <w:r>
              <w:rPr>
                <w:rStyle w:val="skn-slo7edu-secparagraphanyCharacter"/>
                <w:rFonts w:ascii="Poppins" w:eastAsia="Poppins" w:hAnsi="Poppins" w:cs="Poppins"/>
                <w:b/>
                <w:bCs/>
                <w:caps/>
                <w:color w:val="050505"/>
              </w:rPr>
              <w:t xml:space="preserve">Master of Business Administration (M.B.A.) in </w:t>
            </w:r>
            <w:r w:rsidR="00330782">
              <w:rPr>
                <w:rStyle w:val="skn-slo7edu-secparagraphanyCharacter"/>
                <w:rFonts w:ascii="Poppins" w:eastAsia="Poppins" w:hAnsi="Poppins" w:cs="Poppins"/>
                <w:b/>
                <w:bCs/>
                <w:caps/>
                <w:color w:val="050505"/>
              </w:rPr>
              <w:t>Operations</w:t>
            </w:r>
            <w:r w:rsidR="008A4D97">
              <w:rPr>
                <w:rStyle w:val="skn-slo7edu-secparagraphanyCharacter"/>
                <w:rFonts w:ascii="Poppins" w:eastAsia="Poppins" w:hAnsi="Poppins" w:cs="Poppins"/>
                <w:b/>
                <w:bCs/>
                <w:caps/>
                <w:color w:val="050505"/>
              </w:rPr>
              <w:t xml:space="preserve"> and marketing</w:t>
            </w:r>
          </w:p>
          <w:p w14:paraId="6B733037" w14:textId="5FE61AC1" w:rsidR="00E22992" w:rsidRDefault="00F015BB" w:rsidP="00DE2EC6">
            <w:pPr>
              <w:pStyle w:val="skn-slo7edu-secparagraphany"/>
              <w:spacing w:before="40" w:line="300" w:lineRule="atLeast"/>
              <w:ind w:right="600"/>
              <w:jc w:val="both"/>
              <w:rPr>
                <w:rStyle w:val="skn-slo7edu-secsinglecolumnpaddedlinedegree-detailsmxwid"/>
                <w:rFonts w:ascii="Poppins" w:eastAsia="Poppins" w:hAnsi="Poppins" w:cs="Poppins"/>
                <w:color w:val="050505"/>
              </w:rPr>
            </w:pPr>
            <w:r>
              <w:rPr>
                <w:rStyle w:val="skn-slo7edu-secparagraphanyCharacter"/>
                <w:rFonts w:ascii="Poppins" w:eastAsia="Poppins" w:hAnsi="Poppins" w:cs="Poppins"/>
                <w:color w:val="696969"/>
              </w:rPr>
              <w:t xml:space="preserve">Amrita </w:t>
            </w:r>
            <w:r w:rsidR="001C17F6">
              <w:rPr>
                <w:rStyle w:val="skn-slo7edu-secparagraphanyCharacter"/>
                <w:rFonts w:ascii="Poppins" w:eastAsia="Poppins" w:hAnsi="Poppins" w:cs="Poppins"/>
                <w:color w:val="696969"/>
              </w:rPr>
              <w:t>University, Executive</w:t>
            </w:r>
          </w:p>
        </w:tc>
        <w:tc>
          <w:tcPr>
            <w:tcW w:w="1820" w:type="dxa"/>
            <w:tcMar>
              <w:top w:w="0" w:type="dxa"/>
              <w:left w:w="0" w:type="dxa"/>
              <w:bottom w:w="0" w:type="dxa"/>
              <w:right w:w="0" w:type="dxa"/>
            </w:tcMar>
            <w:vAlign w:val="bottom"/>
            <w:hideMark/>
          </w:tcPr>
          <w:p w14:paraId="3D0D8F03" w14:textId="77777777" w:rsidR="00E22992" w:rsidRDefault="00F015BB" w:rsidP="00DE2EC6">
            <w:pPr>
              <w:pStyle w:val="skn-slo7edu-secsinglecolumnpaddedlinedegree-detailsedu-padding-cellParagraph"/>
              <w:spacing w:line="300" w:lineRule="atLeast"/>
              <w:ind w:right="400"/>
              <w:jc w:val="both"/>
              <w:rPr>
                <w:rStyle w:val="skn-slo7edu-secsinglecolumnpaddedlinedegree-detailsedu-padding-cell"/>
                <w:rFonts w:ascii="Poppins" w:eastAsia="Poppins" w:hAnsi="Poppins" w:cs="Poppins"/>
                <w:color w:val="050505"/>
                <w:sz w:val="18"/>
                <w:szCs w:val="18"/>
              </w:rPr>
            </w:pPr>
            <w:r>
              <w:rPr>
                <w:rStyle w:val="skn-slo7edu-secsinglecolumnpaddedlinedegree-detailsedu-padding-cell"/>
                <w:rFonts w:ascii="Poppins" w:eastAsia="Poppins" w:hAnsi="Poppins" w:cs="Poppins"/>
                <w:color w:val="050505"/>
                <w:sz w:val="18"/>
                <w:szCs w:val="18"/>
              </w:rPr>
              <w:t> </w:t>
            </w:r>
          </w:p>
        </w:tc>
        <w:tc>
          <w:tcPr>
            <w:tcW w:w="1120" w:type="dxa"/>
            <w:tcMar>
              <w:top w:w="0" w:type="dxa"/>
              <w:left w:w="0" w:type="dxa"/>
              <w:bottom w:w="0" w:type="dxa"/>
              <w:right w:w="0" w:type="dxa"/>
            </w:tcMar>
            <w:vAlign w:val="bottom"/>
          </w:tcPr>
          <w:p w14:paraId="4C34489F" w14:textId="7EF595EF" w:rsidR="00E22992" w:rsidRDefault="00E22992" w:rsidP="00DE2EC6">
            <w:pPr>
              <w:pStyle w:val="skn-slo7edu-secparagraphany"/>
              <w:spacing w:line="300" w:lineRule="atLeast"/>
              <w:jc w:val="both"/>
              <w:rPr>
                <w:rStyle w:val="skn-slo7edu-secsinglecolumnpaddedlinedegree-detailsgpa"/>
                <w:rFonts w:ascii="Poppins" w:eastAsia="Poppins" w:hAnsi="Poppins" w:cs="Poppins"/>
                <w:b/>
                <w:bCs/>
                <w:color w:val="696969"/>
              </w:rPr>
            </w:pPr>
          </w:p>
        </w:tc>
      </w:tr>
    </w:tbl>
    <w:p w14:paraId="0E877010" w14:textId="77777777" w:rsidR="00E22992" w:rsidRDefault="00F015BB" w:rsidP="00DE2EC6">
      <w:pPr>
        <w:pStyle w:val="skn-slo7edu-secparagraphany"/>
        <w:spacing w:line="200" w:lineRule="exact"/>
        <w:jc w:val="both"/>
        <w:rPr>
          <w:rFonts w:ascii="Open Sans" w:eastAsia="Open Sans" w:hAnsi="Open Sans" w:cs="Open Sans"/>
          <w:color w:val="050505"/>
        </w:rPr>
      </w:pPr>
      <w:r>
        <w:rPr>
          <w:rFonts w:ascii="Open Sans" w:eastAsia="Open Sans" w:hAnsi="Open Sans" w:cs="Open Sans"/>
          <w:color w:val="050505"/>
        </w:rPr>
        <w:t> </w:t>
      </w:r>
    </w:p>
    <w:tbl>
      <w:tblPr>
        <w:tblStyle w:val="skn-slo7edu-secsinglecolumnpaddedlinedegree-details"/>
        <w:tblW w:w="0" w:type="auto"/>
        <w:tblCellSpacing w:w="0" w:type="dxa"/>
        <w:tblCellMar>
          <w:left w:w="0" w:type="dxa"/>
          <w:right w:w="0" w:type="dxa"/>
        </w:tblCellMar>
        <w:tblLook w:val="05E0" w:firstRow="1" w:lastRow="1" w:firstColumn="1" w:lastColumn="1" w:noHBand="0" w:noVBand="1"/>
      </w:tblPr>
      <w:tblGrid>
        <w:gridCol w:w="8380"/>
        <w:gridCol w:w="1820"/>
        <w:gridCol w:w="1120"/>
      </w:tblGrid>
      <w:tr w:rsidR="00E22992" w14:paraId="4054A30D" w14:textId="77777777">
        <w:trPr>
          <w:tblCellSpacing w:w="0" w:type="dxa"/>
        </w:trPr>
        <w:tc>
          <w:tcPr>
            <w:tcW w:w="8380" w:type="dxa"/>
            <w:tcMar>
              <w:top w:w="0" w:type="dxa"/>
              <w:left w:w="0" w:type="dxa"/>
              <w:bottom w:w="0" w:type="dxa"/>
              <w:right w:w="200" w:type="dxa"/>
            </w:tcMar>
            <w:vAlign w:val="bottom"/>
            <w:hideMark/>
          </w:tcPr>
          <w:p w14:paraId="7CE2C2C4" w14:textId="77777777" w:rsidR="00E22992" w:rsidRDefault="00F015BB" w:rsidP="00DE2EC6">
            <w:pPr>
              <w:pStyle w:val="skn-slo7edu-secparagraphany"/>
              <w:spacing w:line="300" w:lineRule="atLeast"/>
              <w:jc w:val="both"/>
              <w:rPr>
                <w:rStyle w:val="skn-slo7edu-secsinglecolumnpaddedlinedegree-detailsmxwid"/>
                <w:rFonts w:ascii="Poppins" w:eastAsia="Poppins" w:hAnsi="Poppins" w:cs="Poppins"/>
                <w:color w:val="050505"/>
              </w:rPr>
            </w:pPr>
            <w:r>
              <w:rPr>
                <w:rStyle w:val="skn-slo7edu-secparagraphanyCharacter"/>
                <w:rFonts w:ascii="Poppins" w:eastAsia="Poppins" w:hAnsi="Poppins" w:cs="Poppins"/>
                <w:b/>
                <w:bCs/>
                <w:caps/>
                <w:color w:val="050505"/>
              </w:rPr>
              <w:t>Bachelor of Technology in Computer Science</w:t>
            </w:r>
          </w:p>
          <w:p w14:paraId="2256D8CF" w14:textId="6C1B742D" w:rsidR="00E22992" w:rsidRDefault="00F015BB" w:rsidP="00DE2EC6">
            <w:pPr>
              <w:pStyle w:val="skn-slo7edu-secparagraphany"/>
              <w:spacing w:before="40" w:line="300" w:lineRule="atLeast"/>
              <w:ind w:right="600"/>
              <w:jc w:val="both"/>
              <w:rPr>
                <w:rStyle w:val="skn-slo7edu-secsinglecolumnpaddedlinedegree-detailsmxwid"/>
                <w:rFonts w:ascii="Poppins" w:eastAsia="Poppins" w:hAnsi="Poppins" w:cs="Poppins"/>
                <w:color w:val="050505"/>
              </w:rPr>
            </w:pPr>
            <w:r>
              <w:rPr>
                <w:rStyle w:val="skn-slo7edu-secparagraphanyCharacter"/>
                <w:rFonts w:ascii="Poppins" w:eastAsia="Poppins" w:hAnsi="Poppins" w:cs="Poppins"/>
                <w:color w:val="696969"/>
              </w:rPr>
              <w:t>JNTU Kakinada</w:t>
            </w:r>
            <w:r w:rsidR="00D92C38">
              <w:rPr>
                <w:rStyle w:val="skn-slo7edu-secparagraphanyCharacter"/>
                <w:rFonts w:ascii="Poppins" w:eastAsia="Poppins" w:hAnsi="Poppins" w:cs="Poppins"/>
                <w:color w:val="696969"/>
              </w:rPr>
              <w:t xml:space="preserve"> </w:t>
            </w:r>
          </w:p>
        </w:tc>
        <w:tc>
          <w:tcPr>
            <w:tcW w:w="1820" w:type="dxa"/>
            <w:tcMar>
              <w:top w:w="0" w:type="dxa"/>
              <w:left w:w="0" w:type="dxa"/>
              <w:bottom w:w="0" w:type="dxa"/>
              <w:right w:w="0" w:type="dxa"/>
            </w:tcMar>
            <w:vAlign w:val="bottom"/>
            <w:hideMark/>
          </w:tcPr>
          <w:p w14:paraId="78C83D8F" w14:textId="77777777" w:rsidR="00E22992" w:rsidRDefault="00F015BB" w:rsidP="00DE2EC6">
            <w:pPr>
              <w:pStyle w:val="skn-slo7edu-secsinglecolumnpaddedlinedegree-detailsedu-padding-cellParagraph"/>
              <w:spacing w:line="300" w:lineRule="atLeast"/>
              <w:ind w:right="400"/>
              <w:jc w:val="both"/>
              <w:rPr>
                <w:rStyle w:val="skn-slo7edu-secsinglecolumnpaddedlinedegree-detailsedu-padding-cell"/>
                <w:rFonts w:ascii="Poppins" w:eastAsia="Poppins" w:hAnsi="Poppins" w:cs="Poppins"/>
                <w:color w:val="050505"/>
                <w:sz w:val="18"/>
                <w:szCs w:val="18"/>
              </w:rPr>
            </w:pPr>
            <w:r>
              <w:rPr>
                <w:rStyle w:val="skn-slo7edu-secsinglecolumnpaddedlinedegree-detailsedu-padding-cell"/>
                <w:rFonts w:ascii="Poppins" w:eastAsia="Poppins" w:hAnsi="Poppins" w:cs="Poppins"/>
                <w:color w:val="050505"/>
                <w:sz w:val="18"/>
                <w:szCs w:val="18"/>
              </w:rPr>
              <w:t> </w:t>
            </w:r>
          </w:p>
        </w:tc>
        <w:tc>
          <w:tcPr>
            <w:tcW w:w="1120" w:type="dxa"/>
            <w:tcMar>
              <w:top w:w="0" w:type="dxa"/>
              <w:left w:w="0" w:type="dxa"/>
              <w:bottom w:w="0" w:type="dxa"/>
              <w:right w:w="0" w:type="dxa"/>
            </w:tcMar>
            <w:vAlign w:val="bottom"/>
            <w:hideMark/>
          </w:tcPr>
          <w:p w14:paraId="34EE9847" w14:textId="77777777" w:rsidR="00E22992" w:rsidRDefault="00E22992" w:rsidP="00DE2EC6">
            <w:pPr>
              <w:pStyle w:val="skn-slo7edu-secsinglecolumnpaddedlinedegree-detailsedu-padding-cellParagraph"/>
              <w:spacing w:line="300" w:lineRule="atLeast"/>
              <w:jc w:val="both"/>
              <w:rPr>
                <w:rStyle w:val="skn-slo7edu-secsinglecolumnpaddedlinedegree-detailsedu-padding-cell"/>
                <w:rFonts w:ascii="Poppins" w:eastAsia="Poppins" w:hAnsi="Poppins" w:cs="Poppins"/>
                <w:color w:val="050505"/>
                <w:sz w:val="18"/>
                <w:szCs w:val="18"/>
              </w:rPr>
            </w:pPr>
          </w:p>
        </w:tc>
      </w:tr>
    </w:tbl>
    <w:p w14:paraId="09FFF99A" w14:textId="77777777" w:rsidR="00E22992" w:rsidRDefault="00F015BB" w:rsidP="00DE2EC6">
      <w:pPr>
        <w:pStyle w:val="skn-slo7sectionnotpubl-secparagraphnth-last-child2space-after-paragraph"/>
        <w:spacing w:line="280" w:lineRule="atLeast"/>
        <w:jc w:val="both"/>
        <w:rPr>
          <w:rFonts w:ascii="Open Sans" w:eastAsia="Open Sans" w:hAnsi="Open Sans" w:cs="Open Sans"/>
          <w:color w:val="050505"/>
          <w:sz w:val="18"/>
          <w:szCs w:val="18"/>
        </w:rPr>
      </w:pPr>
      <w:r>
        <w:rPr>
          <w:rFonts w:ascii="Open Sans" w:eastAsia="Open Sans" w:hAnsi="Open Sans" w:cs="Open Sans"/>
          <w:color w:val="050505"/>
          <w:sz w:val="18"/>
          <w:szCs w:val="18"/>
        </w:rPr>
        <w:t> </w:t>
      </w:r>
    </w:p>
    <w:p w14:paraId="3C172E2F" w14:textId="77777777" w:rsidR="00E22992" w:rsidRDefault="00F015BB" w:rsidP="00DE2EC6">
      <w:pPr>
        <w:pStyle w:val="div"/>
        <w:spacing w:line="300" w:lineRule="exact"/>
        <w:jc w:val="both"/>
        <w:rPr>
          <w:rFonts w:ascii="Open Sans" w:eastAsia="Open Sans" w:hAnsi="Open Sans" w:cs="Open Sans"/>
          <w:color w:val="050505"/>
          <w:sz w:val="0"/>
          <w:szCs w:val="0"/>
        </w:rPr>
      </w:pPr>
      <w:r>
        <w:rPr>
          <w:rFonts w:ascii="Open Sans" w:eastAsia="Open Sans" w:hAnsi="Open Sans" w:cs="Open Sans"/>
          <w:color w:val="050505"/>
          <w:sz w:val="0"/>
          <w:szCs w:val="0"/>
        </w:rPr>
        <w:t> </w:t>
      </w:r>
    </w:p>
    <w:tbl>
      <w:tblPr>
        <w:tblStyle w:val="skn-slo7parent-containerheading"/>
        <w:tblW w:w="0" w:type="auto"/>
        <w:tblCellSpacing w:w="0" w:type="dxa"/>
        <w:tblCellMar>
          <w:left w:w="0" w:type="dxa"/>
          <w:right w:w="0" w:type="dxa"/>
        </w:tblCellMar>
        <w:tblLook w:val="05E0" w:firstRow="1" w:lastRow="1" w:firstColumn="1" w:lastColumn="1" w:noHBand="0" w:noVBand="1"/>
      </w:tblPr>
      <w:tblGrid>
        <w:gridCol w:w="11320"/>
      </w:tblGrid>
      <w:tr w:rsidR="00E22992" w14:paraId="04002273" w14:textId="77777777">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hideMark/>
          </w:tcPr>
          <w:p w14:paraId="5D2083E3" w14:textId="77777777" w:rsidR="008A4D97" w:rsidRDefault="008A4D97" w:rsidP="00DE2EC6">
            <w:pPr>
              <w:jc w:val="both"/>
              <w:rPr>
                <w:rStyle w:val="skn-slo7parent-containerheadingsectiontitle"/>
                <w:rFonts w:eastAsia="Poppins"/>
                <w:spacing w:val="5"/>
              </w:rPr>
            </w:pPr>
          </w:p>
          <w:tbl>
            <w:tblPr>
              <w:tblStyle w:val="skn-slo7parent-containerheading"/>
              <w:tblW w:w="0" w:type="auto"/>
              <w:tblCellSpacing w:w="0" w:type="dxa"/>
              <w:tblCellMar>
                <w:left w:w="0" w:type="dxa"/>
                <w:right w:w="0" w:type="dxa"/>
              </w:tblCellMar>
              <w:tblLook w:val="05E0" w:firstRow="1" w:lastRow="1" w:firstColumn="1" w:lastColumn="1" w:noHBand="0" w:noVBand="1"/>
            </w:tblPr>
            <w:tblGrid>
              <w:gridCol w:w="2044"/>
            </w:tblGrid>
            <w:tr w:rsidR="008A4D97" w14:paraId="05E541B2" w14:textId="77777777" w:rsidTr="007967C8">
              <w:trPr>
                <w:tblCellSpacing w:w="0" w:type="dxa"/>
              </w:trPr>
              <w:tc>
                <w:tcPr>
                  <w:tcW w:w="0" w:type="auto"/>
                  <w:tcBorders>
                    <w:top w:val="none" w:sz="0" w:space="0" w:color="E1E1E1"/>
                    <w:left w:val="none" w:sz="0" w:space="0" w:color="E1E1E1"/>
                    <w:bottom w:val="single" w:sz="16" w:space="0" w:color="E1E1E1"/>
                    <w:right w:val="none" w:sz="0" w:space="0" w:color="E1E1E1"/>
                  </w:tcBorders>
                  <w:tcMar>
                    <w:top w:w="0" w:type="dxa"/>
                    <w:left w:w="0" w:type="dxa"/>
                    <w:bottom w:w="80" w:type="dxa"/>
                    <w:right w:w="0" w:type="dxa"/>
                  </w:tcMar>
                  <w:vAlign w:val="bottom"/>
                  <w:hideMark/>
                </w:tcPr>
                <w:p w14:paraId="63EC938C" w14:textId="77777777" w:rsidR="008A4D97" w:rsidRDefault="008A4D97" w:rsidP="00DE2EC6">
                  <w:pPr>
                    <w:jc w:val="both"/>
                    <w:rPr>
                      <w:rFonts w:ascii="Open Sans" w:eastAsia="Open Sans" w:hAnsi="Open Sans" w:cs="Open Sans"/>
                      <w:color w:val="050505"/>
                      <w:sz w:val="18"/>
                      <w:szCs w:val="18"/>
                    </w:rPr>
                  </w:pPr>
                  <w:r>
                    <w:rPr>
                      <w:rStyle w:val="skn-slo7parent-containerheadingsectiontitle"/>
                      <w:rFonts w:ascii="Poppins" w:eastAsia="Poppins" w:hAnsi="Poppins" w:cs="Poppins"/>
                      <w:b/>
                      <w:bCs/>
                      <w:caps/>
                      <w:color w:val="050505"/>
                      <w:spacing w:val="5"/>
                    </w:rPr>
                    <w:t>Certifications</w:t>
                  </w:r>
                </w:p>
              </w:tc>
            </w:tr>
          </w:tbl>
          <w:p w14:paraId="4716095A" w14:textId="77777777" w:rsidR="008A4D97" w:rsidRDefault="008A4D97" w:rsidP="00DE2EC6">
            <w:pPr>
              <w:pStyle w:val="div"/>
              <w:spacing w:line="200" w:lineRule="exact"/>
              <w:jc w:val="both"/>
              <w:rPr>
                <w:rFonts w:ascii="Open Sans" w:eastAsia="Open Sans" w:hAnsi="Open Sans" w:cs="Open Sans"/>
                <w:color w:val="050505"/>
                <w:sz w:val="18"/>
                <w:szCs w:val="18"/>
              </w:rPr>
            </w:pPr>
            <w:r>
              <w:rPr>
                <w:rFonts w:ascii="Open Sans" w:eastAsia="Open Sans" w:hAnsi="Open Sans" w:cs="Open Sans"/>
                <w:color w:val="050505"/>
                <w:sz w:val="18"/>
                <w:szCs w:val="18"/>
              </w:rPr>
              <w:t> </w:t>
            </w:r>
          </w:p>
          <w:tbl>
            <w:tblPr>
              <w:tblW w:w="11100" w:type="dxa"/>
              <w:tblInd w:w="220" w:type="dxa"/>
              <w:tblLook w:val="04A0" w:firstRow="1" w:lastRow="0" w:firstColumn="1" w:lastColumn="0" w:noHBand="0" w:noVBand="1"/>
            </w:tblPr>
            <w:tblGrid>
              <w:gridCol w:w="5250"/>
              <w:gridCol w:w="600"/>
              <w:gridCol w:w="5250"/>
            </w:tblGrid>
            <w:tr w:rsidR="008A4D97" w:rsidRPr="005F02A0" w14:paraId="510A963C" w14:textId="77777777" w:rsidTr="007967C8">
              <w:tc>
                <w:tcPr>
                  <w:tcW w:w="5250" w:type="dxa"/>
                  <w:tcMar>
                    <w:left w:w="0" w:type="dxa"/>
                  </w:tcMar>
                </w:tcPr>
                <w:p w14:paraId="3371AAAC" w14:textId="3CC6F064" w:rsidR="008A4D97" w:rsidRPr="005F02A0" w:rsidRDefault="00A77B8B" w:rsidP="00DE2EC6">
                  <w:pPr>
                    <w:pStyle w:val="p"/>
                    <w:numPr>
                      <w:ilvl w:val="0"/>
                      <w:numId w:val="3"/>
                    </w:numPr>
                    <w:spacing w:line="280" w:lineRule="atLeast"/>
                    <w:ind w:left="360"/>
                    <w:jc w:val="both"/>
                    <w:rPr>
                      <w:rFonts w:ascii="Open Sans" w:eastAsia="Open Sans" w:hAnsi="Open Sans" w:cs="Open Sans"/>
                      <w:color w:val="050505"/>
                      <w:sz w:val="20"/>
                      <w:szCs w:val="20"/>
                    </w:rPr>
                  </w:pPr>
                  <w:r w:rsidRPr="005F02A0">
                    <w:rPr>
                      <w:rFonts w:ascii="Open Sans" w:eastAsia="Open Sans" w:hAnsi="Open Sans" w:cs="Open Sans"/>
                      <w:color w:val="050505"/>
                      <w:sz w:val="20"/>
                      <w:szCs w:val="20"/>
                    </w:rPr>
                    <w:t>Data Visualization</w:t>
                  </w:r>
                  <w:r w:rsidR="008A4D97" w:rsidRPr="005F02A0">
                    <w:rPr>
                      <w:rFonts w:ascii="Open Sans" w:eastAsia="Open Sans" w:hAnsi="Open Sans" w:cs="Open Sans"/>
                      <w:color w:val="050505"/>
                      <w:sz w:val="20"/>
                      <w:szCs w:val="20"/>
                    </w:rPr>
                    <w:t xml:space="preserve"> and Communication with Tableau</w:t>
                  </w:r>
                </w:p>
              </w:tc>
              <w:tc>
                <w:tcPr>
                  <w:tcW w:w="600" w:type="dxa"/>
                  <w:tcMar>
                    <w:bottom w:w="100" w:type="dxa"/>
                  </w:tcMar>
                </w:tcPr>
                <w:p w14:paraId="2AAD4E52" w14:textId="77777777" w:rsidR="008A4D97" w:rsidRPr="005F02A0" w:rsidRDefault="008A4D97" w:rsidP="00DE2EC6">
                  <w:pPr>
                    <w:jc w:val="both"/>
                    <w:rPr>
                      <w:sz w:val="20"/>
                      <w:szCs w:val="20"/>
                    </w:rPr>
                  </w:pPr>
                </w:p>
              </w:tc>
              <w:tc>
                <w:tcPr>
                  <w:tcW w:w="5250" w:type="dxa"/>
                  <w:tcMar>
                    <w:left w:w="0" w:type="dxa"/>
                  </w:tcMar>
                </w:tcPr>
                <w:p w14:paraId="55A25E5A" w14:textId="77777777" w:rsidR="008A4D97" w:rsidRPr="005F02A0" w:rsidRDefault="008A4D97" w:rsidP="00DE2EC6">
                  <w:pPr>
                    <w:pStyle w:val="p"/>
                    <w:numPr>
                      <w:ilvl w:val="0"/>
                      <w:numId w:val="4"/>
                    </w:numPr>
                    <w:spacing w:line="280" w:lineRule="atLeast"/>
                    <w:ind w:left="360"/>
                    <w:jc w:val="both"/>
                    <w:rPr>
                      <w:rFonts w:ascii="Open Sans" w:eastAsia="Open Sans" w:hAnsi="Open Sans" w:cs="Open Sans"/>
                      <w:color w:val="050505"/>
                      <w:sz w:val="20"/>
                      <w:szCs w:val="20"/>
                    </w:rPr>
                  </w:pPr>
                  <w:r w:rsidRPr="005F02A0">
                    <w:rPr>
                      <w:rFonts w:ascii="Open Sans" w:eastAsia="Open Sans" w:hAnsi="Open Sans" w:cs="Open Sans"/>
                      <w:color w:val="050505"/>
                      <w:sz w:val="20"/>
                      <w:szCs w:val="20"/>
                    </w:rPr>
                    <w:t>Foundations of Project Management - Google</w:t>
                  </w:r>
                </w:p>
              </w:tc>
            </w:tr>
            <w:tr w:rsidR="008A4D97" w:rsidRPr="005F02A0" w14:paraId="111FA91D" w14:textId="77777777" w:rsidTr="007967C8">
              <w:tc>
                <w:tcPr>
                  <w:tcW w:w="5250" w:type="dxa"/>
                  <w:tcMar>
                    <w:left w:w="0" w:type="dxa"/>
                    <w:bottom w:w="0" w:type="dxa"/>
                  </w:tcMar>
                </w:tcPr>
                <w:p w14:paraId="1E325916" w14:textId="77777777" w:rsidR="008A4D97" w:rsidRPr="005F02A0" w:rsidRDefault="008A4D97" w:rsidP="00DE2EC6">
                  <w:pPr>
                    <w:pStyle w:val="p"/>
                    <w:numPr>
                      <w:ilvl w:val="0"/>
                      <w:numId w:val="5"/>
                    </w:numPr>
                    <w:spacing w:line="280" w:lineRule="atLeast"/>
                    <w:ind w:left="360"/>
                    <w:jc w:val="both"/>
                    <w:rPr>
                      <w:rFonts w:ascii="Open Sans" w:eastAsia="Open Sans" w:hAnsi="Open Sans" w:cs="Open Sans"/>
                      <w:color w:val="050505"/>
                      <w:sz w:val="20"/>
                      <w:szCs w:val="20"/>
                    </w:rPr>
                  </w:pPr>
                  <w:r w:rsidRPr="005F02A0">
                    <w:rPr>
                      <w:rFonts w:ascii="Open Sans" w:eastAsia="Open Sans" w:hAnsi="Open Sans" w:cs="Open Sans"/>
                      <w:color w:val="050505"/>
                      <w:sz w:val="20"/>
                      <w:szCs w:val="20"/>
                    </w:rPr>
                    <w:t>Principles of lean and six sigma</w:t>
                  </w:r>
                </w:p>
              </w:tc>
              <w:tc>
                <w:tcPr>
                  <w:tcW w:w="600" w:type="dxa"/>
                  <w:tcMar>
                    <w:bottom w:w="0" w:type="dxa"/>
                  </w:tcMar>
                </w:tcPr>
                <w:p w14:paraId="0C9059F1" w14:textId="77777777" w:rsidR="008A4D97" w:rsidRPr="005F02A0" w:rsidRDefault="008A4D97" w:rsidP="00DE2EC6">
                  <w:pPr>
                    <w:jc w:val="both"/>
                    <w:rPr>
                      <w:sz w:val="20"/>
                      <w:szCs w:val="20"/>
                    </w:rPr>
                  </w:pPr>
                </w:p>
              </w:tc>
              <w:tc>
                <w:tcPr>
                  <w:tcW w:w="5250" w:type="dxa"/>
                  <w:tcMar>
                    <w:left w:w="0" w:type="dxa"/>
                    <w:bottom w:w="0" w:type="dxa"/>
                  </w:tcMar>
                </w:tcPr>
                <w:p w14:paraId="18D727D4" w14:textId="77777777" w:rsidR="008A4D97" w:rsidRPr="005F02A0" w:rsidRDefault="008A4D97" w:rsidP="00DE2EC6">
                  <w:pPr>
                    <w:pStyle w:val="p"/>
                    <w:numPr>
                      <w:ilvl w:val="0"/>
                      <w:numId w:val="6"/>
                    </w:numPr>
                    <w:spacing w:line="280" w:lineRule="atLeast"/>
                    <w:ind w:left="360"/>
                    <w:jc w:val="both"/>
                    <w:rPr>
                      <w:rFonts w:ascii="Open Sans" w:eastAsia="Open Sans" w:hAnsi="Open Sans" w:cs="Open Sans"/>
                      <w:color w:val="050505"/>
                      <w:sz w:val="20"/>
                      <w:szCs w:val="20"/>
                    </w:rPr>
                  </w:pPr>
                  <w:r w:rsidRPr="005F02A0">
                    <w:rPr>
                      <w:rFonts w:ascii="Open Sans" w:eastAsia="Open Sans" w:hAnsi="Open Sans" w:cs="Open Sans"/>
                      <w:color w:val="050505"/>
                      <w:sz w:val="20"/>
                      <w:szCs w:val="20"/>
                    </w:rPr>
                    <w:t>Understanding the BABOK guide v3</w:t>
                  </w:r>
                </w:p>
              </w:tc>
            </w:tr>
          </w:tbl>
          <w:p w14:paraId="6053A57A" w14:textId="2794D400" w:rsidR="00E22992" w:rsidRPr="00BE4861" w:rsidRDefault="00E22992" w:rsidP="00DE2EC6">
            <w:pPr>
              <w:pStyle w:val="div"/>
              <w:spacing w:line="400" w:lineRule="exact"/>
              <w:jc w:val="both"/>
              <w:rPr>
                <w:rFonts w:ascii="Open Sans" w:eastAsia="Open Sans" w:hAnsi="Open Sans" w:cs="Open Sans"/>
                <w:color w:val="050505"/>
                <w:sz w:val="18"/>
                <w:szCs w:val="18"/>
              </w:rPr>
            </w:pPr>
          </w:p>
        </w:tc>
      </w:tr>
    </w:tbl>
    <w:p w14:paraId="14364330" w14:textId="77777777" w:rsidR="00E22992" w:rsidRDefault="00F015BB" w:rsidP="00DE2EC6">
      <w:pPr>
        <w:pStyle w:val="div"/>
        <w:spacing w:line="200" w:lineRule="exact"/>
        <w:jc w:val="both"/>
        <w:rPr>
          <w:rFonts w:ascii="Open Sans" w:eastAsia="Open Sans" w:hAnsi="Open Sans" w:cs="Open Sans"/>
          <w:color w:val="050505"/>
          <w:sz w:val="0"/>
          <w:szCs w:val="0"/>
        </w:rPr>
      </w:pPr>
      <w:r>
        <w:rPr>
          <w:rFonts w:ascii="Open Sans" w:eastAsia="Open Sans" w:hAnsi="Open Sans" w:cs="Open Sans"/>
          <w:color w:val="050505"/>
          <w:sz w:val="0"/>
          <w:szCs w:val="0"/>
        </w:rPr>
        <w:t> </w:t>
      </w:r>
    </w:p>
    <w:p w14:paraId="067AD896" w14:textId="77777777" w:rsidR="00E22992" w:rsidRDefault="00F015BB" w:rsidP="00DE2EC6">
      <w:pPr>
        <w:pStyle w:val="div"/>
        <w:spacing w:line="300" w:lineRule="exact"/>
        <w:jc w:val="both"/>
        <w:rPr>
          <w:rFonts w:ascii="Open Sans" w:eastAsia="Open Sans" w:hAnsi="Open Sans" w:cs="Open Sans"/>
          <w:color w:val="050505"/>
          <w:sz w:val="0"/>
          <w:szCs w:val="0"/>
        </w:rPr>
      </w:pPr>
      <w:r>
        <w:rPr>
          <w:rFonts w:ascii="Open Sans" w:eastAsia="Open Sans" w:hAnsi="Open Sans" w:cs="Open Sans"/>
          <w:color w:val="050505"/>
          <w:sz w:val="0"/>
          <w:szCs w:val="0"/>
        </w:rPr>
        <w:t> </w:t>
      </w:r>
    </w:p>
    <w:sectPr w:rsidR="00E22992" w:rsidSect="00D062F7">
      <w:pgSz w:w="12240" w:h="15840"/>
      <w:pgMar w:top="460" w:right="460" w:bottom="46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embedRegular r:id="rId1" w:fontKey="{C36E7F3F-A40F-4989-A4F4-90FC3040F8D4}"/>
    <w:embedBold r:id="rId2" w:fontKey="{F99C940C-B2F1-4853-9742-0D9872C2D09E}"/>
  </w:font>
  <w:font w:name="Calibri">
    <w:panose1 w:val="020F0502020204030204"/>
    <w:charset w:val="00"/>
    <w:family w:val="swiss"/>
    <w:pitch w:val="variable"/>
    <w:sig w:usb0="E4002EFF" w:usb1="C200247B" w:usb2="00000009" w:usb3="00000000" w:csb0="000001FF" w:csb1="00000000"/>
    <w:embedRegular r:id="rId3" w:fontKey="{8C307776-4F11-41F2-BDA1-2B924AA0536F}"/>
  </w:font>
  <w:font w:name="Open Sans">
    <w:charset w:val="00"/>
    <w:family w:val="swiss"/>
    <w:pitch w:val="variable"/>
    <w:sig w:usb0="E00002EF" w:usb1="4000205B" w:usb2="00000028" w:usb3="00000000" w:csb0="0000019F" w:csb1="00000000"/>
    <w:embedRegular r:id="rId4" w:fontKey="{B5EA260C-34BA-4896-ACFB-6CFFA90B667A}"/>
    <w:embedBold r:id="rId5" w:fontKey="{137A78F9-EE57-4448-A0DE-A919486E68A8}"/>
    <w:embedItalic r:id="rId6" w:fontKey="{5FDF0985-AD0D-4CBB-BB20-5B0465B850D4}"/>
  </w:font>
  <w:font w:name="Palatino Linotype">
    <w:panose1 w:val="02040502050505030304"/>
    <w:charset w:val="00"/>
    <w:family w:val="roman"/>
    <w:pitch w:val="variable"/>
    <w:sig w:usb0="E0000287" w:usb1="40000013" w:usb2="00000000" w:usb3="00000000" w:csb0="0000019F" w:csb1="00000000"/>
    <w:embedRegular r:id="rId7" w:fontKey="{904A17C4-2D3E-4747-8D52-17E44F1BE768}"/>
    <w:embedBold r:id="rId8" w:fontKey="{55DD58FF-FCBC-4411-941B-5E2800F988F0}"/>
  </w:font>
  <w:font w:name="Calibri Light">
    <w:panose1 w:val="020F0302020204030204"/>
    <w:charset w:val="00"/>
    <w:family w:val="swiss"/>
    <w:pitch w:val="variable"/>
    <w:sig w:usb0="E4002EFF" w:usb1="C200247B" w:usb2="00000009" w:usb3="00000000" w:csb0="000001FF" w:csb1="00000000"/>
    <w:embedRegular r:id="rId9" w:fontKey="{A7F9321B-C987-4809-8FD5-7FB999917DC1}"/>
  </w:font>
  <w:font w:name="Segoe UI">
    <w:panose1 w:val="020B0502040204020203"/>
    <w:charset w:val="00"/>
    <w:family w:val="swiss"/>
    <w:pitch w:val="variable"/>
    <w:sig w:usb0="E4002EFF" w:usb1="C000E47F" w:usb2="00000009" w:usb3="00000000" w:csb0="000001FF" w:csb1="00000000"/>
    <w:embedRegular r:id="rId10" w:fontKey="{FE1D427B-076B-4B38-9EE0-CC3CE67EA79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5C5253E0">
      <w:start w:val="1"/>
      <w:numFmt w:val="bullet"/>
      <w:lvlText w:val=""/>
      <w:lvlJc w:val="left"/>
      <w:pPr>
        <w:ind w:left="720" w:hanging="360"/>
      </w:pPr>
      <w:rPr>
        <w:rFonts w:ascii="Symbol" w:hAnsi="Symbol"/>
      </w:rPr>
    </w:lvl>
    <w:lvl w:ilvl="1" w:tplc="4184E78C">
      <w:start w:val="1"/>
      <w:numFmt w:val="bullet"/>
      <w:lvlText w:val="o"/>
      <w:lvlJc w:val="left"/>
      <w:pPr>
        <w:tabs>
          <w:tab w:val="num" w:pos="1440"/>
        </w:tabs>
        <w:ind w:left="1440" w:hanging="360"/>
      </w:pPr>
      <w:rPr>
        <w:rFonts w:ascii="Courier New" w:hAnsi="Courier New"/>
      </w:rPr>
    </w:lvl>
    <w:lvl w:ilvl="2" w:tplc="752A6CB0">
      <w:start w:val="1"/>
      <w:numFmt w:val="bullet"/>
      <w:lvlText w:val=""/>
      <w:lvlJc w:val="left"/>
      <w:pPr>
        <w:tabs>
          <w:tab w:val="num" w:pos="2160"/>
        </w:tabs>
        <w:ind w:left="2160" w:hanging="360"/>
      </w:pPr>
      <w:rPr>
        <w:rFonts w:ascii="Wingdings" w:hAnsi="Wingdings"/>
      </w:rPr>
    </w:lvl>
    <w:lvl w:ilvl="3" w:tplc="F32C8D9E">
      <w:start w:val="1"/>
      <w:numFmt w:val="bullet"/>
      <w:lvlText w:val=""/>
      <w:lvlJc w:val="left"/>
      <w:pPr>
        <w:tabs>
          <w:tab w:val="num" w:pos="2880"/>
        </w:tabs>
        <w:ind w:left="2880" w:hanging="360"/>
      </w:pPr>
      <w:rPr>
        <w:rFonts w:ascii="Symbol" w:hAnsi="Symbol"/>
      </w:rPr>
    </w:lvl>
    <w:lvl w:ilvl="4" w:tplc="6F5E064C">
      <w:start w:val="1"/>
      <w:numFmt w:val="bullet"/>
      <w:lvlText w:val="o"/>
      <w:lvlJc w:val="left"/>
      <w:pPr>
        <w:tabs>
          <w:tab w:val="num" w:pos="3600"/>
        </w:tabs>
        <w:ind w:left="3600" w:hanging="360"/>
      </w:pPr>
      <w:rPr>
        <w:rFonts w:ascii="Courier New" w:hAnsi="Courier New"/>
      </w:rPr>
    </w:lvl>
    <w:lvl w:ilvl="5" w:tplc="E758BC50">
      <w:start w:val="1"/>
      <w:numFmt w:val="bullet"/>
      <w:lvlText w:val=""/>
      <w:lvlJc w:val="left"/>
      <w:pPr>
        <w:tabs>
          <w:tab w:val="num" w:pos="4320"/>
        </w:tabs>
        <w:ind w:left="4320" w:hanging="360"/>
      </w:pPr>
      <w:rPr>
        <w:rFonts w:ascii="Wingdings" w:hAnsi="Wingdings"/>
      </w:rPr>
    </w:lvl>
    <w:lvl w:ilvl="6" w:tplc="D7068CBA">
      <w:start w:val="1"/>
      <w:numFmt w:val="bullet"/>
      <w:lvlText w:val=""/>
      <w:lvlJc w:val="left"/>
      <w:pPr>
        <w:tabs>
          <w:tab w:val="num" w:pos="5040"/>
        </w:tabs>
        <w:ind w:left="5040" w:hanging="360"/>
      </w:pPr>
      <w:rPr>
        <w:rFonts w:ascii="Symbol" w:hAnsi="Symbol"/>
      </w:rPr>
    </w:lvl>
    <w:lvl w:ilvl="7" w:tplc="3684AD92">
      <w:start w:val="1"/>
      <w:numFmt w:val="bullet"/>
      <w:lvlText w:val="o"/>
      <w:lvlJc w:val="left"/>
      <w:pPr>
        <w:tabs>
          <w:tab w:val="num" w:pos="5760"/>
        </w:tabs>
        <w:ind w:left="5760" w:hanging="360"/>
      </w:pPr>
      <w:rPr>
        <w:rFonts w:ascii="Courier New" w:hAnsi="Courier New"/>
      </w:rPr>
    </w:lvl>
    <w:lvl w:ilvl="8" w:tplc="4FE20C7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C169CFA">
      <w:start w:val="1"/>
      <w:numFmt w:val="bullet"/>
      <w:lvlText w:val=""/>
      <w:lvlJc w:val="left"/>
      <w:pPr>
        <w:ind w:left="720" w:hanging="360"/>
      </w:pPr>
      <w:rPr>
        <w:rFonts w:ascii="Symbol" w:hAnsi="Symbol"/>
      </w:rPr>
    </w:lvl>
    <w:lvl w:ilvl="1" w:tplc="94BA2E88">
      <w:start w:val="1"/>
      <w:numFmt w:val="bullet"/>
      <w:lvlText w:val="o"/>
      <w:lvlJc w:val="left"/>
      <w:pPr>
        <w:tabs>
          <w:tab w:val="num" w:pos="1440"/>
        </w:tabs>
        <w:ind w:left="1440" w:hanging="360"/>
      </w:pPr>
      <w:rPr>
        <w:rFonts w:ascii="Courier New" w:hAnsi="Courier New"/>
      </w:rPr>
    </w:lvl>
    <w:lvl w:ilvl="2" w:tplc="83F4976C">
      <w:start w:val="1"/>
      <w:numFmt w:val="bullet"/>
      <w:lvlText w:val=""/>
      <w:lvlJc w:val="left"/>
      <w:pPr>
        <w:tabs>
          <w:tab w:val="num" w:pos="2160"/>
        </w:tabs>
        <w:ind w:left="2160" w:hanging="360"/>
      </w:pPr>
      <w:rPr>
        <w:rFonts w:ascii="Wingdings" w:hAnsi="Wingdings"/>
      </w:rPr>
    </w:lvl>
    <w:lvl w:ilvl="3" w:tplc="95046830">
      <w:start w:val="1"/>
      <w:numFmt w:val="bullet"/>
      <w:lvlText w:val=""/>
      <w:lvlJc w:val="left"/>
      <w:pPr>
        <w:tabs>
          <w:tab w:val="num" w:pos="2880"/>
        </w:tabs>
        <w:ind w:left="2880" w:hanging="360"/>
      </w:pPr>
      <w:rPr>
        <w:rFonts w:ascii="Symbol" w:hAnsi="Symbol"/>
      </w:rPr>
    </w:lvl>
    <w:lvl w:ilvl="4" w:tplc="71646CB4">
      <w:start w:val="1"/>
      <w:numFmt w:val="bullet"/>
      <w:lvlText w:val="o"/>
      <w:lvlJc w:val="left"/>
      <w:pPr>
        <w:tabs>
          <w:tab w:val="num" w:pos="3600"/>
        </w:tabs>
        <w:ind w:left="3600" w:hanging="360"/>
      </w:pPr>
      <w:rPr>
        <w:rFonts w:ascii="Courier New" w:hAnsi="Courier New"/>
      </w:rPr>
    </w:lvl>
    <w:lvl w:ilvl="5" w:tplc="B2D2B78A">
      <w:start w:val="1"/>
      <w:numFmt w:val="bullet"/>
      <w:lvlText w:val=""/>
      <w:lvlJc w:val="left"/>
      <w:pPr>
        <w:tabs>
          <w:tab w:val="num" w:pos="4320"/>
        </w:tabs>
        <w:ind w:left="4320" w:hanging="360"/>
      </w:pPr>
      <w:rPr>
        <w:rFonts w:ascii="Wingdings" w:hAnsi="Wingdings"/>
      </w:rPr>
    </w:lvl>
    <w:lvl w:ilvl="6" w:tplc="DCAC36C4">
      <w:start w:val="1"/>
      <w:numFmt w:val="bullet"/>
      <w:lvlText w:val=""/>
      <w:lvlJc w:val="left"/>
      <w:pPr>
        <w:tabs>
          <w:tab w:val="num" w:pos="5040"/>
        </w:tabs>
        <w:ind w:left="5040" w:hanging="360"/>
      </w:pPr>
      <w:rPr>
        <w:rFonts w:ascii="Symbol" w:hAnsi="Symbol"/>
      </w:rPr>
    </w:lvl>
    <w:lvl w:ilvl="7" w:tplc="5B74D164">
      <w:start w:val="1"/>
      <w:numFmt w:val="bullet"/>
      <w:lvlText w:val="o"/>
      <w:lvlJc w:val="left"/>
      <w:pPr>
        <w:tabs>
          <w:tab w:val="num" w:pos="5760"/>
        </w:tabs>
        <w:ind w:left="5760" w:hanging="360"/>
      </w:pPr>
      <w:rPr>
        <w:rFonts w:ascii="Courier New" w:hAnsi="Courier New"/>
      </w:rPr>
    </w:lvl>
    <w:lvl w:ilvl="8" w:tplc="A7922FE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100FCF8">
      <w:start w:val="1"/>
      <w:numFmt w:val="bullet"/>
      <w:lvlText w:val=""/>
      <w:lvlJc w:val="left"/>
      <w:pPr>
        <w:ind w:left="720" w:hanging="360"/>
      </w:pPr>
      <w:rPr>
        <w:rFonts w:ascii="Symbol" w:hAnsi="Symbol"/>
      </w:rPr>
    </w:lvl>
    <w:lvl w:ilvl="1" w:tplc="5BECD7AC">
      <w:start w:val="1"/>
      <w:numFmt w:val="bullet"/>
      <w:lvlText w:val="o"/>
      <w:lvlJc w:val="left"/>
      <w:pPr>
        <w:tabs>
          <w:tab w:val="num" w:pos="1440"/>
        </w:tabs>
        <w:ind w:left="1440" w:hanging="360"/>
      </w:pPr>
      <w:rPr>
        <w:rFonts w:ascii="Courier New" w:hAnsi="Courier New"/>
      </w:rPr>
    </w:lvl>
    <w:lvl w:ilvl="2" w:tplc="61A8C992">
      <w:start w:val="1"/>
      <w:numFmt w:val="bullet"/>
      <w:lvlText w:val=""/>
      <w:lvlJc w:val="left"/>
      <w:pPr>
        <w:tabs>
          <w:tab w:val="num" w:pos="2160"/>
        </w:tabs>
        <w:ind w:left="2160" w:hanging="360"/>
      </w:pPr>
      <w:rPr>
        <w:rFonts w:ascii="Wingdings" w:hAnsi="Wingdings"/>
      </w:rPr>
    </w:lvl>
    <w:lvl w:ilvl="3" w:tplc="9A4E2C7C">
      <w:start w:val="1"/>
      <w:numFmt w:val="bullet"/>
      <w:lvlText w:val=""/>
      <w:lvlJc w:val="left"/>
      <w:pPr>
        <w:tabs>
          <w:tab w:val="num" w:pos="2880"/>
        </w:tabs>
        <w:ind w:left="2880" w:hanging="360"/>
      </w:pPr>
      <w:rPr>
        <w:rFonts w:ascii="Symbol" w:hAnsi="Symbol"/>
      </w:rPr>
    </w:lvl>
    <w:lvl w:ilvl="4" w:tplc="DA3A99BE">
      <w:start w:val="1"/>
      <w:numFmt w:val="bullet"/>
      <w:lvlText w:val="o"/>
      <w:lvlJc w:val="left"/>
      <w:pPr>
        <w:tabs>
          <w:tab w:val="num" w:pos="3600"/>
        </w:tabs>
        <w:ind w:left="3600" w:hanging="360"/>
      </w:pPr>
      <w:rPr>
        <w:rFonts w:ascii="Courier New" w:hAnsi="Courier New"/>
      </w:rPr>
    </w:lvl>
    <w:lvl w:ilvl="5" w:tplc="A154AE3A">
      <w:start w:val="1"/>
      <w:numFmt w:val="bullet"/>
      <w:lvlText w:val=""/>
      <w:lvlJc w:val="left"/>
      <w:pPr>
        <w:tabs>
          <w:tab w:val="num" w:pos="4320"/>
        </w:tabs>
        <w:ind w:left="4320" w:hanging="360"/>
      </w:pPr>
      <w:rPr>
        <w:rFonts w:ascii="Wingdings" w:hAnsi="Wingdings"/>
      </w:rPr>
    </w:lvl>
    <w:lvl w:ilvl="6" w:tplc="7B2E03C4">
      <w:start w:val="1"/>
      <w:numFmt w:val="bullet"/>
      <w:lvlText w:val=""/>
      <w:lvlJc w:val="left"/>
      <w:pPr>
        <w:tabs>
          <w:tab w:val="num" w:pos="5040"/>
        </w:tabs>
        <w:ind w:left="5040" w:hanging="360"/>
      </w:pPr>
      <w:rPr>
        <w:rFonts w:ascii="Symbol" w:hAnsi="Symbol"/>
      </w:rPr>
    </w:lvl>
    <w:lvl w:ilvl="7" w:tplc="B862201E">
      <w:start w:val="1"/>
      <w:numFmt w:val="bullet"/>
      <w:lvlText w:val="o"/>
      <w:lvlJc w:val="left"/>
      <w:pPr>
        <w:tabs>
          <w:tab w:val="num" w:pos="5760"/>
        </w:tabs>
        <w:ind w:left="5760" w:hanging="360"/>
      </w:pPr>
      <w:rPr>
        <w:rFonts w:ascii="Courier New" w:hAnsi="Courier New"/>
      </w:rPr>
    </w:lvl>
    <w:lvl w:ilvl="8" w:tplc="7C24D3F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E701C6A">
      <w:start w:val="1"/>
      <w:numFmt w:val="bullet"/>
      <w:lvlText w:val=""/>
      <w:lvlJc w:val="left"/>
      <w:pPr>
        <w:ind w:left="720" w:hanging="360"/>
      </w:pPr>
      <w:rPr>
        <w:rFonts w:ascii="Symbol" w:hAnsi="Symbol"/>
      </w:rPr>
    </w:lvl>
    <w:lvl w:ilvl="1" w:tplc="5A305BD0">
      <w:start w:val="1"/>
      <w:numFmt w:val="bullet"/>
      <w:lvlText w:val="o"/>
      <w:lvlJc w:val="left"/>
      <w:pPr>
        <w:tabs>
          <w:tab w:val="num" w:pos="1440"/>
        </w:tabs>
        <w:ind w:left="1440" w:hanging="360"/>
      </w:pPr>
      <w:rPr>
        <w:rFonts w:ascii="Courier New" w:hAnsi="Courier New"/>
      </w:rPr>
    </w:lvl>
    <w:lvl w:ilvl="2" w:tplc="C10C8DA4">
      <w:start w:val="1"/>
      <w:numFmt w:val="bullet"/>
      <w:lvlText w:val=""/>
      <w:lvlJc w:val="left"/>
      <w:pPr>
        <w:tabs>
          <w:tab w:val="num" w:pos="2160"/>
        </w:tabs>
        <w:ind w:left="2160" w:hanging="360"/>
      </w:pPr>
      <w:rPr>
        <w:rFonts w:ascii="Wingdings" w:hAnsi="Wingdings"/>
      </w:rPr>
    </w:lvl>
    <w:lvl w:ilvl="3" w:tplc="6212BC8E">
      <w:start w:val="1"/>
      <w:numFmt w:val="bullet"/>
      <w:lvlText w:val=""/>
      <w:lvlJc w:val="left"/>
      <w:pPr>
        <w:tabs>
          <w:tab w:val="num" w:pos="2880"/>
        </w:tabs>
        <w:ind w:left="2880" w:hanging="360"/>
      </w:pPr>
      <w:rPr>
        <w:rFonts w:ascii="Symbol" w:hAnsi="Symbol"/>
      </w:rPr>
    </w:lvl>
    <w:lvl w:ilvl="4" w:tplc="3F3A1066">
      <w:start w:val="1"/>
      <w:numFmt w:val="bullet"/>
      <w:lvlText w:val="o"/>
      <w:lvlJc w:val="left"/>
      <w:pPr>
        <w:tabs>
          <w:tab w:val="num" w:pos="3600"/>
        </w:tabs>
        <w:ind w:left="3600" w:hanging="360"/>
      </w:pPr>
      <w:rPr>
        <w:rFonts w:ascii="Courier New" w:hAnsi="Courier New"/>
      </w:rPr>
    </w:lvl>
    <w:lvl w:ilvl="5" w:tplc="8D2E8D04">
      <w:start w:val="1"/>
      <w:numFmt w:val="bullet"/>
      <w:lvlText w:val=""/>
      <w:lvlJc w:val="left"/>
      <w:pPr>
        <w:tabs>
          <w:tab w:val="num" w:pos="4320"/>
        </w:tabs>
        <w:ind w:left="4320" w:hanging="360"/>
      </w:pPr>
      <w:rPr>
        <w:rFonts w:ascii="Wingdings" w:hAnsi="Wingdings"/>
      </w:rPr>
    </w:lvl>
    <w:lvl w:ilvl="6" w:tplc="43F20D8E">
      <w:start w:val="1"/>
      <w:numFmt w:val="bullet"/>
      <w:lvlText w:val=""/>
      <w:lvlJc w:val="left"/>
      <w:pPr>
        <w:tabs>
          <w:tab w:val="num" w:pos="5040"/>
        </w:tabs>
        <w:ind w:left="5040" w:hanging="360"/>
      </w:pPr>
      <w:rPr>
        <w:rFonts w:ascii="Symbol" w:hAnsi="Symbol"/>
      </w:rPr>
    </w:lvl>
    <w:lvl w:ilvl="7" w:tplc="3F18E670">
      <w:start w:val="1"/>
      <w:numFmt w:val="bullet"/>
      <w:lvlText w:val="o"/>
      <w:lvlJc w:val="left"/>
      <w:pPr>
        <w:tabs>
          <w:tab w:val="num" w:pos="5760"/>
        </w:tabs>
        <w:ind w:left="5760" w:hanging="360"/>
      </w:pPr>
      <w:rPr>
        <w:rFonts w:ascii="Courier New" w:hAnsi="Courier New"/>
      </w:rPr>
    </w:lvl>
    <w:lvl w:ilvl="8" w:tplc="1D42CC1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890916C">
      <w:start w:val="1"/>
      <w:numFmt w:val="bullet"/>
      <w:lvlText w:val=""/>
      <w:lvlJc w:val="left"/>
      <w:pPr>
        <w:ind w:left="720" w:hanging="360"/>
      </w:pPr>
      <w:rPr>
        <w:rFonts w:ascii="Symbol" w:hAnsi="Symbol"/>
      </w:rPr>
    </w:lvl>
    <w:lvl w:ilvl="1" w:tplc="6EC01B8E">
      <w:start w:val="1"/>
      <w:numFmt w:val="bullet"/>
      <w:lvlText w:val="o"/>
      <w:lvlJc w:val="left"/>
      <w:pPr>
        <w:tabs>
          <w:tab w:val="num" w:pos="1440"/>
        </w:tabs>
        <w:ind w:left="1440" w:hanging="360"/>
      </w:pPr>
      <w:rPr>
        <w:rFonts w:ascii="Courier New" w:hAnsi="Courier New"/>
      </w:rPr>
    </w:lvl>
    <w:lvl w:ilvl="2" w:tplc="698A40EA">
      <w:start w:val="1"/>
      <w:numFmt w:val="bullet"/>
      <w:lvlText w:val=""/>
      <w:lvlJc w:val="left"/>
      <w:pPr>
        <w:tabs>
          <w:tab w:val="num" w:pos="2160"/>
        </w:tabs>
        <w:ind w:left="2160" w:hanging="360"/>
      </w:pPr>
      <w:rPr>
        <w:rFonts w:ascii="Wingdings" w:hAnsi="Wingdings"/>
      </w:rPr>
    </w:lvl>
    <w:lvl w:ilvl="3" w:tplc="AE3258BA">
      <w:start w:val="1"/>
      <w:numFmt w:val="bullet"/>
      <w:lvlText w:val=""/>
      <w:lvlJc w:val="left"/>
      <w:pPr>
        <w:tabs>
          <w:tab w:val="num" w:pos="2880"/>
        </w:tabs>
        <w:ind w:left="2880" w:hanging="360"/>
      </w:pPr>
      <w:rPr>
        <w:rFonts w:ascii="Symbol" w:hAnsi="Symbol"/>
      </w:rPr>
    </w:lvl>
    <w:lvl w:ilvl="4" w:tplc="5858948E">
      <w:start w:val="1"/>
      <w:numFmt w:val="bullet"/>
      <w:lvlText w:val="o"/>
      <w:lvlJc w:val="left"/>
      <w:pPr>
        <w:tabs>
          <w:tab w:val="num" w:pos="3600"/>
        </w:tabs>
        <w:ind w:left="3600" w:hanging="360"/>
      </w:pPr>
      <w:rPr>
        <w:rFonts w:ascii="Courier New" w:hAnsi="Courier New"/>
      </w:rPr>
    </w:lvl>
    <w:lvl w:ilvl="5" w:tplc="9412FCAA">
      <w:start w:val="1"/>
      <w:numFmt w:val="bullet"/>
      <w:lvlText w:val=""/>
      <w:lvlJc w:val="left"/>
      <w:pPr>
        <w:tabs>
          <w:tab w:val="num" w:pos="4320"/>
        </w:tabs>
        <w:ind w:left="4320" w:hanging="360"/>
      </w:pPr>
      <w:rPr>
        <w:rFonts w:ascii="Wingdings" w:hAnsi="Wingdings"/>
      </w:rPr>
    </w:lvl>
    <w:lvl w:ilvl="6" w:tplc="BDA87B36">
      <w:start w:val="1"/>
      <w:numFmt w:val="bullet"/>
      <w:lvlText w:val=""/>
      <w:lvlJc w:val="left"/>
      <w:pPr>
        <w:tabs>
          <w:tab w:val="num" w:pos="5040"/>
        </w:tabs>
        <w:ind w:left="5040" w:hanging="360"/>
      </w:pPr>
      <w:rPr>
        <w:rFonts w:ascii="Symbol" w:hAnsi="Symbol"/>
      </w:rPr>
    </w:lvl>
    <w:lvl w:ilvl="7" w:tplc="30BE6B28">
      <w:start w:val="1"/>
      <w:numFmt w:val="bullet"/>
      <w:lvlText w:val="o"/>
      <w:lvlJc w:val="left"/>
      <w:pPr>
        <w:tabs>
          <w:tab w:val="num" w:pos="5760"/>
        </w:tabs>
        <w:ind w:left="5760" w:hanging="360"/>
      </w:pPr>
      <w:rPr>
        <w:rFonts w:ascii="Courier New" w:hAnsi="Courier New"/>
      </w:rPr>
    </w:lvl>
    <w:lvl w:ilvl="8" w:tplc="56BAB10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770ED308">
      <w:start w:val="1"/>
      <w:numFmt w:val="bullet"/>
      <w:lvlText w:val=""/>
      <w:lvlJc w:val="left"/>
      <w:pPr>
        <w:ind w:left="720" w:hanging="360"/>
      </w:pPr>
      <w:rPr>
        <w:rFonts w:ascii="Symbol" w:hAnsi="Symbol"/>
      </w:rPr>
    </w:lvl>
    <w:lvl w:ilvl="1" w:tplc="8DBC034A">
      <w:start w:val="1"/>
      <w:numFmt w:val="bullet"/>
      <w:lvlText w:val="o"/>
      <w:lvlJc w:val="left"/>
      <w:pPr>
        <w:tabs>
          <w:tab w:val="num" w:pos="1440"/>
        </w:tabs>
        <w:ind w:left="1440" w:hanging="360"/>
      </w:pPr>
      <w:rPr>
        <w:rFonts w:ascii="Courier New" w:hAnsi="Courier New"/>
      </w:rPr>
    </w:lvl>
    <w:lvl w:ilvl="2" w:tplc="73F4B1A2">
      <w:start w:val="1"/>
      <w:numFmt w:val="bullet"/>
      <w:lvlText w:val=""/>
      <w:lvlJc w:val="left"/>
      <w:pPr>
        <w:tabs>
          <w:tab w:val="num" w:pos="2160"/>
        </w:tabs>
        <w:ind w:left="2160" w:hanging="360"/>
      </w:pPr>
      <w:rPr>
        <w:rFonts w:ascii="Wingdings" w:hAnsi="Wingdings"/>
      </w:rPr>
    </w:lvl>
    <w:lvl w:ilvl="3" w:tplc="165C47A8">
      <w:start w:val="1"/>
      <w:numFmt w:val="bullet"/>
      <w:lvlText w:val=""/>
      <w:lvlJc w:val="left"/>
      <w:pPr>
        <w:tabs>
          <w:tab w:val="num" w:pos="2880"/>
        </w:tabs>
        <w:ind w:left="2880" w:hanging="360"/>
      </w:pPr>
      <w:rPr>
        <w:rFonts w:ascii="Symbol" w:hAnsi="Symbol"/>
      </w:rPr>
    </w:lvl>
    <w:lvl w:ilvl="4" w:tplc="517EE2AE">
      <w:start w:val="1"/>
      <w:numFmt w:val="bullet"/>
      <w:lvlText w:val="o"/>
      <w:lvlJc w:val="left"/>
      <w:pPr>
        <w:tabs>
          <w:tab w:val="num" w:pos="3600"/>
        </w:tabs>
        <w:ind w:left="3600" w:hanging="360"/>
      </w:pPr>
      <w:rPr>
        <w:rFonts w:ascii="Courier New" w:hAnsi="Courier New"/>
      </w:rPr>
    </w:lvl>
    <w:lvl w:ilvl="5" w:tplc="BB5C7358">
      <w:start w:val="1"/>
      <w:numFmt w:val="bullet"/>
      <w:lvlText w:val=""/>
      <w:lvlJc w:val="left"/>
      <w:pPr>
        <w:tabs>
          <w:tab w:val="num" w:pos="4320"/>
        </w:tabs>
        <w:ind w:left="4320" w:hanging="360"/>
      </w:pPr>
      <w:rPr>
        <w:rFonts w:ascii="Wingdings" w:hAnsi="Wingdings"/>
      </w:rPr>
    </w:lvl>
    <w:lvl w:ilvl="6" w:tplc="72BAD7DA">
      <w:start w:val="1"/>
      <w:numFmt w:val="bullet"/>
      <w:lvlText w:val=""/>
      <w:lvlJc w:val="left"/>
      <w:pPr>
        <w:tabs>
          <w:tab w:val="num" w:pos="5040"/>
        </w:tabs>
        <w:ind w:left="5040" w:hanging="360"/>
      </w:pPr>
      <w:rPr>
        <w:rFonts w:ascii="Symbol" w:hAnsi="Symbol"/>
      </w:rPr>
    </w:lvl>
    <w:lvl w:ilvl="7" w:tplc="4B4E742C">
      <w:start w:val="1"/>
      <w:numFmt w:val="bullet"/>
      <w:lvlText w:val="o"/>
      <w:lvlJc w:val="left"/>
      <w:pPr>
        <w:tabs>
          <w:tab w:val="num" w:pos="5760"/>
        </w:tabs>
        <w:ind w:left="5760" w:hanging="360"/>
      </w:pPr>
      <w:rPr>
        <w:rFonts w:ascii="Courier New" w:hAnsi="Courier New"/>
      </w:rPr>
    </w:lvl>
    <w:lvl w:ilvl="8" w:tplc="3D02C66A">
      <w:start w:val="1"/>
      <w:numFmt w:val="bullet"/>
      <w:lvlText w:val=""/>
      <w:lvlJc w:val="left"/>
      <w:pPr>
        <w:tabs>
          <w:tab w:val="num" w:pos="6480"/>
        </w:tabs>
        <w:ind w:left="6480" w:hanging="360"/>
      </w:pPr>
      <w:rPr>
        <w:rFonts w:ascii="Wingdings" w:hAnsi="Wingdings"/>
      </w:rPr>
    </w:lvl>
  </w:abstractNum>
  <w:abstractNum w:abstractNumId="6" w15:restartNumberingAfterBreak="0">
    <w:nsid w:val="00671EDE"/>
    <w:multiLevelType w:val="multilevel"/>
    <w:tmpl w:val="D29E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EE6407"/>
    <w:multiLevelType w:val="multilevel"/>
    <w:tmpl w:val="6AFA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567CB2"/>
    <w:multiLevelType w:val="hybridMultilevel"/>
    <w:tmpl w:val="04580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786D39"/>
    <w:multiLevelType w:val="hybridMultilevel"/>
    <w:tmpl w:val="C4EC2AD0"/>
    <w:lvl w:ilvl="0" w:tplc="B9DCD478">
      <w:numFmt w:val="bullet"/>
      <w:lvlText w:val=""/>
      <w:lvlJc w:val="left"/>
      <w:pPr>
        <w:ind w:left="718" w:hanging="360"/>
      </w:pPr>
      <w:rPr>
        <w:rFonts w:ascii="Wingdings" w:eastAsia="Wingdings" w:hAnsi="Wingdings" w:cs="Wingdings" w:hint="default"/>
        <w:b w:val="0"/>
        <w:bCs w:val="0"/>
        <w:i w:val="0"/>
        <w:iCs w:val="0"/>
        <w:spacing w:val="0"/>
        <w:w w:val="100"/>
        <w:sz w:val="22"/>
        <w:szCs w:val="22"/>
        <w:lang w:val="en-US" w:eastAsia="en-US" w:bidi="ar-SA"/>
      </w:rPr>
    </w:lvl>
    <w:lvl w:ilvl="1" w:tplc="8C9E1DD2">
      <w:numFmt w:val="bullet"/>
      <w:lvlText w:val="•"/>
      <w:lvlJc w:val="left"/>
      <w:pPr>
        <w:ind w:left="1798" w:hanging="360"/>
      </w:pPr>
      <w:rPr>
        <w:rFonts w:hint="default"/>
        <w:lang w:val="en-US" w:eastAsia="en-US" w:bidi="ar-SA"/>
      </w:rPr>
    </w:lvl>
    <w:lvl w:ilvl="2" w:tplc="5950A77C">
      <w:numFmt w:val="bullet"/>
      <w:lvlText w:val="•"/>
      <w:lvlJc w:val="left"/>
      <w:pPr>
        <w:ind w:left="2878" w:hanging="360"/>
      </w:pPr>
      <w:rPr>
        <w:rFonts w:hint="default"/>
        <w:lang w:val="en-US" w:eastAsia="en-US" w:bidi="ar-SA"/>
      </w:rPr>
    </w:lvl>
    <w:lvl w:ilvl="3" w:tplc="B092566A">
      <w:numFmt w:val="bullet"/>
      <w:lvlText w:val="•"/>
      <w:lvlJc w:val="left"/>
      <w:pPr>
        <w:ind w:left="3958" w:hanging="360"/>
      </w:pPr>
      <w:rPr>
        <w:rFonts w:hint="default"/>
        <w:lang w:val="en-US" w:eastAsia="en-US" w:bidi="ar-SA"/>
      </w:rPr>
    </w:lvl>
    <w:lvl w:ilvl="4" w:tplc="8D3223C4">
      <w:numFmt w:val="bullet"/>
      <w:lvlText w:val="•"/>
      <w:lvlJc w:val="left"/>
      <w:pPr>
        <w:ind w:left="5038" w:hanging="360"/>
      </w:pPr>
      <w:rPr>
        <w:rFonts w:hint="default"/>
        <w:lang w:val="en-US" w:eastAsia="en-US" w:bidi="ar-SA"/>
      </w:rPr>
    </w:lvl>
    <w:lvl w:ilvl="5" w:tplc="7152D896">
      <w:numFmt w:val="bullet"/>
      <w:lvlText w:val="•"/>
      <w:lvlJc w:val="left"/>
      <w:pPr>
        <w:ind w:left="6118" w:hanging="360"/>
      </w:pPr>
      <w:rPr>
        <w:rFonts w:hint="default"/>
        <w:lang w:val="en-US" w:eastAsia="en-US" w:bidi="ar-SA"/>
      </w:rPr>
    </w:lvl>
    <w:lvl w:ilvl="6" w:tplc="9D22BCEA">
      <w:numFmt w:val="bullet"/>
      <w:lvlText w:val="•"/>
      <w:lvlJc w:val="left"/>
      <w:pPr>
        <w:ind w:left="7198" w:hanging="360"/>
      </w:pPr>
      <w:rPr>
        <w:rFonts w:hint="default"/>
        <w:lang w:val="en-US" w:eastAsia="en-US" w:bidi="ar-SA"/>
      </w:rPr>
    </w:lvl>
    <w:lvl w:ilvl="7" w:tplc="CF3CEDD8">
      <w:numFmt w:val="bullet"/>
      <w:lvlText w:val="•"/>
      <w:lvlJc w:val="left"/>
      <w:pPr>
        <w:ind w:left="8278" w:hanging="360"/>
      </w:pPr>
      <w:rPr>
        <w:rFonts w:hint="default"/>
        <w:lang w:val="en-US" w:eastAsia="en-US" w:bidi="ar-SA"/>
      </w:rPr>
    </w:lvl>
    <w:lvl w:ilvl="8" w:tplc="F5D811D6">
      <w:numFmt w:val="bullet"/>
      <w:lvlText w:val="•"/>
      <w:lvlJc w:val="left"/>
      <w:pPr>
        <w:ind w:left="9358" w:hanging="360"/>
      </w:pPr>
      <w:rPr>
        <w:rFonts w:hint="default"/>
        <w:lang w:val="en-US" w:eastAsia="en-US" w:bidi="ar-SA"/>
      </w:rPr>
    </w:lvl>
  </w:abstractNum>
  <w:abstractNum w:abstractNumId="10" w15:restartNumberingAfterBreak="0">
    <w:nsid w:val="192A0301"/>
    <w:multiLevelType w:val="hybridMultilevel"/>
    <w:tmpl w:val="57C0CA6C"/>
    <w:lvl w:ilvl="0" w:tplc="42A8AD30">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266099"/>
    <w:multiLevelType w:val="hybridMultilevel"/>
    <w:tmpl w:val="3E327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66F12"/>
    <w:multiLevelType w:val="hybridMultilevel"/>
    <w:tmpl w:val="9BCA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F67FF8"/>
    <w:multiLevelType w:val="hybridMultilevel"/>
    <w:tmpl w:val="3DFC5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1C6835"/>
    <w:multiLevelType w:val="hybridMultilevel"/>
    <w:tmpl w:val="08F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C6F07"/>
    <w:multiLevelType w:val="hybridMultilevel"/>
    <w:tmpl w:val="6CD22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2F0FD6"/>
    <w:multiLevelType w:val="hybridMultilevel"/>
    <w:tmpl w:val="881A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1037E"/>
    <w:multiLevelType w:val="hybridMultilevel"/>
    <w:tmpl w:val="6664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1165EF"/>
    <w:multiLevelType w:val="multilevel"/>
    <w:tmpl w:val="A338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E36E3B"/>
    <w:multiLevelType w:val="hybridMultilevel"/>
    <w:tmpl w:val="E59AF106"/>
    <w:lvl w:ilvl="0" w:tplc="E30CEE18">
      <w:numFmt w:val="bullet"/>
      <w:lvlText w:val=""/>
      <w:lvlJc w:val="left"/>
      <w:pPr>
        <w:ind w:left="1440" w:hanging="360"/>
      </w:pPr>
      <w:rPr>
        <w:rFonts w:ascii="Symbol" w:eastAsia="Symbol" w:hAnsi="Symbol" w:cs="Symbol" w:hint="default"/>
        <w:spacing w:val="0"/>
        <w:w w:val="100"/>
        <w:sz w:val="24"/>
        <w:szCs w:val="24"/>
        <w:lang w:val="en-US" w:eastAsia="en-US" w:bidi="ar-SA"/>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num w:numId="1" w16cid:durableId="423691195">
    <w:abstractNumId w:val="0"/>
  </w:num>
  <w:num w:numId="2" w16cid:durableId="1368143635">
    <w:abstractNumId w:val="1"/>
  </w:num>
  <w:num w:numId="3" w16cid:durableId="871498629">
    <w:abstractNumId w:val="2"/>
  </w:num>
  <w:num w:numId="4" w16cid:durableId="616714651">
    <w:abstractNumId w:val="3"/>
  </w:num>
  <w:num w:numId="5" w16cid:durableId="404186629">
    <w:abstractNumId w:val="4"/>
  </w:num>
  <w:num w:numId="6" w16cid:durableId="817724495">
    <w:abstractNumId w:val="5"/>
  </w:num>
  <w:num w:numId="7" w16cid:durableId="590743677">
    <w:abstractNumId w:val="14"/>
  </w:num>
  <w:num w:numId="8" w16cid:durableId="1862353379">
    <w:abstractNumId w:val="16"/>
  </w:num>
  <w:num w:numId="9" w16cid:durableId="443112101">
    <w:abstractNumId w:val="12"/>
  </w:num>
  <w:num w:numId="10" w16cid:durableId="996568358">
    <w:abstractNumId w:val="7"/>
  </w:num>
  <w:num w:numId="11" w16cid:durableId="1926187748">
    <w:abstractNumId w:val="18"/>
  </w:num>
  <w:num w:numId="12" w16cid:durableId="872615977">
    <w:abstractNumId w:val="11"/>
  </w:num>
  <w:num w:numId="13" w16cid:durableId="1004092735">
    <w:abstractNumId w:val="6"/>
  </w:num>
  <w:num w:numId="14" w16cid:durableId="1718748023">
    <w:abstractNumId w:val="8"/>
  </w:num>
  <w:num w:numId="15" w16cid:durableId="230314579">
    <w:abstractNumId w:val="10"/>
  </w:num>
  <w:num w:numId="16" w16cid:durableId="987435383">
    <w:abstractNumId w:val="13"/>
  </w:num>
  <w:num w:numId="17" w16cid:durableId="292490580">
    <w:abstractNumId w:val="9"/>
  </w:num>
  <w:num w:numId="18" w16cid:durableId="896403060">
    <w:abstractNumId w:val="15"/>
  </w:num>
  <w:num w:numId="19" w16cid:durableId="1859075365">
    <w:abstractNumId w:val="17"/>
  </w:num>
  <w:num w:numId="20" w16cid:durableId="10710010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992"/>
    <w:rsid w:val="0000090B"/>
    <w:rsid w:val="00010293"/>
    <w:rsid w:val="000168AF"/>
    <w:rsid w:val="00054CE5"/>
    <w:rsid w:val="00062A1B"/>
    <w:rsid w:val="000B2BEE"/>
    <w:rsid w:val="000D7725"/>
    <w:rsid w:val="000F0594"/>
    <w:rsid w:val="000F6E77"/>
    <w:rsid w:val="001169DC"/>
    <w:rsid w:val="001321D4"/>
    <w:rsid w:val="00164327"/>
    <w:rsid w:val="001C17F6"/>
    <w:rsid w:val="0020119A"/>
    <w:rsid w:val="00225D70"/>
    <w:rsid w:val="002266CE"/>
    <w:rsid w:val="00231F37"/>
    <w:rsid w:val="002460A6"/>
    <w:rsid w:val="00263C30"/>
    <w:rsid w:val="002811F8"/>
    <w:rsid w:val="002D28DB"/>
    <w:rsid w:val="002D62A8"/>
    <w:rsid w:val="002E4099"/>
    <w:rsid w:val="002F061C"/>
    <w:rsid w:val="00330782"/>
    <w:rsid w:val="0036050D"/>
    <w:rsid w:val="00364C36"/>
    <w:rsid w:val="00365FE2"/>
    <w:rsid w:val="0038556A"/>
    <w:rsid w:val="003D7729"/>
    <w:rsid w:val="003F5790"/>
    <w:rsid w:val="00406CA9"/>
    <w:rsid w:val="004227E0"/>
    <w:rsid w:val="00427B86"/>
    <w:rsid w:val="00433637"/>
    <w:rsid w:val="00445AB1"/>
    <w:rsid w:val="00462B61"/>
    <w:rsid w:val="004C323F"/>
    <w:rsid w:val="004E59A8"/>
    <w:rsid w:val="005155EF"/>
    <w:rsid w:val="00541F24"/>
    <w:rsid w:val="0056638D"/>
    <w:rsid w:val="005846FE"/>
    <w:rsid w:val="00594C1A"/>
    <w:rsid w:val="00596930"/>
    <w:rsid w:val="005A4B46"/>
    <w:rsid w:val="005F02A0"/>
    <w:rsid w:val="00602DD0"/>
    <w:rsid w:val="00603306"/>
    <w:rsid w:val="00606586"/>
    <w:rsid w:val="006109A0"/>
    <w:rsid w:val="006146CB"/>
    <w:rsid w:val="00617BC3"/>
    <w:rsid w:val="006579DD"/>
    <w:rsid w:val="006703D3"/>
    <w:rsid w:val="006B5A85"/>
    <w:rsid w:val="006E6EAD"/>
    <w:rsid w:val="006F18AA"/>
    <w:rsid w:val="006F592C"/>
    <w:rsid w:val="007237C6"/>
    <w:rsid w:val="00733CD5"/>
    <w:rsid w:val="00740DD6"/>
    <w:rsid w:val="00741505"/>
    <w:rsid w:val="00755B50"/>
    <w:rsid w:val="00762A0A"/>
    <w:rsid w:val="007817BD"/>
    <w:rsid w:val="00791CB0"/>
    <w:rsid w:val="007C69FE"/>
    <w:rsid w:val="007D74E1"/>
    <w:rsid w:val="007E7A8B"/>
    <w:rsid w:val="0081658B"/>
    <w:rsid w:val="0082147E"/>
    <w:rsid w:val="00887782"/>
    <w:rsid w:val="008A4D97"/>
    <w:rsid w:val="008A73A8"/>
    <w:rsid w:val="00905045"/>
    <w:rsid w:val="00987BB6"/>
    <w:rsid w:val="009951AA"/>
    <w:rsid w:val="00997A19"/>
    <w:rsid w:val="009A2CDC"/>
    <w:rsid w:val="009E4688"/>
    <w:rsid w:val="00A617EB"/>
    <w:rsid w:val="00A77B8B"/>
    <w:rsid w:val="00AC3708"/>
    <w:rsid w:val="00AF68AF"/>
    <w:rsid w:val="00B243F1"/>
    <w:rsid w:val="00B37068"/>
    <w:rsid w:val="00B640D6"/>
    <w:rsid w:val="00B84734"/>
    <w:rsid w:val="00B920FD"/>
    <w:rsid w:val="00B954AA"/>
    <w:rsid w:val="00BC551C"/>
    <w:rsid w:val="00BD2A82"/>
    <w:rsid w:val="00BE4861"/>
    <w:rsid w:val="00BE546C"/>
    <w:rsid w:val="00C15472"/>
    <w:rsid w:val="00C421A3"/>
    <w:rsid w:val="00C56CEF"/>
    <w:rsid w:val="00C93F32"/>
    <w:rsid w:val="00C96B1C"/>
    <w:rsid w:val="00C97C47"/>
    <w:rsid w:val="00CA7A10"/>
    <w:rsid w:val="00CB7735"/>
    <w:rsid w:val="00CD2E7B"/>
    <w:rsid w:val="00CE0616"/>
    <w:rsid w:val="00D062F7"/>
    <w:rsid w:val="00D0699B"/>
    <w:rsid w:val="00D13178"/>
    <w:rsid w:val="00D13EA6"/>
    <w:rsid w:val="00D272F1"/>
    <w:rsid w:val="00D34186"/>
    <w:rsid w:val="00D4599C"/>
    <w:rsid w:val="00D52981"/>
    <w:rsid w:val="00D90C84"/>
    <w:rsid w:val="00D92C38"/>
    <w:rsid w:val="00DA6625"/>
    <w:rsid w:val="00DA67CD"/>
    <w:rsid w:val="00DC48FD"/>
    <w:rsid w:val="00DE2EC6"/>
    <w:rsid w:val="00DE3111"/>
    <w:rsid w:val="00DE7611"/>
    <w:rsid w:val="00DF1885"/>
    <w:rsid w:val="00DF3A45"/>
    <w:rsid w:val="00E22992"/>
    <w:rsid w:val="00E3775A"/>
    <w:rsid w:val="00E507DB"/>
    <w:rsid w:val="00E622C2"/>
    <w:rsid w:val="00E76FEE"/>
    <w:rsid w:val="00EB5748"/>
    <w:rsid w:val="00F015BB"/>
    <w:rsid w:val="00F6465A"/>
    <w:rsid w:val="00F66A06"/>
    <w:rsid w:val="00F975FD"/>
    <w:rsid w:val="00FC0F0A"/>
    <w:rsid w:val="00FD5271"/>
    <w:rsid w:val="00FD7183"/>
    <w:rsid w:val="00FF0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0AD69"/>
  <w15:docId w15:val="{B0F7332D-821D-C04D-99FD-2543A1210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skn-slo7pagesize">
    <w:name w:val="skn-slo7_pagesize"/>
    <w:basedOn w:val="Normal"/>
  </w:style>
  <w:style w:type="paragraph" w:customStyle="1" w:styleId="div">
    <w:name w:val="div"/>
    <w:basedOn w:val="Normal"/>
  </w:style>
  <w:style w:type="character" w:customStyle="1" w:styleId="skn-slo7top-left-boxname-sec">
    <w:name w:val="skn-slo7_top-left-box_name-sec"/>
    <w:basedOn w:val="DefaultParagraphFont"/>
  </w:style>
  <w:style w:type="paragraph" w:customStyle="1" w:styleId="skn-slo7firstparagraph">
    <w:name w:val="skn-slo7_firstparagraph"/>
    <w:basedOn w:val="Normal"/>
  </w:style>
  <w:style w:type="paragraph" w:customStyle="1" w:styleId="skn-slo7name">
    <w:name w:val="skn-slo7_name"/>
    <w:basedOn w:val="Normal"/>
    <w:pPr>
      <w:pBdr>
        <w:top w:val="none" w:sz="0" w:space="5" w:color="auto"/>
      </w:pBdr>
      <w:spacing w:line="840" w:lineRule="atLeast"/>
    </w:pPr>
    <w:rPr>
      <w:rFonts w:ascii="Poppins" w:eastAsia="Poppins" w:hAnsi="Poppins" w:cs="Poppins"/>
      <w:b/>
      <w:bCs/>
      <w:sz w:val="54"/>
      <w:szCs w:val="54"/>
    </w:rPr>
  </w:style>
  <w:style w:type="character" w:customStyle="1" w:styleId="span">
    <w:name w:val="span"/>
    <w:basedOn w:val="DefaultParagraphFont"/>
    <w:rPr>
      <w:bdr w:val="none" w:sz="0" w:space="0" w:color="auto"/>
      <w:vertAlign w:val="baseline"/>
    </w:rPr>
  </w:style>
  <w:style w:type="paragraph" w:customStyle="1" w:styleId="skn-slo7txt-caps">
    <w:name w:val="skn-slo7_txt-caps"/>
    <w:basedOn w:val="Normal"/>
    <w:rPr>
      <w:caps/>
    </w:rPr>
  </w:style>
  <w:style w:type="paragraph" w:customStyle="1" w:styleId="skn-slo7top-left-boxname-secParagraph">
    <w:name w:val="skn-slo7_top-left-box_name-sec Paragraph"/>
    <w:basedOn w:val="Normal"/>
    <w:pPr>
      <w:pBdr>
        <w:bottom w:val="none" w:sz="0" w:space="12" w:color="auto"/>
        <w:right w:val="none" w:sz="0" w:space="6" w:color="auto"/>
      </w:pBdr>
      <w:textAlignment w:val="top"/>
    </w:pPr>
  </w:style>
  <w:style w:type="table" w:customStyle="1" w:styleId="skn-slo7top-left-box">
    <w:name w:val="skn-slo7_top-left-box"/>
    <w:basedOn w:val="TableNormal"/>
    <w:tblPr/>
  </w:style>
  <w:style w:type="character" w:customStyle="1" w:styleId="skn-slo7cntc-secsection">
    <w:name w:val="skn-slo7_cntc-sec_section"/>
    <w:basedOn w:val="DefaultParagraphFont"/>
    <w:rPr>
      <w:sz w:val="0"/>
      <w:szCs w:val="0"/>
    </w:rPr>
  </w:style>
  <w:style w:type="paragraph" w:customStyle="1" w:styleId="skn-slo7cntc-secparagraphany">
    <w:name w:val="skn-slo7_cntc-sec_paragraph_any"/>
    <w:basedOn w:val="Normal"/>
    <w:rPr>
      <w:sz w:val="18"/>
      <w:szCs w:val="18"/>
    </w:rPr>
  </w:style>
  <w:style w:type="paragraph" w:customStyle="1" w:styleId="skn-slo7addressaddr-details">
    <w:name w:val="skn-slo7_address_addr-details"/>
    <w:basedOn w:val="Normal"/>
  </w:style>
  <w:style w:type="character" w:customStyle="1" w:styleId="skn-slo7cntc-secparagraphanyCharacter">
    <w:name w:val="skn-slo7_cntc-sec_paragraph_any Character"/>
    <w:basedOn w:val="DefaultParagraphFont"/>
    <w:rPr>
      <w:sz w:val="18"/>
      <w:szCs w:val="18"/>
    </w:rPr>
  </w:style>
  <w:style w:type="paragraph" w:customStyle="1" w:styleId="skn-slo7cntc-secsectionParagraph">
    <w:name w:val="skn-slo7_cntc-sec_section Paragraph"/>
    <w:basedOn w:val="Normal"/>
    <w:rPr>
      <w:sz w:val="0"/>
      <w:szCs w:val="0"/>
    </w:rPr>
  </w:style>
  <w:style w:type="table" w:customStyle="1" w:styleId="skn-slo7cntc-container">
    <w:name w:val="skn-slo7_cntc-container"/>
    <w:basedOn w:val="TableNormal"/>
    <w:tblPr/>
  </w:style>
  <w:style w:type="paragraph" w:customStyle="1" w:styleId="skn-slo7parent-containersectionnth-child1">
    <w:name w:val="skn-slo7_parent-container_section_nth-child(1)"/>
    <w:basedOn w:val="Normal"/>
  </w:style>
  <w:style w:type="character" w:customStyle="1" w:styleId="skn-slo7parent-containerheadingsectiontitle">
    <w:name w:val="skn-slo7_parent-container_heading_sectiontitle"/>
    <w:basedOn w:val="DefaultParagraphFont"/>
  </w:style>
  <w:style w:type="table" w:customStyle="1" w:styleId="skn-slo7parent-containerheading">
    <w:name w:val="skn-slo7_parent-container_heading"/>
    <w:basedOn w:val="TableNormal"/>
    <w:tblPr/>
  </w:style>
  <w:style w:type="character" w:customStyle="1" w:styleId="divCharacter">
    <w:name w:val="div Character"/>
    <w:basedOn w:val="DefaultParagraphFont"/>
    <w:rPr>
      <w:bdr w:val="none" w:sz="0" w:space="0" w:color="auto"/>
      <w:vertAlign w:val="baseline"/>
    </w:rPr>
  </w:style>
  <w:style w:type="paragraph" w:customStyle="1" w:styleId="skn-slo7singlecolumn">
    <w:name w:val="skn-slo7_singlecolumn"/>
    <w:basedOn w:val="Normal"/>
  </w:style>
  <w:style w:type="paragraph" w:customStyle="1" w:styleId="p">
    <w:name w:val="p"/>
    <w:basedOn w:val="Normal"/>
  </w:style>
  <w:style w:type="paragraph" w:customStyle="1" w:styleId="skn-slo7section">
    <w:name w:val="skn-slo7_section"/>
    <w:basedOn w:val="Normal"/>
  </w:style>
  <w:style w:type="character" w:customStyle="1" w:styleId="skn-slo7lrg-txt">
    <w:name w:val="skn-slo7_lrg-txt"/>
    <w:basedOn w:val="DefaultParagraphFont"/>
    <w:rPr>
      <w:rFonts w:ascii="Poppins" w:eastAsia="Poppins" w:hAnsi="Poppins" w:cs="Poppins"/>
    </w:rPr>
  </w:style>
  <w:style w:type="paragraph" w:customStyle="1" w:styleId="skn-slo7tbl-upper">
    <w:name w:val="skn-slo7_tbl-upper"/>
    <w:basedOn w:val="Normal"/>
    <w:rPr>
      <w:b/>
      <w:bCs/>
    </w:rPr>
  </w:style>
  <w:style w:type="character" w:customStyle="1" w:styleId="skn-slo7txt-capsCharacter">
    <w:name w:val="skn-slo7_txt-caps Character"/>
    <w:basedOn w:val="DefaultParagraphFont"/>
    <w:rPr>
      <w:caps/>
    </w:rPr>
  </w:style>
  <w:style w:type="character" w:customStyle="1" w:styleId="skn-slo7mrl-4">
    <w:name w:val="skn-slo7_mrl-4"/>
    <w:basedOn w:val="DefaultParagraphFont"/>
  </w:style>
  <w:style w:type="character" w:customStyle="1" w:styleId="skn-slo7txt-capt">
    <w:name w:val="skn-slo7_txt-capt"/>
    <w:basedOn w:val="DefaultParagraphFont"/>
    <w:rPr>
      <w:caps w:val="0"/>
    </w:rPr>
  </w:style>
  <w:style w:type="paragraph" w:customStyle="1" w:styleId="skn-slo7disp-block">
    <w:name w:val="skn-slo7_disp-block"/>
    <w:basedOn w:val="Normal"/>
  </w:style>
  <w:style w:type="character" w:customStyle="1" w:styleId="skn-slo7clr-pickr">
    <w:name w:val="skn-slo7_clr-pickr"/>
    <w:basedOn w:val="DefaultParagraphFont"/>
    <w:rPr>
      <w:color w:val="696969"/>
    </w:rPr>
  </w:style>
  <w:style w:type="character" w:customStyle="1" w:styleId="skn-slo7op-6">
    <w:name w:val="skn-slo7_op-6"/>
    <w:basedOn w:val="DefaultParagraphFont"/>
  </w:style>
  <w:style w:type="character" w:customStyle="1" w:styleId="skn-slo7fade-text">
    <w:name w:val="skn-slo7_fade-text"/>
    <w:basedOn w:val="DefaultParagraphFont"/>
    <w:rPr>
      <w:color w:val="696969"/>
    </w:rPr>
  </w:style>
  <w:style w:type="character" w:customStyle="1" w:styleId="skn-slo7expr-secparagraphsinglecolumncontent-tablecontentcell">
    <w:name w:val="skn-slo7_expr-sec_paragraph_singlecolumn_content-table_contentcell"/>
    <w:basedOn w:val="DefaultParagraphFont"/>
  </w:style>
  <w:style w:type="paragraph" w:customStyle="1" w:styleId="skn-slo7ulli">
    <w:name w:val="skn-slo7_ul_li"/>
    <w:basedOn w:val="Normal"/>
  </w:style>
  <w:style w:type="paragraph" w:customStyle="1" w:styleId="skn-slo7ullinth-last-child1">
    <w:name w:val="skn-slo7_ul_li_nth-last-child(1)"/>
    <w:basedOn w:val="Normal"/>
  </w:style>
  <w:style w:type="paragraph" w:customStyle="1" w:styleId="skn-slo7expr-secparagraphsinglecolumncontent-tablecontentcellParagraph">
    <w:name w:val="skn-slo7_expr-sec_paragraph_singlecolumn_content-table_contentcell Paragraph"/>
    <w:basedOn w:val="Normal"/>
    <w:pPr>
      <w:pBdr>
        <w:top w:val="none" w:sz="0" w:space="8" w:color="auto"/>
      </w:pBdr>
    </w:pPr>
  </w:style>
  <w:style w:type="table" w:customStyle="1" w:styleId="skn-slo7expr-secparagraphsinglecolumncontent-table">
    <w:name w:val="skn-slo7_expr-sec_paragraph_singlecolumn_content-table"/>
    <w:basedOn w:val="TableNormal"/>
    <w:tblPr/>
  </w:style>
  <w:style w:type="paragraph" w:customStyle="1" w:styleId="skn-slo7paragraph">
    <w:name w:val="skn-slo7_paragraph"/>
    <w:basedOn w:val="Normal"/>
  </w:style>
  <w:style w:type="paragraph" w:customStyle="1" w:styleId="skn-slo7sectionnotpubl-secparagraphnth-last-child2space-after-paragraph">
    <w:name w:val="skn-slo7_section_not(.publ-sec)_paragraph_nth-last-child(2)_space-after-paragraph"/>
    <w:basedOn w:val="Normal"/>
    <w:rPr>
      <w:vanish/>
    </w:rPr>
  </w:style>
  <w:style w:type="paragraph" w:customStyle="1" w:styleId="skn-slo7edu-secsection">
    <w:name w:val="skn-slo7_edu-sec_section"/>
    <w:basedOn w:val="Normal"/>
    <w:rPr>
      <w:sz w:val="0"/>
      <w:szCs w:val="0"/>
    </w:rPr>
  </w:style>
  <w:style w:type="paragraph" w:customStyle="1" w:styleId="skn-slo7edu-secparagraphany">
    <w:name w:val="skn-slo7_edu-sec_paragraph_any"/>
    <w:basedOn w:val="Normal"/>
    <w:rPr>
      <w:sz w:val="18"/>
      <w:szCs w:val="18"/>
    </w:rPr>
  </w:style>
  <w:style w:type="character" w:customStyle="1" w:styleId="singlecolumnspanpaddedlinenth-child1">
    <w:name w:val="singlecolumn_span_paddedline_nth-child(1)"/>
    <w:basedOn w:val="DefaultParagraphFont"/>
  </w:style>
  <w:style w:type="character" w:customStyle="1" w:styleId="skn-slo7edu-secsinglecolumnpaddedlinedegree-detailsmxwid">
    <w:name w:val="skn-slo7_edu-sec_singlecolumn_paddedline_degree-details_mxwid"/>
    <w:basedOn w:val="DefaultParagraphFont"/>
  </w:style>
  <w:style w:type="character" w:customStyle="1" w:styleId="skn-slo7edu-secparagraphanyCharacter">
    <w:name w:val="skn-slo7_edu-sec_paragraph_any Character"/>
    <w:basedOn w:val="DefaultParagraphFont"/>
    <w:rPr>
      <w:sz w:val="18"/>
      <w:szCs w:val="18"/>
    </w:rPr>
  </w:style>
  <w:style w:type="character" w:customStyle="1" w:styleId="skn-slo7edu-secsinglecolumnpaddedlinedegree-detailsedu-padding-cell">
    <w:name w:val="skn-slo7_edu-sec_singlecolumn_paddedline_degree-details_edu-padding-cell"/>
    <w:basedOn w:val="DefaultParagraphFont"/>
  </w:style>
  <w:style w:type="paragraph" w:customStyle="1" w:styleId="skn-slo7edu-secsinglecolumnpaddedlinedegree-detailsedu-padding-cellParagraph">
    <w:name w:val="skn-slo7_edu-sec_singlecolumn_paddedline_degree-details_edu-padding-cell Paragraph"/>
    <w:basedOn w:val="Normal"/>
  </w:style>
  <w:style w:type="character" w:customStyle="1" w:styleId="skn-slo7edu-secsinglecolumnpaddedlinedegree-detailsgpa">
    <w:name w:val="skn-slo7_edu-sec_singlecolumn_paddedline_degree-details_gpa"/>
    <w:basedOn w:val="DefaultParagraphFont"/>
  </w:style>
  <w:style w:type="table" w:customStyle="1" w:styleId="skn-slo7edu-secsinglecolumnpaddedlinedegree-details">
    <w:name w:val="skn-slo7_edu-sec_singlecolumn_paddedline_degree-details"/>
    <w:basedOn w:val="TableNormal"/>
    <w:tblPr/>
  </w:style>
  <w:style w:type="paragraph" w:customStyle="1" w:styleId="skn-slo7edu-secsinglecolumntwo-col">
    <w:name w:val="skn-slo7_edu-sec_singlecolumn_two-col"/>
    <w:basedOn w:val="Normal"/>
  </w:style>
  <w:style w:type="paragraph" w:customStyle="1" w:styleId="skn-slo7skillsection">
    <w:name w:val="skn-slo7_skill_section"/>
    <w:basedOn w:val="Normal"/>
    <w:rPr>
      <w:sz w:val="0"/>
      <w:szCs w:val="0"/>
    </w:rPr>
  </w:style>
  <w:style w:type="character" w:customStyle="1" w:styleId="skn-slo7sectionskillsinglecolumnskill-container">
    <w:name w:val="skn-slo7_section_skill_singlecolumn_skill-container"/>
    <w:basedOn w:val="DefaultParagraphFont"/>
  </w:style>
  <w:style w:type="character" w:customStyle="1" w:styleId="skn-slo7skillparagraph">
    <w:name w:val="skn-slo7_skill_paragraph"/>
    <w:basedOn w:val="DefaultParagraphFont"/>
  </w:style>
  <w:style w:type="character" w:customStyle="1" w:styleId="skn-slo7skillparagraphany">
    <w:name w:val="skn-slo7_skill_paragraph_any"/>
    <w:basedOn w:val="DefaultParagraphFont"/>
    <w:rPr>
      <w:sz w:val="18"/>
      <w:szCs w:val="18"/>
    </w:rPr>
  </w:style>
  <w:style w:type="paragraph" w:customStyle="1" w:styleId="skn-slo7skillparagraphanyParagraph">
    <w:name w:val="skn-slo7_skill_paragraph_any Paragraph"/>
    <w:basedOn w:val="Normal"/>
    <w:rPr>
      <w:sz w:val="18"/>
      <w:szCs w:val="18"/>
    </w:rPr>
  </w:style>
  <w:style w:type="paragraph" w:customStyle="1" w:styleId="skn-slo7sectionskillsinglecolumnskill-containerParagraph">
    <w:name w:val="skn-slo7_section_skill_singlecolumn_skill-container Paragraph"/>
    <w:basedOn w:val="Normal"/>
  </w:style>
  <w:style w:type="table" w:customStyle="1" w:styleId="skn-slo7sectionskillsinglecolumn">
    <w:name w:val="skn-slo7_section_skill_singlecolumn"/>
    <w:basedOn w:val="TableNormal"/>
    <w:tblPr/>
  </w:style>
  <w:style w:type="paragraph" w:customStyle="1" w:styleId="skn-slo7twocolsectionparagraph">
    <w:name w:val="skn-slo7_twocolsection_paragraph"/>
    <w:basedOn w:val="Normal"/>
  </w:style>
  <w:style w:type="character" w:customStyle="1" w:styleId="pCharacter">
    <w:name w:val="p Character"/>
    <w:basedOn w:val="DefaultParagraphFont"/>
    <w:rPr>
      <w:bdr w:val="none" w:sz="0" w:space="0" w:color="auto"/>
      <w:vertAlign w:val="baseline"/>
    </w:rPr>
  </w:style>
  <w:style w:type="character" w:styleId="Hyperlink">
    <w:name w:val="Hyperlink"/>
    <w:basedOn w:val="DefaultParagraphFont"/>
    <w:uiPriority w:val="99"/>
    <w:unhideWhenUsed/>
    <w:rsid w:val="00010293"/>
    <w:rPr>
      <w:color w:val="0000FF"/>
      <w:u w:val="single"/>
    </w:rPr>
  </w:style>
  <w:style w:type="character" w:styleId="UnresolvedMention">
    <w:name w:val="Unresolved Mention"/>
    <w:basedOn w:val="DefaultParagraphFont"/>
    <w:uiPriority w:val="99"/>
    <w:semiHidden/>
    <w:unhideWhenUsed/>
    <w:rsid w:val="005846FE"/>
    <w:rPr>
      <w:color w:val="605E5C"/>
      <w:shd w:val="clear" w:color="auto" w:fill="E1DFDD"/>
    </w:rPr>
  </w:style>
  <w:style w:type="paragraph" w:styleId="ListParagraph">
    <w:name w:val="List Paragraph"/>
    <w:basedOn w:val="Normal"/>
    <w:link w:val="ListParagraphChar"/>
    <w:uiPriority w:val="34"/>
    <w:qFormat/>
    <w:rsid w:val="00B920FD"/>
    <w:pPr>
      <w:spacing w:line="240" w:lineRule="auto"/>
      <w:ind w:left="720"/>
      <w:contextualSpacing/>
      <w:textAlignment w:val="auto"/>
    </w:pPr>
    <w:rPr>
      <w:rFonts w:asciiTheme="minorHAnsi" w:eastAsiaTheme="minorHAnsi" w:hAnsiTheme="minorHAnsi" w:cstheme="minorBidi"/>
    </w:rPr>
  </w:style>
  <w:style w:type="character" w:customStyle="1" w:styleId="ListParagraphChar">
    <w:name w:val="List Paragraph Char"/>
    <w:link w:val="ListParagraph"/>
    <w:uiPriority w:val="99"/>
    <w:rsid w:val="005F02A0"/>
    <w:rPr>
      <w:rFonts w:asciiTheme="minorHAnsi" w:eastAsiaTheme="minorHAnsi" w:hAnsiTheme="minorHAnsi" w:cstheme="minorBidi"/>
      <w:sz w:val="24"/>
      <w:szCs w:val="24"/>
    </w:rPr>
  </w:style>
  <w:style w:type="paragraph" w:customStyle="1" w:styleId="TableParagraph">
    <w:name w:val="Table Paragraph"/>
    <w:basedOn w:val="Normal"/>
    <w:uiPriority w:val="1"/>
    <w:qFormat/>
    <w:rsid w:val="005F02A0"/>
    <w:pPr>
      <w:widowControl w:val="0"/>
      <w:autoSpaceDE w:val="0"/>
      <w:autoSpaceDN w:val="0"/>
      <w:spacing w:line="240" w:lineRule="auto"/>
      <w:textAlignment w:val="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3357">
      <w:bodyDiv w:val="1"/>
      <w:marLeft w:val="0"/>
      <w:marRight w:val="0"/>
      <w:marTop w:val="0"/>
      <w:marBottom w:val="0"/>
      <w:divBdr>
        <w:top w:val="none" w:sz="0" w:space="0" w:color="auto"/>
        <w:left w:val="none" w:sz="0" w:space="0" w:color="auto"/>
        <w:bottom w:val="none" w:sz="0" w:space="0" w:color="auto"/>
        <w:right w:val="none" w:sz="0" w:space="0" w:color="auto"/>
      </w:divBdr>
    </w:div>
    <w:div w:id="571502878">
      <w:bodyDiv w:val="1"/>
      <w:marLeft w:val="0"/>
      <w:marRight w:val="0"/>
      <w:marTop w:val="0"/>
      <w:marBottom w:val="0"/>
      <w:divBdr>
        <w:top w:val="none" w:sz="0" w:space="0" w:color="auto"/>
        <w:left w:val="none" w:sz="0" w:space="0" w:color="auto"/>
        <w:bottom w:val="none" w:sz="0" w:space="0" w:color="auto"/>
        <w:right w:val="none" w:sz="0" w:space="0" w:color="auto"/>
      </w:divBdr>
    </w:div>
    <w:div w:id="1046490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akula.nikitha96.na@gmail.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c8c32c8a-9b90-4c8b-a5c2-61a1f05a95cf}" enabled="1" method="Standard" siteId="{62b81786-7c68-42ea-8a28-f0f614207729}" contentBits="0" removed="0"/>
</clbl:labelList>
</file>

<file path=docProps/app.xml><?xml version="1.0" encoding="utf-8"?>
<Properties xmlns="http://schemas.openxmlformats.org/officeDocument/2006/extended-properties" xmlns:vt="http://schemas.openxmlformats.org/officeDocument/2006/docPropsVTypes">
  <Template>Normal</Template>
  <TotalTime>3</TotalTime>
  <Pages>4</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Nikitha Akula</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Nikitha Akula</dc:title>
  <dc:creator>Oriontek</dc:creator>
  <cp:lastModifiedBy>A502</cp:lastModifiedBy>
  <cp:revision>2</cp:revision>
  <dcterms:created xsi:type="dcterms:W3CDTF">2024-02-02T22:00:00Z</dcterms:created>
  <dcterms:modified xsi:type="dcterms:W3CDTF">2024-02-02T22:00:00Z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c32c8a-9b90-4c8b-a5c2-61a1f05a95cf_Enabled">
    <vt:lpwstr>true</vt:lpwstr>
  </property>
  <property fmtid="{D5CDD505-2E9C-101B-9397-08002B2CF9AE}" pid="3" name="MSIP_Label_c8c32c8a-9b90-4c8b-a5c2-61a1f05a95cf_SetDate">
    <vt:lpwstr>2023-02-14T22:05:16Z</vt:lpwstr>
  </property>
  <property fmtid="{D5CDD505-2E9C-101B-9397-08002B2CF9AE}" pid="4" name="MSIP_Label_c8c32c8a-9b90-4c8b-a5c2-61a1f05a95cf_Method">
    <vt:lpwstr>Standard</vt:lpwstr>
  </property>
  <property fmtid="{D5CDD505-2E9C-101B-9397-08002B2CF9AE}" pid="5" name="MSIP_Label_c8c32c8a-9b90-4c8b-a5c2-61a1f05a95cf_Name">
    <vt:lpwstr>defa4170-0d19-0005-0004-bc88714345d2</vt:lpwstr>
  </property>
  <property fmtid="{D5CDD505-2E9C-101B-9397-08002B2CF9AE}" pid="6" name="MSIP_Label_c8c32c8a-9b90-4c8b-a5c2-61a1f05a95cf_SiteId">
    <vt:lpwstr>62b81786-7c68-42ea-8a28-f0f614207729</vt:lpwstr>
  </property>
  <property fmtid="{D5CDD505-2E9C-101B-9397-08002B2CF9AE}" pid="7" name="MSIP_Label_c8c32c8a-9b90-4c8b-a5c2-61a1f05a95cf_ActionId">
    <vt:lpwstr>2401e06e-83a4-4cea-b3da-31fe56aa2869</vt:lpwstr>
  </property>
  <property fmtid="{D5CDD505-2E9C-101B-9397-08002B2CF9AE}" pid="8" name="MSIP_Label_c8c32c8a-9b90-4c8b-a5c2-61a1f05a95cf_ContentBits">
    <vt:lpwstr>0</vt:lpwstr>
  </property>
</Properties>
</file>