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02" w:rsidRPr="002D04EA" w:rsidRDefault="00804A02" w:rsidP="00804A02">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Experience Summary:</w:t>
      </w:r>
      <w:r w:rsidRPr="002D04EA">
        <w:rPr>
          <w:rFonts w:eastAsia="Times New Roman" w:cs="Calibri"/>
          <w:color w:val="000000"/>
          <w:sz w:val="20"/>
          <w:szCs w:val="20"/>
        </w:rPr>
        <w:t> </w:t>
      </w:r>
    </w:p>
    <w:p w:rsidR="002C6150" w:rsidRPr="002D04EA" w:rsidRDefault="002C6150" w:rsidP="007C6699">
      <w:pPr>
        <w:spacing w:after="0" w:line="240" w:lineRule="auto"/>
        <w:jc w:val="both"/>
        <w:rPr>
          <w:rFonts w:eastAsia="Times New Roman" w:cs="Calibri"/>
          <w:color w:val="000000"/>
          <w:sz w:val="20"/>
          <w:szCs w:val="20"/>
        </w:rPr>
      </w:pPr>
    </w:p>
    <w:p w:rsidR="008D4481" w:rsidRPr="002D04EA" w:rsidRDefault="009073BF" w:rsidP="00533216">
      <w:pPr>
        <w:numPr>
          <w:ilvl w:val="0"/>
          <w:numId w:val="10"/>
        </w:numPr>
        <w:spacing w:after="0" w:line="240" w:lineRule="auto"/>
        <w:jc w:val="both"/>
        <w:rPr>
          <w:rFonts w:eastAsia="Times New Roman" w:cs="Calibri"/>
          <w:color w:val="000000"/>
          <w:sz w:val="20"/>
          <w:szCs w:val="20"/>
        </w:rPr>
      </w:pPr>
      <w:r w:rsidRPr="002D04EA">
        <w:rPr>
          <w:rFonts w:eastAsia="Times New Roman" w:cs="Calibri"/>
          <w:b/>
          <w:color w:val="000000"/>
          <w:sz w:val="20"/>
          <w:szCs w:val="20"/>
        </w:rPr>
        <w:t>13</w:t>
      </w:r>
      <w:r w:rsidR="002C6150" w:rsidRPr="002D04EA">
        <w:rPr>
          <w:rFonts w:eastAsia="Times New Roman" w:cs="Calibri"/>
          <w:b/>
          <w:color w:val="000000"/>
          <w:sz w:val="20"/>
          <w:szCs w:val="20"/>
        </w:rPr>
        <w:t xml:space="preserve">+ </w:t>
      </w:r>
      <w:r w:rsidR="002C6150" w:rsidRPr="002D04EA">
        <w:rPr>
          <w:rFonts w:eastAsia="Times New Roman" w:cs="Calibri"/>
          <w:color w:val="000000"/>
          <w:sz w:val="20"/>
          <w:szCs w:val="20"/>
        </w:rPr>
        <w:t xml:space="preserve">years </w:t>
      </w:r>
      <w:r w:rsidR="00533216" w:rsidRPr="002D04EA">
        <w:rPr>
          <w:rFonts w:eastAsia="Times New Roman" w:cs="Calibri"/>
          <w:color w:val="000000"/>
          <w:sz w:val="20"/>
          <w:szCs w:val="20"/>
        </w:rPr>
        <w:t>of IT industry experience in Business Analysis, proposing solutions, designing, Data Modeling, Data Architecture, Data Warehousing and Data Analytics platform.</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Hands-on experience with Snowflake utilities such as SnowSQL, Internal &amp; External Stages, Data Sampling, Cloning, Snow Pipe, Python, Tasks, Streams, Time travel, Search Optimization Service(SOS), Metadata Manager (Caching, Clustering), Data sharing, stored procedures, External Tables and External Functions.</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Excellent skills in designing ER modeling for OLTP and dimensional modeling for OLAP.</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Strong experience in Dimensional Modeling using Star and Snowflake Schema, Identifying Facts and Dimensions, Physical and logical data modeling using Erwin and ER-Studio.</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Strong experience in ELT (Extraction, Loading and Transformation) tools such as Matillion and SnapLogic to load data from heterogeneous sources to Cloud Data Warehouses.</w:t>
      </w:r>
    </w:p>
    <w:p w:rsidR="009073BF" w:rsidRPr="002D04EA" w:rsidRDefault="009073BF" w:rsidP="00CA3AFC">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Strong experience in Dimensional Modeling using Star and Snowflake Schema, Identifying Facts and Dimensions, Physical and logical data modeling using Erwin and ER-Studio.</w:t>
      </w:r>
    </w:p>
    <w:p w:rsidR="009073BF" w:rsidRPr="002D04EA" w:rsidRDefault="009073BF" w:rsidP="007C30F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Experience in ETL techniques and analysis and reporting including hands-on experience with the data analytics tools such as Power BI and Tableau.</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Expertise in Tableau desktop, Tableau server, Tableau Prep Builder, and Microsoft Power BI.</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Proficient in gathering business requirements, analyzing, and preparing technical specifications including data modeling, designing, developing coding logic flowcharts and data flow diagrams.</w:t>
      </w:r>
    </w:p>
    <w:p w:rsidR="009073BF" w:rsidRPr="002D04EA" w:rsidRDefault="009073BF" w:rsidP="001764FE">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Developed high quality PL/SQL code that accurately reflects business requirements, in accordance with established schedules, Software Development Life Cycle and test methodologies.</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Experience in Query optimization, performance tuning and DBA solutions and implementation experience in complete Software Development Life Cycle.</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Strong knowledge of relational databases and Oracle E-Business Suite back-end design, expertise with Oracle tools (Forms &amp;amp; Reports, XML/BI publisher, Discoverer, PL/SQL, SQL*Loader).</w:t>
      </w:r>
    </w:p>
    <w:p w:rsidR="009073BF" w:rsidRPr="002D04EA" w:rsidRDefault="009073BF" w:rsidP="009073BF">
      <w:pPr>
        <w:numPr>
          <w:ilvl w:val="0"/>
          <w:numId w:val="10"/>
        </w:numPr>
        <w:spacing w:after="0" w:line="240" w:lineRule="auto"/>
        <w:jc w:val="both"/>
        <w:rPr>
          <w:rFonts w:cs="Calibri"/>
          <w:sz w:val="20"/>
          <w:szCs w:val="20"/>
          <w:shd w:val="clear" w:color="auto" w:fill="FFFFFF"/>
        </w:rPr>
      </w:pPr>
      <w:r w:rsidRPr="002D04EA">
        <w:rPr>
          <w:rFonts w:cs="Calibri"/>
          <w:sz w:val="20"/>
          <w:szCs w:val="20"/>
          <w:shd w:val="clear" w:color="auto" w:fill="FFFFFF"/>
        </w:rPr>
        <w:t>Excellent communication and interpersonal skills, self-motivated, quick learner, team player.</w:t>
      </w:r>
    </w:p>
    <w:p w:rsidR="00473909" w:rsidRPr="002D04EA" w:rsidRDefault="00EC0BF9" w:rsidP="00FC73CD">
      <w:pPr>
        <w:pStyle w:val="Heading1"/>
        <w:ind w:left="-540"/>
        <w:rPr>
          <w:rFonts w:ascii="Calibri" w:hAnsi="Calibri" w:cs="Calibri"/>
          <w:color w:val="000000"/>
          <w:sz w:val="20"/>
          <w:szCs w:val="20"/>
        </w:rPr>
      </w:pPr>
      <w:r w:rsidRPr="002D04EA">
        <w:rPr>
          <w:rFonts w:ascii="Calibri" w:hAnsi="Calibri" w:cs="Calibri"/>
          <w:color w:val="000000"/>
          <w:sz w:val="20"/>
          <w:szCs w:val="20"/>
        </w:rPr>
        <w:t xml:space="preserve">       </w:t>
      </w:r>
      <w:r w:rsidR="004E44C4" w:rsidRPr="002D04EA">
        <w:rPr>
          <w:rFonts w:ascii="Calibri" w:hAnsi="Calibri" w:cs="Calibri"/>
          <w:color w:val="000000"/>
          <w:sz w:val="20"/>
          <w:szCs w:val="20"/>
        </w:rPr>
        <w:t xml:space="preserve">Area of </w:t>
      </w:r>
      <w:r w:rsidR="00473909" w:rsidRPr="002D04EA">
        <w:rPr>
          <w:rFonts w:ascii="Calibri" w:hAnsi="Calibri" w:cs="Calibri"/>
          <w:color w:val="000000"/>
          <w:sz w:val="20"/>
          <w:szCs w:val="20"/>
        </w:rPr>
        <w:t>Expertise:</w:t>
      </w:r>
    </w:p>
    <w:p w:rsidR="00EC0BF9" w:rsidRPr="002D04EA" w:rsidRDefault="00EC0BF9" w:rsidP="00EC0BF9">
      <w:pPr>
        <w:spacing w:after="0" w:line="240" w:lineRule="auto"/>
        <w:jc w:val="both"/>
        <w:rPr>
          <w:rFonts w:cs="Calibri"/>
          <w:sz w:val="20"/>
          <w:szCs w:val="20"/>
        </w:rPr>
      </w:pPr>
    </w:p>
    <w:p w:rsidR="003F3F13" w:rsidRPr="002D04EA" w:rsidRDefault="00EC0BF9" w:rsidP="00EC0BF9">
      <w:pPr>
        <w:spacing w:after="0"/>
        <w:jc w:val="both"/>
        <w:rPr>
          <w:rFonts w:eastAsia="Times New Roman" w:cs="Calibri"/>
          <w:color w:val="000000"/>
          <w:sz w:val="20"/>
          <w:szCs w:val="20"/>
        </w:rPr>
      </w:pPr>
      <w:r w:rsidRPr="002D04EA">
        <w:rPr>
          <w:rFonts w:cs="Calibri"/>
          <w:sz w:val="20"/>
          <w:szCs w:val="20"/>
        </w:rPr>
        <w:t>Data Warehousing |</w:t>
      </w:r>
      <w:r w:rsidRPr="002D04EA">
        <w:rPr>
          <w:rFonts w:eastAsia="Times New Roman" w:cs="Calibri"/>
          <w:color w:val="000000"/>
          <w:sz w:val="20"/>
          <w:szCs w:val="20"/>
        </w:rPr>
        <w:t xml:space="preserve"> Google Cloud Platform (GCP) |Amazon Web Services (AWS) - EC2, S3 | Microsoft Azure</w:t>
      </w:r>
      <w:r w:rsidRPr="002D04EA">
        <w:rPr>
          <w:rFonts w:cs="Calibri"/>
          <w:sz w:val="20"/>
          <w:szCs w:val="20"/>
        </w:rPr>
        <w:t xml:space="preserve"> | Oracle | Data Modelling| Data Structures | Data Visualization | Data Mining &amp; Analytics | </w:t>
      </w:r>
      <w:r w:rsidR="00BF5B54" w:rsidRPr="002D04EA">
        <w:rPr>
          <w:rFonts w:cs="Calibri"/>
          <w:sz w:val="20"/>
          <w:szCs w:val="20"/>
        </w:rPr>
        <w:t xml:space="preserve">Oracle Database </w:t>
      </w:r>
      <w:r w:rsidRPr="002D04EA">
        <w:rPr>
          <w:rFonts w:cs="Calibri"/>
          <w:sz w:val="20"/>
          <w:szCs w:val="20"/>
        </w:rPr>
        <w:t xml:space="preserve">|Python Programming | </w:t>
      </w:r>
      <w:r w:rsidR="00F508DB" w:rsidRPr="002D04EA">
        <w:rPr>
          <w:rFonts w:cs="Calibri"/>
          <w:sz w:val="20"/>
          <w:szCs w:val="20"/>
        </w:rPr>
        <w:t xml:space="preserve">Matillion | </w:t>
      </w:r>
      <w:r w:rsidRPr="002D04EA">
        <w:rPr>
          <w:rFonts w:cs="Calibri"/>
          <w:sz w:val="20"/>
          <w:szCs w:val="20"/>
        </w:rPr>
        <w:t>PLSQL |</w:t>
      </w:r>
      <w:r w:rsidR="002D04EA" w:rsidRPr="002D04EA">
        <w:rPr>
          <w:rFonts w:cs="Calibri"/>
          <w:sz w:val="20"/>
          <w:szCs w:val="20"/>
        </w:rPr>
        <w:t xml:space="preserve">Power BI | SA </w:t>
      </w:r>
    </w:p>
    <w:p w:rsidR="004E44C4" w:rsidRPr="002D04EA" w:rsidRDefault="002D04EA" w:rsidP="002D04EA">
      <w:pPr>
        <w:pStyle w:val="Heading1"/>
        <w:ind w:left="-540"/>
        <w:rPr>
          <w:rFonts w:ascii="Calibri" w:hAnsi="Calibri" w:cs="Calibri"/>
          <w:color w:val="000000"/>
          <w:sz w:val="20"/>
          <w:szCs w:val="20"/>
        </w:rPr>
      </w:pPr>
      <w:r w:rsidRPr="002D04EA">
        <w:rPr>
          <w:rFonts w:ascii="Calibri" w:hAnsi="Calibri" w:cs="Calibri"/>
          <w:color w:val="000000"/>
          <w:sz w:val="20"/>
          <w:szCs w:val="20"/>
        </w:rPr>
        <w:t xml:space="preserve">      </w:t>
      </w:r>
      <w:r w:rsidR="004E44C4" w:rsidRPr="002D04EA">
        <w:rPr>
          <w:rFonts w:ascii="Calibri" w:hAnsi="Calibri" w:cs="Calibri"/>
          <w:color w:val="000000"/>
          <w:sz w:val="20"/>
          <w:szCs w:val="20"/>
        </w:rPr>
        <w:t>Technical Expertise:</w:t>
      </w:r>
    </w:p>
    <w:tbl>
      <w:tblPr>
        <w:tblpPr w:leftFromText="180" w:rightFromText="180" w:vertAnchor="text" w:horzAnchor="margin" w:tblpX="-275" w:tblpY="243"/>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7670"/>
      </w:tblGrid>
      <w:tr w:rsidR="002D04EA" w:rsidRPr="002D04EA" w:rsidTr="002D04EA">
        <w:trPr>
          <w:cantSplit/>
          <w:trHeight w:val="84"/>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Language</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C, C++, Java, SQL, PL/SQL, Python.</w:t>
            </w:r>
          </w:p>
        </w:tc>
      </w:tr>
      <w:tr w:rsidR="002D04EA" w:rsidRPr="002D04EA" w:rsidTr="002D04EA">
        <w:trPr>
          <w:cantSplit/>
          <w:trHeight w:val="144"/>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Database</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Oracle19c, Netezza, Aurora DB, Exadata, MS SQL Server, PostgreSQL, Teradata, MS Access, NoSQL, MongoDB, DynamoDB</w:t>
            </w:r>
          </w:p>
        </w:tc>
      </w:tr>
      <w:tr w:rsidR="002D04EA" w:rsidRPr="002D04EA" w:rsidTr="002D04EA">
        <w:trPr>
          <w:cantSplit/>
          <w:trHeight w:val="73"/>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Cloud Technologies</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pStyle w:val="BodyText2"/>
              <w:numPr>
                <w:ilvl w:val="0"/>
                <w:numId w:val="24"/>
              </w:numPr>
              <w:tabs>
                <w:tab w:val="clear" w:pos="360"/>
                <w:tab w:val="num" w:pos="0"/>
              </w:tabs>
              <w:ind w:left="0" w:hanging="540"/>
              <w:rPr>
                <w:rFonts w:ascii="Calibri" w:eastAsia="Calibri" w:hAnsi="Calibri" w:cs="Calibri"/>
              </w:rPr>
            </w:pPr>
            <w:r w:rsidRPr="002D04EA">
              <w:rPr>
                <w:rFonts w:ascii="Calibri" w:eastAsia="Calibri" w:hAnsi="Calibri" w:cs="Calibri"/>
              </w:rPr>
              <w:t>AWS, Azure, Snowflake</w:t>
            </w:r>
          </w:p>
        </w:tc>
      </w:tr>
      <w:tr w:rsidR="002D04EA" w:rsidRPr="002D04EA" w:rsidTr="002D04EA">
        <w:trPr>
          <w:cantSplit/>
          <w:trHeight w:val="71"/>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rPr>
                <w:rFonts w:cs="Calibri"/>
                <w:sz w:val="20"/>
                <w:szCs w:val="20"/>
              </w:rPr>
            </w:pPr>
            <w:r w:rsidRPr="002D04EA">
              <w:rPr>
                <w:rFonts w:cs="Calibri"/>
                <w:sz w:val="20"/>
                <w:szCs w:val="20"/>
              </w:rPr>
              <w:t>ETL tools</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rPr>
                <w:rFonts w:cs="Calibri"/>
                <w:sz w:val="20"/>
                <w:szCs w:val="20"/>
              </w:rPr>
            </w:pPr>
            <w:r w:rsidRPr="002D04EA">
              <w:rPr>
                <w:rFonts w:cs="Calibri"/>
                <w:sz w:val="20"/>
                <w:szCs w:val="20"/>
              </w:rPr>
              <w:t>Matillion, SnapLogic, Informatica</w:t>
            </w:r>
          </w:p>
        </w:tc>
      </w:tr>
      <w:tr w:rsidR="002D04EA" w:rsidRPr="002D04EA" w:rsidTr="002D04EA">
        <w:trPr>
          <w:cantSplit/>
          <w:trHeight w:val="89"/>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rPr>
                <w:rFonts w:cs="Calibri"/>
                <w:sz w:val="20"/>
                <w:szCs w:val="20"/>
              </w:rPr>
            </w:pPr>
            <w:r w:rsidRPr="002D04EA">
              <w:rPr>
                <w:rFonts w:cs="Calibri"/>
                <w:sz w:val="20"/>
                <w:szCs w:val="20"/>
              </w:rPr>
              <w:t>Business Intelligence tools</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rPr>
                <w:rFonts w:cs="Calibri"/>
                <w:sz w:val="20"/>
                <w:szCs w:val="20"/>
              </w:rPr>
            </w:pPr>
            <w:r w:rsidRPr="002D04EA">
              <w:rPr>
                <w:rFonts w:cs="Calibri"/>
                <w:sz w:val="20"/>
                <w:szCs w:val="20"/>
              </w:rPr>
              <w:t>Microsoft Power BI, Tableau, BI publisher, OBIEE</w:t>
            </w:r>
          </w:p>
        </w:tc>
      </w:tr>
      <w:tr w:rsidR="002D04EA" w:rsidRPr="002D04EA" w:rsidTr="002D04EA">
        <w:trPr>
          <w:cantSplit/>
          <w:trHeight w:val="170"/>
        </w:trPr>
        <w:tc>
          <w:tcPr>
            <w:tcW w:w="2605"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rPr>
                <w:rFonts w:cs="Calibri"/>
                <w:sz w:val="20"/>
                <w:szCs w:val="20"/>
              </w:rPr>
            </w:pPr>
            <w:r w:rsidRPr="002D04EA">
              <w:rPr>
                <w:rFonts w:cs="Calibri"/>
                <w:sz w:val="20"/>
                <w:szCs w:val="20"/>
              </w:rPr>
              <w:t>Tools</w:t>
            </w:r>
          </w:p>
        </w:tc>
        <w:tc>
          <w:tcPr>
            <w:tcW w:w="7670" w:type="dxa"/>
            <w:tcBorders>
              <w:top w:val="single" w:sz="4" w:space="0" w:color="auto"/>
              <w:left w:val="single" w:sz="4" w:space="0" w:color="auto"/>
              <w:bottom w:val="single" w:sz="4" w:space="0" w:color="auto"/>
              <w:right w:val="single" w:sz="4" w:space="0" w:color="auto"/>
            </w:tcBorders>
          </w:tcPr>
          <w:p w:rsidR="002D04EA" w:rsidRPr="002D04EA" w:rsidRDefault="002D04EA" w:rsidP="002D04EA">
            <w:pPr>
              <w:spacing w:after="0"/>
              <w:jc w:val="both"/>
              <w:rPr>
                <w:rFonts w:cs="Calibri"/>
                <w:sz w:val="20"/>
                <w:szCs w:val="20"/>
              </w:rPr>
            </w:pPr>
            <w:r w:rsidRPr="002D04EA">
              <w:rPr>
                <w:rFonts w:cs="Calibri"/>
                <w:sz w:val="20"/>
                <w:szCs w:val="20"/>
              </w:rPr>
              <w:t>Autosys, DBeaver, Airflow, Linux/Unix Shell scripts, Toad, SQL Developer, Jira, Bit bucket, GitHub, Bamboo, Jenkins.</w:t>
            </w:r>
          </w:p>
        </w:tc>
      </w:tr>
    </w:tbl>
    <w:p w:rsidR="004E44C4" w:rsidRPr="002D04EA" w:rsidRDefault="004E44C4" w:rsidP="004E44C4">
      <w:pPr>
        <w:spacing w:after="0"/>
        <w:jc w:val="both"/>
        <w:rPr>
          <w:rFonts w:cs="Calibri"/>
          <w:sz w:val="14"/>
          <w:szCs w:val="20"/>
        </w:rPr>
      </w:pPr>
    </w:p>
    <w:p w:rsidR="00B8173A" w:rsidRPr="002D04EA" w:rsidRDefault="00EC0BF9" w:rsidP="004E44C4">
      <w:pPr>
        <w:pStyle w:val="Heading1"/>
        <w:ind w:left="-540"/>
        <w:rPr>
          <w:rFonts w:ascii="Calibri" w:hAnsi="Calibri" w:cs="Calibri"/>
          <w:color w:val="000000"/>
          <w:sz w:val="20"/>
          <w:szCs w:val="20"/>
        </w:rPr>
      </w:pPr>
      <w:r w:rsidRPr="002D04EA">
        <w:rPr>
          <w:rFonts w:ascii="Calibri" w:hAnsi="Calibri" w:cs="Calibri"/>
          <w:color w:val="000000"/>
          <w:sz w:val="24"/>
          <w:szCs w:val="20"/>
          <w:u w:val="single"/>
        </w:rPr>
        <w:lastRenderedPageBreak/>
        <w:t>P</w:t>
      </w:r>
      <w:r w:rsidR="00804A02" w:rsidRPr="002D04EA">
        <w:rPr>
          <w:rFonts w:ascii="Calibri" w:hAnsi="Calibri" w:cs="Calibri"/>
          <w:color w:val="000000"/>
          <w:sz w:val="24"/>
          <w:szCs w:val="20"/>
          <w:u w:val="single"/>
        </w:rPr>
        <w:t>rofessional Summary</w:t>
      </w:r>
    </w:p>
    <w:p w:rsidR="00BF5B54" w:rsidRPr="002D04EA" w:rsidRDefault="00BF5B54" w:rsidP="007C6699">
      <w:pPr>
        <w:spacing w:after="0" w:line="240" w:lineRule="auto"/>
        <w:jc w:val="both"/>
        <w:rPr>
          <w:rFonts w:eastAsia="Times New Roman" w:cs="Calibri"/>
          <w:bCs/>
          <w:color w:val="000000"/>
          <w:sz w:val="20"/>
          <w:szCs w:val="20"/>
          <w:u w:val="single"/>
        </w:rPr>
      </w:pPr>
    </w:p>
    <w:p w:rsidR="005305ED" w:rsidRPr="002D04EA" w:rsidRDefault="00CC4935" w:rsidP="00CC4935">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 xml:space="preserve">Client: Cisco Systems Inc. </w:t>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r>
      <w:r w:rsidRPr="002D04EA">
        <w:rPr>
          <w:rFonts w:eastAsia="Times New Roman" w:cs="Calibri"/>
          <w:b/>
          <w:bCs/>
          <w:color w:val="000000"/>
          <w:sz w:val="20"/>
          <w:szCs w:val="20"/>
        </w:rPr>
        <w:tab/>
        <w:t>May’2</w:t>
      </w:r>
      <w:r w:rsidR="003A304B" w:rsidRPr="002D04EA">
        <w:rPr>
          <w:rFonts w:eastAsia="Times New Roman" w:cs="Calibri"/>
          <w:b/>
          <w:bCs/>
          <w:color w:val="000000"/>
          <w:sz w:val="20"/>
          <w:szCs w:val="20"/>
        </w:rPr>
        <w:t>1</w:t>
      </w:r>
      <w:r w:rsidRPr="002D04EA">
        <w:rPr>
          <w:rFonts w:eastAsia="Times New Roman" w:cs="Calibri"/>
          <w:b/>
          <w:bCs/>
          <w:color w:val="000000"/>
          <w:sz w:val="20"/>
          <w:szCs w:val="20"/>
        </w:rPr>
        <w:t xml:space="preserve">– Present </w:t>
      </w:r>
    </w:p>
    <w:p w:rsidR="00DC3F6F" w:rsidRPr="002D04EA" w:rsidRDefault="00DC3F6F" w:rsidP="00CC4935">
      <w:pPr>
        <w:spacing w:after="0" w:line="240" w:lineRule="auto"/>
        <w:jc w:val="both"/>
        <w:rPr>
          <w:rFonts w:eastAsia="Times New Roman" w:cs="Calibri"/>
          <w:b/>
          <w:bCs/>
          <w:color w:val="000000"/>
          <w:sz w:val="20"/>
          <w:szCs w:val="20"/>
        </w:rPr>
      </w:pPr>
    </w:p>
    <w:p w:rsidR="005305ED" w:rsidRPr="002D04EA" w:rsidRDefault="005305ED" w:rsidP="00CC4935">
      <w:pPr>
        <w:spacing w:after="0" w:line="240" w:lineRule="auto"/>
        <w:jc w:val="both"/>
        <w:rPr>
          <w:rFonts w:eastAsia="Times New Roman" w:cs="Calibri"/>
          <w:b/>
          <w:color w:val="000000"/>
          <w:sz w:val="20"/>
          <w:szCs w:val="20"/>
        </w:rPr>
      </w:pPr>
      <w:r w:rsidRPr="002D04EA">
        <w:rPr>
          <w:rFonts w:eastAsia="Times New Roman" w:cs="Calibri"/>
          <w:b/>
          <w:color w:val="000000"/>
          <w:sz w:val="20"/>
          <w:szCs w:val="20"/>
        </w:rPr>
        <w:t xml:space="preserve">Project: </w:t>
      </w:r>
      <w:r w:rsidR="00DC3F6F" w:rsidRPr="002D04EA">
        <w:rPr>
          <w:rFonts w:eastAsia="Times New Roman" w:cs="Calibri"/>
          <w:b/>
          <w:bCs/>
          <w:color w:val="000000"/>
          <w:sz w:val="20"/>
          <w:szCs w:val="20"/>
        </w:rPr>
        <w:t>Connected Lifecycle Data Management</w:t>
      </w:r>
    </w:p>
    <w:p w:rsidR="00DC3F6F" w:rsidRPr="002D04EA" w:rsidRDefault="005305ED" w:rsidP="00CC4935">
      <w:pPr>
        <w:spacing w:after="0" w:line="240" w:lineRule="auto"/>
        <w:jc w:val="both"/>
        <w:rPr>
          <w:rFonts w:eastAsia="Times New Roman" w:cs="Calibri"/>
          <w:bCs/>
          <w:color w:val="000000"/>
          <w:sz w:val="20"/>
          <w:szCs w:val="20"/>
        </w:rPr>
      </w:pPr>
      <w:r w:rsidRPr="002D04EA">
        <w:rPr>
          <w:rFonts w:eastAsia="Times New Roman" w:cs="Calibri"/>
          <w:b/>
          <w:color w:val="000000"/>
          <w:sz w:val="20"/>
          <w:szCs w:val="20"/>
        </w:rPr>
        <w:t>Environment</w:t>
      </w:r>
      <w:r w:rsidRPr="002D04EA">
        <w:rPr>
          <w:rFonts w:eastAsia="Times New Roman" w:cs="Calibri"/>
          <w:bCs/>
          <w:color w:val="000000"/>
          <w:sz w:val="20"/>
          <w:szCs w:val="20"/>
        </w:rPr>
        <w:t xml:space="preserve">: </w:t>
      </w:r>
      <w:r w:rsidRPr="002D04EA">
        <w:rPr>
          <w:rFonts w:eastAsia="Times New Roman" w:cs="Calibri"/>
          <w:b/>
          <w:color w:val="000000"/>
          <w:sz w:val="20"/>
          <w:szCs w:val="20"/>
        </w:rPr>
        <w:t>Snowflake</w:t>
      </w:r>
      <w:r w:rsidRPr="002D04EA">
        <w:rPr>
          <w:rFonts w:eastAsia="Times New Roman" w:cs="Calibri"/>
          <w:bCs/>
          <w:color w:val="000000"/>
          <w:sz w:val="20"/>
          <w:szCs w:val="20"/>
        </w:rPr>
        <w:t xml:space="preserve">, Erwin, </w:t>
      </w:r>
      <w:r w:rsidRPr="002D04EA">
        <w:rPr>
          <w:rFonts w:eastAsia="Times New Roman" w:cs="Calibri"/>
          <w:b/>
          <w:color w:val="000000"/>
          <w:sz w:val="20"/>
          <w:szCs w:val="20"/>
        </w:rPr>
        <w:t>Apache Airflow</w:t>
      </w:r>
      <w:r w:rsidRPr="002D04EA">
        <w:rPr>
          <w:rFonts w:eastAsia="Times New Roman" w:cs="Calibri"/>
          <w:bCs/>
          <w:color w:val="000000"/>
          <w:sz w:val="20"/>
          <w:szCs w:val="20"/>
        </w:rPr>
        <w:t xml:space="preserve">, PostgreSQL, Oracle Database, Exadata, MS SQL, Tableau, </w:t>
      </w:r>
      <w:r w:rsidR="00F508DB" w:rsidRPr="002D04EA">
        <w:rPr>
          <w:rFonts w:eastAsia="Times New Roman" w:cs="Calibri"/>
          <w:b/>
          <w:color w:val="000000"/>
          <w:sz w:val="20"/>
          <w:szCs w:val="20"/>
        </w:rPr>
        <w:t>Matillion</w:t>
      </w:r>
      <w:r w:rsidR="00F508DB" w:rsidRPr="002D04EA">
        <w:rPr>
          <w:rFonts w:eastAsia="Times New Roman" w:cs="Calibri"/>
          <w:bCs/>
          <w:color w:val="000000"/>
          <w:sz w:val="20"/>
          <w:szCs w:val="20"/>
        </w:rPr>
        <w:t xml:space="preserve"> ,</w:t>
      </w:r>
      <w:r w:rsidRPr="002D04EA">
        <w:rPr>
          <w:rFonts w:eastAsia="Times New Roman" w:cs="Calibri"/>
          <w:bCs/>
          <w:color w:val="000000"/>
          <w:sz w:val="20"/>
          <w:szCs w:val="20"/>
        </w:rPr>
        <w:t xml:space="preserve">LINUX, </w:t>
      </w:r>
      <w:r w:rsidRPr="002D04EA">
        <w:rPr>
          <w:rFonts w:eastAsia="Times New Roman" w:cs="Calibri"/>
          <w:b/>
          <w:color w:val="000000"/>
          <w:sz w:val="20"/>
          <w:szCs w:val="20"/>
        </w:rPr>
        <w:t>AWS S3</w:t>
      </w:r>
      <w:r w:rsidRPr="002D04EA">
        <w:rPr>
          <w:rFonts w:eastAsia="Times New Roman" w:cs="Calibri"/>
          <w:bCs/>
          <w:color w:val="000000"/>
          <w:sz w:val="20"/>
          <w:szCs w:val="20"/>
        </w:rPr>
        <w:t xml:space="preserve">, AWS IAM, </w:t>
      </w:r>
      <w:r w:rsidRPr="002D04EA">
        <w:rPr>
          <w:rFonts w:eastAsia="Times New Roman" w:cs="Calibri"/>
          <w:b/>
          <w:color w:val="000000"/>
          <w:sz w:val="20"/>
          <w:szCs w:val="20"/>
        </w:rPr>
        <w:t>Lambda</w:t>
      </w:r>
      <w:r w:rsidRPr="002D04EA">
        <w:rPr>
          <w:rFonts w:eastAsia="Times New Roman" w:cs="Calibri"/>
          <w:bCs/>
          <w:color w:val="000000"/>
          <w:sz w:val="20"/>
          <w:szCs w:val="20"/>
        </w:rPr>
        <w:t xml:space="preserve">, SNS, SMS, Confluence, Jira, Bit bucket, Bamboo, </w:t>
      </w:r>
      <w:r w:rsidRPr="002D04EA">
        <w:rPr>
          <w:rFonts w:eastAsia="Times New Roman" w:cs="Calibri"/>
          <w:b/>
          <w:color w:val="000000"/>
          <w:sz w:val="20"/>
          <w:szCs w:val="20"/>
        </w:rPr>
        <w:t>Tableau</w:t>
      </w:r>
      <w:r w:rsidRPr="002D04EA">
        <w:rPr>
          <w:rFonts w:eastAsia="Times New Roman" w:cs="Calibri"/>
          <w:bCs/>
          <w:color w:val="000000"/>
          <w:sz w:val="20"/>
          <w:szCs w:val="20"/>
        </w:rPr>
        <w:t xml:space="preserve">, Autosys, </w:t>
      </w:r>
      <w:r w:rsidRPr="002D04EA">
        <w:rPr>
          <w:rFonts w:eastAsia="Times New Roman" w:cs="Calibri"/>
          <w:b/>
          <w:color w:val="000000"/>
          <w:sz w:val="20"/>
          <w:szCs w:val="20"/>
        </w:rPr>
        <w:t>Microsoft Power BI</w:t>
      </w:r>
      <w:r w:rsidRPr="002D04EA">
        <w:rPr>
          <w:rFonts w:eastAsia="Times New Roman" w:cs="Calibri"/>
          <w:bCs/>
          <w:color w:val="000000"/>
          <w:sz w:val="20"/>
          <w:szCs w:val="20"/>
        </w:rPr>
        <w:t>, Informatica.</w:t>
      </w:r>
    </w:p>
    <w:p w:rsidR="00CC4935" w:rsidRPr="002D04EA" w:rsidRDefault="00CC4935" w:rsidP="00CC4935">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 xml:space="preserve">Role: </w:t>
      </w:r>
      <w:r w:rsidR="003F3F13" w:rsidRPr="002D04EA">
        <w:rPr>
          <w:rFonts w:eastAsia="Times New Roman" w:cs="Calibri"/>
          <w:b/>
          <w:bCs/>
          <w:color w:val="000000"/>
          <w:sz w:val="20"/>
          <w:szCs w:val="20"/>
        </w:rPr>
        <w:t xml:space="preserve">Snowflake Architect / </w:t>
      </w:r>
      <w:r w:rsidR="00B92867" w:rsidRPr="002D04EA">
        <w:rPr>
          <w:rFonts w:eastAsia="Times New Roman" w:cs="Calibri"/>
          <w:b/>
          <w:bCs/>
          <w:color w:val="000000"/>
          <w:sz w:val="20"/>
          <w:szCs w:val="20"/>
        </w:rPr>
        <w:t>Data Lead</w:t>
      </w:r>
    </w:p>
    <w:p w:rsidR="00CC4935" w:rsidRPr="002D04EA" w:rsidRDefault="00CC4935" w:rsidP="00CC4935">
      <w:pPr>
        <w:spacing w:after="0" w:line="240" w:lineRule="auto"/>
        <w:jc w:val="both"/>
        <w:rPr>
          <w:rFonts w:eastAsia="Times New Roman" w:cs="Calibri"/>
          <w:bCs/>
          <w:color w:val="000000"/>
          <w:sz w:val="20"/>
          <w:szCs w:val="20"/>
        </w:rPr>
      </w:pPr>
    </w:p>
    <w:p w:rsidR="005305ED" w:rsidRPr="002D04EA" w:rsidRDefault="005305ED" w:rsidP="00CC4935">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 xml:space="preserve">Cisco </w:t>
      </w:r>
      <w:r w:rsidRPr="002D04EA">
        <w:rPr>
          <w:rFonts w:eastAsia="Times New Roman" w:cs="Calibri"/>
          <w:color w:val="000000"/>
          <w:sz w:val="20"/>
          <w:szCs w:val="20"/>
        </w:rPr>
        <w:t>delivers innovative software-defined networking, cloud, and security solutions as well as telecommunications equipment and other technological services.</w:t>
      </w:r>
    </w:p>
    <w:p w:rsidR="005305ED" w:rsidRPr="002D04EA" w:rsidRDefault="005305ED" w:rsidP="00CC4935">
      <w:pPr>
        <w:spacing w:after="0" w:line="240" w:lineRule="auto"/>
        <w:jc w:val="both"/>
        <w:rPr>
          <w:rFonts w:eastAsia="Times New Roman" w:cs="Calibri"/>
          <w:color w:val="000000"/>
          <w:sz w:val="20"/>
          <w:szCs w:val="20"/>
        </w:rPr>
      </w:pPr>
    </w:p>
    <w:p w:rsidR="00BF5B54" w:rsidRPr="002D04EA" w:rsidRDefault="00F64779" w:rsidP="00B92867">
      <w:pPr>
        <w:spacing w:after="0" w:line="240" w:lineRule="auto"/>
        <w:jc w:val="both"/>
        <w:rPr>
          <w:rFonts w:eastAsia="Times New Roman" w:cs="Calibri"/>
          <w:bCs/>
          <w:color w:val="000000"/>
          <w:sz w:val="20"/>
          <w:szCs w:val="20"/>
        </w:rPr>
      </w:pPr>
      <w:r w:rsidRPr="002D04EA">
        <w:rPr>
          <w:rFonts w:eastAsia="Times New Roman" w:cs="Calibri"/>
          <w:b/>
          <w:bCs/>
          <w:color w:val="000000"/>
          <w:sz w:val="20"/>
          <w:szCs w:val="20"/>
        </w:rPr>
        <w:t>Connected Lifecycle Data</w:t>
      </w:r>
      <w:r w:rsidRPr="002D04EA">
        <w:rPr>
          <w:rFonts w:eastAsia="Times New Roman" w:cs="Calibri"/>
          <w:bCs/>
          <w:color w:val="000000"/>
          <w:sz w:val="20"/>
          <w:szCs w:val="20"/>
        </w:rPr>
        <w:t xml:space="preserve"> (CLD) enable data as a Service for Functional needs of Services business to drive faster business outcomes leveraging business-ready data services for operational analytics, machine learning, and APIs to power workflows and decision-making process</w:t>
      </w:r>
    </w:p>
    <w:p w:rsidR="00BF5B54" w:rsidRPr="002D04EA" w:rsidRDefault="00BF5B54" w:rsidP="00CC4935">
      <w:pPr>
        <w:spacing w:after="0" w:line="240" w:lineRule="auto"/>
        <w:contextualSpacing/>
        <w:rPr>
          <w:rFonts w:eastAsia="Times New Roman" w:cs="Calibri"/>
          <w:bCs/>
          <w:color w:val="000000"/>
          <w:sz w:val="20"/>
          <w:szCs w:val="20"/>
        </w:rPr>
      </w:pPr>
    </w:p>
    <w:p w:rsidR="005305ED" w:rsidRPr="002D04EA" w:rsidRDefault="00CC4935" w:rsidP="00CC4935">
      <w:pPr>
        <w:spacing w:after="0" w:line="240" w:lineRule="auto"/>
        <w:contextualSpacing/>
        <w:rPr>
          <w:rFonts w:eastAsia="Times New Roman" w:cs="Calibri"/>
          <w:b/>
          <w:bCs/>
          <w:color w:val="000000"/>
          <w:sz w:val="20"/>
          <w:szCs w:val="20"/>
        </w:rPr>
      </w:pPr>
      <w:r w:rsidRPr="002D04EA">
        <w:rPr>
          <w:rFonts w:eastAsia="Times New Roman" w:cs="Calibri"/>
          <w:b/>
          <w:bCs/>
          <w:color w:val="000000"/>
          <w:sz w:val="20"/>
          <w:szCs w:val="20"/>
        </w:rPr>
        <w:t>Responsibilities: </w:t>
      </w:r>
    </w:p>
    <w:p w:rsidR="008805C0" w:rsidRPr="002D04EA" w:rsidRDefault="008805C0" w:rsidP="008805C0">
      <w:pPr>
        <w:spacing w:after="0" w:line="240" w:lineRule="auto"/>
        <w:contextualSpacing/>
        <w:rPr>
          <w:rFonts w:eastAsia="Times New Roman" w:cs="Calibri"/>
          <w:b/>
          <w:bCs/>
          <w:color w:val="000000"/>
          <w:sz w:val="20"/>
          <w:szCs w:val="20"/>
        </w:rPr>
      </w:pPr>
    </w:p>
    <w:p w:rsidR="00F70F4C" w:rsidRPr="002D04EA" w:rsidRDefault="00F70F4C" w:rsidP="008805C0">
      <w:pPr>
        <w:pStyle w:val="ListParagraph"/>
        <w:numPr>
          <w:ilvl w:val="0"/>
          <w:numId w:val="11"/>
        </w:numPr>
        <w:spacing w:after="0" w:line="240" w:lineRule="auto"/>
        <w:ind w:left="0"/>
        <w:mirrorIndents/>
        <w:jc w:val="both"/>
        <w:outlineLvl w:val="0"/>
        <w:rPr>
          <w:rFonts w:eastAsia="Times New Roman" w:cs="Calibri"/>
          <w:bCs/>
          <w:color w:val="000000"/>
          <w:sz w:val="20"/>
          <w:szCs w:val="20"/>
        </w:rPr>
      </w:pPr>
      <w:r w:rsidRPr="002D04EA">
        <w:rPr>
          <w:rFonts w:eastAsia="Times New Roman" w:cs="Calibri"/>
          <w:bCs/>
          <w:color w:val="000000"/>
          <w:sz w:val="20"/>
          <w:szCs w:val="20"/>
        </w:rPr>
        <w:t xml:space="preserve">Responsible for developing </w:t>
      </w:r>
      <w:r w:rsidRPr="002D04EA">
        <w:rPr>
          <w:rFonts w:eastAsia="Times New Roman" w:cs="Calibri"/>
          <w:b/>
          <w:color w:val="000000"/>
          <w:sz w:val="20"/>
          <w:szCs w:val="20"/>
        </w:rPr>
        <w:t>processes</w:t>
      </w:r>
      <w:r w:rsidRPr="002D04EA">
        <w:rPr>
          <w:rFonts w:eastAsia="Times New Roman" w:cs="Calibri"/>
          <w:bCs/>
          <w:color w:val="000000"/>
          <w:sz w:val="20"/>
          <w:szCs w:val="20"/>
        </w:rPr>
        <w:t xml:space="preserve"> and </w:t>
      </w:r>
      <w:r w:rsidRPr="002D04EA">
        <w:rPr>
          <w:rFonts w:eastAsia="Times New Roman" w:cs="Calibri"/>
          <w:b/>
          <w:color w:val="000000"/>
          <w:sz w:val="20"/>
          <w:szCs w:val="20"/>
        </w:rPr>
        <w:t>procedures</w:t>
      </w:r>
      <w:r w:rsidRPr="002D04EA">
        <w:rPr>
          <w:rFonts w:eastAsia="Times New Roman" w:cs="Calibri"/>
          <w:bCs/>
          <w:color w:val="000000"/>
          <w:sz w:val="20"/>
          <w:szCs w:val="20"/>
        </w:rPr>
        <w:t xml:space="preserve"> for </w:t>
      </w:r>
      <w:r w:rsidRPr="002D04EA">
        <w:rPr>
          <w:rFonts w:eastAsia="Times New Roman" w:cs="Calibri"/>
          <w:b/>
          <w:color w:val="000000"/>
          <w:sz w:val="20"/>
          <w:szCs w:val="20"/>
        </w:rPr>
        <w:t>data management</w:t>
      </w:r>
      <w:r w:rsidRPr="002D04EA">
        <w:rPr>
          <w:rFonts w:eastAsia="Times New Roman" w:cs="Calibri"/>
          <w:bCs/>
          <w:color w:val="000000"/>
          <w:sz w:val="20"/>
          <w:szCs w:val="20"/>
        </w:rPr>
        <w:t xml:space="preserve"> across an organ</w:t>
      </w:r>
      <w:bookmarkStart w:id="0" w:name="_GoBack"/>
      <w:bookmarkEnd w:id="0"/>
      <w:r w:rsidRPr="002D04EA">
        <w:rPr>
          <w:rFonts w:eastAsia="Times New Roman" w:cs="Calibri"/>
          <w:bCs/>
          <w:color w:val="000000"/>
          <w:sz w:val="20"/>
          <w:szCs w:val="20"/>
        </w:rPr>
        <w:t>ization or within the scope of a project.</w:t>
      </w:r>
    </w:p>
    <w:p w:rsidR="00F70F4C" w:rsidRPr="002D04EA" w:rsidRDefault="00F70F4C" w:rsidP="008805C0">
      <w:pPr>
        <w:pStyle w:val="ListParagraph"/>
        <w:spacing w:after="0" w:line="240" w:lineRule="auto"/>
        <w:ind w:left="0"/>
        <w:mirrorIndents/>
        <w:jc w:val="both"/>
        <w:outlineLvl w:val="0"/>
        <w:rPr>
          <w:rFonts w:eastAsia="Times New Roman" w:cs="Calibri"/>
          <w:bCs/>
          <w:color w:val="000000"/>
          <w:sz w:val="20"/>
          <w:szCs w:val="20"/>
        </w:rPr>
      </w:pPr>
    </w:p>
    <w:p w:rsidR="005305ED" w:rsidRPr="002D04EA" w:rsidRDefault="005305ED" w:rsidP="008805C0">
      <w:pPr>
        <w:pStyle w:val="ListParagraph"/>
        <w:numPr>
          <w:ilvl w:val="0"/>
          <w:numId w:val="11"/>
        </w:numPr>
        <w:spacing w:after="0" w:line="240" w:lineRule="auto"/>
        <w:ind w:left="0"/>
        <w:mirrorIndents/>
        <w:jc w:val="both"/>
        <w:outlineLvl w:val="0"/>
        <w:rPr>
          <w:rFonts w:eastAsia="Times New Roman" w:cs="Calibri"/>
          <w:bCs/>
          <w:color w:val="000000"/>
          <w:sz w:val="20"/>
          <w:szCs w:val="20"/>
        </w:rPr>
      </w:pPr>
      <w:r w:rsidRPr="002D04EA">
        <w:rPr>
          <w:rFonts w:eastAsia="Times New Roman" w:cs="Calibri"/>
          <w:bCs/>
          <w:color w:val="000000"/>
          <w:sz w:val="20"/>
          <w:szCs w:val="20"/>
        </w:rPr>
        <w:t xml:space="preserve">Provided technical leadership and data solution for ingesting data from multiple sources (on-premises and cloud) like Oracle, </w:t>
      </w:r>
      <w:r w:rsidRPr="002D04EA">
        <w:rPr>
          <w:rFonts w:eastAsia="Times New Roman" w:cs="Calibri"/>
          <w:b/>
          <w:color w:val="000000"/>
          <w:sz w:val="20"/>
          <w:szCs w:val="20"/>
        </w:rPr>
        <w:t>Salesforce</w:t>
      </w:r>
      <w:r w:rsidRPr="002D04EA">
        <w:rPr>
          <w:rFonts w:eastAsia="Times New Roman" w:cs="Calibri"/>
          <w:bCs/>
          <w:color w:val="000000"/>
          <w:sz w:val="20"/>
          <w:szCs w:val="20"/>
        </w:rPr>
        <w:t xml:space="preserve">, </w:t>
      </w:r>
      <w:r w:rsidRPr="002D04EA">
        <w:rPr>
          <w:rFonts w:eastAsia="Times New Roman" w:cs="Calibri"/>
          <w:b/>
          <w:color w:val="000000"/>
          <w:sz w:val="20"/>
          <w:szCs w:val="20"/>
        </w:rPr>
        <w:t>Elastic Search</w:t>
      </w:r>
      <w:r w:rsidRPr="002D04EA">
        <w:rPr>
          <w:rFonts w:eastAsia="Times New Roman" w:cs="Calibri"/>
          <w:bCs/>
          <w:color w:val="000000"/>
          <w:sz w:val="20"/>
          <w:szCs w:val="20"/>
        </w:rPr>
        <w:t xml:space="preserve">, MongoDB, PostgreSQL, MySQL etc to </w:t>
      </w:r>
      <w:r w:rsidRPr="002D04EA">
        <w:rPr>
          <w:rFonts w:eastAsia="Times New Roman" w:cs="Calibri"/>
          <w:b/>
          <w:color w:val="000000"/>
          <w:sz w:val="20"/>
          <w:szCs w:val="20"/>
        </w:rPr>
        <w:t xml:space="preserve">Snowflake </w:t>
      </w:r>
      <w:r w:rsidRPr="002D04EA">
        <w:rPr>
          <w:rFonts w:eastAsia="Times New Roman" w:cs="Calibri"/>
          <w:bCs/>
          <w:color w:val="000000"/>
          <w:sz w:val="20"/>
          <w:szCs w:val="20"/>
        </w:rPr>
        <w:t>via</w:t>
      </w:r>
      <w:r w:rsidRPr="002D04EA">
        <w:rPr>
          <w:rFonts w:eastAsia="Times New Roman" w:cs="Calibri"/>
          <w:b/>
          <w:color w:val="000000"/>
          <w:sz w:val="20"/>
          <w:szCs w:val="20"/>
        </w:rPr>
        <w:t xml:space="preserve"> AWS S3</w:t>
      </w:r>
      <w:r w:rsidRPr="002D04EA">
        <w:rPr>
          <w:rFonts w:eastAsia="Times New Roman" w:cs="Calibri"/>
          <w:bCs/>
          <w:color w:val="000000"/>
          <w:sz w:val="20"/>
          <w:szCs w:val="20"/>
        </w:rPr>
        <w:t>. </w:t>
      </w:r>
    </w:p>
    <w:p w:rsidR="00F70F4C" w:rsidRPr="002D04EA" w:rsidRDefault="00F70F4C" w:rsidP="008805C0">
      <w:pPr>
        <w:pStyle w:val="ListParagraph"/>
        <w:spacing w:after="0" w:line="240" w:lineRule="auto"/>
        <w:ind w:left="0"/>
        <w:mirrorIndents/>
        <w:jc w:val="both"/>
        <w:outlineLvl w:val="0"/>
        <w:rPr>
          <w:rFonts w:eastAsia="Times New Roman" w:cs="Calibri"/>
          <w:bCs/>
          <w:color w:val="000000"/>
          <w:sz w:val="20"/>
          <w:szCs w:val="20"/>
        </w:rPr>
      </w:pPr>
    </w:p>
    <w:p w:rsidR="00777BBF" w:rsidRPr="002D04EA" w:rsidRDefault="00777BBF" w:rsidP="008805C0">
      <w:pPr>
        <w:pStyle w:val="ListParagraph"/>
        <w:numPr>
          <w:ilvl w:val="0"/>
          <w:numId w:val="11"/>
        </w:numPr>
        <w:spacing w:after="0" w:line="240" w:lineRule="auto"/>
        <w:ind w:left="0"/>
        <w:mirrorIndents/>
        <w:jc w:val="both"/>
        <w:outlineLvl w:val="0"/>
        <w:rPr>
          <w:rFonts w:eastAsia="Times New Roman" w:cs="Calibri"/>
          <w:bCs/>
          <w:color w:val="000000"/>
          <w:sz w:val="20"/>
          <w:szCs w:val="20"/>
        </w:rPr>
      </w:pPr>
      <w:r w:rsidRPr="002D04EA">
        <w:rPr>
          <w:rFonts w:eastAsia="Times New Roman" w:cs="Calibri"/>
          <w:bCs/>
          <w:color w:val="000000"/>
          <w:sz w:val="20"/>
          <w:szCs w:val="20"/>
        </w:rPr>
        <w:t xml:space="preserve">Developed open-source files using </w:t>
      </w:r>
      <w:r w:rsidRPr="002D04EA">
        <w:rPr>
          <w:rFonts w:eastAsia="Times New Roman" w:cs="Calibri"/>
          <w:b/>
          <w:color w:val="000000"/>
          <w:sz w:val="20"/>
          <w:szCs w:val="20"/>
        </w:rPr>
        <w:t>Python</w:t>
      </w:r>
      <w:r w:rsidRPr="002D04EA">
        <w:rPr>
          <w:rFonts w:eastAsia="Times New Roman" w:cs="Calibri"/>
          <w:bCs/>
          <w:color w:val="000000"/>
          <w:sz w:val="20"/>
          <w:szCs w:val="20"/>
        </w:rPr>
        <w:t xml:space="preserve"> in </w:t>
      </w:r>
      <w:r w:rsidRPr="002D04EA">
        <w:rPr>
          <w:rFonts w:eastAsia="Times New Roman" w:cs="Calibri"/>
          <w:b/>
          <w:color w:val="000000"/>
          <w:sz w:val="20"/>
          <w:szCs w:val="20"/>
        </w:rPr>
        <w:t>Apache Airflow</w:t>
      </w:r>
      <w:r w:rsidRPr="002D04EA">
        <w:rPr>
          <w:rFonts w:eastAsia="Times New Roman" w:cs="Calibri"/>
          <w:bCs/>
          <w:color w:val="000000"/>
          <w:sz w:val="20"/>
          <w:szCs w:val="20"/>
        </w:rPr>
        <w:t xml:space="preserve"> to programmatically author, schedule, and monitor </w:t>
      </w:r>
      <w:r w:rsidRPr="002D04EA">
        <w:rPr>
          <w:rFonts w:eastAsia="Times New Roman" w:cs="Calibri"/>
          <w:b/>
          <w:color w:val="000000"/>
          <w:sz w:val="20"/>
          <w:szCs w:val="20"/>
        </w:rPr>
        <w:t>workflows</w:t>
      </w:r>
      <w:r w:rsidRPr="002D04EA">
        <w:rPr>
          <w:rFonts w:eastAsia="Times New Roman" w:cs="Calibri"/>
          <w:bCs/>
          <w:color w:val="000000"/>
          <w:sz w:val="20"/>
          <w:szCs w:val="20"/>
        </w:rPr>
        <w:t>.</w:t>
      </w:r>
    </w:p>
    <w:p w:rsidR="00777BBF" w:rsidRPr="002D04EA" w:rsidRDefault="00777BBF" w:rsidP="008805C0">
      <w:pPr>
        <w:pStyle w:val="ListParagraph"/>
        <w:spacing w:after="0"/>
        <w:ind w:left="0"/>
        <w:mirrorIndents/>
        <w:jc w:val="both"/>
        <w:outlineLvl w:val="0"/>
        <w:rPr>
          <w:rFonts w:eastAsia="Times New Roman" w:cs="Calibri"/>
          <w:color w:val="000000"/>
          <w:sz w:val="20"/>
          <w:szCs w:val="20"/>
        </w:rPr>
      </w:pPr>
    </w:p>
    <w:p w:rsidR="00F70F4C" w:rsidRPr="002D04EA" w:rsidRDefault="005305ED" w:rsidP="008805C0">
      <w:pPr>
        <w:pStyle w:val="ListParagraph"/>
        <w:numPr>
          <w:ilvl w:val="0"/>
          <w:numId w:val="11"/>
        </w:numPr>
        <w:spacing w:after="0" w:line="240" w:lineRule="auto"/>
        <w:ind w:left="0"/>
        <w:mirrorIndents/>
        <w:jc w:val="both"/>
        <w:outlineLvl w:val="0"/>
        <w:rPr>
          <w:rFonts w:eastAsia="Times New Roman" w:cs="Calibri"/>
          <w:bCs/>
          <w:color w:val="000000"/>
          <w:sz w:val="20"/>
          <w:szCs w:val="20"/>
        </w:rPr>
      </w:pPr>
      <w:r w:rsidRPr="002D04EA">
        <w:rPr>
          <w:rFonts w:eastAsia="Times New Roman" w:cs="Calibri"/>
          <w:color w:val="000000"/>
          <w:sz w:val="20"/>
          <w:szCs w:val="20"/>
        </w:rPr>
        <w:t>My expertise</w:t>
      </w:r>
      <w:r w:rsidR="00CC4935" w:rsidRPr="002D04EA">
        <w:rPr>
          <w:rFonts w:eastAsia="Times New Roman" w:cs="Calibri"/>
          <w:color w:val="000000"/>
          <w:sz w:val="20"/>
          <w:szCs w:val="20"/>
        </w:rPr>
        <w:t xml:space="preserve"> lies in </w:t>
      </w:r>
      <w:r w:rsidR="00CC4935" w:rsidRPr="002D04EA">
        <w:rPr>
          <w:rFonts w:eastAsia="Times New Roman" w:cs="Calibri"/>
          <w:b/>
          <w:bCs/>
          <w:color w:val="000000"/>
          <w:sz w:val="20"/>
          <w:szCs w:val="20"/>
        </w:rPr>
        <w:t>Data Modeling</w:t>
      </w:r>
      <w:r w:rsidR="00CC4935" w:rsidRPr="002D04EA">
        <w:rPr>
          <w:rFonts w:eastAsia="Times New Roman" w:cs="Calibri"/>
          <w:color w:val="000000"/>
          <w:sz w:val="20"/>
          <w:szCs w:val="20"/>
        </w:rPr>
        <w:t xml:space="preserve">, Database design and implementation of </w:t>
      </w:r>
      <w:r w:rsidR="00CC4935" w:rsidRPr="002D04EA">
        <w:rPr>
          <w:rFonts w:eastAsia="Times New Roman" w:cs="Calibri"/>
          <w:b/>
          <w:bCs/>
          <w:color w:val="000000"/>
          <w:sz w:val="20"/>
          <w:szCs w:val="20"/>
        </w:rPr>
        <w:t>Oracle</w:t>
      </w:r>
      <w:r w:rsidR="00CC4935" w:rsidRPr="002D04EA">
        <w:rPr>
          <w:rFonts w:eastAsia="Times New Roman" w:cs="Calibri"/>
          <w:color w:val="000000"/>
          <w:sz w:val="20"/>
          <w:szCs w:val="20"/>
        </w:rPr>
        <w:t xml:space="preserve">, </w:t>
      </w:r>
      <w:r w:rsidR="00CC4935" w:rsidRPr="002D04EA">
        <w:rPr>
          <w:rFonts w:eastAsia="Times New Roman" w:cs="Calibri"/>
          <w:b/>
          <w:bCs/>
          <w:color w:val="000000"/>
          <w:sz w:val="20"/>
          <w:szCs w:val="20"/>
        </w:rPr>
        <w:t>Teradata</w:t>
      </w:r>
      <w:r w:rsidR="00CC4935" w:rsidRPr="002D04EA">
        <w:rPr>
          <w:rFonts w:eastAsia="Times New Roman" w:cs="Calibri"/>
          <w:color w:val="000000"/>
          <w:sz w:val="20"/>
          <w:szCs w:val="20"/>
        </w:rPr>
        <w:t xml:space="preserve">, </w:t>
      </w:r>
      <w:r w:rsidR="00CC4935" w:rsidRPr="002D04EA">
        <w:rPr>
          <w:rFonts w:eastAsia="Times New Roman" w:cs="Calibri"/>
          <w:b/>
          <w:bCs/>
          <w:color w:val="000000"/>
          <w:sz w:val="20"/>
          <w:szCs w:val="20"/>
        </w:rPr>
        <w:t>SQL Server</w:t>
      </w:r>
      <w:r w:rsidR="00CC4935" w:rsidRPr="002D04EA">
        <w:rPr>
          <w:rFonts w:eastAsia="Times New Roman" w:cs="Calibri"/>
          <w:color w:val="000000"/>
          <w:sz w:val="20"/>
          <w:szCs w:val="20"/>
        </w:rPr>
        <w:t xml:space="preserve">, DB2, NoSQL Databases like </w:t>
      </w:r>
      <w:r w:rsidR="00CC4935" w:rsidRPr="002D04EA">
        <w:rPr>
          <w:rFonts w:eastAsia="Times New Roman" w:cs="Calibri"/>
          <w:b/>
          <w:bCs/>
          <w:color w:val="000000"/>
          <w:sz w:val="20"/>
          <w:szCs w:val="20"/>
        </w:rPr>
        <w:t>MongoDB</w:t>
      </w:r>
      <w:r w:rsidR="00CC4935" w:rsidRPr="002D04EA">
        <w:rPr>
          <w:rFonts w:eastAsia="Times New Roman" w:cs="Calibri"/>
          <w:color w:val="000000"/>
          <w:sz w:val="20"/>
          <w:szCs w:val="20"/>
        </w:rPr>
        <w:t xml:space="preserve"> databases, </w:t>
      </w:r>
      <w:r w:rsidR="00CC4935" w:rsidRPr="002D04EA">
        <w:rPr>
          <w:rFonts w:eastAsia="Times New Roman" w:cs="Calibri"/>
          <w:b/>
          <w:bCs/>
          <w:color w:val="000000"/>
          <w:sz w:val="20"/>
          <w:szCs w:val="20"/>
        </w:rPr>
        <w:t>Snowflake</w:t>
      </w:r>
      <w:r w:rsidR="00CC4935" w:rsidRPr="002D04EA">
        <w:rPr>
          <w:rFonts w:eastAsia="Times New Roman" w:cs="Calibri"/>
          <w:color w:val="000000"/>
          <w:sz w:val="20"/>
          <w:szCs w:val="20"/>
        </w:rPr>
        <w:t xml:space="preserve"> cloud data warehouse and Administration, Performance tuning etc.</w:t>
      </w:r>
    </w:p>
    <w:p w:rsidR="00F70F4C" w:rsidRPr="002D04EA" w:rsidRDefault="00F70F4C" w:rsidP="00F70F4C">
      <w:pPr>
        <w:pStyle w:val="ListParagraph"/>
        <w:rPr>
          <w:rFonts w:eastAsia="Times New Roman" w:cs="Calibri"/>
          <w:color w:val="000000"/>
          <w:sz w:val="20"/>
          <w:szCs w:val="20"/>
        </w:rPr>
      </w:pPr>
    </w:p>
    <w:p w:rsidR="003A304B" w:rsidRPr="002D04EA" w:rsidRDefault="00CC4935" w:rsidP="000231E7">
      <w:pPr>
        <w:pStyle w:val="ListParagraph"/>
        <w:numPr>
          <w:ilvl w:val="0"/>
          <w:numId w:val="11"/>
        </w:numPr>
        <w:spacing w:after="0" w:line="240" w:lineRule="auto"/>
        <w:jc w:val="both"/>
        <w:rPr>
          <w:rFonts w:eastAsia="Times New Roman" w:cs="Calibri"/>
          <w:bCs/>
          <w:color w:val="000000"/>
          <w:sz w:val="20"/>
          <w:szCs w:val="20"/>
        </w:rPr>
      </w:pPr>
      <w:r w:rsidRPr="002D04EA">
        <w:rPr>
          <w:rFonts w:eastAsia="Times New Roman" w:cs="Calibri"/>
          <w:color w:val="000000"/>
          <w:sz w:val="20"/>
          <w:szCs w:val="20"/>
        </w:rPr>
        <w:t xml:space="preserve">As a part of Connected Lifecycle Data Ingestion team, responsible for programmatically authoring, scheduling, orchestrating, and monitoring data pipelines and workflows using </w:t>
      </w:r>
      <w:r w:rsidRPr="002D04EA">
        <w:rPr>
          <w:rFonts w:eastAsia="Times New Roman" w:cs="Calibri"/>
          <w:b/>
          <w:color w:val="000000"/>
          <w:sz w:val="20"/>
          <w:szCs w:val="20"/>
        </w:rPr>
        <w:t>Apache Airflow</w:t>
      </w:r>
      <w:r w:rsidRPr="002D04EA">
        <w:rPr>
          <w:rFonts w:eastAsia="Times New Roman" w:cs="Calibri"/>
          <w:color w:val="000000"/>
          <w:sz w:val="20"/>
          <w:szCs w:val="20"/>
        </w:rPr>
        <w:t xml:space="preserve"> and supporting business users with </w:t>
      </w:r>
      <w:r w:rsidRPr="002D04EA">
        <w:rPr>
          <w:rFonts w:eastAsia="Times New Roman" w:cs="Calibri"/>
          <w:b/>
          <w:color w:val="000000"/>
          <w:sz w:val="20"/>
          <w:szCs w:val="20"/>
        </w:rPr>
        <w:t>DAG</w:t>
      </w:r>
      <w:r w:rsidRPr="002D04EA">
        <w:rPr>
          <w:rFonts w:eastAsia="Times New Roman" w:cs="Calibri"/>
          <w:color w:val="000000"/>
          <w:sz w:val="20"/>
          <w:szCs w:val="20"/>
        </w:rPr>
        <w:t xml:space="preserve"> failures. </w:t>
      </w:r>
    </w:p>
    <w:p w:rsidR="003A304B" w:rsidRPr="002D04EA" w:rsidRDefault="003A304B" w:rsidP="003A304B">
      <w:pPr>
        <w:pStyle w:val="ListParagraph"/>
        <w:rPr>
          <w:rFonts w:eastAsia="Times New Roman" w:cs="Calibri"/>
          <w:bCs/>
          <w:color w:val="000000"/>
          <w:sz w:val="20"/>
          <w:szCs w:val="20"/>
        </w:rPr>
      </w:pPr>
    </w:p>
    <w:p w:rsidR="003A304B" w:rsidRPr="002D04EA" w:rsidRDefault="003A304B" w:rsidP="000231E7">
      <w:pPr>
        <w:pStyle w:val="ListParagraph"/>
        <w:numPr>
          <w:ilvl w:val="0"/>
          <w:numId w:val="11"/>
        </w:numPr>
        <w:spacing w:after="0" w:line="240" w:lineRule="auto"/>
        <w:jc w:val="both"/>
        <w:rPr>
          <w:rFonts w:eastAsia="Times New Roman" w:cs="Calibri"/>
          <w:bCs/>
          <w:color w:val="000000"/>
          <w:sz w:val="20"/>
          <w:szCs w:val="20"/>
        </w:rPr>
      </w:pPr>
      <w:r w:rsidRPr="002D04EA">
        <w:rPr>
          <w:rFonts w:eastAsia="Times New Roman" w:cs="Calibri"/>
          <w:bCs/>
          <w:color w:val="000000"/>
          <w:sz w:val="20"/>
          <w:szCs w:val="20"/>
        </w:rPr>
        <w:t xml:space="preserve">Hands on experience with Snowflake cloud data warehouse and </w:t>
      </w:r>
      <w:r w:rsidRPr="002D04EA">
        <w:rPr>
          <w:rFonts w:eastAsia="Times New Roman" w:cs="Calibri"/>
          <w:b/>
          <w:bCs/>
          <w:color w:val="000000"/>
          <w:sz w:val="20"/>
          <w:szCs w:val="20"/>
        </w:rPr>
        <w:t xml:space="preserve">AWS S3 </w:t>
      </w:r>
      <w:r w:rsidRPr="002D04EA">
        <w:rPr>
          <w:rFonts w:eastAsia="Times New Roman" w:cs="Calibri"/>
          <w:bCs/>
          <w:color w:val="000000"/>
          <w:sz w:val="20"/>
          <w:szCs w:val="20"/>
        </w:rPr>
        <w:t xml:space="preserve">bucket for integrating data from multiple source systems which include loading nested </w:t>
      </w:r>
      <w:r w:rsidRPr="002D04EA">
        <w:rPr>
          <w:rFonts w:eastAsia="Times New Roman" w:cs="Calibri"/>
          <w:b/>
          <w:bCs/>
          <w:color w:val="000000"/>
          <w:sz w:val="20"/>
          <w:szCs w:val="20"/>
        </w:rPr>
        <w:t>JSON</w:t>
      </w:r>
      <w:r w:rsidRPr="002D04EA">
        <w:rPr>
          <w:rFonts w:eastAsia="Times New Roman" w:cs="Calibri"/>
          <w:bCs/>
          <w:color w:val="000000"/>
          <w:sz w:val="20"/>
          <w:szCs w:val="20"/>
        </w:rPr>
        <w:t xml:space="preserve"> formatted data into snowflake tables. </w:t>
      </w:r>
    </w:p>
    <w:p w:rsidR="00F64779" w:rsidRPr="002D04EA" w:rsidRDefault="00F64779" w:rsidP="003A304B">
      <w:pPr>
        <w:pStyle w:val="ListParagraph"/>
        <w:spacing w:after="0" w:line="240" w:lineRule="auto"/>
        <w:ind w:left="360"/>
        <w:jc w:val="both"/>
        <w:rPr>
          <w:rFonts w:eastAsia="Times New Roman" w:cs="Calibri"/>
          <w:bCs/>
          <w:color w:val="000000"/>
          <w:sz w:val="20"/>
          <w:szCs w:val="20"/>
        </w:rPr>
      </w:pPr>
    </w:p>
    <w:p w:rsidR="00CC4935" w:rsidRPr="002D04EA" w:rsidRDefault="00CC4935" w:rsidP="00F64779">
      <w:pPr>
        <w:pStyle w:val="ListParagraph"/>
        <w:numPr>
          <w:ilvl w:val="0"/>
          <w:numId w:val="11"/>
        </w:numPr>
        <w:spacing w:after="0" w:line="240" w:lineRule="auto"/>
        <w:jc w:val="both"/>
        <w:rPr>
          <w:rFonts w:eastAsia="Times New Roman" w:cs="Calibri"/>
          <w:bCs/>
          <w:color w:val="000000"/>
          <w:sz w:val="20"/>
          <w:szCs w:val="20"/>
        </w:rPr>
      </w:pPr>
      <w:r w:rsidRPr="002D04EA">
        <w:rPr>
          <w:rFonts w:eastAsia="Times New Roman" w:cs="Calibri"/>
          <w:color w:val="000000"/>
          <w:sz w:val="20"/>
          <w:szCs w:val="20"/>
        </w:rPr>
        <w:t xml:space="preserve">Hands-on experience with Snowflake utilities such as </w:t>
      </w:r>
      <w:r w:rsidRPr="002D04EA">
        <w:rPr>
          <w:rFonts w:eastAsia="Times New Roman" w:cs="Calibri"/>
          <w:b/>
          <w:color w:val="000000"/>
          <w:sz w:val="20"/>
          <w:szCs w:val="20"/>
        </w:rPr>
        <w:t>SnowSQL</w:t>
      </w:r>
      <w:r w:rsidRPr="002D04EA">
        <w:rPr>
          <w:rFonts w:eastAsia="Times New Roman" w:cs="Calibri"/>
          <w:color w:val="000000"/>
          <w:sz w:val="20"/>
          <w:szCs w:val="20"/>
        </w:rPr>
        <w:t xml:space="preserve">, Internal &amp; External Stages, Data Sampling, Cloning, </w:t>
      </w:r>
      <w:r w:rsidRPr="002D04EA">
        <w:rPr>
          <w:rFonts w:eastAsia="Times New Roman" w:cs="Calibri"/>
          <w:b/>
          <w:color w:val="000000"/>
          <w:sz w:val="20"/>
          <w:szCs w:val="20"/>
        </w:rPr>
        <w:t>Snow Pipe</w:t>
      </w:r>
      <w:r w:rsidRPr="002D04EA">
        <w:rPr>
          <w:rFonts w:eastAsia="Times New Roman" w:cs="Calibri"/>
          <w:color w:val="000000"/>
          <w:sz w:val="20"/>
          <w:szCs w:val="20"/>
        </w:rPr>
        <w:t xml:space="preserve">, Python, </w:t>
      </w:r>
      <w:r w:rsidRPr="002D04EA">
        <w:rPr>
          <w:rFonts w:eastAsia="Times New Roman" w:cs="Calibri"/>
          <w:b/>
          <w:color w:val="000000"/>
          <w:sz w:val="20"/>
          <w:szCs w:val="20"/>
        </w:rPr>
        <w:t>Tasks, Streams, Time travel</w:t>
      </w:r>
      <w:r w:rsidRPr="002D04EA">
        <w:rPr>
          <w:rFonts w:eastAsia="Times New Roman" w:cs="Calibri"/>
          <w:color w:val="000000"/>
          <w:sz w:val="20"/>
          <w:szCs w:val="20"/>
        </w:rPr>
        <w:t>, Search Optimization Service (SOS), Metadata Manager (Caching, Clustering), Data sharing, and Stored procedures, External Tables and External Functions. </w:t>
      </w:r>
    </w:p>
    <w:p w:rsidR="0054473E" w:rsidRPr="002D04EA" w:rsidRDefault="0054473E" w:rsidP="0054473E">
      <w:pPr>
        <w:pStyle w:val="ListParagraph"/>
        <w:spacing w:after="0" w:line="240" w:lineRule="auto"/>
        <w:ind w:left="360"/>
        <w:jc w:val="both"/>
        <w:rPr>
          <w:rFonts w:eastAsia="Times New Roman" w:cs="Calibri"/>
          <w:color w:val="000000"/>
          <w:sz w:val="20"/>
          <w:szCs w:val="20"/>
        </w:rPr>
      </w:pPr>
    </w:p>
    <w:p w:rsidR="0054473E" w:rsidRPr="002D04EA" w:rsidRDefault="0054473E" w:rsidP="0054473E">
      <w:pPr>
        <w:pStyle w:val="ListParagraph"/>
        <w:numPr>
          <w:ilvl w:val="0"/>
          <w:numId w:val="11"/>
        </w:numPr>
        <w:spacing w:after="0" w:line="240" w:lineRule="auto"/>
        <w:jc w:val="both"/>
        <w:rPr>
          <w:rFonts w:eastAsia="Times New Roman" w:cs="Calibri"/>
          <w:color w:val="000000"/>
          <w:sz w:val="20"/>
          <w:szCs w:val="20"/>
        </w:rPr>
      </w:pPr>
      <w:r w:rsidRPr="002D04EA">
        <w:rPr>
          <w:rFonts w:eastAsia="Times New Roman" w:cs="Calibri"/>
          <w:color w:val="000000"/>
          <w:sz w:val="20"/>
          <w:szCs w:val="20"/>
        </w:rPr>
        <w:t xml:space="preserve">Worked on </w:t>
      </w:r>
      <w:r w:rsidRPr="002D04EA">
        <w:rPr>
          <w:rFonts w:eastAsia="Times New Roman" w:cs="Calibri"/>
          <w:b/>
          <w:color w:val="000000"/>
          <w:sz w:val="20"/>
          <w:szCs w:val="20"/>
        </w:rPr>
        <w:t>ETL</w:t>
      </w:r>
      <w:r w:rsidRPr="002D04EA">
        <w:rPr>
          <w:rFonts w:eastAsia="Times New Roman" w:cs="Calibri"/>
          <w:color w:val="000000"/>
          <w:sz w:val="20"/>
          <w:szCs w:val="20"/>
        </w:rPr>
        <w:t xml:space="preserve"> and </w:t>
      </w:r>
      <w:r w:rsidRPr="002D04EA">
        <w:rPr>
          <w:rFonts w:eastAsia="Times New Roman" w:cs="Calibri"/>
          <w:b/>
          <w:color w:val="000000"/>
          <w:sz w:val="20"/>
          <w:szCs w:val="20"/>
        </w:rPr>
        <w:t>ELT</w:t>
      </w:r>
      <w:r w:rsidRPr="002D04EA">
        <w:rPr>
          <w:rFonts w:eastAsia="Times New Roman" w:cs="Calibri"/>
          <w:color w:val="000000"/>
          <w:sz w:val="20"/>
          <w:szCs w:val="20"/>
        </w:rPr>
        <w:t xml:space="preserve"> techniques for reporting and analysis using tools </w:t>
      </w:r>
      <w:r w:rsidRPr="002D04EA">
        <w:rPr>
          <w:rFonts w:eastAsia="Times New Roman" w:cs="Calibri"/>
          <w:b/>
          <w:color w:val="000000"/>
          <w:sz w:val="20"/>
          <w:szCs w:val="20"/>
        </w:rPr>
        <w:t>Power BI</w:t>
      </w:r>
      <w:r w:rsidRPr="002D04EA">
        <w:rPr>
          <w:rFonts w:eastAsia="Times New Roman" w:cs="Calibri"/>
          <w:color w:val="000000"/>
          <w:sz w:val="20"/>
          <w:szCs w:val="20"/>
        </w:rPr>
        <w:t xml:space="preserve"> and </w:t>
      </w:r>
      <w:r w:rsidRPr="002D04EA">
        <w:rPr>
          <w:rFonts w:eastAsia="Times New Roman" w:cs="Calibri"/>
          <w:b/>
          <w:color w:val="000000"/>
          <w:sz w:val="20"/>
          <w:szCs w:val="20"/>
        </w:rPr>
        <w:t>Tableau,</w:t>
      </w:r>
      <w:r w:rsidRPr="002D04EA">
        <w:rPr>
          <w:rFonts w:eastAsia="Times New Roman" w:cs="Calibri"/>
          <w:color w:val="000000"/>
          <w:sz w:val="20"/>
          <w:szCs w:val="20"/>
        </w:rPr>
        <w:t xml:space="preserve"> and ELT (Extraction, Loading and Transformation) tools such as </w:t>
      </w:r>
      <w:r w:rsidRPr="002D04EA">
        <w:rPr>
          <w:rFonts w:eastAsia="Times New Roman" w:cs="Calibri"/>
          <w:b/>
          <w:color w:val="000000"/>
          <w:sz w:val="20"/>
          <w:szCs w:val="20"/>
        </w:rPr>
        <w:t>Matillion</w:t>
      </w:r>
      <w:r w:rsidRPr="002D04EA">
        <w:rPr>
          <w:rFonts w:eastAsia="Times New Roman" w:cs="Calibri"/>
          <w:color w:val="000000"/>
          <w:sz w:val="20"/>
          <w:szCs w:val="20"/>
        </w:rPr>
        <w:t xml:space="preserve"> and </w:t>
      </w:r>
      <w:r w:rsidRPr="002D04EA">
        <w:rPr>
          <w:rFonts w:eastAsia="Times New Roman" w:cs="Calibri"/>
          <w:b/>
          <w:color w:val="000000"/>
          <w:sz w:val="20"/>
          <w:szCs w:val="20"/>
        </w:rPr>
        <w:t>SnapLogic</w:t>
      </w:r>
      <w:r w:rsidRPr="002D04EA">
        <w:rPr>
          <w:rFonts w:eastAsia="Times New Roman" w:cs="Calibri"/>
          <w:color w:val="000000"/>
          <w:sz w:val="20"/>
          <w:szCs w:val="20"/>
        </w:rPr>
        <w:t xml:space="preserve"> to load data from heterogeneous sources to Cloud Data Warehouses.</w:t>
      </w:r>
    </w:p>
    <w:p w:rsidR="0054473E" w:rsidRPr="002D04EA" w:rsidRDefault="0054473E" w:rsidP="0054473E">
      <w:pPr>
        <w:pStyle w:val="ListParagraph"/>
        <w:spacing w:after="0" w:line="240" w:lineRule="auto"/>
        <w:ind w:left="360"/>
        <w:jc w:val="both"/>
        <w:rPr>
          <w:rFonts w:eastAsia="Times New Roman" w:cs="Calibri"/>
          <w:bCs/>
          <w:color w:val="000000"/>
          <w:sz w:val="20"/>
          <w:szCs w:val="20"/>
        </w:rPr>
      </w:pPr>
    </w:p>
    <w:p w:rsidR="00CC4935" w:rsidRPr="002D04EA" w:rsidRDefault="00CC4935" w:rsidP="007C6699">
      <w:pPr>
        <w:spacing w:after="0" w:line="240" w:lineRule="auto"/>
        <w:jc w:val="both"/>
        <w:rPr>
          <w:rFonts w:eastAsia="Times New Roman" w:cs="Calibri"/>
          <w:b/>
          <w:bCs/>
          <w:color w:val="000000"/>
          <w:sz w:val="20"/>
          <w:szCs w:val="20"/>
          <w:u w:val="single"/>
        </w:rPr>
      </w:pPr>
    </w:p>
    <w:p w:rsidR="00EB1BA2" w:rsidRPr="002D04EA" w:rsidRDefault="001D6E9A" w:rsidP="00EB1BA2">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lastRenderedPageBreak/>
        <w:t>Client</w:t>
      </w:r>
      <w:r w:rsidR="00EB1BA2" w:rsidRPr="002D04EA">
        <w:rPr>
          <w:rFonts w:eastAsia="Times New Roman" w:cs="Calibri"/>
          <w:b/>
          <w:bCs/>
          <w:color w:val="000000"/>
          <w:sz w:val="20"/>
          <w:szCs w:val="20"/>
        </w:rPr>
        <w:t xml:space="preserve">:  Valiance Partners                                                              </w:t>
      </w:r>
      <w:r w:rsidR="00CC4935" w:rsidRPr="002D04EA">
        <w:rPr>
          <w:rFonts w:eastAsia="Times New Roman" w:cs="Calibri"/>
          <w:b/>
          <w:bCs/>
          <w:color w:val="000000"/>
          <w:sz w:val="20"/>
          <w:szCs w:val="20"/>
        </w:rPr>
        <w:t xml:space="preserve">                 </w:t>
      </w:r>
      <w:r w:rsidR="003A304B" w:rsidRPr="002D04EA">
        <w:rPr>
          <w:rFonts w:eastAsia="Times New Roman" w:cs="Calibri"/>
          <w:b/>
          <w:bCs/>
          <w:color w:val="000000"/>
          <w:sz w:val="20"/>
          <w:szCs w:val="20"/>
        </w:rPr>
        <w:t xml:space="preserve">               </w:t>
      </w:r>
      <w:r w:rsidR="002C1A50" w:rsidRPr="002D04EA">
        <w:rPr>
          <w:rFonts w:eastAsia="Times New Roman" w:cs="Calibri"/>
          <w:b/>
          <w:bCs/>
          <w:color w:val="000000"/>
          <w:sz w:val="20"/>
          <w:szCs w:val="20"/>
        </w:rPr>
        <w:t xml:space="preserve">                        </w:t>
      </w:r>
      <w:r w:rsidR="00E97A05" w:rsidRPr="002D04EA">
        <w:rPr>
          <w:rFonts w:eastAsia="Times New Roman" w:cs="Calibri"/>
          <w:b/>
          <w:bCs/>
          <w:color w:val="000000"/>
          <w:sz w:val="20"/>
          <w:szCs w:val="20"/>
        </w:rPr>
        <w:t>Apr’19</w:t>
      </w:r>
      <w:r w:rsidR="00EB1BA2" w:rsidRPr="002D04EA">
        <w:rPr>
          <w:rFonts w:eastAsia="Times New Roman" w:cs="Calibri"/>
          <w:b/>
          <w:bCs/>
          <w:color w:val="000000"/>
          <w:sz w:val="20"/>
          <w:szCs w:val="20"/>
        </w:rPr>
        <w:t xml:space="preserve"> – </w:t>
      </w:r>
      <w:r w:rsidR="00CC4935" w:rsidRPr="002D04EA">
        <w:rPr>
          <w:rFonts w:eastAsia="Times New Roman" w:cs="Calibri"/>
          <w:b/>
          <w:bCs/>
          <w:color w:val="000000"/>
          <w:sz w:val="20"/>
          <w:szCs w:val="20"/>
        </w:rPr>
        <w:t>Mar’21</w:t>
      </w:r>
    </w:p>
    <w:p w:rsidR="003A304B" w:rsidRPr="002D04EA" w:rsidRDefault="003A304B" w:rsidP="00EB1BA2">
      <w:pPr>
        <w:spacing w:after="0" w:line="240" w:lineRule="auto"/>
        <w:jc w:val="both"/>
        <w:rPr>
          <w:rFonts w:eastAsia="Times New Roman" w:cs="Calibri"/>
          <w:b/>
          <w:color w:val="000000"/>
          <w:sz w:val="20"/>
          <w:szCs w:val="20"/>
        </w:rPr>
      </w:pPr>
      <w:r w:rsidRPr="002D04EA">
        <w:rPr>
          <w:rFonts w:eastAsia="Times New Roman" w:cs="Calibri"/>
          <w:b/>
          <w:color w:val="000000"/>
          <w:sz w:val="20"/>
          <w:szCs w:val="20"/>
        </w:rPr>
        <w:t>Project: SF Central Migration</w:t>
      </w:r>
    </w:p>
    <w:p w:rsidR="003A304B" w:rsidRPr="002D04EA" w:rsidRDefault="003A304B" w:rsidP="003A304B">
      <w:pPr>
        <w:spacing w:after="0" w:line="240" w:lineRule="auto"/>
        <w:jc w:val="both"/>
        <w:rPr>
          <w:rFonts w:eastAsia="Times New Roman" w:cs="Calibri"/>
          <w:bCs/>
          <w:color w:val="000000"/>
          <w:sz w:val="20"/>
          <w:szCs w:val="20"/>
        </w:rPr>
      </w:pPr>
      <w:r w:rsidRPr="002D04EA">
        <w:rPr>
          <w:rFonts w:eastAsia="Times New Roman" w:cs="Calibri"/>
          <w:b/>
          <w:color w:val="000000"/>
          <w:sz w:val="20"/>
          <w:szCs w:val="20"/>
        </w:rPr>
        <w:t>Environment</w:t>
      </w:r>
      <w:r w:rsidRPr="002D04EA">
        <w:rPr>
          <w:rFonts w:eastAsia="Times New Roman" w:cs="Calibri"/>
          <w:bCs/>
          <w:color w:val="000000"/>
          <w:sz w:val="20"/>
          <w:szCs w:val="20"/>
        </w:rPr>
        <w:t xml:space="preserve">: </w:t>
      </w:r>
      <w:r w:rsidRPr="002D04EA">
        <w:rPr>
          <w:rFonts w:eastAsia="Times New Roman" w:cs="Calibri"/>
          <w:b/>
          <w:color w:val="000000"/>
          <w:sz w:val="20"/>
          <w:szCs w:val="20"/>
        </w:rPr>
        <w:t>Snowflake</w:t>
      </w:r>
      <w:r w:rsidRPr="002D04EA">
        <w:rPr>
          <w:rFonts w:eastAsia="Times New Roman" w:cs="Calibri"/>
          <w:bCs/>
          <w:color w:val="000000"/>
          <w:sz w:val="20"/>
          <w:szCs w:val="20"/>
        </w:rPr>
        <w:t xml:space="preserve">, Erwin, </w:t>
      </w:r>
      <w:r w:rsidRPr="002D04EA">
        <w:rPr>
          <w:rFonts w:eastAsia="Times New Roman" w:cs="Calibri"/>
          <w:b/>
          <w:color w:val="000000"/>
          <w:sz w:val="20"/>
          <w:szCs w:val="20"/>
        </w:rPr>
        <w:t>Apache Airflow</w:t>
      </w:r>
      <w:r w:rsidRPr="002D04EA">
        <w:rPr>
          <w:rFonts w:eastAsia="Times New Roman" w:cs="Calibri"/>
          <w:bCs/>
          <w:color w:val="000000"/>
          <w:sz w:val="20"/>
          <w:szCs w:val="20"/>
        </w:rPr>
        <w:t xml:space="preserve">, PostgreSQL, Oracle Database, Exadata, MS SQL, Tableau, LINUX, </w:t>
      </w:r>
      <w:r w:rsidRPr="002D04EA">
        <w:rPr>
          <w:rFonts w:eastAsia="Times New Roman" w:cs="Calibri"/>
          <w:b/>
          <w:color w:val="000000"/>
          <w:sz w:val="20"/>
          <w:szCs w:val="20"/>
        </w:rPr>
        <w:t>AWS S3</w:t>
      </w:r>
      <w:r w:rsidRPr="002D04EA">
        <w:rPr>
          <w:rFonts w:eastAsia="Times New Roman" w:cs="Calibri"/>
          <w:bCs/>
          <w:color w:val="000000"/>
          <w:sz w:val="20"/>
          <w:szCs w:val="20"/>
        </w:rPr>
        <w:t xml:space="preserve">, AWS IAM, </w:t>
      </w:r>
      <w:r w:rsidRPr="002D04EA">
        <w:rPr>
          <w:rFonts w:eastAsia="Times New Roman" w:cs="Calibri"/>
          <w:b/>
          <w:color w:val="000000"/>
          <w:sz w:val="20"/>
          <w:szCs w:val="20"/>
        </w:rPr>
        <w:t>Lambda</w:t>
      </w:r>
      <w:r w:rsidRPr="002D04EA">
        <w:rPr>
          <w:rFonts w:eastAsia="Times New Roman" w:cs="Calibri"/>
          <w:bCs/>
          <w:color w:val="000000"/>
          <w:sz w:val="20"/>
          <w:szCs w:val="20"/>
        </w:rPr>
        <w:t xml:space="preserve">, SNS, SMS, Confluence, Jira, Bit bucket, Bamboo, </w:t>
      </w:r>
      <w:r w:rsidRPr="002D04EA">
        <w:rPr>
          <w:rFonts w:eastAsia="Times New Roman" w:cs="Calibri"/>
          <w:b/>
          <w:color w:val="000000"/>
          <w:sz w:val="20"/>
          <w:szCs w:val="20"/>
        </w:rPr>
        <w:t>Tableau</w:t>
      </w:r>
      <w:r w:rsidRPr="002D04EA">
        <w:rPr>
          <w:rFonts w:eastAsia="Times New Roman" w:cs="Calibri"/>
          <w:bCs/>
          <w:color w:val="000000"/>
          <w:sz w:val="20"/>
          <w:szCs w:val="20"/>
        </w:rPr>
        <w:t xml:space="preserve">, Autosys, </w:t>
      </w:r>
      <w:r w:rsidRPr="002D04EA">
        <w:rPr>
          <w:rFonts w:eastAsia="Times New Roman" w:cs="Calibri"/>
          <w:b/>
          <w:color w:val="000000"/>
          <w:sz w:val="20"/>
          <w:szCs w:val="20"/>
        </w:rPr>
        <w:t>Microsoft Power BI</w:t>
      </w:r>
      <w:r w:rsidRPr="002D04EA">
        <w:rPr>
          <w:rFonts w:eastAsia="Times New Roman" w:cs="Calibri"/>
          <w:bCs/>
          <w:color w:val="000000"/>
          <w:sz w:val="20"/>
          <w:szCs w:val="20"/>
        </w:rPr>
        <w:t>, Informatica.</w:t>
      </w:r>
    </w:p>
    <w:p w:rsidR="00EB1BA2" w:rsidRPr="002D04EA" w:rsidRDefault="003A304B" w:rsidP="003A304B">
      <w:pPr>
        <w:spacing w:after="0" w:line="240" w:lineRule="auto"/>
        <w:jc w:val="both"/>
        <w:rPr>
          <w:rFonts w:eastAsia="Times New Roman" w:cs="Calibri"/>
          <w:b/>
          <w:color w:val="000000"/>
          <w:sz w:val="20"/>
          <w:szCs w:val="20"/>
        </w:rPr>
      </w:pPr>
      <w:r w:rsidRPr="002D04EA">
        <w:rPr>
          <w:rFonts w:eastAsia="Times New Roman" w:cs="Calibri"/>
          <w:b/>
          <w:bCs/>
          <w:color w:val="000000"/>
          <w:sz w:val="20"/>
          <w:szCs w:val="20"/>
        </w:rPr>
        <w:t xml:space="preserve">Role: </w:t>
      </w:r>
      <w:r w:rsidR="00D06CD6" w:rsidRPr="002D04EA">
        <w:rPr>
          <w:rFonts w:eastAsia="Times New Roman" w:cs="Calibri"/>
          <w:b/>
          <w:color w:val="000000"/>
          <w:sz w:val="20"/>
          <w:szCs w:val="20"/>
        </w:rPr>
        <w:t>Senior Data Engineer</w:t>
      </w:r>
    </w:p>
    <w:p w:rsidR="003A304B" w:rsidRPr="002D04EA" w:rsidRDefault="003A304B" w:rsidP="003A304B">
      <w:pPr>
        <w:spacing w:after="0" w:line="240" w:lineRule="auto"/>
        <w:jc w:val="both"/>
        <w:rPr>
          <w:rFonts w:eastAsia="Times New Roman" w:cs="Calibri"/>
          <w:b/>
          <w:color w:val="000000"/>
          <w:sz w:val="20"/>
          <w:szCs w:val="20"/>
        </w:rPr>
      </w:pPr>
    </w:p>
    <w:p w:rsidR="003A304B" w:rsidRPr="002D04EA" w:rsidRDefault="003A304B" w:rsidP="003A304B">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 xml:space="preserve">Valiance </w:t>
      </w:r>
      <w:r w:rsidRPr="002D04EA">
        <w:rPr>
          <w:rFonts w:eastAsia="Times New Roman" w:cs="Calibri"/>
          <w:bCs/>
          <w:color w:val="000000"/>
          <w:sz w:val="20"/>
          <w:szCs w:val="20"/>
        </w:rPr>
        <w:t>Partners are experts in critical data migrations when compliance and accuracy are at stake</w:t>
      </w:r>
      <w:r w:rsidRPr="002D04EA">
        <w:rPr>
          <w:rFonts w:eastAsia="Times New Roman" w:cs="Calibri"/>
          <w:color w:val="000000"/>
          <w:sz w:val="20"/>
          <w:szCs w:val="20"/>
        </w:rPr>
        <w:t>.</w:t>
      </w:r>
    </w:p>
    <w:p w:rsidR="00EB1BA2" w:rsidRPr="002D04EA" w:rsidRDefault="00EB1BA2" w:rsidP="00EB1BA2">
      <w:pPr>
        <w:spacing w:after="0" w:line="240" w:lineRule="auto"/>
        <w:rPr>
          <w:rFonts w:eastAsia="Times New Roman" w:cs="Calibri"/>
          <w:color w:val="000000"/>
          <w:sz w:val="20"/>
          <w:szCs w:val="20"/>
        </w:rPr>
      </w:pPr>
    </w:p>
    <w:p w:rsidR="00E6636A" w:rsidRPr="002D04EA" w:rsidRDefault="00E6636A" w:rsidP="00E6636A">
      <w:pPr>
        <w:pStyle w:val="BodyText"/>
        <w:spacing w:before="3"/>
        <w:rPr>
          <w:rFonts w:eastAsia="Times New Roman" w:cs="Calibri"/>
          <w:color w:val="000000"/>
          <w:sz w:val="20"/>
          <w:szCs w:val="20"/>
        </w:rPr>
      </w:pPr>
      <w:r w:rsidRPr="002D04EA">
        <w:rPr>
          <w:rFonts w:eastAsia="Times New Roman" w:cs="Calibri"/>
          <w:b/>
          <w:color w:val="000000"/>
          <w:sz w:val="20"/>
          <w:szCs w:val="20"/>
        </w:rPr>
        <w:t xml:space="preserve">Snowflake (Cloud Data Platform)/SF Central Migration: </w:t>
      </w:r>
      <w:r w:rsidRPr="002D04EA">
        <w:rPr>
          <w:rFonts w:eastAsia="Times New Roman" w:cs="Calibri"/>
          <w:color w:val="000000"/>
          <w:sz w:val="20"/>
          <w:szCs w:val="20"/>
        </w:rPr>
        <w:t xml:space="preserve">SCVDx (Supply chain Vendor Data) data that comes from different external vendors like Suppliers, HUBs etc was previously landing in MSE Oracle Database which is now repointed to land in MongoDB and from there, all the historical and incremental JSON format data has been loaded into snowflake tables in a batch wise using python framework. </w:t>
      </w:r>
    </w:p>
    <w:p w:rsidR="002E5F03" w:rsidRPr="002D04EA" w:rsidRDefault="002E5F03" w:rsidP="002E5F03">
      <w:pPr>
        <w:spacing w:after="0" w:line="240" w:lineRule="auto"/>
        <w:contextualSpacing/>
        <w:rPr>
          <w:rFonts w:eastAsia="Times New Roman" w:cs="Calibri"/>
          <w:b/>
          <w:bCs/>
          <w:color w:val="000000"/>
          <w:sz w:val="20"/>
          <w:szCs w:val="20"/>
        </w:rPr>
      </w:pPr>
      <w:r w:rsidRPr="002D04EA">
        <w:rPr>
          <w:rFonts w:eastAsia="Times New Roman" w:cs="Calibri"/>
          <w:b/>
          <w:bCs/>
          <w:color w:val="000000"/>
          <w:sz w:val="20"/>
          <w:szCs w:val="20"/>
        </w:rPr>
        <w:t>Responsibilities: </w:t>
      </w:r>
    </w:p>
    <w:p w:rsidR="002E5F03" w:rsidRPr="002D04EA" w:rsidRDefault="002E5F03" w:rsidP="002E5F03">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u w:val="single"/>
        </w:rPr>
        <w:t>Inv</w:t>
      </w:r>
      <w:r w:rsidRPr="002D04EA">
        <w:rPr>
          <w:rFonts w:eastAsia="Times New Roman" w:cs="Calibri"/>
          <w:color w:val="000000"/>
          <w:sz w:val="20"/>
          <w:szCs w:val="20"/>
        </w:rPr>
        <w:t>olved in data migration from various sources to Snowflake using the built in framework to pull incremental and one time data from different sources</w:t>
      </w:r>
    </w:p>
    <w:p w:rsidR="002E5F03" w:rsidRPr="002D04EA" w:rsidRDefault="002E5F03" w:rsidP="002E5F03">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Experience using Snowflake </w:t>
      </w:r>
      <w:r w:rsidRPr="002D04EA">
        <w:rPr>
          <w:rFonts w:eastAsia="Times New Roman" w:cs="Calibri"/>
          <w:b/>
          <w:color w:val="000000"/>
          <w:sz w:val="20"/>
          <w:szCs w:val="20"/>
        </w:rPr>
        <w:t>SQL API</w:t>
      </w:r>
      <w:r w:rsidRPr="002D04EA">
        <w:rPr>
          <w:rFonts w:eastAsia="Times New Roman" w:cs="Calibri"/>
          <w:color w:val="000000"/>
          <w:sz w:val="20"/>
          <w:szCs w:val="20"/>
        </w:rPr>
        <w:t xml:space="preserve"> to access and update data in a Snowflake database.</w:t>
      </w:r>
    </w:p>
    <w:p w:rsidR="002E5F03" w:rsidRPr="002D04EA" w:rsidRDefault="002E5F03" w:rsidP="002E5F03">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Worked on continuous Data Load using Snowflake utilities like </w:t>
      </w:r>
      <w:r w:rsidRPr="002D04EA">
        <w:rPr>
          <w:rFonts w:eastAsia="Times New Roman" w:cs="Calibri"/>
          <w:b/>
          <w:color w:val="000000"/>
          <w:sz w:val="20"/>
          <w:szCs w:val="20"/>
        </w:rPr>
        <w:t>Tasks, Streams &amp; Snow pi</w:t>
      </w:r>
      <w:r w:rsidRPr="002D04EA">
        <w:rPr>
          <w:rFonts w:eastAsia="Times New Roman" w:cs="Calibri"/>
          <w:color w:val="000000"/>
          <w:sz w:val="20"/>
          <w:szCs w:val="20"/>
        </w:rPr>
        <w:t>pe on the raw data for few objects which requires live data refresh</w:t>
      </w:r>
    </w:p>
    <w:p w:rsidR="002E5F03" w:rsidRPr="002D04EA" w:rsidRDefault="002E5F03" w:rsidP="002E5F03">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As part of Data first team, involved in the Transformations of SCVDx  raw </w:t>
      </w:r>
      <w:r w:rsidRPr="002D04EA">
        <w:rPr>
          <w:rFonts w:eastAsia="Times New Roman" w:cs="Calibri"/>
          <w:b/>
          <w:color w:val="000000"/>
          <w:sz w:val="20"/>
          <w:szCs w:val="20"/>
        </w:rPr>
        <w:t>JSON</w:t>
      </w:r>
      <w:r w:rsidRPr="002D04EA">
        <w:rPr>
          <w:rFonts w:eastAsia="Times New Roman" w:cs="Calibri"/>
          <w:color w:val="000000"/>
          <w:sz w:val="20"/>
          <w:szCs w:val="20"/>
        </w:rPr>
        <w:t xml:space="preserve"> data has been split and flatten at target and transformed into required business need and populated in to the following list of snowflake target tables (entities)</w:t>
      </w:r>
    </w:p>
    <w:p w:rsidR="00F568F9" w:rsidRPr="002D04EA" w:rsidRDefault="002E5F03" w:rsidP="003901DB">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Expertise in using Snowflake inbuilt functions like cast, Flatten, Lateral Flatten, Lead, Conditional Change event, conditional true event, partition by, regexp_replace etc. to fulfil the business requirement</w:t>
      </w:r>
      <w:r w:rsidR="00F568F9" w:rsidRPr="002D04EA">
        <w:rPr>
          <w:rFonts w:eastAsia="Times New Roman" w:cs="Calibri"/>
          <w:color w:val="000000"/>
          <w:sz w:val="20"/>
          <w:szCs w:val="20"/>
        </w:rPr>
        <w:t>.</w:t>
      </w:r>
    </w:p>
    <w:p w:rsidR="00F568F9" w:rsidRPr="002D04EA" w:rsidRDefault="00F568F9" w:rsidP="00F568F9">
      <w:pPr>
        <w:pStyle w:val="ListParagraph"/>
        <w:widowControl w:val="0"/>
        <w:numPr>
          <w:ilvl w:val="0"/>
          <w:numId w:val="40"/>
        </w:numPr>
        <w:shd w:val="clear" w:color="auto" w:fill="FFFFFF"/>
        <w:autoSpaceDE w:val="0"/>
        <w:autoSpaceDN w:val="0"/>
        <w:spacing w:before="50" w:after="0" w:line="240" w:lineRule="auto"/>
        <w:contextualSpacing w:val="0"/>
        <w:rPr>
          <w:rFonts w:eastAsia="Times New Roman" w:cs="Calibri"/>
          <w:color w:val="000000"/>
          <w:sz w:val="20"/>
          <w:szCs w:val="20"/>
        </w:rPr>
      </w:pPr>
      <w:r w:rsidRPr="002D04EA">
        <w:rPr>
          <w:rFonts w:eastAsia="Times New Roman" w:cs="Calibri"/>
          <w:color w:val="000000"/>
          <w:sz w:val="20"/>
          <w:szCs w:val="20"/>
        </w:rPr>
        <w:t xml:space="preserve">Data Load from </w:t>
      </w:r>
      <w:r w:rsidRPr="002D04EA">
        <w:rPr>
          <w:rFonts w:eastAsia="Times New Roman" w:cs="Calibri"/>
          <w:b/>
          <w:color w:val="000000"/>
          <w:sz w:val="20"/>
          <w:szCs w:val="20"/>
        </w:rPr>
        <w:t>AWS S3, Google GCP &amp; Microsoft Azure</w:t>
      </w:r>
      <w:r w:rsidRPr="002D04EA">
        <w:rPr>
          <w:rFonts w:eastAsia="Times New Roman" w:cs="Calibri"/>
          <w:color w:val="000000"/>
          <w:sz w:val="20"/>
          <w:szCs w:val="20"/>
        </w:rPr>
        <w:t xml:space="preserve"> hand’s on experience</w:t>
      </w:r>
    </w:p>
    <w:p w:rsidR="00F568F9" w:rsidRPr="002D04EA" w:rsidRDefault="00F568F9" w:rsidP="00F568F9">
      <w:pPr>
        <w:pStyle w:val="BodyText"/>
        <w:spacing w:before="3"/>
        <w:ind w:left="360"/>
        <w:rPr>
          <w:rFonts w:eastAsia="Times New Roman" w:cs="Calibri"/>
          <w:color w:val="000000"/>
          <w:sz w:val="20"/>
          <w:szCs w:val="20"/>
        </w:rPr>
      </w:pPr>
    </w:p>
    <w:p w:rsidR="002C1A50" w:rsidRPr="002D04EA" w:rsidRDefault="002C1A50" w:rsidP="00756680">
      <w:pPr>
        <w:spacing w:after="0" w:line="240" w:lineRule="auto"/>
        <w:jc w:val="both"/>
        <w:rPr>
          <w:rFonts w:eastAsia="Times New Roman" w:cs="Calibri"/>
          <w:b/>
          <w:bCs/>
          <w:color w:val="000000"/>
          <w:sz w:val="20"/>
          <w:szCs w:val="20"/>
        </w:rPr>
      </w:pPr>
    </w:p>
    <w:p w:rsidR="00756680" w:rsidRPr="002D04EA" w:rsidRDefault="00756680" w:rsidP="00756680">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Professional Experience:</w:t>
      </w:r>
      <w:r w:rsidR="00C06E9E" w:rsidRPr="002D04EA">
        <w:rPr>
          <w:rFonts w:eastAsia="Times New Roman" w:cs="Calibri"/>
          <w:b/>
          <w:bCs/>
          <w:color w:val="000000"/>
          <w:sz w:val="20"/>
          <w:szCs w:val="20"/>
        </w:rPr>
        <w:t xml:space="preserve">  </w:t>
      </w:r>
      <w:r w:rsidRPr="002D04EA">
        <w:rPr>
          <w:rFonts w:eastAsia="Times New Roman" w:cs="Calibri"/>
          <w:b/>
          <w:bCs/>
          <w:color w:val="000000"/>
          <w:sz w:val="20"/>
          <w:szCs w:val="20"/>
        </w:rPr>
        <w:t xml:space="preserve">Verizon                                                      </w:t>
      </w:r>
      <w:r w:rsidR="00565EA7" w:rsidRPr="002D04EA">
        <w:rPr>
          <w:rFonts w:eastAsia="Times New Roman" w:cs="Calibri"/>
          <w:b/>
          <w:bCs/>
          <w:color w:val="000000"/>
          <w:sz w:val="20"/>
          <w:szCs w:val="20"/>
        </w:rPr>
        <w:t xml:space="preserve">                         </w:t>
      </w:r>
      <w:r w:rsidR="005210DE" w:rsidRPr="002D04EA">
        <w:rPr>
          <w:rFonts w:eastAsia="Times New Roman" w:cs="Calibri"/>
          <w:b/>
          <w:bCs/>
          <w:color w:val="000000"/>
          <w:sz w:val="20"/>
          <w:szCs w:val="20"/>
        </w:rPr>
        <w:t xml:space="preserve">                              </w:t>
      </w:r>
      <w:r w:rsidR="00565EA7" w:rsidRPr="002D04EA">
        <w:rPr>
          <w:rFonts w:eastAsia="Times New Roman" w:cs="Calibri"/>
          <w:b/>
          <w:bCs/>
          <w:color w:val="000000"/>
          <w:sz w:val="20"/>
          <w:szCs w:val="20"/>
        </w:rPr>
        <w:t xml:space="preserve"> </w:t>
      </w:r>
      <w:r w:rsidR="00E97A05" w:rsidRPr="002D04EA">
        <w:rPr>
          <w:rFonts w:eastAsia="Times New Roman" w:cs="Calibri"/>
          <w:b/>
          <w:bCs/>
          <w:color w:val="000000"/>
          <w:sz w:val="20"/>
          <w:szCs w:val="20"/>
        </w:rPr>
        <w:t>May’18</w:t>
      </w:r>
      <w:r w:rsidRPr="002D04EA">
        <w:rPr>
          <w:rFonts w:eastAsia="Times New Roman" w:cs="Calibri"/>
          <w:b/>
          <w:bCs/>
          <w:color w:val="000000"/>
          <w:sz w:val="20"/>
          <w:szCs w:val="20"/>
        </w:rPr>
        <w:t xml:space="preserve"> </w:t>
      </w:r>
      <w:r w:rsidR="00EB1BA2" w:rsidRPr="002D04EA">
        <w:rPr>
          <w:rFonts w:eastAsia="Times New Roman" w:cs="Calibri"/>
          <w:b/>
          <w:bCs/>
          <w:color w:val="000000"/>
          <w:sz w:val="20"/>
          <w:szCs w:val="20"/>
        </w:rPr>
        <w:t>–</w:t>
      </w:r>
      <w:r w:rsidRPr="002D04EA">
        <w:rPr>
          <w:rFonts w:eastAsia="Times New Roman" w:cs="Calibri"/>
          <w:b/>
          <w:bCs/>
          <w:color w:val="000000"/>
          <w:sz w:val="20"/>
          <w:szCs w:val="20"/>
        </w:rPr>
        <w:t xml:space="preserve"> </w:t>
      </w:r>
      <w:r w:rsidR="00E97A05" w:rsidRPr="002D04EA">
        <w:rPr>
          <w:rFonts w:eastAsia="Times New Roman" w:cs="Calibri"/>
          <w:b/>
          <w:bCs/>
          <w:color w:val="000000"/>
          <w:sz w:val="20"/>
          <w:szCs w:val="20"/>
        </w:rPr>
        <w:t>Apr’19</w:t>
      </w:r>
    </w:p>
    <w:p w:rsidR="008B6DD8" w:rsidRPr="002D04EA" w:rsidRDefault="008B6DD8" w:rsidP="008B6DD8">
      <w:pPr>
        <w:spacing w:after="0" w:line="240" w:lineRule="auto"/>
        <w:jc w:val="both"/>
        <w:rPr>
          <w:rFonts w:eastAsia="Times New Roman" w:cs="Calibri"/>
          <w:color w:val="000000"/>
          <w:sz w:val="20"/>
          <w:szCs w:val="20"/>
        </w:rPr>
      </w:pPr>
      <w:r w:rsidRPr="002D04EA">
        <w:rPr>
          <w:rFonts w:eastAsia="Times New Roman" w:cs="Calibri"/>
          <w:b/>
          <w:color w:val="000000"/>
          <w:sz w:val="20"/>
          <w:szCs w:val="20"/>
        </w:rPr>
        <w:t xml:space="preserve">Project: </w:t>
      </w:r>
      <w:r w:rsidRPr="002D04EA">
        <w:rPr>
          <w:rFonts w:eastAsia="Times New Roman" w:cs="Calibri"/>
          <w:color w:val="000000"/>
          <w:sz w:val="20"/>
          <w:szCs w:val="20"/>
        </w:rPr>
        <w:t>Verizon 5G network hardware and One Fiber</w:t>
      </w:r>
    </w:p>
    <w:p w:rsidR="00BF5B54" w:rsidRPr="002D04EA" w:rsidRDefault="00BF5B54" w:rsidP="008B6DD8">
      <w:pPr>
        <w:spacing w:after="0" w:line="240" w:lineRule="auto"/>
        <w:jc w:val="both"/>
        <w:rPr>
          <w:rFonts w:eastAsia="Times New Roman" w:cs="Calibri"/>
          <w:color w:val="000000"/>
          <w:sz w:val="20"/>
          <w:szCs w:val="20"/>
        </w:rPr>
      </w:pPr>
    </w:p>
    <w:p w:rsidR="00BF5B54" w:rsidRPr="002D04EA" w:rsidRDefault="00BF5B54" w:rsidP="00BF5B54">
      <w:pPr>
        <w:spacing w:after="0" w:line="240" w:lineRule="auto"/>
        <w:jc w:val="both"/>
        <w:rPr>
          <w:rFonts w:eastAsia="Times New Roman" w:cs="Calibri"/>
          <w:color w:val="000000"/>
          <w:sz w:val="20"/>
          <w:szCs w:val="20"/>
        </w:rPr>
      </w:pPr>
      <w:r w:rsidRPr="002D04EA">
        <w:rPr>
          <w:rFonts w:eastAsia="Times New Roman" w:cs="Calibri"/>
          <w:bCs/>
          <w:color w:val="000000"/>
          <w:sz w:val="20"/>
          <w:szCs w:val="20"/>
        </w:rPr>
        <w:t>Role:</w:t>
      </w:r>
      <w:r w:rsidR="003F3F13" w:rsidRPr="002D04EA">
        <w:rPr>
          <w:rFonts w:eastAsia="Times New Roman" w:cs="Calibri"/>
          <w:bCs/>
          <w:color w:val="000000"/>
          <w:sz w:val="20"/>
          <w:szCs w:val="20"/>
        </w:rPr>
        <w:t xml:space="preserve"> Lead</w:t>
      </w:r>
      <w:r w:rsidR="003F3F13" w:rsidRPr="002D04EA">
        <w:rPr>
          <w:rFonts w:eastAsia="Times New Roman" w:cs="Calibri"/>
          <w:color w:val="000000"/>
          <w:sz w:val="20"/>
          <w:szCs w:val="20"/>
        </w:rPr>
        <w:t xml:space="preserve"> </w:t>
      </w:r>
      <w:r w:rsidRPr="002D04EA">
        <w:rPr>
          <w:rFonts w:eastAsia="Times New Roman" w:cs="Calibri"/>
          <w:color w:val="000000"/>
          <w:sz w:val="20"/>
          <w:szCs w:val="20"/>
        </w:rPr>
        <w:t xml:space="preserve">ETL Developer </w:t>
      </w:r>
    </w:p>
    <w:p w:rsidR="00BF5B54" w:rsidRPr="002D04EA" w:rsidRDefault="00BF5B54" w:rsidP="00BF5B54">
      <w:pPr>
        <w:spacing w:after="0" w:line="240" w:lineRule="auto"/>
        <w:jc w:val="both"/>
        <w:rPr>
          <w:rFonts w:eastAsia="Times New Roman" w:cs="Calibri"/>
          <w:bCs/>
          <w:color w:val="000000"/>
          <w:sz w:val="20"/>
          <w:szCs w:val="20"/>
        </w:rPr>
      </w:pPr>
    </w:p>
    <w:p w:rsidR="008B6DD8" w:rsidRPr="002D04EA" w:rsidRDefault="008B6DD8" w:rsidP="008B6DD8">
      <w:pPr>
        <w:spacing w:after="0" w:line="240" w:lineRule="auto"/>
        <w:jc w:val="both"/>
        <w:rPr>
          <w:rFonts w:eastAsia="Times New Roman" w:cs="Calibri"/>
          <w:color w:val="000000"/>
          <w:sz w:val="20"/>
          <w:szCs w:val="20"/>
        </w:rPr>
      </w:pPr>
      <w:r w:rsidRPr="002D04EA">
        <w:rPr>
          <w:rFonts w:eastAsia="Times New Roman" w:cs="Calibri"/>
          <w:b/>
          <w:color w:val="000000"/>
          <w:sz w:val="20"/>
          <w:szCs w:val="20"/>
        </w:rPr>
        <w:t>Environment</w:t>
      </w:r>
      <w:r w:rsidRPr="002D04EA">
        <w:rPr>
          <w:rFonts w:eastAsia="Times New Roman" w:cs="Calibri"/>
          <w:bCs/>
          <w:color w:val="000000"/>
          <w:sz w:val="20"/>
          <w:szCs w:val="20"/>
        </w:rPr>
        <w:t xml:space="preserve">: </w:t>
      </w:r>
      <w:r w:rsidRPr="002D04EA">
        <w:rPr>
          <w:rFonts w:cs="Calibri"/>
          <w:sz w:val="20"/>
          <w:szCs w:val="20"/>
        </w:rPr>
        <w:t xml:space="preserve">Oracle Database, </w:t>
      </w:r>
      <w:r w:rsidRPr="002D04EA">
        <w:rPr>
          <w:rFonts w:cs="Calibri"/>
          <w:b/>
          <w:sz w:val="20"/>
          <w:szCs w:val="20"/>
        </w:rPr>
        <w:t>Exadata</w:t>
      </w:r>
      <w:r w:rsidRPr="002D04EA">
        <w:rPr>
          <w:rFonts w:cs="Calibri"/>
          <w:sz w:val="20"/>
          <w:szCs w:val="20"/>
        </w:rPr>
        <w:t>,</w:t>
      </w:r>
      <w:r w:rsidRPr="002D04EA">
        <w:rPr>
          <w:rFonts w:cs="Calibri"/>
          <w:b/>
          <w:bCs/>
          <w:sz w:val="20"/>
          <w:szCs w:val="20"/>
        </w:rPr>
        <w:t xml:space="preserve"> </w:t>
      </w:r>
      <w:r w:rsidRPr="002D04EA">
        <w:rPr>
          <w:rFonts w:cs="Calibri"/>
          <w:sz w:val="20"/>
          <w:szCs w:val="20"/>
        </w:rPr>
        <w:t>MS SQL,</w:t>
      </w:r>
      <w:r w:rsidRPr="002D04EA">
        <w:rPr>
          <w:rFonts w:cs="Calibri"/>
          <w:b/>
          <w:bCs/>
          <w:sz w:val="20"/>
          <w:szCs w:val="20"/>
        </w:rPr>
        <w:t xml:space="preserve"> </w:t>
      </w:r>
      <w:r w:rsidRPr="002D04EA">
        <w:rPr>
          <w:rFonts w:cs="Calibri"/>
          <w:b/>
          <w:sz w:val="20"/>
          <w:szCs w:val="20"/>
        </w:rPr>
        <w:t>Tableau</w:t>
      </w:r>
      <w:r w:rsidRPr="002D04EA">
        <w:rPr>
          <w:rFonts w:cs="Calibri"/>
          <w:sz w:val="20"/>
          <w:szCs w:val="20"/>
        </w:rPr>
        <w:t>, Informatica,</w:t>
      </w:r>
      <w:r w:rsidRPr="002D04EA">
        <w:rPr>
          <w:rFonts w:cs="Calibri"/>
          <w:b/>
          <w:bCs/>
          <w:sz w:val="20"/>
          <w:szCs w:val="20"/>
        </w:rPr>
        <w:t xml:space="preserve"> </w:t>
      </w:r>
      <w:r w:rsidRPr="002D04EA">
        <w:rPr>
          <w:rFonts w:cs="Calibri"/>
          <w:bCs/>
          <w:sz w:val="20"/>
          <w:szCs w:val="20"/>
        </w:rPr>
        <w:t xml:space="preserve">LINUX,  Athena, </w:t>
      </w:r>
      <w:r w:rsidRPr="002D04EA">
        <w:rPr>
          <w:rFonts w:cs="Calibri"/>
          <w:b/>
          <w:bCs/>
          <w:sz w:val="20"/>
          <w:szCs w:val="20"/>
        </w:rPr>
        <w:t>Oracle Applications R12</w:t>
      </w:r>
      <w:r w:rsidRPr="002D04EA">
        <w:rPr>
          <w:rFonts w:cs="Calibri"/>
          <w:bCs/>
          <w:sz w:val="20"/>
          <w:szCs w:val="20"/>
        </w:rPr>
        <w:t xml:space="preserve">, 11.5.10, Oracle APEX, Autosys, </w:t>
      </w:r>
      <w:r w:rsidRPr="002D04EA">
        <w:rPr>
          <w:rFonts w:cs="Calibri"/>
          <w:b/>
          <w:bCs/>
          <w:sz w:val="20"/>
          <w:szCs w:val="20"/>
        </w:rPr>
        <w:t>Microsoft Power BI</w:t>
      </w:r>
      <w:r w:rsidRPr="002D04EA">
        <w:rPr>
          <w:rFonts w:cs="Calibri"/>
          <w:bCs/>
          <w:sz w:val="20"/>
          <w:szCs w:val="20"/>
        </w:rPr>
        <w:t>.</w:t>
      </w:r>
      <w:r w:rsidRPr="002D04EA">
        <w:rPr>
          <w:rFonts w:eastAsia="Times New Roman" w:cs="Calibri"/>
          <w:color w:val="000000"/>
          <w:sz w:val="20"/>
          <w:szCs w:val="20"/>
        </w:rPr>
        <w:t xml:space="preserve"> Winscp, TOAD, Shell Script, UNIX, Service Now, JIRA, Tableau 2019.1, </w:t>
      </w:r>
      <w:r w:rsidRPr="002D04EA">
        <w:rPr>
          <w:rFonts w:eastAsia="Times New Roman" w:cs="Calibri"/>
          <w:b/>
          <w:color w:val="000000"/>
          <w:sz w:val="20"/>
          <w:szCs w:val="20"/>
        </w:rPr>
        <w:t>OBIEE</w:t>
      </w:r>
      <w:r w:rsidRPr="002D04EA">
        <w:rPr>
          <w:rFonts w:eastAsia="Times New Roman" w:cs="Calibri"/>
          <w:color w:val="000000"/>
          <w:sz w:val="20"/>
          <w:szCs w:val="20"/>
        </w:rPr>
        <w:t>.</w:t>
      </w:r>
    </w:p>
    <w:p w:rsidR="008B6DD8" w:rsidRPr="002D04EA" w:rsidRDefault="008B6DD8" w:rsidP="007C6699">
      <w:pPr>
        <w:spacing w:after="0" w:line="240" w:lineRule="auto"/>
        <w:jc w:val="both"/>
        <w:rPr>
          <w:rFonts w:eastAsia="Times New Roman" w:cs="Calibri"/>
          <w:b/>
          <w:bCs/>
          <w:color w:val="000000"/>
          <w:sz w:val="20"/>
          <w:szCs w:val="20"/>
        </w:rPr>
      </w:pPr>
    </w:p>
    <w:p w:rsidR="008B6DD8" w:rsidRPr="002D04EA" w:rsidRDefault="008B6DD8" w:rsidP="007B29E8">
      <w:pPr>
        <w:rPr>
          <w:rFonts w:eastAsia="Times New Roman" w:cs="Calibri"/>
          <w:bCs/>
          <w:color w:val="000000"/>
          <w:sz w:val="20"/>
          <w:szCs w:val="20"/>
        </w:rPr>
      </w:pPr>
      <w:r w:rsidRPr="002D04EA">
        <w:rPr>
          <w:rFonts w:eastAsia="Times New Roman" w:cs="Calibri"/>
          <w:b/>
          <w:bCs/>
          <w:color w:val="000000"/>
          <w:sz w:val="20"/>
          <w:szCs w:val="20"/>
        </w:rPr>
        <w:t>Verizon</w:t>
      </w:r>
      <w:r w:rsidRPr="002D04EA">
        <w:rPr>
          <w:rFonts w:eastAsia="Times New Roman" w:cs="Calibri"/>
          <w:bCs/>
          <w:color w:val="000000"/>
          <w:sz w:val="20"/>
          <w:szCs w:val="20"/>
        </w:rPr>
        <w:t xml:space="preserve"> offers wireless and wireline communications services and products such as corporate networking solutions, data center and cloud services, security and managed network services, and local and long-distance voice services.</w:t>
      </w:r>
    </w:p>
    <w:p w:rsidR="007B29E8" w:rsidRPr="002D04EA" w:rsidRDefault="007B29E8" w:rsidP="007B29E8">
      <w:pPr>
        <w:rPr>
          <w:rFonts w:eastAsia="Times New Roman" w:cs="Calibri"/>
          <w:color w:val="000000"/>
          <w:sz w:val="20"/>
          <w:szCs w:val="20"/>
        </w:rPr>
      </w:pPr>
      <w:r w:rsidRPr="002D04EA">
        <w:rPr>
          <w:rFonts w:eastAsia="Times New Roman" w:cs="Calibri"/>
          <w:color w:val="000000"/>
          <w:sz w:val="20"/>
          <w:szCs w:val="20"/>
        </w:rPr>
        <w:t xml:space="preserve">Provide technical leadership and data solution for developing reporting applications for the </w:t>
      </w:r>
      <w:r w:rsidRPr="002D04EA">
        <w:rPr>
          <w:rFonts w:eastAsia="Times New Roman" w:cs="Calibri"/>
          <w:b/>
          <w:color w:val="000000"/>
          <w:sz w:val="20"/>
          <w:szCs w:val="20"/>
        </w:rPr>
        <w:t>Verizon 5G network</w:t>
      </w:r>
      <w:r w:rsidRPr="002D04EA">
        <w:rPr>
          <w:rFonts w:eastAsia="Times New Roman" w:cs="Calibri"/>
          <w:color w:val="000000"/>
          <w:sz w:val="20"/>
          <w:szCs w:val="20"/>
        </w:rPr>
        <w:t xml:space="preserve"> hardware and </w:t>
      </w:r>
      <w:r w:rsidRPr="002D04EA">
        <w:rPr>
          <w:rFonts w:eastAsia="Times New Roman" w:cs="Calibri"/>
          <w:b/>
          <w:color w:val="000000"/>
          <w:sz w:val="20"/>
          <w:szCs w:val="20"/>
        </w:rPr>
        <w:t>One Fiber</w:t>
      </w:r>
      <w:r w:rsidRPr="002D04EA">
        <w:rPr>
          <w:rFonts w:eastAsia="Times New Roman" w:cs="Calibri"/>
          <w:color w:val="000000"/>
          <w:sz w:val="20"/>
          <w:szCs w:val="20"/>
        </w:rPr>
        <w:t xml:space="preserve"> projects and alignment of technical solution to solve customer business problems. </w:t>
      </w:r>
    </w:p>
    <w:p w:rsidR="000E7ED2" w:rsidRPr="002D04EA" w:rsidRDefault="000E7ED2" w:rsidP="000E7ED2">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lastRenderedPageBreak/>
        <w:t>Responsibilities</w:t>
      </w:r>
      <w:r w:rsidR="005210DE" w:rsidRPr="002D04EA">
        <w:rPr>
          <w:rFonts w:eastAsia="Times New Roman" w:cs="Calibri"/>
          <w:b/>
          <w:bCs/>
          <w:color w:val="000000"/>
          <w:sz w:val="20"/>
          <w:szCs w:val="20"/>
        </w:rPr>
        <w:t>:</w:t>
      </w:r>
    </w:p>
    <w:p w:rsidR="00AC4F14" w:rsidRPr="002D04EA" w:rsidRDefault="00AC4F14" w:rsidP="00BF5B54">
      <w:pPr>
        <w:pStyle w:val="BodyText"/>
        <w:spacing w:before="3"/>
        <w:ind w:left="360"/>
        <w:rPr>
          <w:rFonts w:eastAsia="Times New Roman" w:cs="Calibri"/>
          <w:color w:val="000000"/>
          <w:sz w:val="20"/>
          <w:szCs w:val="20"/>
        </w:rPr>
      </w:pPr>
    </w:p>
    <w:p w:rsidR="00EB1BA2" w:rsidRPr="002D04EA" w:rsidRDefault="00BF5B54"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Involved in d</w:t>
      </w:r>
      <w:r w:rsidR="00AC4F14" w:rsidRPr="002D04EA">
        <w:rPr>
          <w:rFonts w:eastAsia="Times New Roman" w:cs="Calibri"/>
          <w:color w:val="000000"/>
          <w:sz w:val="20"/>
          <w:szCs w:val="20"/>
        </w:rPr>
        <w:t xml:space="preserve">esign, develop, and maintain the databases or models that can be used in various reporting processes such as </w:t>
      </w:r>
      <w:r w:rsidR="00AC4F14" w:rsidRPr="002D04EA">
        <w:rPr>
          <w:rFonts w:eastAsia="Times New Roman" w:cs="Calibri"/>
          <w:b/>
          <w:color w:val="000000"/>
          <w:sz w:val="20"/>
          <w:szCs w:val="20"/>
        </w:rPr>
        <w:t>Tableau</w:t>
      </w:r>
      <w:r w:rsidR="00AC4F14" w:rsidRPr="002D04EA">
        <w:rPr>
          <w:rFonts w:eastAsia="Times New Roman" w:cs="Calibri"/>
          <w:color w:val="000000"/>
          <w:sz w:val="20"/>
          <w:szCs w:val="20"/>
        </w:rPr>
        <w:t xml:space="preserve">, </w:t>
      </w:r>
      <w:r w:rsidR="00AC4F14" w:rsidRPr="002D04EA">
        <w:rPr>
          <w:rFonts w:eastAsia="Times New Roman" w:cs="Calibri"/>
          <w:b/>
          <w:color w:val="000000"/>
          <w:sz w:val="20"/>
          <w:szCs w:val="20"/>
        </w:rPr>
        <w:t>Business</w:t>
      </w:r>
      <w:r w:rsidR="00AC4F14" w:rsidRPr="002D04EA">
        <w:rPr>
          <w:rFonts w:eastAsia="Times New Roman" w:cs="Calibri"/>
          <w:color w:val="000000"/>
          <w:sz w:val="20"/>
          <w:szCs w:val="20"/>
        </w:rPr>
        <w:t xml:space="preserve"> </w:t>
      </w:r>
      <w:r w:rsidR="00AC4F14" w:rsidRPr="002D04EA">
        <w:rPr>
          <w:rFonts w:eastAsia="Times New Roman" w:cs="Calibri"/>
          <w:b/>
          <w:color w:val="000000"/>
          <w:sz w:val="20"/>
          <w:szCs w:val="20"/>
        </w:rPr>
        <w:t>Intelligence</w:t>
      </w:r>
      <w:r w:rsidR="00AC4F14" w:rsidRPr="002D04EA">
        <w:rPr>
          <w:rFonts w:eastAsia="Times New Roman" w:cs="Calibri"/>
          <w:color w:val="000000"/>
          <w:sz w:val="20"/>
          <w:szCs w:val="20"/>
        </w:rPr>
        <w:t xml:space="preserve"> and meet the business requirements of end users such as the Business Process Manager or Project Manager.</w:t>
      </w:r>
    </w:p>
    <w:p w:rsidR="00BF5B54" w:rsidRPr="002D04EA" w:rsidRDefault="00BF5B54"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Worked in </w:t>
      </w:r>
      <w:r w:rsidRPr="002D04EA">
        <w:rPr>
          <w:rFonts w:eastAsia="Times New Roman" w:cs="Calibri"/>
          <w:b/>
          <w:color w:val="000000"/>
          <w:sz w:val="20"/>
          <w:szCs w:val="20"/>
        </w:rPr>
        <w:t>ETL</w:t>
      </w:r>
      <w:r w:rsidRPr="002D04EA">
        <w:rPr>
          <w:rFonts w:eastAsia="Times New Roman" w:cs="Calibri"/>
          <w:color w:val="000000"/>
          <w:sz w:val="20"/>
          <w:szCs w:val="20"/>
        </w:rPr>
        <w:t xml:space="preserve">, Data Architecture, </w:t>
      </w:r>
      <w:r w:rsidRPr="002D04EA">
        <w:rPr>
          <w:rFonts w:eastAsia="Times New Roman" w:cs="Calibri"/>
          <w:b/>
          <w:color w:val="000000"/>
          <w:sz w:val="20"/>
          <w:szCs w:val="20"/>
        </w:rPr>
        <w:t>Data</w:t>
      </w:r>
      <w:r w:rsidRPr="002D04EA">
        <w:rPr>
          <w:rFonts w:eastAsia="Times New Roman" w:cs="Calibri"/>
          <w:color w:val="000000"/>
          <w:sz w:val="20"/>
          <w:szCs w:val="20"/>
        </w:rPr>
        <w:t xml:space="preserve"> </w:t>
      </w:r>
      <w:r w:rsidRPr="002D04EA">
        <w:rPr>
          <w:rFonts w:eastAsia="Times New Roman" w:cs="Calibri"/>
          <w:b/>
          <w:color w:val="000000"/>
          <w:sz w:val="20"/>
          <w:szCs w:val="20"/>
        </w:rPr>
        <w:t>Modeling</w:t>
      </w:r>
      <w:r w:rsidRPr="002D04EA">
        <w:rPr>
          <w:rFonts w:eastAsia="Times New Roman" w:cs="Calibri"/>
          <w:color w:val="000000"/>
          <w:sz w:val="20"/>
          <w:szCs w:val="20"/>
        </w:rPr>
        <w:t>, Data analysis and profiling, Metadata Management, Reference Data Management and Master Data Management.</w:t>
      </w:r>
    </w:p>
    <w:p w:rsidR="00EB1BA2" w:rsidRPr="002D04EA" w:rsidRDefault="00EB1BA2"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Worked with data owners, Business Units, Data Integration team and customers in fast paced Agile/Scrum environment.</w:t>
      </w:r>
    </w:p>
    <w:p w:rsidR="00AC4F14" w:rsidRPr="002D04EA" w:rsidRDefault="00AC4F14"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Optimize system performance using Oracle performance tuning techniques such as </w:t>
      </w:r>
      <w:r w:rsidRPr="002D04EA">
        <w:rPr>
          <w:rFonts w:eastAsia="Times New Roman" w:cs="Calibri"/>
          <w:b/>
          <w:color w:val="000000"/>
          <w:sz w:val="20"/>
          <w:szCs w:val="20"/>
        </w:rPr>
        <w:t>query</w:t>
      </w:r>
      <w:r w:rsidRPr="002D04EA">
        <w:rPr>
          <w:rFonts w:eastAsia="Times New Roman" w:cs="Calibri"/>
          <w:color w:val="000000"/>
          <w:sz w:val="20"/>
          <w:szCs w:val="20"/>
        </w:rPr>
        <w:t xml:space="preserve"> </w:t>
      </w:r>
      <w:r w:rsidRPr="002D04EA">
        <w:rPr>
          <w:rFonts w:eastAsia="Times New Roman" w:cs="Calibri"/>
          <w:b/>
          <w:color w:val="000000"/>
          <w:sz w:val="20"/>
          <w:szCs w:val="20"/>
        </w:rPr>
        <w:t>plan</w:t>
      </w:r>
      <w:r w:rsidRPr="002D04EA">
        <w:rPr>
          <w:rFonts w:eastAsia="Times New Roman" w:cs="Calibri"/>
          <w:color w:val="000000"/>
          <w:sz w:val="20"/>
          <w:szCs w:val="20"/>
        </w:rPr>
        <w:t xml:space="preserve"> understanding and management, </w:t>
      </w:r>
      <w:r w:rsidRPr="002D04EA">
        <w:rPr>
          <w:rFonts w:eastAsia="Times New Roman" w:cs="Calibri"/>
          <w:b/>
          <w:color w:val="000000"/>
          <w:sz w:val="20"/>
          <w:szCs w:val="20"/>
        </w:rPr>
        <w:t>SQL</w:t>
      </w:r>
      <w:r w:rsidRPr="002D04EA">
        <w:rPr>
          <w:rFonts w:eastAsia="Times New Roman" w:cs="Calibri"/>
          <w:color w:val="000000"/>
          <w:sz w:val="20"/>
          <w:szCs w:val="20"/>
        </w:rPr>
        <w:t xml:space="preserve"> tracing, </w:t>
      </w:r>
      <w:r w:rsidRPr="002D04EA">
        <w:rPr>
          <w:rFonts w:eastAsia="Times New Roman" w:cs="Calibri"/>
          <w:b/>
          <w:color w:val="000000"/>
          <w:sz w:val="20"/>
          <w:szCs w:val="20"/>
        </w:rPr>
        <w:t>DB stats</w:t>
      </w:r>
      <w:r w:rsidRPr="002D04EA">
        <w:rPr>
          <w:rFonts w:eastAsia="Times New Roman" w:cs="Calibri"/>
          <w:color w:val="000000"/>
          <w:sz w:val="20"/>
          <w:szCs w:val="20"/>
        </w:rPr>
        <w:t xml:space="preserve">, </w:t>
      </w:r>
      <w:r w:rsidRPr="002D04EA">
        <w:rPr>
          <w:rFonts w:eastAsia="Times New Roman" w:cs="Calibri"/>
          <w:b/>
          <w:color w:val="000000"/>
          <w:sz w:val="20"/>
          <w:szCs w:val="20"/>
        </w:rPr>
        <w:t>indexing</w:t>
      </w:r>
      <w:r w:rsidRPr="002D04EA">
        <w:rPr>
          <w:rFonts w:eastAsia="Times New Roman" w:cs="Calibri"/>
          <w:color w:val="000000"/>
          <w:sz w:val="20"/>
          <w:szCs w:val="20"/>
        </w:rPr>
        <w:t xml:space="preserve"> techniques, and AWR reports.</w:t>
      </w:r>
    </w:p>
    <w:p w:rsidR="00AC4F14" w:rsidRPr="002D04EA" w:rsidRDefault="00AC4F14"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Design </w:t>
      </w:r>
      <w:r w:rsidRPr="002D04EA">
        <w:rPr>
          <w:rFonts w:eastAsia="Times New Roman" w:cs="Calibri"/>
          <w:b/>
          <w:color w:val="000000"/>
          <w:sz w:val="20"/>
          <w:szCs w:val="20"/>
        </w:rPr>
        <w:t>data integration</w:t>
      </w:r>
      <w:r w:rsidRPr="002D04EA">
        <w:rPr>
          <w:rFonts w:eastAsia="Times New Roman" w:cs="Calibri"/>
          <w:color w:val="000000"/>
          <w:sz w:val="20"/>
          <w:szCs w:val="20"/>
        </w:rPr>
        <w:t xml:space="preserve"> between homogenous and heterogeneous databases such as Oracle and SQL; utilize tools and concepts including, but not limited to, SQL loader, database links, flat files, and Golden Gate.</w:t>
      </w:r>
    </w:p>
    <w:p w:rsidR="00AC4F14" w:rsidRPr="002D04EA" w:rsidRDefault="00AC4F14" w:rsidP="00BF5B54">
      <w:pPr>
        <w:pStyle w:val="BodyText"/>
        <w:numPr>
          <w:ilvl w:val="0"/>
          <w:numId w:val="40"/>
        </w:numPr>
        <w:spacing w:before="3"/>
        <w:rPr>
          <w:rFonts w:eastAsia="Times New Roman" w:cs="Calibri"/>
          <w:color w:val="000000"/>
          <w:sz w:val="20"/>
          <w:szCs w:val="20"/>
        </w:rPr>
      </w:pPr>
      <w:r w:rsidRPr="002D04EA">
        <w:rPr>
          <w:rFonts w:eastAsia="Times New Roman" w:cs="Calibri"/>
          <w:color w:val="000000"/>
          <w:sz w:val="20"/>
          <w:szCs w:val="20"/>
        </w:rPr>
        <w:t xml:space="preserve">Involved in </w:t>
      </w:r>
      <w:r w:rsidRPr="002D04EA">
        <w:rPr>
          <w:rFonts w:eastAsia="Times New Roman" w:cs="Calibri"/>
          <w:b/>
          <w:color w:val="000000"/>
          <w:sz w:val="20"/>
          <w:szCs w:val="20"/>
        </w:rPr>
        <w:t>Dimensional modeling</w:t>
      </w:r>
      <w:r w:rsidRPr="002D04EA">
        <w:rPr>
          <w:rFonts w:eastAsia="Times New Roman" w:cs="Calibri"/>
          <w:color w:val="000000"/>
          <w:sz w:val="20"/>
          <w:szCs w:val="20"/>
        </w:rPr>
        <w:t xml:space="preserve"> (Star Schema &amp; snowflake schema) of the Data warehouse and used Erwin to design the business process, dimensions, and measured facts.</w:t>
      </w:r>
    </w:p>
    <w:p w:rsidR="00BF5B54" w:rsidRPr="002D04EA" w:rsidRDefault="00BF5B54" w:rsidP="007C6699">
      <w:pPr>
        <w:spacing w:after="0" w:line="240" w:lineRule="auto"/>
        <w:jc w:val="both"/>
        <w:rPr>
          <w:rFonts w:eastAsia="Times New Roman" w:cs="Calibri"/>
          <w:b/>
          <w:bCs/>
          <w:color w:val="000000"/>
          <w:sz w:val="20"/>
          <w:szCs w:val="20"/>
        </w:rPr>
      </w:pPr>
    </w:p>
    <w:p w:rsidR="00B0306D" w:rsidRPr="002D04EA" w:rsidRDefault="00B0306D" w:rsidP="007C6699">
      <w:pPr>
        <w:spacing w:after="0" w:line="240" w:lineRule="auto"/>
        <w:jc w:val="both"/>
        <w:rPr>
          <w:rFonts w:eastAsia="Times New Roman" w:cs="Calibri"/>
          <w:b/>
          <w:bCs/>
          <w:color w:val="000000"/>
          <w:sz w:val="20"/>
          <w:szCs w:val="20"/>
        </w:rPr>
      </w:pPr>
    </w:p>
    <w:p w:rsidR="00E02725" w:rsidRPr="002D04EA" w:rsidRDefault="001D6E9A" w:rsidP="007C6699">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Client</w:t>
      </w:r>
      <w:r w:rsidR="00E02725" w:rsidRPr="002D04EA">
        <w:rPr>
          <w:rFonts w:eastAsia="Times New Roman" w:cs="Calibri"/>
          <w:b/>
          <w:bCs/>
          <w:color w:val="000000"/>
          <w:sz w:val="20"/>
          <w:szCs w:val="20"/>
        </w:rPr>
        <w:t>:</w:t>
      </w:r>
      <w:r w:rsidR="001D49F3" w:rsidRPr="002D04EA">
        <w:rPr>
          <w:rFonts w:eastAsia="Times New Roman" w:cs="Calibri"/>
          <w:b/>
          <w:bCs/>
          <w:color w:val="000000"/>
          <w:sz w:val="20"/>
          <w:szCs w:val="20"/>
        </w:rPr>
        <w:t xml:space="preserve"> </w:t>
      </w:r>
      <w:r w:rsidR="0074593A" w:rsidRPr="002D04EA">
        <w:rPr>
          <w:rFonts w:eastAsia="Times New Roman" w:cs="Calibri"/>
          <w:b/>
          <w:bCs/>
          <w:color w:val="000000"/>
          <w:sz w:val="20"/>
          <w:szCs w:val="20"/>
        </w:rPr>
        <w:t>S&amp;P Global (formerly The McGraw-Hill Financials)</w:t>
      </w:r>
      <w:r w:rsidR="001E7A58" w:rsidRPr="002D04EA">
        <w:rPr>
          <w:rFonts w:eastAsia="Times New Roman" w:cs="Calibri"/>
          <w:b/>
          <w:bCs/>
          <w:color w:val="000000"/>
          <w:sz w:val="20"/>
          <w:szCs w:val="20"/>
        </w:rPr>
        <w:t>, NY</w:t>
      </w:r>
      <w:r w:rsidR="0074593A" w:rsidRPr="002D04EA">
        <w:rPr>
          <w:rFonts w:eastAsia="Times New Roman" w:cs="Calibri"/>
          <w:b/>
          <w:bCs/>
          <w:color w:val="000000"/>
          <w:sz w:val="20"/>
          <w:szCs w:val="20"/>
        </w:rPr>
        <w:t xml:space="preserve"> </w:t>
      </w:r>
      <w:r w:rsidR="00C06E9E" w:rsidRPr="002D04EA">
        <w:rPr>
          <w:rFonts w:eastAsia="Times New Roman" w:cs="Calibri"/>
          <w:b/>
          <w:bCs/>
          <w:color w:val="000000"/>
          <w:sz w:val="20"/>
          <w:szCs w:val="20"/>
        </w:rPr>
        <w:t xml:space="preserve">             </w:t>
      </w:r>
      <w:r w:rsidR="001D49F3" w:rsidRPr="002D04EA">
        <w:rPr>
          <w:rFonts w:eastAsia="Times New Roman" w:cs="Calibri"/>
          <w:b/>
          <w:bCs/>
          <w:color w:val="000000"/>
          <w:sz w:val="20"/>
          <w:szCs w:val="20"/>
        </w:rPr>
        <w:t xml:space="preserve">       </w:t>
      </w:r>
      <w:r w:rsidR="00C06E9E" w:rsidRPr="002D04EA">
        <w:rPr>
          <w:rFonts w:eastAsia="Times New Roman" w:cs="Calibri"/>
          <w:b/>
          <w:bCs/>
          <w:color w:val="000000"/>
          <w:sz w:val="20"/>
          <w:szCs w:val="20"/>
        </w:rPr>
        <w:t xml:space="preserve">      </w:t>
      </w:r>
      <w:r w:rsidR="00B8173A" w:rsidRPr="002D04EA">
        <w:rPr>
          <w:rFonts w:eastAsia="Times New Roman" w:cs="Calibri"/>
          <w:b/>
          <w:bCs/>
          <w:color w:val="000000"/>
          <w:sz w:val="20"/>
          <w:szCs w:val="20"/>
        </w:rPr>
        <w:t xml:space="preserve">     </w:t>
      </w:r>
      <w:r w:rsidRPr="002D04EA">
        <w:rPr>
          <w:rFonts w:eastAsia="Times New Roman" w:cs="Calibri"/>
          <w:b/>
          <w:bCs/>
          <w:color w:val="000000"/>
          <w:sz w:val="20"/>
          <w:szCs w:val="20"/>
        </w:rPr>
        <w:t xml:space="preserve">                         </w:t>
      </w:r>
      <w:r w:rsidR="00B8173A" w:rsidRPr="002D04EA">
        <w:rPr>
          <w:rFonts w:eastAsia="Times New Roman" w:cs="Calibri"/>
          <w:b/>
          <w:bCs/>
          <w:color w:val="000000"/>
          <w:sz w:val="20"/>
          <w:szCs w:val="20"/>
        </w:rPr>
        <w:t xml:space="preserve"> </w:t>
      </w:r>
      <w:r w:rsidR="00C654C6"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Mar'12 – </w:t>
      </w:r>
      <w:r w:rsidR="00E97A05" w:rsidRPr="002D04EA">
        <w:rPr>
          <w:rFonts w:eastAsia="Times New Roman" w:cs="Calibri"/>
          <w:b/>
          <w:bCs/>
          <w:color w:val="000000"/>
          <w:sz w:val="20"/>
          <w:szCs w:val="20"/>
        </w:rPr>
        <w:t>Apr’18</w:t>
      </w:r>
    </w:p>
    <w:p w:rsidR="001D6E9A" w:rsidRPr="002D04EA" w:rsidRDefault="001D6E9A" w:rsidP="007C6699">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Project</w:t>
      </w:r>
      <w:r w:rsidR="00C654C6" w:rsidRPr="002D04EA">
        <w:rPr>
          <w:rFonts w:eastAsia="Times New Roman" w:cs="Calibri"/>
          <w:b/>
          <w:bCs/>
          <w:color w:val="000000"/>
          <w:sz w:val="20"/>
          <w:szCs w:val="20"/>
        </w:rPr>
        <w:t>:</w:t>
      </w:r>
      <w:r w:rsidR="008C6354" w:rsidRPr="002D04EA">
        <w:rPr>
          <w:rFonts w:eastAsia="Times New Roman" w:cs="Calibri"/>
          <w:b/>
          <w:bCs/>
          <w:color w:val="000000"/>
          <w:sz w:val="20"/>
          <w:szCs w:val="20"/>
        </w:rPr>
        <w:t xml:space="preserve"> Platts</w:t>
      </w:r>
    </w:p>
    <w:p w:rsidR="008B6DD8" w:rsidRPr="002D04EA" w:rsidRDefault="008B6DD8" w:rsidP="007C6699">
      <w:pPr>
        <w:spacing w:after="0" w:line="240" w:lineRule="auto"/>
        <w:jc w:val="both"/>
        <w:rPr>
          <w:rFonts w:eastAsia="Times New Roman" w:cs="Calibri"/>
          <w:color w:val="000000"/>
          <w:sz w:val="20"/>
          <w:szCs w:val="20"/>
        </w:rPr>
      </w:pPr>
    </w:p>
    <w:p w:rsidR="00E02725" w:rsidRPr="002D04EA" w:rsidRDefault="008C6354" w:rsidP="00317D88">
      <w:pPr>
        <w:spacing w:after="0" w:line="240" w:lineRule="auto"/>
        <w:rPr>
          <w:rFonts w:eastAsia="Times New Roman" w:cs="Calibri"/>
          <w:color w:val="000000"/>
          <w:sz w:val="20"/>
          <w:szCs w:val="20"/>
        </w:rPr>
      </w:pPr>
      <w:r w:rsidRPr="002D04EA">
        <w:rPr>
          <w:rFonts w:eastAsia="Times New Roman" w:cs="Calibri"/>
          <w:color w:val="000000"/>
          <w:sz w:val="20"/>
          <w:szCs w:val="20"/>
        </w:rPr>
        <w:t xml:space="preserve">Role: </w:t>
      </w:r>
      <w:r w:rsidR="0077346E" w:rsidRPr="002D04EA">
        <w:rPr>
          <w:rFonts w:eastAsia="Times New Roman" w:cs="Calibri"/>
          <w:color w:val="000000"/>
          <w:sz w:val="20"/>
          <w:szCs w:val="20"/>
        </w:rPr>
        <w:t xml:space="preserve">Senior Oracle Developer </w:t>
      </w:r>
    </w:p>
    <w:p w:rsidR="008B6DD8" w:rsidRPr="002D04EA" w:rsidRDefault="008B6DD8" w:rsidP="00317D88">
      <w:pPr>
        <w:spacing w:after="0" w:line="240" w:lineRule="auto"/>
        <w:rPr>
          <w:rFonts w:eastAsia="Times New Roman" w:cs="Calibri"/>
          <w:b/>
          <w:color w:val="000000"/>
          <w:sz w:val="20"/>
          <w:szCs w:val="20"/>
        </w:rPr>
      </w:pPr>
    </w:p>
    <w:p w:rsidR="008B6DD8" w:rsidRPr="002D04EA" w:rsidRDefault="008B6DD8" w:rsidP="008B6DD8">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Environment</w:t>
      </w:r>
      <w:r w:rsidRPr="002D04EA">
        <w:rPr>
          <w:rFonts w:eastAsia="Times New Roman" w:cs="Calibri"/>
          <w:b/>
          <w:color w:val="000000"/>
          <w:sz w:val="20"/>
          <w:szCs w:val="20"/>
        </w:rPr>
        <w:t>:</w:t>
      </w:r>
      <w:r w:rsidRPr="002D04EA">
        <w:rPr>
          <w:rFonts w:eastAsia="Times New Roman" w:cs="Calibri"/>
          <w:color w:val="000000"/>
          <w:sz w:val="20"/>
          <w:szCs w:val="20"/>
        </w:rPr>
        <w:t xml:space="preserve"> Remedy, Oracle Database 10g, </w:t>
      </w:r>
      <w:r w:rsidRPr="002D04EA">
        <w:rPr>
          <w:rFonts w:eastAsia="Times New Roman" w:cs="Calibri"/>
          <w:b/>
          <w:color w:val="000000"/>
          <w:sz w:val="20"/>
          <w:szCs w:val="20"/>
        </w:rPr>
        <w:t>Oracle Applications R12 Application</w:t>
      </w:r>
      <w:r w:rsidRPr="002D04EA">
        <w:rPr>
          <w:rFonts w:eastAsia="Times New Roman" w:cs="Calibri"/>
          <w:color w:val="000000"/>
          <w:sz w:val="20"/>
          <w:szCs w:val="20"/>
        </w:rPr>
        <w:t xml:space="preserve">, Object Library (AOL), Winscp, Putty (FTP), JDeveloper 11g, HPPPM (used for Migration and FD-TD version managing and repository), PVCS (used for code version management), PL/SQL Developer. TOAD, </w:t>
      </w:r>
      <w:r w:rsidRPr="002D04EA">
        <w:rPr>
          <w:rFonts w:eastAsia="Times New Roman" w:cs="Calibri"/>
          <w:b/>
          <w:color w:val="000000"/>
          <w:sz w:val="20"/>
          <w:szCs w:val="20"/>
        </w:rPr>
        <w:t>Oracle Report Builder</w:t>
      </w:r>
      <w:r w:rsidRPr="002D04EA">
        <w:rPr>
          <w:rFonts w:eastAsia="Times New Roman" w:cs="Calibri"/>
          <w:color w:val="000000"/>
          <w:sz w:val="20"/>
          <w:szCs w:val="20"/>
        </w:rPr>
        <w:t xml:space="preserve"> (10g), Informatica, Microsoft Share point</w:t>
      </w:r>
    </w:p>
    <w:p w:rsidR="008B6DD8" w:rsidRPr="002D04EA" w:rsidRDefault="008B6DD8" w:rsidP="00317D88">
      <w:pPr>
        <w:spacing w:after="0" w:line="240" w:lineRule="auto"/>
        <w:rPr>
          <w:rFonts w:eastAsia="Times New Roman" w:cs="Calibri"/>
          <w:b/>
          <w:bCs/>
          <w:color w:val="000000"/>
          <w:sz w:val="20"/>
          <w:szCs w:val="20"/>
        </w:rPr>
      </w:pPr>
    </w:p>
    <w:p w:rsidR="008B6DD8" w:rsidRPr="002D04EA" w:rsidRDefault="008C6354" w:rsidP="00317D88">
      <w:pPr>
        <w:spacing w:after="0" w:line="240" w:lineRule="auto"/>
        <w:rPr>
          <w:rFonts w:eastAsia="Times New Roman" w:cs="Calibri"/>
          <w:bCs/>
          <w:color w:val="000000"/>
          <w:sz w:val="20"/>
          <w:szCs w:val="20"/>
        </w:rPr>
      </w:pPr>
      <w:r w:rsidRPr="002D04EA">
        <w:rPr>
          <w:rFonts w:eastAsia="Times New Roman" w:cs="Calibri"/>
          <w:b/>
          <w:bCs/>
          <w:color w:val="000000"/>
          <w:sz w:val="20"/>
          <w:szCs w:val="20"/>
        </w:rPr>
        <w:t xml:space="preserve">S&amp;P Global </w:t>
      </w:r>
      <w:proofErr w:type="spellStart"/>
      <w:r w:rsidRPr="002D04EA">
        <w:rPr>
          <w:rFonts w:eastAsia="Times New Roman" w:cs="Calibri"/>
          <w:b/>
          <w:bCs/>
          <w:color w:val="000000"/>
          <w:sz w:val="20"/>
          <w:szCs w:val="20"/>
        </w:rPr>
        <w:t>Inc</w:t>
      </w:r>
      <w:proofErr w:type="spellEnd"/>
      <w:r w:rsidRPr="002D04EA">
        <w:rPr>
          <w:rFonts w:eastAsia="Times New Roman" w:cs="Calibri"/>
          <w:b/>
          <w:bCs/>
          <w:color w:val="000000"/>
          <w:sz w:val="20"/>
          <w:szCs w:val="20"/>
        </w:rPr>
        <w:t xml:space="preserve"> </w:t>
      </w:r>
      <w:r w:rsidR="008B6DD8" w:rsidRPr="002D04EA">
        <w:rPr>
          <w:rFonts w:eastAsia="Times New Roman" w:cs="Calibri"/>
          <w:b/>
          <w:bCs/>
          <w:color w:val="000000"/>
          <w:sz w:val="20"/>
          <w:szCs w:val="20"/>
        </w:rPr>
        <w:t xml:space="preserve">(SPGI) </w:t>
      </w:r>
      <w:r w:rsidR="008B6DD8" w:rsidRPr="002D04EA">
        <w:rPr>
          <w:rFonts w:eastAsia="Times New Roman" w:cs="Calibri"/>
          <w:bCs/>
          <w:color w:val="000000"/>
          <w:sz w:val="20"/>
          <w:szCs w:val="20"/>
        </w:rPr>
        <w:t>is a provider of financial intelligence solutions. It offers credit ratings, benchmarks, data, and digital and traditional financial research and analytical tools to the capital and commodity markets globally.</w:t>
      </w:r>
    </w:p>
    <w:p w:rsidR="001D6E9A" w:rsidRPr="002D04EA" w:rsidRDefault="001D6E9A" w:rsidP="00317D88">
      <w:pPr>
        <w:spacing w:after="0" w:line="240" w:lineRule="auto"/>
        <w:rPr>
          <w:rFonts w:eastAsia="Times New Roman" w:cs="Calibri"/>
          <w:bCs/>
          <w:color w:val="000000"/>
          <w:sz w:val="20"/>
          <w:szCs w:val="20"/>
        </w:rPr>
      </w:pPr>
    </w:p>
    <w:p w:rsidR="001D6E9A" w:rsidRPr="002D04EA" w:rsidRDefault="001D6E9A" w:rsidP="001D6E9A">
      <w:pPr>
        <w:spacing w:after="0" w:line="240" w:lineRule="auto"/>
        <w:jc w:val="both"/>
        <w:rPr>
          <w:rFonts w:eastAsia="Times New Roman" w:cs="Calibri"/>
          <w:color w:val="000000"/>
          <w:sz w:val="20"/>
          <w:szCs w:val="20"/>
        </w:rPr>
      </w:pPr>
      <w:r w:rsidRPr="002D04EA">
        <w:rPr>
          <w:rFonts w:eastAsia="Times New Roman" w:cs="Calibri"/>
          <w:color w:val="000000"/>
          <w:sz w:val="20"/>
          <w:szCs w:val="20"/>
        </w:rPr>
        <w:t>Provided technical and Functional Support (FAST) of both Oracle Cloud ERP Applications and Oracle E-Business Suite modules, interfaces, and other related applications to ensure systems are technically and functionally sound and available.</w:t>
      </w:r>
    </w:p>
    <w:p w:rsidR="008B6DD8" w:rsidRPr="002D04EA" w:rsidRDefault="008B6DD8" w:rsidP="00317D88">
      <w:pPr>
        <w:spacing w:after="0" w:line="240" w:lineRule="auto"/>
        <w:rPr>
          <w:rFonts w:eastAsia="Times New Roman" w:cs="Calibri"/>
          <w:b/>
          <w:bCs/>
          <w:color w:val="000000"/>
          <w:sz w:val="20"/>
          <w:szCs w:val="20"/>
        </w:rPr>
      </w:pPr>
    </w:p>
    <w:p w:rsidR="00BF4276" w:rsidRPr="002D04EA" w:rsidRDefault="00BF4276" w:rsidP="007C6699">
      <w:pPr>
        <w:spacing w:after="0" w:line="240" w:lineRule="auto"/>
        <w:jc w:val="both"/>
        <w:rPr>
          <w:rFonts w:eastAsia="Times New Roman" w:cs="Calibri"/>
          <w:color w:val="000000"/>
          <w:sz w:val="20"/>
          <w:szCs w:val="20"/>
        </w:rPr>
      </w:pPr>
      <w:r w:rsidRPr="002D04EA">
        <w:rPr>
          <w:rFonts w:cs="Calibri"/>
          <w:b/>
          <w:sz w:val="20"/>
          <w:szCs w:val="20"/>
        </w:rPr>
        <w:t>Achievements</w:t>
      </w:r>
      <w:r w:rsidRPr="002D04EA">
        <w:rPr>
          <w:rFonts w:eastAsia="Times New Roman" w:cs="Calibri"/>
          <w:color w:val="000000"/>
          <w:sz w:val="20"/>
          <w:szCs w:val="20"/>
        </w:rPr>
        <w:t>:   Designed and developed automatic product creation from spreadsheet. This program was needed at the time of large acquisitions. Large number of Master Items and Product Bundles needed to be created manually at the time of acquisition of another company. Product pricing and modifiers was also a part of this process. With the help of this process the time has been reduced drastically.</w:t>
      </w:r>
    </w:p>
    <w:p w:rsidR="001D6E9A" w:rsidRPr="002D04EA" w:rsidRDefault="001D6E9A" w:rsidP="007C6699">
      <w:pPr>
        <w:spacing w:after="0" w:line="240" w:lineRule="auto"/>
        <w:jc w:val="both"/>
        <w:rPr>
          <w:rFonts w:eastAsia="Times New Roman" w:cs="Calibri"/>
          <w:color w:val="000000"/>
          <w:sz w:val="20"/>
          <w:szCs w:val="20"/>
        </w:rPr>
      </w:pPr>
    </w:p>
    <w:p w:rsidR="00C654C6" w:rsidRPr="002D04EA" w:rsidRDefault="00C654C6" w:rsidP="007C6699">
      <w:pPr>
        <w:spacing w:after="0" w:line="240" w:lineRule="auto"/>
        <w:jc w:val="both"/>
        <w:rPr>
          <w:rFonts w:eastAsia="Times New Roman" w:cs="Calibri"/>
          <w:color w:val="000000"/>
          <w:sz w:val="20"/>
          <w:szCs w:val="20"/>
        </w:rPr>
      </w:pPr>
    </w:p>
    <w:p w:rsidR="00E02725" w:rsidRPr="002D04EA" w:rsidRDefault="00C654C6" w:rsidP="007C669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Client:</w:t>
      </w:r>
      <w:r w:rsidR="008C6354"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Chicago Park District, Chicago</w:t>
      </w:r>
      <w:r w:rsidR="00F129F4" w:rsidRPr="002D04EA">
        <w:rPr>
          <w:rFonts w:eastAsia="Times New Roman" w:cs="Calibri"/>
          <w:b/>
          <w:bCs/>
          <w:color w:val="000000"/>
          <w:sz w:val="20"/>
          <w:szCs w:val="20"/>
        </w:rPr>
        <w:t>, IL</w:t>
      </w:r>
      <w:r w:rsidR="00E02725" w:rsidRPr="002D04EA">
        <w:rPr>
          <w:rFonts w:eastAsia="Times New Roman" w:cs="Calibri"/>
          <w:b/>
          <w:bCs/>
          <w:color w:val="000000"/>
          <w:sz w:val="20"/>
          <w:szCs w:val="20"/>
        </w:rPr>
        <w:t xml:space="preserve">                               </w:t>
      </w:r>
      <w:r w:rsidR="008C6354" w:rsidRPr="002D04EA">
        <w:rPr>
          <w:rFonts w:eastAsia="Times New Roman" w:cs="Calibri"/>
          <w:b/>
          <w:bCs/>
          <w:color w:val="000000"/>
          <w:sz w:val="20"/>
          <w:szCs w:val="20"/>
        </w:rPr>
        <w:t xml:space="preserve">           </w:t>
      </w:r>
      <w:r w:rsidR="00AC00CD" w:rsidRPr="002D04EA">
        <w:rPr>
          <w:rFonts w:eastAsia="Times New Roman" w:cs="Calibri"/>
          <w:b/>
          <w:bCs/>
          <w:color w:val="000000"/>
          <w:sz w:val="20"/>
          <w:szCs w:val="20"/>
        </w:rPr>
        <w:t xml:space="preserve">                  </w:t>
      </w:r>
      <w:r w:rsidR="002C5CC6" w:rsidRPr="002D04EA">
        <w:rPr>
          <w:rFonts w:eastAsia="Times New Roman" w:cs="Calibri"/>
          <w:b/>
          <w:bCs/>
          <w:color w:val="000000"/>
          <w:sz w:val="20"/>
          <w:szCs w:val="20"/>
        </w:rPr>
        <w:t xml:space="preserve">            </w:t>
      </w:r>
      <w:r w:rsidR="008C6354" w:rsidRPr="002D04EA">
        <w:rPr>
          <w:rFonts w:eastAsia="Times New Roman" w:cs="Calibri"/>
          <w:b/>
          <w:bCs/>
          <w:color w:val="000000"/>
          <w:sz w:val="20"/>
          <w:szCs w:val="20"/>
        </w:rPr>
        <w:t xml:space="preserve">                       </w:t>
      </w:r>
      <w:r w:rsidRPr="002D04EA">
        <w:rPr>
          <w:rFonts w:eastAsia="Times New Roman" w:cs="Calibri"/>
          <w:b/>
          <w:bCs/>
          <w:color w:val="000000"/>
          <w:sz w:val="20"/>
          <w:szCs w:val="20"/>
        </w:rPr>
        <w:t xml:space="preserve">   </w:t>
      </w:r>
      <w:r w:rsidR="00222FF1" w:rsidRPr="002D04EA">
        <w:rPr>
          <w:rFonts w:eastAsia="Times New Roman" w:cs="Calibri"/>
          <w:b/>
          <w:bCs/>
          <w:color w:val="000000"/>
          <w:sz w:val="20"/>
          <w:szCs w:val="20"/>
        </w:rPr>
        <w:t>Nov</w:t>
      </w:r>
      <w:r w:rsidR="00E02725" w:rsidRPr="002D04EA">
        <w:rPr>
          <w:rFonts w:eastAsia="Times New Roman" w:cs="Calibri"/>
          <w:b/>
          <w:bCs/>
          <w:color w:val="000000"/>
          <w:sz w:val="20"/>
          <w:szCs w:val="20"/>
        </w:rPr>
        <w:t>'10 – Mar'12</w:t>
      </w:r>
    </w:p>
    <w:p w:rsidR="008C6354" w:rsidRPr="002D04EA" w:rsidRDefault="008C6354" w:rsidP="007C6699">
      <w:pPr>
        <w:spacing w:after="0" w:line="240" w:lineRule="auto"/>
        <w:jc w:val="both"/>
        <w:rPr>
          <w:rFonts w:eastAsia="Times New Roman" w:cs="Calibri"/>
          <w:b/>
          <w:color w:val="000000"/>
          <w:sz w:val="20"/>
          <w:szCs w:val="20"/>
        </w:rPr>
      </w:pPr>
      <w:r w:rsidRPr="002D04EA">
        <w:rPr>
          <w:rFonts w:eastAsia="Times New Roman" w:cs="Calibri"/>
          <w:b/>
          <w:bCs/>
          <w:color w:val="000000"/>
          <w:sz w:val="20"/>
          <w:szCs w:val="20"/>
        </w:rPr>
        <w:t>Project:</w:t>
      </w:r>
      <w:r w:rsidRPr="002D04EA">
        <w:rPr>
          <w:rFonts w:eastAsia="Times New Roman" w:cs="Calibri"/>
          <w:b/>
          <w:color w:val="000000"/>
          <w:sz w:val="20"/>
          <w:szCs w:val="20"/>
        </w:rPr>
        <w:t> Oracle 11i Implementation, Configuration and maintenance</w:t>
      </w:r>
    </w:p>
    <w:p w:rsidR="008C6354" w:rsidRPr="002D04EA" w:rsidRDefault="008C6354" w:rsidP="007C6699">
      <w:pPr>
        <w:spacing w:after="0" w:line="240" w:lineRule="auto"/>
        <w:jc w:val="both"/>
        <w:rPr>
          <w:rFonts w:eastAsia="Times New Roman" w:cs="Calibri"/>
          <w:bCs/>
          <w:color w:val="000000"/>
          <w:sz w:val="20"/>
          <w:szCs w:val="20"/>
        </w:rPr>
      </w:pPr>
    </w:p>
    <w:p w:rsidR="00E02725" w:rsidRPr="002D04EA" w:rsidRDefault="008C6354" w:rsidP="007C6699">
      <w:pPr>
        <w:spacing w:after="0" w:line="240" w:lineRule="auto"/>
        <w:jc w:val="both"/>
        <w:rPr>
          <w:rFonts w:eastAsia="Times New Roman" w:cs="Calibri"/>
          <w:bCs/>
          <w:color w:val="000000"/>
          <w:sz w:val="20"/>
          <w:szCs w:val="20"/>
        </w:rPr>
      </w:pPr>
      <w:r w:rsidRPr="002D04EA">
        <w:rPr>
          <w:rFonts w:eastAsia="Times New Roman" w:cs="Calibri"/>
          <w:color w:val="000000"/>
          <w:sz w:val="20"/>
          <w:szCs w:val="20"/>
        </w:rPr>
        <w:t xml:space="preserve">Role: </w:t>
      </w:r>
      <w:r w:rsidR="00E02725" w:rsidRPr="002D04EA">
        <w:rPr>
          <w:rFonts w:eastAsia="Times New Roman" w:cs="Calibri"/>
          <w:bCs/>
          <w:color w:val="000000"/>
          <w:sz w:val="20"/>
          <w:szCs w:val="20"/>
        </w:rPr>
        <w:t>Oracle Developer/Forms and Reports Developer</w:t>
      </w:r>
    </w:p>
    <w:p w:rsidR="008C6354" w:rsidRPr="002D04EA" w:rsidRDefault="008C6354" w:rsidP="007C6699">
      <w:pPr>
        <w:spacing w:after="0" w:line="240" w:lineRule="auto"/>
        <w:jc w:val="both"/>
        <w:rPr>
          <w:rFonts w:eastAsia="Times New Roman" w:cs="Calibri"/>
          <w:bCs/>
          <w:color w:val="000000"/>
          <w:sz w:val="20"/>
          <w:szCs w:val="20"/>
        </w:rPr>
      </w:pPr>
    </w:p>
    <w:p w:rsidR="008C6354" w:rsidRPr="002D04EA" w:rsidRDefault="008C6354" w:rsidP="008C6354">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 xml:space="preserve">Environment: </w:t>
      </w:r>
      <w:r w:rsidRPr="002D04EA">
        <w:rPr>
          <w:rFonts w:eastAsia="Times New Roman" w:cs="Calibri"/>
          <w:color w:val="000000"/>
          <w:sz w:val="20"/>
          <w:szCs w:val="20"/>
        </w:rPr>
        <w:t>Oracle Applications (11.5.10), Oracle 9i, Oracle HR, Payroll, AP, AR, PO, FA, PL/SQL, VB Scripting, Shell Scripting, SQL*Plus, SQL*Loader, Forms 4.5, Reports 2.5, JAVA/J2EE, Windows NT.</w:t>
      </w:r>
    </w:p>
    <w:p w:rsidR="00E02725" w:rsidRPr="002D04EA" w:rsidRDefault="00E02725"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w:t>
      </w:r>
    </w:p>
    <w:p w:rsidR="008C6354" w:rsidRPr="002D04EA" w:rsidRDefault="008C6354"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xml:space="preserve">The </w:t>
      </w:r>
      <w:r w:rsidRPr="002D04EA">
        <w:rPr>
          <w:rFonts w:eastAsia="Times New Roman" w:cs="Calibri"/>
          <w:b/>
          <w:color w:val="000000"/>
          <w:sz w:val="20"/>
          <w:szCs w:val="20"/>
        </w:rPr>
        <w:t>Chicago Park District</w:t>
      </w:r>
      <w:r w:rsidRPr="002D04EA">
        <w:rPr>
          <w:rFonts w:eastAsia="Times New Roman" w:cs="Calibri"/>
          <w:color w:val="000000"/>
          <w:sz w:val="20"/>
          <w:szCs w:val="20"/>
        </w:rPr>
        <w:t xml:space="preserve"> (CPD) Information Technology Department develops, implements and maintains all technology utilized by the Park District. This includes hardware and software applications for enterprise-wide computer systems, desktop and network equipment, telephony systems and the public web site</w:t>
      </w:r>
    </w:p>
    <w:p w:rsidR="008C6354" w:rsidRPr="002D04EA" w:rsidRDefault="008C6354" w:rsidP="007C6699">
      <w:pPr>
        <w:spacing w:after="0" w:line="240" w:lineRule="auto"/>
        <w:jc w:val="both"/>
        <w:rPr>
          <w:rFonts w:eastAsia="Times New Roman" w:cs="Calibri"/>
          <w:color w:val="000000"/>
          <w:sz w:val="20"/>
          <w:szCs w:val="20"/>
        </w:rPr>
      </w:pPr>
    </w:p>
    <w:p w:rsidR="00C654C6" w:rsidRPr="002D04EA" w:rsidRDefault="00C654C6"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xml:space="preserve">Supported </w:t>
      </w:r>
      <w:r w:rsidRPr="002D04EA">
        <w:rPr>
          <w:rFonts w:eastAsia="Times New Roman" w:cs="Calibri"/>
          <w:b/>
          <w:color w:val="000000"/>
          <w:sz w:val="20"/>
          <w:szCs w:val="20"/>
        </w:rPr>
        <w:t>Oracle HRMS</w:t>
      </w:r>
      <w:r w:rsidRPr="002D04EA">
        <w:rPr>
          <w:rFonts w:eastAsia="Times New Roman" w:cs="Calibri"/>
          <w:color w:val="000000"/>
          <w:sz w:val="20"/>
          <w:szCs w:val="20"/>
        </w:rPr>
        <w:t xml:space="preserve"> process data and designed/built custom Oracle forms (like Dispatch, Pack out Screen, PPR control panel) for payroll process.</w:t>
      </w:r>
    </w:p>
    <w:p w:rsidR="008C6354" w:rsidRPr="002D04EA" w:rsidRDefault="008C6354" w:rsidP="007C6699">
      <w:pPr>
        <w:spacing w:after="0" w:line="240" w:lineRule="auto"/>
        <w:jc w:val="both"/>
        <w:rPr>
          <w:rFonts w:eastAsia="Times New Roman" w:cs="Calibri"/>
          <w:color w:val="000000"/>
          <w:sz w:val="20"/>
          <w:szCs w:val="20"/>
        </w:rPr>
      </w:pPr>
    </w:p>
    <w:p w:rsidR="002C1A50" w:rsidRPr="002D04EA" w:rsidRDefault="002C1A50" w:rsidP="007C6699">
      <w:pPr>
        <w:spacing w:after="0" w:line="240" w:lineRule="auto"/>
        <w:jc w:val="both"/>
        <w:rPr>
          <w:rFonts w:eastAsia="Times New Roman" w:cs="Calibri"/>
          <w:color w:val="000000"/>
          <w:sz w:val="20"/>
          <w:szCs w:val="20"/>
        </w:rPr>
      </w:pPr>
    </w:p>
    <w:p w:rsidR="00E02725" w:rsidRPr="002D04EA" w:rsidRDefault="00C654C6" w:rsidP="007C669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Client:</w:t>
      </w:r>
      <w:r w:rsidR="00826BEC" w:rsidRPr="002D04EA">
        <w:rPr>
          <w:rFonts w:eastAsia="Times New Roman" w:cs="Calibri"/>
          <w:b/>
          <w:bCs/>
          <w:color w:val="000000"/>
          <w:sz w:val="20"/>
          <w:szCs w:val="20"/>
        </w:rPr>
        <w:t xml:space="preserve"> </w:t>
      </w:r>
      <w:r w:rsidR="002C5CC6" w:rsidRPr="002D04EA">
        <w:rPr>
          <w:rFonts w:eastAsia="Times New Roman" w:cs="Calibri"/>
          <w:b/>
          <w:bCs/>
          <w:color w:val="000000"/>
          <w:sz w:val="20"/>
          <w:szCs w:val="20"/>
        </w:rPr>
        <w:t xml:space="preserve">US STEEL, </w:t>
      </w:r>
      <w:r w:rsidR="00E02725" w:rsidRPr="002D04EA">
        <w:rPr>
          <w:rFonts w:eastAsia="Times New Roman" w:cs="Calibri"/>
          <w:b/>
          <w:bCs/>
          <w:color w:val="000000"/>
          <w:sz w:val="20"/>
          <w:szCs w:val="20"/>
        </w:rPr>
        <w:t xml:space="preserve">Pittsburgh, PA                </w:t>
      </w:r>
      <w:r w:rsidR="00BF4276" w:rsidRPr="002D04EA">
        <w:rPr>
          <w:rFonts w:eastAsia="Times New Roman" w:cs="Calibri"/>
          <w:b/>
          <w:bCs/>
          <w:color w:val="000000"/>
          <w:sz w:val="20"/>
          <w:szCs w:val="20"/>
        </w:rPr>
        <w:t xml:space="preserve">                              </w:t>
      </w:r>
      <w:r w:rsidR="00826BEC" w:rsidRPr="002D04EA">
        <w:rPr>
          <w:rFonts w:eastAsia="Times New Roman" w:cs="Calibri"/>
          <w:b/>
          <w:bCs/>
          <w:color w:val="000000"/>
          <w:sz w:val="20"/>
          <w:szCs w:val="20"/>
        </w:rPr>
        <w:t xml:space="preserve">   </w:t>
      </w:r>
      <w:r w:rsidR="00BF4276" w:rsidRPr="002D04EA">
        <w:rPr>
          <w:rFonts w:eastAsia="Times New Roman" w:cs="Calibri"/>
          <w:b/>
          <w:bCs/>
          <w:color w:val="000000"/>
          <w:sz w:val="20"/>
          <w:szCs w:val="20"/>
        </w:rPr>
        <w:t xml:space="preserve">                      </w:t>
      </w:r>
      <w:r w:rsidR="00AC00CD" w:rsidRPr="002D04EA">
        <w:rPr>
          <w:rFonts w:eastAsia="Times New Roman" w:cs="Calibri"/>
          <w:b/>
          <w:bCs/>
          <w:color w:val="000000"/>
          <w:sz w:val="20"/>
          <w:szCs w:val="20"/>
        </w:rPr>
        <w:t xml:space="preserve"> </w:t>
      </w:r>
      <w:r w:rsidR="002C5CC6" w:rsidRPr="002D04EA">
        <w:rPr>
          <w:rFonts w:eastAsia="Times New Roman" w:cs="Calibri"/>
          <w:b/>
          <w:bCs/>
          <w:color w:val="000000"/>
          <w:sz w:val="20"/>
          <w:szCs w:val="20"/>
        </w:rPr>
        <w:t xml:space="preserve">              </w:t>
      </w:r>
      <w:r w:rsidR="008C6354" w:rsidRPr="002D04EA">
        <w:rPr>
          <w:rFonts w:eastAsia="Times New Roman" w:cs="Calibri"/>
          <w:b/>
          <w:bCs/>
          <w:color w:val="000000"/>
          <w:sz w:val="20"/>
          <w:szCs w:val="20"/>
        </w:rPr>
        <w:t xml:space="preserve">                    </w:t>
      </w:r>
      <w:r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 xml:space="preserve">Nov'08 – </w:t>
      </w:r>
      <w:r w:rsidR="00222FF1" w:rsidRPr="002D04EA">
        <w:rPr>
          <w:rFonts w:eastAsia="Times New Roman" w:cs="Calibri"/>
          <w:b/>
          <w:bCs/>
          <w:color w:val="000000"/>
          <w:sz w:val="20"/>
          <w:szCs w:val="20"/>
        </w:rPr>
        <w:t>May</w:t>
      </w:r>
      <w:r w:rsidR="00E02725" w:rsidRPr="002D04EA">
        <w:rPr>
          <w:rFonts w:eastAsia="Times New Roman" w:cs="Calibri"/>
          <w:b/>
          <w:bCs/>
          <w:color w:val="000000"/>
          <w:sz w:val="20"/>
          <w:szCs w:val="20"/>
        </w:rPr>
        <w:t>'10</w:t>
      </w:r>
    </w:p>
    <w:p w:rsidR="008C6354" w:rsidRPr="002D04EA" w:rsidRDefault="008C6354" w:rsidP="007C6699">
      <w:pPr>
        <w:spacing w:after="0" w:line="240" w:lineRule="auto"/>
        <w:jc w:val="both"/>
        <w:rPr>
          <w:rFonts w:eastAsia="Times New Roman" w:cs="Calibri"/>
          <w:b/>
          <w:bCs/>
          <w:color w:val="000000"/>
          <w:sz w:val="20"/>
          <w:szCs w:val="20"/>
        </w:rPr>
      </w:pPr>
      <w:r w:rsidRPr="002D04EA">
        <w:rPr>
          <w:rFonts w:eastAsia="Times New Roman" w:cs="Calibri"/>
          <w:b/>
          <w:bCs/>
          <w:color w:val="000000"/>
          <w:sz w:val="20"/>
          <w:szCs w:val="20"/>
        </w:rPr>
        <w:t>Project: Oracle SOA and PLSQL Servers configuration, development and maintenance.</w:t>
      </w:r>
    </w:p>
    <w:p w:rsidR="00E02725" w:rsidRPr="002D04EA" w:rsidRDefault="008C6354" w:rsidP="007C669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 xml:space="preserve">Role: </w:t>
      </w:r>
      <w:r w:rsidR="00E02725" w:rsidRPr="002D04EA">
        <w:rPr>
          <w:rFonts w:eastAsia="Times New Roman" w:cs="Calibri"/>
          <w:b/>
          <w:bCs/>
          <w:color w:val="000000"/>
          <w:sz w:val="20"/>
          <w:szCs w:val="20"/>
        </w:rPr>
        <w:t>Oracle SOA/</w:t>
      </w:r>
      <w:r w:rsidR="00AC00CD"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PLSQL Developer</w:t>
      </w:r>
    </w:p>
    <w:p w:rsidR="00E02725" w:rsidRPr="002D04EA" w:rsidRDefault="00E02725"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w:t>
      </w:r>
    </w:p>
    <w:p w:rsidR="008C6354" w:rsidRPr="002D04EA" w:rsidRDefault="008C6354" w:rsidP="008C6354">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Environment:</w:t>
      </w:r>
      <w:r w:rsidRPr="002D04EA">
        <w:rPr>
          <w:rFonts w:eastAsia="Times New Roman" w:cs="Calibri"/>
          <w:color w:val="000000"/>
          <w:sz w:val="20"/>
          <w:szCs w:val="20"/>
        </w:rPr>
        <w:t xml:space="preserve"> Oracle9i, Windows NT, SQL *Plus &amp; PL/SQL, TOAD 8.6. Oracle Application Server 10g, </w:t>
      </w:r>
      <w:r w:rsidRPr="002D04EA">
        <w:rPr>
          <w:rFonts w:eastAsia="Times New Roman" w:cs="Calibri"/>
          <w:b/>
          <w:color w:val="000000"/>
          <w:sz w:val="20"/>
          <w:szCs w:val="20"/>
        </w:rPr>
        <w:t>Oracle SOA Suite 10.1.3.4</w:t>
      </w:r>
      <w:r w:rsidRPr="002D04EA">
        <w:rPr>
          <w:rFonts w:eastAsia="Times New Roman" w:cs="Calibri"/>
          <w:color w:val="000000"/>
          <w:sz w:val="20"/>
          <w:szCs w:val="20"/>
        </w:rPr>
        <w:t xml:space="preserve">, </w:t>
      </w:r>
      <w:r w:rsidRPr="002D04EA">
        <w:rPr>
          <w:rFonts w:eastAsia="Times New Roman" w:cs="Calibri"/>
          <w:b/>
          <w:color w:val="000000"/>
          <w:sz w:val="20"/>
          <w:szCs w:val="20"/>
        </w:rPr>
        <w:t>Oracle SOA suite 11g</w:t>
      </w:r>
      <w:r w:rsidRPr="002D04EA">
        <w:rPr>
          <w:rFonts w:eastAsia="Times New Roman" w:cs="Calibri"/>
          <w:color w:val="000000"/>
          <w:sz w:val="20"/>
          <w:szCs w:val="20"/>
        </w:rPr>
        <w:t xml:space="preserve">, Oracle 10g Database Enterprise Edition, Developer 10g, </w:t>
      </w:r>
      <w:r w:rsidRPr="002D04EA">
        <w:rPr>
          <w:rFonts w:eastAsia="Times New Roman" w:cs="Calibri"/>
          <w:b/>
          <w:color w:val="000000"/>
          <w:sz w:val="20"/>
          <w:szCs w:val="20"/>
        </w:rPr>
        <w:t>BPEL</w:t>
      </w:r>
      <w:r w:rsidRPr="002D04EA">
        <w:rPr>
          <w:rFonts w:eastAsia="Times New Roman" w:cs="Calibri"/>
          <w:color w:val="000000"/>
          <w:sz w:val="20"/>
          <w:szCs w:val="20"/>
        </w:rPr>
        <w:t xml:space="preserve">, </w:t>
      </w:r>
      <w:r w:rsidRPr="002D04EA">
        <w:rPr>
          <w:rFonts w:eastAsia="Times New Roman" w:cs="Calibri"/>
          <w:b/>
          <w:color w:val="000000"/>
          <w:sz w:val="20"/>
          <w:szCs w:val="20"/>
        </w:rPr>
        <w:t>ESB</w:t>
      </w:r>
      <w:r w:rsidRPr="002D04EA">
        <w:rPr>
          <w:rFonts w:eastAsia="Times New Roman" w:cs="Calibri"/>
          <w:color w:val="000000"/>
          <w:sz w:val="20"/>
          <w:szCs w:val="20"/>
        </w:rPr>
        <w:t xml:space="preserve">, </w:t>
      </w:r>
      <w:r w:rsidRPr="002D04EA">
        <w:rPr>
          <w:rFonts w:eastAsia="Times New Roman" w:cs="Calibri"/>
          <w:b/>
          <w:color w:val="000000"/>
          <w:sz w:val="20"/>
          <w:szCs w:val="20"/>
        </w:rPr>
        <w:t>BAM</w:t>
      </w:r>
      <w:r w:rsidRPr="002D04EA">
        <w:rPr>
          <w:rFonts w:eastAsia="Times New Roman" w:cs="Calibri"/>
          <w:color w:val="000000"/>
          <w:sz w:val="20"/>
          <w:szCs w:val="20"/>
        </w:rPr>
        <w:t>, Oracle Applications 11i </w:t>
      </w:r>
    </w:p>
    <w:p w:rsidR="00E02725" w:rsidRPr="002D04EA" w:rsidRDefault="00E02725" w:rsidP="007C6699">
      <w:pPr>
        <w:spacing w:after="0" w:line="240" w:lineRule="auto"/>
        <w:jc w:val="both"/>
        <w:rPr>
          <w:rFonts w:eastAsia="Times New Roman" w:cs="Calibri"/>
          <w:color w:val="000000"/>
          <w:sz w:val="20"/>
          <w:szCs w:val="20"/>
        </w:rPr>
      </w:pPr>
    </w:p>
    <w:p w:rsidR="008C6354" w:rsidRPr="002D04EA" w:rsidRDefault="008C6354"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United States Steel Corporation (</w:t>
      </w:r>
      <w:r w:rsidRPr="002D04EA">
        <w:rPr>
          <w:rFonts w:eastAsia="Times New Roman" w:cs="Calibri"/>
          <w:b/>
          <w:color w:val="000000"/>
          <w:sz w:val="20"/>
          <w:szCs w:val="20"/>
        </w:rPr>
        <w:t>U.S. Steel)</w:t>
      </w:r>
      <w:r w:rsidRPr="002D04EA">
        <w:rPr>
          <w:rFonts w:eastAsia="Times New Roman" w:cs="Calibri"/>
          <w:color w:val="000000"/>
          <w:sz w:val="20"/>
          <w:szCs w:val="20"/>
        </w:rPr>
        <w:t xml:space="preserve"> is an American integrated steel producer headquartered in Pittsburgh, Pennsylvania, with production operations primarily in the United States of America and in Central Europe. The company produces and sells steel products, including flat-rolled and tubular products for customers in industries across automotive, construction, consumer, electrical, industrial equipment, distribution, and energy. Operations also include iron ore and coke production facilities</w:t>
      </w:r>
    </w:p>
    <w:p w:rsidR="008C6354" w:rsidRPr="002D04EA" w:rsidRDefault="008C6354" w:rsidP="007C6699">
      <w:pPr>
        <w:spacing w:after="0" w:line="240" w:lineRule="auto"/>
        <w:jc w:val="both"/>
        <w:rPr>
          <w:rFonts w:eastAsia="Times New Roman" w:cs="Calibri"/>
          <w:color w:val="000000"/>
          <w:sz w:val="20"/>
          <w:szCs w:val="20"/>
        </w:rPr>
      </w:pPr>
    </w:p>
    <w:p w:rsidR="00E02725" w:rsidRPr="002D04EA" w:rsidRDefault="0067274F" w:rsidP="007C6699">
      <w:pPr>
        <w:spacing w:after="0" w:line="240" w:lineRule="auto"/>
        <w:jc w:val="both"/>
        <w:rPr>
          <w:rFonts w:eastAsia="Times New Roman" w:cs="Calibri"/>
          <w:color w:val="000000"/>
          <w:sz w:val="20"/>
          <w:szCs w:val="20"/>
        </w:rPr>
      </w:pPr>
      <w:r w:rsidRPr="002D04EA">
        <w:rPr>
          <w:rFonts w:eastAsia="Times New Roman" w:cs="Calibri"/>
          <w:b/>
          <w:color w:val="000000"/>
          <w:sz w:val="20"/>
          <w:szCs w:val="20"/>
        </w:rPr>
        <w:t>U.S. Steel</w:t>
      </w:r>
      <w:r w:rsidRPr="002D04EA">
        <w:rPr>
          <w:rFonts w:eastAsia="Times New Roman" w:cs="Calibri"/>
          <w:bCs/>
          <w:color w:val="000000"/>
          <w:sz w:val="20"/>
          <w:szCs w:val="20"/>
        </w:rPr>
        <w:t xml:space="preserve"> implemented</w:t>
      </w:r>
      <w:r w:rsidRPr="002D04EA">
        <w:rPr>
          <w:rFonts w:eastAsia="Times New Roman" w:cs="Calibri"/>
          <w:b/>
          <w:bCs/>
          <w:color w:val="000000"/>
          <w:sz w:val="20"/>
          <w:szCs w:val="20"/>
        </w:rPr>
        <w:t xml:space="preserve"> </w:t>
      </w:r>
      <w:r w:rsidRPr="002D04EA">
        <w:rPr>
          <w:rFonts w:eastAsia="Times New Roman" w:cs="Calibri"/>
          <w:color w:val="000000"/>
          <w:sz w:val="20"/>
          <w:szCs w:val="20"/>
        </w:rPr>
        <w:t>an</w:t>
      </w:r>
      <w:r w:rsidR="00E02725" w:rsidRPr="002D04EA">
        <w:rPr>
          <w:rFonts w:eastAsia="Times New Roman" w:cs="Calibri"/>
          <w:color w:val="000000"/>
          <w:sz w:val="20"/>
          <w:szCs w:val="20"/>
        </w:rPr>
        <w:t xml:space="preserve"> ERP system, Oracle's E-Business Suite, to streamline production and business operations in the areas of Manufacturing, Accounting, Human Resources, Procurement and Order to Cash.</w:t>
      </w:r>
    </w:p>
    <w:p w:rsidR="00E02725" w:rsidRPr="002D04EA" w:rsidRDefault="00826BEC" w:rsidP="007C669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 xml:space="preserve">Client: </w:t>
      </w:r>
      <w:r w:rsidR="00EF036F" w:rsidRPr="002D04EA">
        <w:rPr>
          <w:rFonts w:eastAsia="Times New Roman" w:cs="Calibri"/>
          <w:b/>
          <w:bCs/>
          <w:color w:val="000000"/>
          <w:sz w:val="20"/>
          <w:szCs w:val="20"/>
        </w:rPr>
        <w:t xml:space="preserve">World Fuel Services, </w:t>
      </w:r>
      <w:r w:rsidR="00E02725" w:rsidRPr="002D04EA">
        <w:rPr>
          <w:rFonts w:eastAsia="Times New Roman" w:cs="Calibri"/>
          <w:b/>
          <w:bCs/>
          <w:color w:val="000000"/>
          <w:sz w:val="20"/>
          <w:szCs w:val="20"/>
        </w:rPr>
        <w:t>Miami, FL</w:t>
      </w:r>
      <w:r w:rsidR="00EF036F"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                       </w:t>
      </w:r>
      <w:r w:rsidR="005F41D6" w:rsidRPr="002D04EA">
        <w:rPr>
          <w:rFonts w:eastAsia="Times New Roman" w:cs="Calibri"/>
          <w:b/>
          <w:bCs/>
          <w:color w:val="000000"/>
          <w:sz w:val="20"/>
          <w:szCs w:val="20"/>
        </w:rPr>
        <w:t xml:space="preserve">                      </w:t>
      </w:r>
      <w:r w:rsidR="00EF036F" w:rsidRPr="002D04EA">
        <w:rPr>
          <w:rFonts w:eastAsia="Times New Roman" w:cs="Calibri"/>
          <w:b/>
          <w:bCs/>
          <w:color w:val="000000"/>
          <w:sz w:val="20"/>
          <w:szCs w:val="20"/>
        </w:rPr>
        <w:t xml:space="preserve">                             </w:t>
      </w:r>
      <w:r w:rsidR="00D40B5B" w:rsidRPr="002D04EA">
        <w:rPr>
          <w:rFonts w:eastAsia="Times New Roman" w:cs="Calibri"/>
          <w:b/>
          <w:bCs/>
          <w:color w:val="000000"/>
          <w:sz w:val="20"/>
          <w:szCs w:val="20"/>
        </w:rPr>
        <w:t xml:space="preserve">            </w:t>
      </w:r>
      <w:r w:rsidR="00221409" w:rsidRPr="002D04EA">
        <w:rPr>
          <w:rFonts w:eastAsia="Times New Roman" w:cs="Calibri"/>
          <w:b/>
          <w:bCs/>
          <w:color w:val="000000"/>
          <w:sz w:val="20"/>
          <w:szCs w:val="20"/>
        </w:rPr>
        <w:t xml:space="preserve">           </w:t>
      </w:r>
      <w:r w:rsidR="00E02725" w:rsidRPr="002D04EA">
        <w:rPr>
          <w:rFonts w:eastAsia="Times New Roman" w:cs="Calibri"/>
          <w:b/>
          <w:bCs/>
          <w:color w:val="000000"/>
          <w:sz w:val="20"/>
          <w:szCs w:val="20"/>
        </w:rPr>
        <w:t>Jun' 07 – Oct'08</w:t>
      </w:r>
    </w:p>
    <w:p w:rsidR="00221409" w:rsidRPr="002D04EA" w:rsidRDefault="00E02725" w:rsidP="0022140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Project: </w:t>
      </w:r>
      <w:r w:rsidR="00221409" w:rsidRPr="002D04EA">
        <w:rPr>
          <w:rFonts w:eastAsia="Times New Roman" w:cs="Calibri"/>
          <w:color w:val="000000"/>
          <w:sz w:val="20"/>
          <w:szCs w:val="20"/>
        </w:rPr>
        <w:t>STARS (Secure Tracking Request Access System)</w:t>
      </w:r>
    </w:p>
    <w:p w:rsidR="00221409" w:rsidRPr="002D04EA" w:rsidRDefault="00221409" w:rsidP="007C669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Role: Oracle SOA/ PLSQL Developer</w:t>
      </w:r>
    </w:p>
    <w:p w:rsidR="00E02725" w:rsidRPr="002D04EA" w:rsidRDefault="00E02725" w:rsidP="007C669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w:t>
      </w:r>
    </w:p>
    <w:p w:rsidR="00221409" w:rsidRPr="002D04EA" w:rsidRDefault="00221409" w:rsidP="00221409">
      <w:pPr>
        <w:spacing w:after="0" w:line="240" w:lineRule="auto"/>
        <w:jc w:val="both"/>
        <w:rPr>
          <w:rFonts w:eastAsia="Times New Roman" w:cs="Calibri"/>
          <w:color w:val="000000"/>
          <w:sz w:val="20"/>
          <w:szCs w:val="20"/>
        </w:rPr>
      </w:pPr>
      <w:r w:rsidRPr="002D04EA">
        <w:rPr>
          <w:rFonts w:eastAsia="Times New Roman" w:cs="Calibri"/>
          <w:b/>
          <w:bCs/>
          <w:color w:val="000000"/>
          <w:sz w:val="20"/>
          <w:szCs w:val="20"/>
        </w:rPr>
        <w:t>Environment: </w:t>
      </w:r>
      <w:r w:rsidRPr="002D04EA">
        <w:rPr>
          <w:rFonts w:eastAsia="Times New Roman" w:cs="Calibri"/>
          <w:color w:val="000000"/>
          <w:sz w:val="20"/>
          <w:szCs w:val="20"/>
        </w:rPr>
        <w:t>SOA Suite 10.1.3.5.1, OSB 10.3.1, WLS 10.3.1, BAM 10g, OWSM 10g, Oracle 10g DB.</w:t>
      </w:r>
    </w:p>
    <w:p w:rsidR="00221409" w:rsidRPr="002D04EA" w:rsidRDefault="00221409" w:rsidP="007C6699">
      <w:pPr>
        <w:spacing w:after="0" w:line="240" w:lineRule="auto"/>
        <w:jc w:val="both"/>
        <w:rPr>
          <w:rFonts w:eastAsia="Times New Roman" w:cs="Calibri"/>
          <w:color w:val="000000"/>
          <w:sz w:val="20"/>
          <w:szCs w:val="20"/>
        </w:rPr>
      </w:pPr>
    </w:p>
    <w:p w:rsidR="00A609AC" w:rsidRPr="002D04EA" w:rsidRDefault="00E02725" w:rsidP="00221409">
      <w:pPr>
        <w:spacing w:after="0" w:line="240" w:lineRule="auto"/>
        <w:jc w:val="both"/>
        <w:rPr>
          <w:rFonts w:eastAsia="Times New Roman" w:cs="Calibri"/>
          <w:color w:val="000000"/>
          <w:sz w:val="20"/>
          <w:szCs w:val="20"/>
        </w:rPr>
      </w:pPr>
      <w:r w:rsidRPr="002D04EA">
        <w:rPr>
          <w:rFonts w:eastAsia="Times New Roman" w:cs="Calibri"/>
          <w:b/>
          <w:color w:val="000000"/>
          <w:sz w:val="20"/>
          <w:szCs w:val="20"/>
        </w:rPr>
        <w:t>STARS</w:t>
      </w:r>
      <w:r w:rsidRPr="002D04EA">
        <w:rPr>
          <w:rFonts w:eastAsia="Times New Roman" w:cs="Calibri"/>
          <w:color w:val="000000"/>
          <w:sz w:val="20"/>
          <w:szCs w:val="20"/>
        </w:rPr>
        <w:t xml:space="preserve"> (Secure Tracking Request Access System)</w:t>
      </w:r>
      <w:r w:rsidR="00221409" w:rsidRPr="002D04EA">
        <w:rPr>
          <w:rFonts w:eastAsia="Times New Roman" w:cs="Calibri"/>
          <w:color w:val="000000"/>
          <w:sz w:val="20"/>
          <w:szCs w:val="20"/>
        </w:rPr>
        <w:t xml:space="preserve"> is an i</w:t>
      </w:r>
      <w:r w:rsidRPr="002D04EA">
        <w:rPr>
          <w:rFonts w:eastAsia="Times New Roman" w:cs="Calibri"/>
          <w:color w:val="000000"/>
          <w:sz w:val="20"/>
          <w:szCs w:val="20"/>
        </w:rPr>
        <w:t>ntegrati</w:t>
      </w:r>
      <w:r w:rsidR="00221409" w:rsidRPr="002D04EA">
        <w:rPr>
          <w:rFonts w:eastAsia="Times New Roman" w:cs="Calibri"/>
          <w:color w:val="000000"/>
          <w:sz w:val="20"/>
          <w:szCs w:val="20"/>
        </w:rPr>
        <w:t>on of PeopleSoft (</w:t>
      </w:r>
      <w:r w:rsidRPr="002D04EA">
        <w:rPr>
          <w:rFonts w:eastAsia="Times New Roman" w:cs="Calibri"/>
          <w:color w:val="000000"/>
          <w:sz w:val="20"/>
          <w:szCs w:val="20"/>
        </w:rPr>
        <w:t>HRMS) with multiple systems such as OIM</w:t>
      </w:r>
      <w:r w:rsidR="00221409" w:rsidRPr="002D04EA">
        <w:rPr>
          <w:rFonts w:eastAsia="Times New Roman" w:cs="Calibri"/>
          <w:color w:val="000000"/>
          <w:sz w:val="20"/>
          <w:szCs w:val="20"/>
        </w:rPr>
        <w:t xml:space="preserve"> </w:t>
      </w:r>
      <w:r w:rsidRPr="002D04EA">
        <w:rPr>
          <w:rFonts w:eastAsia="Times New Roman" w:cs="Calibri"/>
          <w:color w:val="000000"/>
          <w:sz w:val="20"/>
          <w:szCs w:val="20"/>
        </w:rPr>
        <w:t>(Oracle Identity Management), Service Now, Centerstone, Pr</w:t>
      </w:r>
      <w:r w:rsidR="00221409" w:rsidRPr="002D04EA">
        <w:rPr>
          <w:rFonts w:eastAsia="Times New Roman" w:cs="Calibri"/>
          <w:color w:val="000000"/>
          <w:sz w:val="20"/>
          <w:szCs w:val="20"/>
        </w:rPr>
        <w:t>owatch and other legacy systems. Designed code and other components using Oracle forms/Reports to create reports, implementation schedules for software upgrades, and new software for in-development business applications.</w:t>
      </w:r>
    </w:p>
    <w:p w:rsidR="00EC0BF9" w:rsidRPr="002D04EA" w:rsidRDefault="00EC0BF9" w:rsidP="007C6699">
      <w:pPr>
        <w:spacing w:after="0" w:line="240" w:lineRule="auto"/>
        <w:jc w:val="both"/>
        <w:rPr>
          <w:rFonts w:eastAsia="Times New Roman" w:cs="Calibri"/>
          <w:color w:val="000000"/>
          <w:sz w:val="20"/>
          <w:szCs w:val="20"/>
        </w:rPr>
      </w:pPr>
    </w:p>
    <w:p w:rsidR="00EC0BF9" w:rsidRPr="002D04EA" w:rsidRDefault="00EC0BF9" w:rsidP="007C6699">
      <w:pPr>
        <w:spacing w:after="0" w:line="240" w:lineRule="auto"/>
        <w:jc w:val="both"/>
        <w:rPr>
          <w:rFonts w:eastAsia="Times New Roman" w:cs="Calibri"/>
          <w:color w:val="000000"/>
          <w:sz w:val="20"/>
          <w:szCs w:val="20"/>
        </w:rPr>
      </w:pPr>
    </w:p>
    <w:p w:rsidR="00EC0BF9" w:rsidRPr="002D04EA" w:rsidRDefault="00EC0BF9" w:rsidP="007C6699">
      <w:pPr>
        <w:spacing w:after="0" w:line="240" w:lineRule="auto"/>
        <w:jc w:val="both"/>
        <w:rPr>
          <w:rFonts w:eastAsia="Times New Roman" w:cs="Calibri"/>
          <w:color w:val="000000"/>
          <w:sz w:val="20"/>
          <w:szCs w:val="20"/>
        </w:rPr>
      </w:pPr>
    </w:p>
    <w:p w:rsidR="00EC0BF9" w:rsidRPr="002D04EA" w:rsidRDefault="00EC0BF9" w:rsidP="00EC0BF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w:t>
      </w:r>
      <w:r w:rsidRPr="002D04EA">
        <w:rPr>
          <w:rFonts w:eastAsia="Times New Roman" w:cs="Calibri"/>
          <w:b/>
          <w:bCs/>
          <w:color w:val="000000"/>
          <w:sz w:val="20"/>
          <w:szCs w:val="20"/>
        </w:rPr>
        <w:t>Education:</w:t>
      </w:r>
    </w:p>
    <w:p w:rsidR="00EC0BF9" w:rsidRPr="002D04EA" w:rsidRDefault="00EC0BF9" w:rsidP="00EC0BF9">
      <w:pPr>
        <w:pStyle w:val="ListParagraph"/>
        <w:numPr>
          <w:ilvl w:val="0"/>
          <w:numId w:val="11"/>
        </w:numPr>
        <w:spacing w:after="0" w:line="240" w:lineRule="auto"/>
        <w:jc w:val="both"/>
        <w:rPr>
          <w:rFonts w:eastAsia="Times New Roman" w:cs="Calibri"/>
          <w:color w:val="000000"/>
          <w:sz w:val="20"/>
          <w:szCs w:val="20"/>
        </w:rPr>
      </w:pPr>
      <w:r w:rsidRPr="002D04EA">
        <w:rPr>
          <w:rFonts w:eastAsia="Times New Roman" w:cs="Calibri"/>
          <w:color w:val="000000"/>
          <w:sz w:val="20"/>
          <w:szCs w:val="20"/>
        </w:rPr>
        <w:t>(</w:t>
      </w:r>
      <w:r w:rsidRPr="002D04EA">
        <w:rPr>
          <w:rFonts w:eastAsia="Times New Roman" w:cs="Calibri"/>
          <w:b/>
          <w:color w:val="000000"/>
          <w:sz w:val="20"/>
          <w:szCs w:val="20"/>
        </w:rPr>
        <w:t>B.E</w:t>
      </w:r>
      <w:r w:rsidRPr="002D04EA">
        <w:rPr>
          <w:rFonts w:eastAsia="Times New Roman" w:cs="Calibri"/>
          <w:color w:val="000000"/>
          <w:sz w:val="20"/>
          <w:szCs w:val="20"/>
        </w:rPr>
        <w:t>) Bachelors in Electronics and Communications from VTU (Visvesvaraya Technological University), India</w:t>
      </w:r>
    </w:p>
    <w:p w:rsidR="00EC0BF9" w:rsidRPr="002D04EA" w:rsidRDefault="00EC0BF9" w:rsidP="00EC0BF9">
      <w:pPr>
        <w:spacing w:after="0" w:line="240" w:lineRule="auto"/>
        <w:jc w:val="both"/>
        <w:rPr>
          <w:rFonts w:eastAsia="Times New Roman" w:cs="Calibri"/>
          <w:color w:val="000000"/>
          <w:sz w:val="20"/>
          <w:szCs w:val="20"/>
        </w:rPr>
      </w:pPr>
      <w:r w:rsidRPr="002D04EA">
        <w:rPr>
          <w:rFonts w:eastAsia="Times New Roman" w:cs="Calibri"/>
          <w:color w:val="000000"/>
          <w:sz w:val="20"/>
          <w:szCs w:val="20"/>
        </w:rPr>
        <w:t> </w:t>
      </w:r>
    </w:p>
    <w:p w:rsidR="00EC0BF9" w:rsidRPr="002D04EA" w:rsidRDefault="00EC0BF9" w:rsidP="007C6699">
      <w:pPr>
        <w:spacing w:after="0" w:line="240" w:lineRule="auto"/>
        <w:jc w:val="both"/>
        <w:rPr>
          <w:rFonts w:eastAsia="Times New Roman" w:cs="Calibri"/>
          <w:color w:val="000000"/>
          <w:sz w:val="20"/>
          <w:szCs w:val="20"/>
        </w:rPr>
      </w:pPr>
    </w:p>
    <w:sectPr w:rsidR="00EC0BF9" w:rsidRPr="002D04EA" w:rsidSect="00756680">
      <w:headerReference w:type="default" r:id="rId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32C" w:rsidRDefault="002F032C" w:rsidP="00476366">
      <w:pPr>
        <w:spacing w:after="0" w:line="240" w:lineRule="auto"/>
      </w:pPr>
      <w:r>
        <w:separator/>
      </w:r>
    </w:p>
  </w:endnote>
  <w:endnote w:type="continuationSeparator" w:id="0">
    <w:p w:rsidR="002F032C" w:rsidRDefault="002F032C" w:rsidP="0047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32C" w:rsidRDefault="002F032C" w:rsidP="00476366">
      <w:pPr>
        <w:spacing w:after="0" w:line="240" w:lineRule="auto"/>
      </w:pPr>
      <w:r>
        <w:separator/>
      </w:r>
    </w:p>
  </w:footnote>
  <w:footnote w:type="continuationSeparator" w:id="0">
    <w:p w:rsidR="002F032C" w:rsidRDefault="002F032C" w:rsidP="00476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4C4" w:rsidRPr="004A4133" w:rsidRDefault="004E44C4" w:rsidP="004E44C4">
    <w:pPr>
      <w:spacing w:after="0"/>
      <w:rPr>
        <w:sz w:val="20"/>
      </w:rPr>
    </w:pPr>
    <w:r>
      <w:rPr>
        <w:noProof/>
      </w:rPr>
      <w:drawing>
        <wp:anchor distT="0" distB="0" distL="114300" distR="114300" simplePos="0" relativeHeight="251658240" behindDoc="0" locked="0" layoutInCell="1" allowOverlap="1" wp14:editId="050A8D08">
          <wp:simplePos x="0" y="0"/>
          <wp:positionH relativeFrom="margin">
            <wp:posOffset>4372610</wp:posOffset>
          </wp:positionH>
          <wp:positionV relativeFrom="topMargin">
            <wp:posOffset>372745</wp:posOffset>
          </wp:positionV>
          <wp:extent cx="671195" cy="543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noProof/>
        <w:color w:val="404040"/>
        <w:sz w:val="16"/>
      </w:rPr>
      <w:drawing>
        <wp:anchor distT="0" distB="0" distL="114300" distR="114300" simplePos="0" relativeHeight="251659264" behindDoc="1" locked="0" layoutInCell="1" allowOverlap="1" wp14:editId="2C418FB2">
          <wp:simplePos x="0" y="0"/>
          <wp:positionH relativeFrom="margin">
            <wp:align>right</wp:align>
          </wp:positionH>
          <wp:positionV relativeFrom="paragraph">
            <wp:posOffset>4445</wp:posOffset>
          </wp:positionV>
          <wp:extent cx="781050" cy="398145"/>
          <wp:effectExtent l="0" t="0" r="0" b="1905"/>
          <wp:wrapNone/>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39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CD6" w:rsidRPr="00756680">
      <w:t>Nutan Bomburey</w:t>
    </w:r>
    <w:r>
      <w:tab/>
    </w:r>
    <w:r>
      <w:tab/>
    </w:r>
    <w:r>
      <w:tab/>
    </w:r>
    <w:r>
      <w:tab/>
    </w:r>
    <w:r>
      <w:tab/>
    </w:r>
    <w:r>
      <w:tab/>
    </w:r>
    <w:r>
      <w:tab/>
    </w:r>
    <w:r>
      <w:tab/>
    </w:r>
    <w:r>
      <w:tab/>
      <w:t xml:space="preserve"> </w:t>
    </w:r>
    <w:r w:rsidRPr="004A4133">
      <w:rPr>
        <w:sz w:val="20"/>
      </w:rPr>
      <w:t>+1 8622340889</w:t>
    </w:r>
  </w:p>
  <w:p w:rsidR="004E44C4" w:rsidRDefault="002F032C" w:rsidP="004E44C4">
    <w:pPr>
      <w:pStyle w:val="Heading4"/>
      <w:spacing w:before="0" w:after="0"/>
      <w:rPr>
        <w:rStyle w:val="Hyperlink"/>
        <w:rFonts w:ascii="Times New Roman" w:hAnsi="Times New Roman"/>
        <w:sz w:val="16"/>
        <w:szCs w:val="16"/>
      </w:rPr>
    </w:pPr>
    <w:hyperlink r:id="rId4" w:history="1">
      <w:r w:rsidR="004E44C4" w:rsidRPr="007F0805">
        <w:rPr>
          <w:rStyle w:val="Hyperlink"/>
          <w:rFonts w:ascii="Times New Roman" w:hAnsi="Times New Roman"/>
          <w:sz w:val="16"/>
          <w:szCs w:val="16"/>
        </w:rPr>
        <w:t>nbomburey@gmail.com</w:t>
      </w:r>
    </w:hyperlink>
  </w:p>
  <w:p w:rsidR="00D06CD6" w:rsidRDefault="002F032C" w:rsidP="004E44C4">
    <w:hyperlink r:id="rId5" w:history="1">
      <w:r w:rsidR="004E44C4" w:rsidRPr="00DA1CA2">
        <w:rPr>
          <w:rStyle w:val="Hyperlink"/>
          <w:sz w:val="16"/>
        </w:rPr>
        <w:t>www.linkedin.com/in/nutan-bomburey-607bb544</w:t>
      </w:r>
    </w:hyperlink>
  </w:p>
  <w:p w:rsidR="00D06CD6" w:rsidRDefault="00D06CD6" w:rsidP="004A4133">
    <w:pPr>
      <w:spacing w:after="0" w:line="240" w:lineRule="auto"/>
      <w:rPr>
        <w:rStyle w:val="SubtleEmphasis"/>
        <w:sz w:val="16"/>
      </w:rPr>
    </w:pPr>
    <w:r w:rsidRPr="00804A02">
      <w:rPr>
        <w:rStyle w:val="SubtleEmphasis"/>
        <w:sz w:val="16"/>
      </w:rPr>
      <w:t> </w:t>
    </w:r>
    <w:r w:rsidR="004E44C4">
      <w:rPr>
        <w:rStyle w:val="SubtleEmphasis"/>
        <w:sz w:val="16"/>
      </w:rPr>
      <w:tab/>
    </w:r>
    <w:r w:rsidR="004E44C4">
      <w:rPr>
        <w:rStyle w:val="SubtleEmphasis"/>
        <w:sz w:val="16"/>
      </w:rPr>
      <w:tab/>
    </w:r>
    <w:r w:rsidR="004E44C4">
      <w:rPr>
        <w:rStyle w:val="SubtleEmphasis"/>
        <w:sz w:val="16"/>
      </w:rPr>
      <w:tab/>
    </w:r>
  </w:p>
  <w:p w:rsidR="00D06CD6" w:rsidRPr="00804A02" w:rsidRDefault="00D06CD6" w:rsidP="00476366">
    <w:pPr>
      <w:spacing w:after="0" w:line="240" w:lineRule="auto"/>
      <w:rPr>
        <w:rStyle w:val="SubtleEmphasi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400"/>
    <w:multiLevelType w:val="multilevel"/>
    <w:tmpl w:val="4F7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6B"/>
    <w:multiLevelType w:val="hybridMultilevel"/>
    <w:tmpl w:val="C0840588"/>
    <w:lvl w:ilvl="0" w:tplc="7DC08B80">
      <w:numFmt w:val="bullet"/>
      <w:lvlText w:val="•"/>
      <w:lvlJc w:val="left"/>
      <w:pPr>
        <w:ind w:left="120" w:hanging="126"/>
      </w:pPr>
      <w:rPr>
        <w:rFonts w:ascii="Arial" w:eastAsia="Arial" w:hAnsi="Arial" w:cs="Arial" w:hint="default"/>
        <w:w w:val="100"/>
        <w:sz w:val="20"/>
        <w:szCs w:val="20"/>
        <w:lang w:val="en-US" w:eastAsia="en-US" w:bidi="ar-SA"/>
      </w:rPr>
    </w:lvl>
    <w:lvl w:ilvl="1" w:tplc="27A8D4EE">
      <w:numFmt w:val="bullet"/>
      <w:lvlText w:val="•"/>
      <w:lvlJc w:val="left"/>
      <w:pPr>
        <w:ind w:left="560" w:hanging="126"/>
      </w:pPr>
      <w:rPr>
        <w:rFonts w:ascii="Arial" w:eastAsia="Arial" w:hAnsi="Arial" w:cs="Arial" w:hint="default"/>
        <w:w w:val="100"/>
        <w:sz w:val="20"/>
        <w:szCs w:val="20"/>
        <w:lang w:val="en-US" w:eastAsia="en-US" w:bidi="ar-SA"/>
      </w:rPr>
    </w:lvl>
    <w:lvl w:ilvl="2" w:tplc="4E0C76CA">
      <w:numFmt w:val="bullet"/>
      <w:lvlText w:val="•"/>
      <w:lvlJc w:val="left"/>
      <w:pPr>
        <w:ind w:left="1631" w:hanging="126"/>
      </w:pPr>
      <w:rPr>
        <w:rFonts w:hint="default"/>
        <w:lang w:val="en-US" w:eastAsia="en-US" w:bidi="ar-SA"/>
      </w:rPr>
    </w:lvl>
    <w:lvl w:ilvl="3" w:tplc="963AA31E">
      <w:numFmt w:val="bullet"/>
      <w:lvlText w:val="•"/>
      <w:lvlJc w:val="left"/>
      <w:pPr>
        <w:ind w:left="2702" w:hanging="126"/>
      </w:pPr>
      <w:rPr>
        <w:rFonts w:hint="default"/>
        <w:lang w:val="en-US" w:eastAsia="en-US" w:bidi="ar-SA"/>
      </w:rPr>
    </w:lvl>
    <w:lvl w:ilvl="4" w:tplc="672ED65A">
      <w:numFmt w:val="bullet"/>
      <w:lvlText w:val="•"/>
      <w:lvlJc w:val="left"/>
      <w:pPr>
        <w:ind w:left="3773" w:hanging="126"/>
      </w:pPr>
      <w:rPr>
        <w:rFonts w:hint="default"/>
        <w:lang w:val="en-US" w:eastAsia="en-US" w:bidi="ar-SA"/>
      </w:rPr>
    </w:lvl>
    <w:lvl w:ilvl="5" w:tplc="F990BC1C">
      <w:numFmt w:val="bullet"/>
      <w:lvlText w:val="•"/>
      <w:lvlJc w:val="left"/>
      <w:pPr>
        <w:ind w:left="4844" w:hanging="126"/>
      </w:pPr>
      <w:rPr>
        <w:rFonts w:hint="default"/>
        <w:lang w:val="en-US" w:eastAsia="en-US" w:bidi="ar-SA"/>
      </w:rPr>
    </w:lvl>
    <w:lvl w:ilvl="6" w:tplc="039A71B8">
      <w:numFmt w:val="bullet"/>
      <w:lvlText w:val="•"/>
      <w:lvlJc w:val="left"/>
      <w:pPr>
        <w:ind w:left="5915" w:hanging="126"/>
      </w:pPr>
      <w:rPr>
        <w:rFonts w:hint="default"/>
        <w:lang w:val="en-US" w:eastAsia="en-US" w:bidi="ar-SA"/>
      </w:rPr>
    </w:lvl>
    <w:lvl w:ilvl="7" w:tplc="213A1F44">
      <w:numFmt w:val="bullet"/>
      <w:lvlText w:val="•"/>
      <w:lvlJc w:val="left"/>
      <w:pPr>
        <w:ind w:left="6986" w:hanging="126"/>
      </w:pPr>
      <w:rPr>
        <w:rFonts w:hint="default"/>
        <w:lang w:val="en-US" w:eastAsia="en-US" w:bidi="ar-SA"/>
      </w:rPr>
    </w:lvl>
    <w:lvl w:ilvl="8" w:tplc="F156F8D0">
      <w:numFmt w:val="bullet"/>
      <w:lvlText w:val="•"/>
      <w:lvlJc w:val="left"/>
      <w:pPr>
        <w:ind w:left="8057" w:hanging="126"/>
      </w:pPr>
      <w:rPr>
        <w:rFonts w:hint="default"/>
        <w:lang w:val="en-US" w:eastAsia="en-US" w:bidi="ar-SA"/>
      </w:rPr>
    </w:lvl>
  </w:abstractNum>
  <w:abstractNum w:abstractNumId="2" w15:restartNumberingAfterBreak="0">
    <w:nsid w:val="0F2E056F"/>
    <w:multiLevelType w:val="hybridMultilevel"/>
    <w:tmpl w:val="E33E7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715498"/>
    <w:multiLevelType w:val="hybridMultilevel"/>
    <w:tmpl w:val="024C611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060284"/>
    <w:multiLevelType w:val="multilevel"/>
    <w:tmpl w:val="7B6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E7DC2"/>
    <w:multiLevelType w:val="multilevel"/>
    <w:tmpl w:val="BDC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43779"/>
    <w:multiLevelType w:val="hybridMultilevel"/>
    <w:tmpl w:val="C5F6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47EDF"/>
    <w:multiLevelType w:val="multilevel"/>
    <w:tmpl w:val="E58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61A9B"/>
    <w:multiLevelType w:val="hybridMultilevel"/>
    <w:tmpl w:val="B266A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0A2ADF"/>
    <w:multiLevelType w:val="multilevel"/>
    <w:tmpl w:val="B4E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E26E6"/>
    <w:multiLevelType w:val="multilevel"/>
    <w:tmpl w:val="058AC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8B52AE"/>
    <w:multiLevelType w:val="hybridMultilevel"/>
    <w:tmpl w:val="BF24617A"/>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2964DE"/>
    <w:multiLevelType w:val="multilevel"/>
    <w:tmpl w:val="D91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54714"/>
    <w:multiLevelType w:val="multilevel"/>
    <w:tmpl w:val="22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E37AC"/>
    <w:multiLevelType w:val="hybridMultilevel"/>
    <w:tmpl w:val="FD84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0584C"/>
    <w:multiLevelType w:val="multilevel"/>
    <w:tmpl w:val="268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346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D617058"/>
    <w:multiLevelType w:val="hybridMultilevel"/>
    <w:tmpl w:val="5DAC2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490091"/>
    <w:multiLevelType w:val="hybridMultilevel"/>
    <w:tmpl w:val="69E8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D34965"/>
    <w:multiLevelType w:val="hybridMultilevel"/>
    <w:tmpl w:val="F456297A"/>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20" w15:restartNumberingAfterBreak="0">
    <w:nsid w:val="476E149F"/>
    <w:multiLevelType w:val="multilevel"/>
    <w:tmpl w:val="BB1A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A3696"/>
    <w:multiLevelType w:val="hybridMultilevel"/>
    <w:tmpl w:val="C18CA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9B254B"/>
    <w:multiLevelType w:val="multilevel"/>
    <w:tmpl w:val="AF3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206DFD"/>
    <w:multiLevelType w:val="hybridMultilevel"/>
    <w:tmpl w:val="91D4188A"/>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E73929"/>
    <w:multiLevelType w:val="hybridMultilevel"/>
    <w:tmpl w:val="575CF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2B5508"/>
    <w:multiLevelType w:val="multilevel"/>
    <w:tmpl w:val="9D9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5E0CDD"/>
    <w:multiLevelType w:val="hybridMultilevel"/>
    <w:tmpl w:val="12362216"/>
    <w:lvl w:ilvl="0" w:tplc="7994C41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45E56A4"/>
    <w:multiLevelType w:val="hybridMultilevel"/>
    <w:tmpl w:val="1C229FDA"/>
    <w:lvl w:ilvl="0" w:tplc="FFFFFFFF">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C532D"/>
    <w:multiLevelType w:val="hybridMultilevel"/>
    <w:tmpl w:val="C77C85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CB18B7"/>
    <w:multiLevelType w:val="hybridMultilevel"/>
    <w:tmpl w:val="6DF84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30" w15:restartNumberingAfterBreak="0">
    <w:nsid w:val="5AE01D7D"/>
    <w:multiLevelType w:val="hybridMultilevel"/>
    <w:tmpl w:val="1E52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213E4"/>
    <w:multiLevelType w:val="multilevel"/>
    <w:tmpl w:val="9BA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B4B15"/>
    <w:multiLevelType w:val="hybridMultilevel"/>
    <w:tmpl w:val="46BC0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544DB7"/>
    <w:multiLevelType w:val="multilevel"/>
    <w:tmpl w:val="7B1E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2758F1"/>
    <w:multiLevelType w:val="hybridMultilevel"/>
    <w:tmpl w:val="D3146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9D5E01"/>
    <w:multiLevelType w:val="hybridMultilevel"/>
    <w:tmpl w:val="52E44D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4007575"/>
    <w:multiLevelType w:val="hybridMultilevel"/>
    <w:tmpl w:val="AE0C7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1698B"/>
    <w:multiLevelType w:val="hybridMultilevel"/>
    <w:tmpl w:val="A5ECF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BD0233"/>
    <w:multiLevelType w:val="multilevel"/>
    <w:tmpl w:val="3EF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87480"/>
    <w:multiLevelType w:val="multilevel"/>
    <w:tmpl w:val="25F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0A6E1B"/>
    <w:multiLevelType w:val="hybridMultilevel"/>
    <w:tmpl w:val="A5FE8C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F1D5D92"/>
    <w:multiLevelType w:val="multilevel"/>
    <w:tmpl w:val="02C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4E1B1E"/>
    <w:multiLevelType w:val="hybridMultilevel"/>
    <w:tmpl w:val="89169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31"/>
  </w:num>
  <w:num w:numId="4">
    <w:abstractNumId w:val="33"/>
  </w:num>
  <w:num w:numId="5">
    <w:abstractNumId w:val="25"/>
  </w:num>
  <w:num w:numId="6">
    <w:abstractNumId w:val="22"/>
  </w:num>
  <w:num w:numId="7">
    <w:abstractNumId w:val="39"/>
  </w:num>
  <w:num w:numId="8">
    <w:abstractNumId w:val="30"/>
  </w:num>
  <w:num w:numId="9">
    <w:abstractNumId w:val="6"/>
  </w:num>
  <w:num w:numId="10">
    <w:abstractNumId w:val="8"/>
  </w:num>
  <w:num w:numId="11">
    <w:abstractNumId w:val="18"/>
  </w:num>
  <w:num w:numId="12">
    <w:abstractNumId w:val="32"/>
  </w:num>
  <w:num w:numId="13">
    <w:abstractNumId w:val="17"/>
  </w:num>
  <w:num w:numId="14">
    <w:abstractNumId w:val="21"/>
  </w:num>
  <w:num w:numId="15">
    <w:abstractNumId w:val="36"/>
  </w:num>
  <w:num w:numId="1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6"/>
  </w:num>
  <w:num w:numId="25">
    <w:abstractNumId w:val="42"/>
  </w:num>
  <w:num w:numId="26">
    <w:abstractNumId w:val="2"/>
  </w:num>
  <w:num w:numId="27">
    <w:abstractNumId w:val="26"/>
  </w:num>
  <w:num w:numId="28">
    <w:abstractNumId w:val="9"/>
  </w:num>
  <w:num w:numId="29">
    <w:abstractNumId w:val="29"/>
  </w:num>
  <w:num w:numId="30">
    <w:abstractNumId w:val="38"/>
  </w:num>
  <w:num w:numId="31">
    <w:abstractNumId w:val="1"/>
  </w:num>
  <w:num w:numId="32">
    <w:abstractNumId w:val="19"/>
  </w:num>
  <w:num w:numId="33">
    <w:abstractNumId w:val="14"/>
  </w:num>
  <w:num w:numId="34">
    <w:abstractNumId w:val="2"/>
  </w:num>
  <w:num w:numId="35">
    <w:abstractNumId w:val="3"/>
  </w:num>
  <w:num w:numId="36">
    <w:abstractNumId w:val="27"/>
  </w:num>
  <w:num w:numId="37">
    <w:abstractNumId w:val="37"/>
  </w:num>
  <w:num w:numId="38">
    <w:abstractNumId w:val="7"/>
  </w:num>
  <w:num w:numId="39">
    <w:abstractNumId w:val="41"/>
  </w:num>
  <w:num w:numId="40">
    <w:abstractNumId w:val="24"/>
  </w:num>
  <w:num w:numId="41">
    <w:abstractNumId w:val="13"/>
  </w:num>
  <w:num w:numId="42">
    <w:abstractNumId w:val="12"/>
  </w:num>
  <w:num w:numId="43">
    <w:abstractNumId w:val="0"/>
  </w:num>
  <w:num w:numId="44">
    <w:abstractNumId w:val="15"/>
  </w:num>
  <w:num w:numId="45">
    <w:abstractNumId w:val="4"/>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25"/>
    <w:rsid w:val="00010D4B"/>
    <w:rsid w:val="00011AD3"/>
    <w:rsid w:val="0002648A"/>
    <w:rsid w:val="000848FC"/>
    <w:rsid w:val="000A5AE3"/>
    <w:rsid w:val="000D24A1"/>
    <w:rsid w:val="000D752C"/>
    <w:rsid w:val="000E7ED2"/>
    <w:rsid w:val="000F1A9E"/>
    <w:rsid w:val="00112AB9"/>
    <w:rsid w:val="00152240"/>
    <w:rsid w:val="00164FFD"/>
    <w:rsid w:val="00175941"/>
    <w:rsid w:val="00176D31"/>
    <w:rsid w:val="00195DE8"/>
    <w:rsid w:val="001D49F3"/>
    <w:rsid w:val="001D6E9A"/>
    <w:rsid w:val="001E7A58"/>
    <w:rsid w:val="00212BC7"/>
    <w:rsid w:val="00221409"/>
    <w:rsid w:val="00222FF1"/>
    <w:rsid w:val="002718B6"/>
    <w:rsid w:val="002B46F4"/>
    <w:rsid w:val="002C1A50"/>
    <w:rsid w:val="002C2315"/>
    <w:rsid w:val="002C2609"/>
    <w:rsid w:val="002C5CC6"/>
    <w:rsid w:val="002C6150"/>
    <w:rsid w:val="002D04EA"/>
    <w:rsid w:val="002D24B2"/>
    <w:rsid w:val="002E5F03"/>
    <w:rsid w:val="002F032C"/>
    <w:rsid w:val="00317D88"/>
    <w:rsid w:val="00345CA3"/>
    <w:rsid w:val="00383CE3"/>
    <w:rsid w:val="003843DC"/>
    <w:rsid w:val="003A2489"/>
    <w:rsid w:val="003A304B"/>
    <w:rsid w:val="003D20CE"/>
    <w:rsid w:val="003E742F"/>
    <w:rsid w:val="003F3F13"/>
    <w:rsid w:val="00473909"/>
    <w:rsid w:val="00476366"/>
    <w:rsid w:val="00482559"/>
    <w:rsid w:val="004A4133"/>
    <w:rsid w:val="004E44C4"/>
    <w:rsid w:val="005210DE"/>
    <w:rsid w:val="005302DC"/>
    <w:rsid w:val="005305ED"/>
    <w:rsid w:val="005330DA"/>
    <w:rsid w:val="00533216"/>
    <w:rsid w:val="00543E64"/>
    <w:rsid w:val="0054473E"/>
    <w:rsid w:val="00565EA7"/>
    <w:rsid w:val="00582D82"/>
    <w:rsid w:val="005848F2"/>
    <w:rsid w:val="005C4107"/>
    <w:rsid w:val="005D30A8"/>
    <w:rsid w:val="005F41D6"/>
    <w:rsid w:val="0064751D"/>
    <w:rsid w:val="00652C09"/>
    <w:rsid w:val="0067274F"/>
    <w:rsid w:val="00684660"/>
    <w:rsid w:val="006B0915"/>
    <w:rsid w:val="006B4E53"/>
    <w:rsid w:val="006E315E"/>
    <w:rsid w:val="007009A6"/>
    <w:rsid w:val="007421B1"/>
    <w:rsid w:val="0074249F"/>
    <w:rsid w:val="0074593A"/>
    <w:rsid w:val="00756680"/>
    <w:rsid w:val="0075726A"/>
    <w:rsid w:val="00762CD5"/>
    <w:rsid w:val="0077346E"/>
    <w:rsid w:val="00777BBF"/>
    <w:rsid w:val="0078263A"/>
    <w:rsid w:val="007B29E8"/>
    <w:rsid w:val="007C1325"/>
    <w:rsid w:val="007C6699"/>
    <w:rsid w:val="008013CF"/>
    <w:rsid w:val="00804A02"/>
    <w:rsid w:val="0082068C"/>
    <w:rsid w:val="00826BEC"/>
    <w:rsid w:val="00853D05"/>
    <w:rsid w:val="00870010"/>
    <w:rsid w:val="008805C0"/>
    <w:rsid w:val="008913C8"/>
    <w:rsid w:val="008B6041"/>
    <w:rsid w:val="008B6DD8"/>
    <w:rsid w:val="008C6354"/>
    <w:rsid w:val="008C7252"/>
    <w:rsid w:val="008D4481"/>
    <w:rsid w:val="009073BF"/>
    <w:rsid w:val="00910AD2"/>
    <w:rsid w:val="00930890"/>
    <w:rsid w:val="00933E29"/>
    <w:rsid w:val="0097742C"/>
    <w:rsid w:val="009D13DE"/>
    <w:rsid w:val="009D4E22"/>
    <w:rsid w:val="00A036CC"/>
    <w:rsid w:val="00A15326"/>
    <w:rsid w:val="00A609AC"/>
    <w:rsid w:val="00A85D52"/>
    <w:rsid w:val="00AB6BE0"/>
    <w:rsid w:val="00AC00CD"/>
    <w:rsid w:val="00AC4F14"/>
    <w:rsid w:val="00AE1B36"/>
    <w:rsid w:val="00AE4EEA"/>
    <w:rsid w:val="00B00088"/>
    <w:rsid w:val="00B0306D"/>
    <w:rsid w:val="00B067FF"/>
    <w:rsid w:val="00B21386"/>
    <w:rsid w:val="00B37FAE"/>
    <w:rsid w:val="00B81198"/>
    <w:rsid w:val="00B8173A"/>
    <w:rsid w:val="00B829C1"/>
    <w:rsid w:val="00B92867"/>
    <w:rsid w:val="00BC783D"/>
    <w:rsid w:val="00BD0374"/>
    <w:rsid w:val="00BE1246"/>
    <w:rsid w:val="00BF12D3"/>
    <w:rsid w:val="00BF4276"/>
    <w:rsid w:val="00BF5B54"/>
    <w:rsid w:val="00C01E55"/>
    <w:rsid w:val="00C06E9E"/>
    <w:rsid w:val="00C23DF8"/>
    <w:rsid w:val="00C654C6"/>
    <w:rsid w:val="00C87924"/>
    <w:rsid w:val="00CA238A"/>
    <w:rsid w:val="00CB2D5F"/>
    <w:rsid w:val="00CC326B"/>
    <w:rsid w:val="00CC4935"/>
    <w:rsid w:val="00CC748E"/>
    <w:rsid w:val="00D06CD6"/>
    <w:rsid w:val="00D40B5B"/>
    <w:rsid w:val="00D54267"/>
    <w:rsid w:val="00D54C59"/>
    <w:rsid w:val="00D74995"/>
    <w:rsid w:val="00D80A9A"/>
    <w:rsid w:val="00D9793F"/>
    <w:rsid w:val="00DC0560"/>
    <w:rsid w:val="00DC3F6F"/>
    <w:rsid w:val="00E02725"/>
    <w:rsid w:val="00E6636A"/>
    <w:rsid w:val="00E97A05"/>
    <w:rsid w:val="00EA4217"/>
    <w:rsid w:val="00EA5D91"/>
    <w:rsid w:val="00EB1BA2"/>
    <w:rsid w:val="00EC0BF9"/>
    <w:rsid w:val="00ED5757"/>
    <w:rsid w:val="00EF036F"/>
    <w:rsid w:val="00EF25FB"/>
    <w:rsid w:val="00EF281C"/>
    <w:rsid w:val="00F129F4"/>
    <w:rsid w:val="00F365FC"/>
    <w:rsid w:val="00F508DB"/>
    <w:rsid w:val="00F54BE5"/>
    <w:rsid w:val="00F568F9"/>
    <w:rsid w:val="00F64779"/>
    <w:rsid w:val="00F70F4C"/>
    <w:rsid w:val="00FC73CD"/>
    <w:rsid w:val="00F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DD1FD5-9964-4422-8C9A-209DE97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4593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4A02"/>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804A02"/>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804A0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02725"/>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basedOn w:val="DefaultParagraphFont"/>
    <w:rsid w:val="00E02725"/>
  </w:style>
  <w:style w:type="character" w:customStyle="1" w:styleId="list0020paragraphchar">
    <w:name w:val="list_0020paragraph__char"/>
    <w:basedOn w:val="DefaultParagraphFont"/>
    <w:rsid w:val="00E02725"/>
  </w:style>
  <w:style w:type="paragraph" w:customStyle="1" w:styleId="plain0020text">
    <w:name w:val="plain_0020text"/>
    <w:basedOn w:val="Normal"/>
    <w:rsid w:val="00E02725"/>
    <w:pPr>
      <w:spacing w:before="100" w:beforeAutospacing="1" w:after="100" w:afterAutospacing="1" w:line="240" w:lineRule="auto"/>
    </w:pPr>
    <w:rPr>
      <w:rFonts w:ascii="Times New Roman" w:eastAsia="Times New Roman" w:hAnsi="Times New Roman"/>
      <w:sz w:val="24"/>
      <w:szCs w:val="24"/>
    </w:rPr>
  </w:style>
  <w:style w:type="paragraph" w:customStyle="1" w:styleId="normalimp">
    <w:name w:val="normal__imp"/>
    <w:basedOn w:val="Normal"/>
    <w:rsid w:val="00E02725"/>
    <w:pPr>
      <w:spacing w:before="100" w:beforeAutospacing="1" w:after="100" w:afterAutospacing="1" w:line="240" w:lineRule="auto"/>
    </w:pPr>
    <w:rPr>
      <w:rFonts w:ascii="Times New Roman" w:eastAsia="Times New Roman" w:hAnsi="Times New Roman"/>
      <w:sz w:val="24"/>
      <w:szCs w:val="24"/>
    </w:rPr>
  </w:style>
  <w:style w:type="character" w:customStyle="1" w:styleId="normalimpchar">
    <w:name w:val="normal__imp__char"/>
    <w:basedOn w:val="DefaultParagraphFont"/>
    <w:rsid w:val="00E02725"/>
  </w:style>
  <w:style w:type="paragraph" w:customStyle="1" w:styleId="body0020text">
    <w:name w:val="body_0020text"/>
    <w:basedOn w:val="Normal"/>
    <w:rsid w:val="00E02725"/>
    <w:pPr>
      <w:spacing w:before="100" w:beforeAutospacing="1" w:after="100" w:afterAutospacing="1" w:line="240" w:lineRule="auto"/>
    </w:pPr>
    <w:rPr>
      <w:rFonts w:ascii="Times New Roman" w:eastAsia="Times New Roman" w:hAnsi="Times New Roman"/>
      <w:sz w:val="24"/>
      <w:szCs w:val="24"/>
    </w:rPr>
  </w:style>
  <w:style w:type="character" w:customStyle="1" w:styleId="body0020textchar">
    <w:name w:val="body_0020text__char"/>
    <w:basedOn w:val="DefaultParagraphFont"/>
    <w:rsid w:val="00E02725"/>
  </w:style>
  <w:style w:type="character" w:customStyle="1" w:styleId="plain0020textchar">
    <w:name w:val="plain_0020text__char"/>
    <w:basedOn w:val="DefaultParagraphFont"/>
    <w:rsid w:val="00E02725"/>
  </w:style>
  <w:style w:type="paragraph" w:styleId="NormalWeb">
    <w:name w:val="Normal (Web)"/>
    <w:basedOn w:val="Normal"/>
    <w:uiPriority w:val="99"/>
    <w:semiHidden/>
    <w:unhideWhenUsed/>
    <w:rsid w:val="00E02725"/>
    <w:pPr>
      <w:spacing w:before="100" w:beforeAutospacing="1" w:after="100" w:afterAutospacing="1" w:line="240" w:lineRule="auto"/>
    </w:pPr>
    <w:rPr>
      <w:rFonts w:ascii="Times New Roman" w:eastAsia="Times New Roman" w:hAnsi="Times New Roman"/>
      <w:sz w:val="24"/>
      <w:szCs w:val="24"/>
    </w:rPr>
  </w:style>
  <w:style w:type="character" w:customStyle="1" w:styleId="hyperlinkchar">
    <w:name w:val="hyperlink__char"/>
    <w:basedOn w:val="DefaultParagraphFont"/>
    <w:rsid w:val="00E02725"/>
  </w:style>
  <w:style w:type="paragraph" w:customStyle="1" w:styleId="Header1">
    <w:name w:val="Header1"/>
    <w:basedOn w:val="Normal"/>
    <w:rsid w:val="00E0272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76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66"/>
  </w:style>
  <w:style w:type="paragraph" w:styleId="Footer">
    <w:name w:val="footer"/>
    <w:basedOn w:val="Normal"/>
    <w:link w:val="FooterChar"/>
    <w:uiPriority w:val="99"/>
    <w:unhideWhenUsed/>
    <w:rsid w:val="00476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66"/>
  </w:style>
  <w:style w:type="paragraph" w:styleId="BalloonText">
    <w:name w:val="Balloon Text"/>
    <w:basedOn w:val="Normal"/>
    <w:link w:val="BalloonTextChar"/>
    <w:uiPriority w:val="99"/>
    <w:semiHidden/>
    <w:unhideWhenUsed/>
    <w:rsid w:val="004763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6366"/>
    <w:rPr>
      <w:rFonts w:ascii="Tahoma" w:hAnsi="Tahoma" w:cs="Tahoma"/>
      <w:sz w:val="16"/>
      <w:szCs w:val="16"/>
    </w:rPr>
  </w:style>
  <w:style w:type="paragraph" w:styleId="NoSpacing">
    <w:name w:val="No Spacing"/>
    <w:uiPriority w:val="1"/>
    <w:qFormat/>
    <w:rsid w:val="0074593A"/>
    <w:rPr>
      <w:sz w:val="22"/>
      <w:szCs w:val="22"/>
    </w:rPr>
  </w:style>
  <w:style w:type="character" w:customStyle="1" w:styleId="Heading1Char">
    <w:name w:val="Heading 1 Char"/>
    <w:link w:val="Heading1"/>
    <w:uiPriority w:val="9"/>
    <w:rsid w:val="0074593A"/>
    <w:rPr>
      <w:rFonts w:ascii="Cambria" w:eastAsia="Times New Roman" w:hAnsi="Cambria" w:cs="Times New Roman"/>
      <w:b/>
      <w:bCs/>
      <w:color w:val="365F91"/>
      <w:sz w:val="28"/>
      <w:szCs w:val="28"/>
    </w:rPr>
  </w:style>
  <w:style w:type="paragraph" w:styleId="ListParagraph">
    <w:name w:val="List Paragraph"/>
    <w:basedOn w:val="Normal"/>
    <w:link w:val="ListParagraphChar"/>
    <w:uiPriority w:val="1"/>
    <w:qFormat/>
    <w:rsid w:val="000F1A9E"/>
    <w:pPr>
      <w:ind w:left="720"/>
      <w:contextualSpacing/>
    </w:pPr>
  </w:style>
  <w:style w:type="character" w:customStyle="1" w:styleId="ListParagraphChar">
    <w:name w:val="List Paragraph Char"/>
    <w:link w:val="ListParagraph"/>
    <w:uiPriority w:val="34"/>
    <w:qFormat/>
    <w:locked/>
    <w:rsid w:val="007B29E8"/>
    <w:rPr>
      <w:sz w:val="22"/>
      <w:szCs w:val="22"/>
    </w:rPr>
  </w:style>
  <w:style w:type="character" w:customStyle="1" w:styleId="apple-style-span">
    <w:name w:val="apple-style-span"/>
    <w:rsid w:val="002C6150"/>
  </w:style>
  <w:style w:type="paragraph" w:styleId="BodyText2">
    <w:name w:val="Body Text 2"/>
    <w:basedOn w:val="Normal"/>
    <w:link w:val="BodyText2Char"/>
    <w:unhideWhenUsed/>
    <w:rsid w:val="00473909"/>
    <w:pPr>
      <w:spacing w:after="0" w:line="240" w:lineRule="auto"/>
      <w:jc w:val="both"/>
    </w:pPr>
    <w:rPr>
      <w:rFonts w:ascii="Palatino" w:eastAsia="Times New Roman" w:hAnsi="Palatino"/>
      <w:sz w:val="20"/>
      <w:szCs w:val="20"/>
    </w:rPr>
  </w:style>
  <w:style w:type="character" w:customStyle="1" w:styleId="BodyText2Char">
    <w:name w:val="Body Text 2 Char"/>
    <w:link w:val="BodyText2"/>
    <w:rsid w:val="00473909"/>
    <w:rPr>
      <w:rFonts w:ascii="Palatino" w:eastAsia="Times New Roman" w:hAnsi="Palatino"/>
    </w:rPr>
  </w:style>
  <w:style w:type="character" w:styleId="Hyperlink">
    <w:name w:val="Hyperlink"/>
    <w:uiPriority w:val="99"/>
    <w:unhideWhenUsed/>
    <w:rsid w:val="00804A02"/>
    <w:rPr>
      <w:color w:val="0563C1"/>
      <w:u w:val="single"/>
    </w:rPr>
  </w:style>
  <w:style w:type="character" w:customStyle="1" w:styleId="vanity-namedomain">
    <w:name w:val="vanity-name__domain"/>
    <w:rsid w:val="00804A02"/>
  </w:style>
  <w:style w:type="character" w:customStyle="1" w:styleId="vanity-namedisplay-name">
    <w:name w:val="vanity-name__display-name"/>
    <w:rsid w:val="00804A02"/>
  </w:style>
  <w:style w:type="character" w:styleId="SubtleEmphasis">
    <w:name w:val="Subtle Emphasis"/>
    <w:uiPriority w:val="19"/>
    <w:qFormat/>
    <w:rsid w:val="00804A02"/>
    <w:rPr>
      <w:i/>
      <w:iCs/>
      <w:color w:val="404040"/>
    </w:rPr>
  </w:style>
  <w:style w:type="character" w:customStyle="1" w:styleId="Heading2Char">
    <w:name w:val="Heading 2 Char"/>
    <w:link w:val="Heading2"/>
    <w:uiPriority w:val="9"/>
    <w:rsid w:val="00804A02"/>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804A02"/>
    <w:rPr>
      <w:rFonts w:ascii="Calibri Light" w:eastAsia="Times New Roman" w:hAnsi="Calibri Light" w:cs="Times New Roman"/>
      <w:b/>
      <w:bCs/>
      <w:sz w:val="26"/>
      <w:szCs w:val="26"/>
    </w:rPr>
  </w:style>
  <w:style w:type="character" w:customStyle="1" w:styleId="Heading4Char">
    <w:name w:val="Heading 4 Char"/>
    <w:link w:val="Heading4"/>
    <w:uiPriority w:val="9"/>
    <w:rsid w:val="00804A02"/>
    <w:rPr>
      <w:rFonts w:ascii="Calibri" w:eastAsia="Times New Roman" w:hAnsi="Calibri" w:cs="Times New Roman"/>
      <w:b/>
      <w:bCs/>
      <w:sz w:val="28"/>
      <w:szCs w:val="28"/>
    </w:rPr>
  </w:style>
  <w:style w:type="paragraph" w:styleId="BodyText">
    <w:name w:val="Body Text"/>
    <w:basedOn w:val="Normal"/>
    <w:link w:val="BodyTextChar"/>
    <w:uiPriority w:val="99"/>
    <w:unhideWhenUsed/>
    <w:rsid w:val="00E6636A"/>
    <w:pPr>
      <w:spacing w:after="120"/>
    </w:pPr>
  </w:style>
  <w:style w:type="character" w:customStyle="1" w:styleId="BodyTextChar">
    <w:name w:val="Body Text Char"/>
    <w:link w:val="BodyText"/>
    <w:uiPriority w:val="99"/>
    <w:rsid w:val="00E663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1017">
      <w:bodyDiv w:val="1"/>
      <w:marLeft w:val="0"/>
      <w:marRight w:val="0"/>
      <w:marTop w:val="0"/>
      <w:marBottom w:val="0"/>
      <w:divBdr>
        <w:top w:val="none" w:sz="0" w:space="0" w:color="auto"/>
        <w:left w:val="none" w:sz="0" w:space="0" w:color="auto"/>
        <w:bottom w:val="none" w:sz="0" w:space="0" w:color="auto"/>
        <w:right w:val="none" w:sz="0" w:space="0" w:color="auto"/>
      </w:divBdr>
    </w:div>
    <w:div w:id="75133985">
      <w:bodyDiv w:val="1"/>
      <w:marLeft w:val="0"/>
      <w:marRight w:val="0"/>
      <w:marTop w:val="0"/>
      <w:marBottom w:val="0"/>
      <w:divBdr>
        <w:top w:val="none" w:sz="0" w:space="0" w:color="auto"/>
        <w:left w:val="none" w:sz="0" w:space="0" w:color="auto"/>
        <w:bottom w:val="none" w:sz="0" w:space="0" w:color="auto"/>
        <w:right w:val="none" w:sz="0" w:space="0" w:color="auto"/>
      </w:divBdr>
    </w:div>
    <w:div w:id="105390338">
      <w:bodyDiv w:val="1"/>
      <w:marLeft w:val="0"/>
      <w:marRight w:val="0"/>
      <w:marTop w:val="0"/>
      <w:marBottom w:val="0"/>
      <w:divBdr>
        <w:top w:val="none" w:sz="0" w:space="0" w:color="auto"/>
        <w:left w:val="none" w:sz="0" w:space="0" w:color="auto"/>
        <w:bottom w:val="none" w:sz="0" w:space="0" w:color="auto"/>
        <w:right w:val="none" w:sz="0" w:space="0" w:color="auto"/>
      </w:divBdr>
    </w:div>
    <w:div w:id="108672370">
      <w:bodyDiv w:val="1"/>
      <w:marLeft w:val="0"/>
      <w:marRight w:val="0"/>
      <w:marTop w:val="0"/>
      <w:marBottom w:val="0"/>
      <w:divBdr>
        <w:top w:val="none" w:sz="0" w:space="0" w:color="auto"/>
        <w:left w:val="none" w:sz="0" w:space="0" w:color="auto"/>
        <w:bottom w:val="none" w:sz="0" w:space="0" w:color="auto"/>
        <w:right w:val="none" w:sz="0" w:space="0" w:color="auto"/>
      </w:divBdr>
    </w:div>
    <w:div w:id="143737663">
      <w:bodyDiv w:val="1"/>
      <w:marLeft w:val="0"/>
      <w:marRight w:val="0"/>
      <w:marTop w:val="0"/>
      <w:marBottom w:val="0"/>
      <w:divBdr>
        <w:top w:val="none" w:sz="0" w:space="0" w:color="auto"/>
        <w:left w:val="none" w:sz="0" w:space="0" w:color="auto"/>
        <w:bottom w:val="none" w:sz="0" w:space="0" w:color="auto"/>
        <w:right w:val="none" w:sz="0" w:space="0" w:color="auto"/>
      </w:divBdr>
      <w:divsChild>
        <w:div w:id="1330524123">
          <w:marLeft w:val="0"/>
          <w:marRight w:val="0"/>
          <w:marTop w:val="0"/>
          <w:marBottom w:val="150"/>
          <w:divBdr>
            <w:top w:val="none" w:sz="0" w:space="0" w:color="auto"/>
            <w:left w:val="none" w:sz="0" w:space="0" w:color="auto"/>
            <w:bottom w:val="none" w:sz="0" w:space="0" w:color="auto"/>
            <w:right w:val="none" w:sz="0" w:space="0" w:color="auto"/>
          </w:divBdr>
        </w:div>
        <w:div w:id="136924489">
          <w:marLeft w:val="0"/>
          <w:marRight w:val="0"/>
          <w:marTop w:val="0"/>
          <w:marBottom w:val="300"/>
          <w:divBdr>
            <w:top w:val="none" w:sz="0" w:space="0" w:color="auto"/>
            <w:left w:val="none" w:sz="0" w:space="0" w:color="auto"/>
            <w:bottom w:val="none" w:sz="0" w:space="0" w:color="auto"/>
            <w:right w:val="none" w:sz="0" w:space="0" w:color="auto"/>
          </w:divBdr>
        </w:div>
      </w:divsChild>
    </w:div>
    <w:div w:id="247541729">
      <w:bodyDiv w:val="1"/>
      <w:marLeft w:val="0"/>
      <w:marRight w:val="0"/>
      <w:marTop w:val="0"/>
      <w:marBottom w:val="0"/>
      <w:divBdr>
        <w:top w:val="none" w:sz="0" w:space="0" w:color="auto"/>
        <w:left w:val="none" w:sz="0" w:space="0" w:color="auto"/>
        <w:bottom w:val="none" w:sz="0" w:space="0" w:color="auto"/>
        <w:right w:val="none" w:sz="0" w:space="0" w:color="auto"/>
      </w:divBdr>
    </w:div>
    <w:div w:id="599139664">
      <w:bodyDiv w:val="1"/>
      <w:marLeft w:val="0"/>
      <w:marRight w:val="0"/>
      <w:marTop w:val="0"/>
      <w:marBottom w:val="0"/>
      <w:divBdr>
        <w:top w:val="none" w:sz="0" w:space="0" w:color="auto"/>
        <w:left w:val="none" w:sz="0" w:space="0" w:color="auto"/>
        <w:bottom w:val="none" w:sz="0" w:space="0" w:color="auto"/>
        <w:right w:val="none" w:sz="0" w:space="0" w:color="auto"/>
      </w:divBdr>
    </w:div>
    <w:div w:id="709497465">
      <w:bodyDiv w:val="1"/>
      <w:marLeft w:val="0"/>
      <w:marRight w:val="0"/>
      <w:marTop w:val="0"/>
      <w:marBottom w:val="0"/>
      <w:divBdr>
        <w:top w:val="none" w:sz="0" w:space="0" w:color="auto"/>
        <w:left w:val="none" w:sz="0" w:space="0" w:color="auto"/>
        <w:bottom w:val="none" w:sz="0" w:space="0" w:color="auto"/>
        <w:right w:val="none" w:sz="0" w:space="0" w:color="auto"/>
      </w:divBdr>
    </w:div>
    <w:div w:id="811290112">
      <w:bodyDiv w:val="1"/>
      <w:marLeft w:val="0"/>
      <w:marRight w:val="0"/>
      <w:marTop w:val="0"/>
      <w:marBottom w:val="0"/>
      <w:divBdr>
        <w:top w:val="none" w:sz="0" w:space="0" w:color="auto"/>
        <w:left w:val="none" w:sz="0" w:space="0" w:color="auto"/>
        <w:bottom w:val="none" w:sz="0" w:space="0" w:color="auto"/>
        <w:right w:val="none" w:sz="0" w:space="0" w:color="auto"/>
      </w:divBdr>
    </w:div>
    <w:div w:id="924535512">
      <w:bodyDiv w:val="1"/>
      <w:marLeft w:val="0"/>
      <w:marRight w:val="0"/>
      <w:marTop w:val="0"/>
      <w:marBottom w:val="0"/>
      <w:divBdr>
        <w:top w:val="none" w:sz="0" w:space="0" w:color="auto"/>
        <w:left w:val="none" w:sz="0" w:space="0" w:color="auto"/>
        <w:bottom w:val="none" w:sz="0" w:space="0" w:color="auto"/>
        <w:right w:val="none" w:sz="0" w:space="0" w:color="auto"/>
      </w:divBdr>
      <w:divsChild>
        <w:div w:id="1721442444">
          <w:marLeft w:val="0"/>
          <w:marRight w:val="0"/>
          <w:marTop w:val="0"/>
          <w:marBottom w:val="0"/>
          <w:divBdr>
            <w:top w:val="none" w:sz="0" w:space="0" w:color="auto"/>
            <w:left w:val="none" w:sz="0" w:space="0" w:color="auto"/>
            <w:bottom w:val="single" w:sz="8" w:space="1" w:color="000000"/>
            <w:right w:val="none" w:sz="0" w:space="0" w:color="auto"/>
          </w:divBdr>
        </w:div>
      </w:divsChild>
    </w:div>
    <w:div w:id="989870396">
      <w:bodyDiv w:val="1"/>
      <w:marLeft w:val="0"/>
      <w:marRight w:val="0"/>
      <w:marTop w:val="0"/>
      <w:marBottom w:val="0"/>
      <w:divBdr>
        <w:top w:val="none" w:sz="0" w:space="0" w:color="auto"/>
        <w:left w:val="none" w:sz="0" w:space="0" w:color="auto"/>
        <w:bottom w:val="none" w:sz="0" w:space="0" w:color="auto"/>
        <w:right w:val="none" w:sz="0" w:space="0" w:color="auto"/>
      </w:divBdr>
    </w:div>
    <w:div w:id="1018392284">
      <w:bodyDiv w:val="1"/>
      <w:marLeft w:val="0"/>
      <w:marRight w:val="0"/>
      <w:marTop w:val="0"/>
      <w:marBottom w:val="0"/>
      <w:divBdr>
        <w:top w:val="none" w:sz="0" w:space="0" w:color="auto"/>
        <w:left w:val="none" w:sz="0" w:space="0" w:color="auto"/>
        <w:bottom w:val="none" w:sz="0" w:space="0" w:color="auto"/>
        <w:right w:val="none" w:sz="0" w:space="0" w:color="auto"/>
      </w:divBdr>
    </w:div>
    <w:div w:id="1026708689">
      <w:bodyDiv w:val="1"/>
      <w:marLeft w:val="0"/>
      <w:marRight w:val="0"/>
      <w:marTop w:val="0"/>
      <w:marBottom w:val="0"/>
      <w:divBdr>
        <w:top w:val="none" w:sz="0" w:space="0" w:color="auto"/>
        <w:left w:val="none" w:sz="0" w:space="0" w:color="auto"/>
        <w:bottom w:val="none" w:sz="0" w:space="0" w:color="auto"/>
        <w:right w:val="none" w:sz="0" w:space="0" w:color="auto"/>
      </w:divBdr>
    </w:div>
    <w:div w:id="1301379805">
      <w:bodyDiv w:val="1"/>
      <w:marLeft w:val="0"/>
      <w:marRight w:val="0"/>
      <w:marTop w:val="0"/>
      <w:marBottom w:val="0"/>
      <w:divBdr>
        <w:top w:val="none" w:sz="0" w:space="0" w:color="auto"/>
        <w:left w:val="none" w:sz="0" w:space="0" w:color="auto"/>
        <w:bottom w:val="none" w:sz="0" w:space="0" w:color="auto"/>
        <w:right w:val="none" w:sz="0" w:space="0" w:color="auto"/>
      </w:divBdr>
    </w:div>
    <w:div w:id="1335572362">
      <w:bodyDiv w:val="1"/>
      <w:marLeft w:val="0"/>
      <w:marRight w:val="0"/>
      <w:marTop w:val="0"/>
      <w:marBottom w:val="0"/>
      <w:divBdr>
        <w:top w:val="none" w:sz="0" w:space="0" w:color="auto"/>
        <w:left w:val="none" w:sz="0" w:space="0" w:color="auto"/>
        <w:bottom w:val="none" w:sz="0" w:space="0" w:color="auto"/>
        <w:right w:val="none" w:sz="0" w:space="0" w:color="auto"/>
      </w:divBdr>
      <w:divsChild>
        <w:div w:id="2064983915">
          <w:marLeft w:val="-108"/>
          <w:marRight w:val="0"/>
          <w:marTop w:val="0"/>
          <w:marBottom w:val="0"/>
          <w:divBdr>
            <w:top w:val="none" w:sz="0" w:space="0" w:color="auto"/>
            <w:left w:val="none" w:sz="0" w:space="0" w:color="auto"/>
            <w:bottom w:val="none" w:sz="0" w:space="0" w:color="auto"/>
            <w:right w:val="none" w:sz="0" w:space="0" w:color="auto"/>
          </w:divBdr>
        </w:div>
      </w:divsChild>
    </w:div>
    <w:div w:id="1354456731">
      <w:bodyDiv w:val="1"/>
      <w:marLeft w:val="0"/>
      <w:marRight w:val="0"/>
      <w:marTop w:val="0"/>
      <w:marBottom w:val="0"/>
      <w:divBdr>
        <w:top w:val="none" w:sz="0" w:space="0" w:color="auto"/>
        <w:left w:val="none" w:sz="0" w:space="0" w:color="auto"/>
        <w:bottom w:val="none" w:sz="0" w:space="0" w:color="auto"/>
        <w:right w:val="none" w:sz="0" w:space="0" w:color="auto"/>
      </w:divBdr>
    </w:div>
    <w:div w:id="1415905631">
      <w:bodyDiv w:val="1"/>
      <w:marLeft w:val="0"/>
      <w:marRight w:val="0"/>
      <w:marTop w:val="0"/>
      <w:marBottom w:val="0"/>
      <w:divBdr>
        <w:top w:val="none" w:sz="0" w:space="0" w:color="auto"/>
        <w:left w:val="none" w:sz="0" w:space="0" w:color="auto"/>
        <w:bottom w:val="none" w:sz="0" w:space="0" w:color="auto"/>
        <w:right w:val="none" w:sz="0" w:space="0" w:color="auto"/>
      </w:divBdr>
    </w:div>
    <w:div w:id="1495026129">
      <w:bodyDiv w:val="1"/>
      <w:marLeft w:val="0"/>
      <w:marRight w:val="0"/>
      <w:marTop w:val="0"/>
      <w:marBottom w:val="0"/>
      <w:divBdr>
        <w:top w:val="none" w:sz="0" w:space="0" w:color="auto"/>
        <w:left w:val="none" w:sz="0" w:space="0" w:color="auto"/>
        <w:bottom w:val="none" w:sz="0" w:space="0" w:color="auto"/>
        <w:right w:val="none" w:sz="0" w:space="0" w:color="auto"/>
      </w:divBdr>
    </w:div>
    <w:div w:id="1536774356">
      <w:bodyDiv w:val="1"/>
      <w:marLeft w:val="0"/>
      <w:marRight w:val="0"/>
      <w:marTop w:val="0"/>
      <w:marBottom w:val="0"/>
      <w:divBdr>
        <w:top w:val="none" w:sz="0" w:space="0" w:color="auto"/>
        <w:left w:val="none" w:sz="0" w:space="0" w:color="auto"/>
        <w:bottom w:val="none" w:sz="0" w:space="0" w:color="auto"/>
        <w:right w:val="none" w:sz="0" w:space="0" w:color="auto"/>
      </w:divBdr>
    </w:div>
    <w:div w:id="1554271472">
      <w:bodyDiv w:val="1"/>
      <w:marLeft w:val="0"/>
      <w:marRight w:val="0"/>
      <w:marTop w:val="0"/>
      <w:marBottom w:val="0"/>
      <w:divBdr>
        <w:top w:val="none" w:sz="0" w:space="0" w:color="auto"/>
        <w:left w:val="none" w:sz="0" w:space="0" w:color="auto"/>
        <w:bottom w:val="none" w:sz="0" w:space="0" w:color="auto"/>
        <w:right w:val="none" w:sz="0" w:space="0" w:color="auto"/>
      </w:divBdr>
    </w:div>
    <w:div w:id="1565947817">
      <w:bodyDiv w:val="1"/>
      <w:marLeft w:val="0"/>
      <w:marRight w:val="0"/>
      <w:marTop w:val="0"/>
      <w:marBottom w:val="0"/>
      <w:divBdr>
        <w:top w:val="none" w:sz="0" w:space="0" w:color="auto"/>
        <w:left w:val="none" w:sz="0" w:space="0" w:color="auto"/>
        <w:bottom w:val="none" w:sz="0" w:space="0" w:color="auto"/>
        <w:right w:val="none" w:sz="0" w:space="0" w:color="auto"/>
      </w:divBdr>
    </w:div>
    <w:div w:id="1624190945">
      <w:bodyDiv w:val="1"/>
      <w:marLeft w:val="0"/>
      <w:marRight w:val="0"/>
      <w:marTop w:val="0"/>
      <w:marBottom w:val="0"/>
      <w:divBdr>
        <w:top w:val="none" w:sz="0" w:space="0" w:color="auto"/>
        <w:left w:val="none" w:sz="0" w:space="0" w:color="auto"/>
        <w:bottom w:val="none" w:sz="0" w:space="0" w:color="auto"/>
        <w:right w:val="none" w:sz="0" w:space="0" w:color="auto"/>
      </w:divBdr>
    </w:div>
    <w:div w:id="1713798535">
      <w:bodyDiv w:val="1"/>
      <w:marLeft w:val="0"/>
      <w:marRight w:val="0"/>
      <w:marTop w:val="0"/>
      <w:marBottom w:val="0"/>
      <w:divBdr>
        <w:top w:val="none" w:sz="0" w:space="0" w:color="auto"/>
        <w:left w:val="none" w:sz="0" w:space="0" w:color="auto"/>
        <w:bottom w:val="none" w:sz="0" w:space="0" w:color="auto"/>
        <w:right w:val="none" w:sz="0" w:space="0" w:color="auto"/>
      </w:divBdr>
    </w:div>
    <w:div w:id="1714497688">
      <w:bodyDiv w:val="1"/>
      <w:marLeft w:val="0"/>
      <w:marRight w:val="0"/>
      <w:marTop w:val="0"/>
      <w:marBottom w:val="0"/>
      <w:divBdr>
        <w:top w:val="none" w:sz="0" w:space="0" w:color="auto"/>
        <w:left w:val="none" w:sz="0" w:space="0" w:color="auto"/>
        <w:bottom w:val="none" w:sz="0" w:space="0" w:color="auto"/>
        <w:right w:val="none" w:sz="0" w:space="0" w:color="auto"/>
      </w:divBdr>
    </w:div>
    <w:div w:id="1807819348">
      <w:bodyDiv w:val="1"/>
      <w:marLeft w:val="0"/>
      <w:marRight w:val="0"/>
      <w:marTop w:val="0"/>
      <w:marBottom w:val="0"/>
      <w:divBdr>
        <w:top w:val="none" w:sz="0" w:space="0" w:color="auto"/>
        <w:left w:val="none" w:sz="0" w:space="0" w:color="auto"/>
        <w:bottom w:val="none" w:sz="0" w:space="0" w:color="auto"/>
        <w:right w:val="none" w:sz="0" w:space="0" w:color="auto"/>
      </w:divBdr>
    </w:div>
    <w:div w:id="1822891269">
      <w:bodyDiv w:val="1"/>
      <w:marLeft w:val="0"/>
      <w:marRight w:val="0"/>
      <w:marTop w:val="0"/>
      <w:marBottom w:val="0"/>
      <w:divBdr>
        <w:top w:val="none" w:sz="0" w:space="0" w:color="auto"/>
        <w:left w:val="none" w:sz="0" w:space="0" w:color="auto"/>
        <w:bottom w:val="none" w:sz="0" w:space="0" w:color="auto"/>
        <w:right w:val="none" w:sz="0" w:space="0" w:color="auto"/>
      </w:divBdr>
    </w:div>
    <w:div w:id="1861622736">
      <w:bodyDiv w:val="1"/>
      <w:marLeft w:val="0"/>
      <w:marRight w:val="0"/>
      <w:marTop w:val="0"/>
      <w:marBottom w:val="0"/>
      <w:divBdr>
        <w:top w:val="none" w:sz="0" w:space="0" w:color="auto"/>
        <w:left w:val="none" w:sz="0" w:space="0" w:color="auto"/>
        <w:bottom w:val="none" w:sz="0" w:space="0" w:color="auto"/>
        <w:right w:val="none" w:sz="0" w:space="0" w:color="auto"/>
      </w:divBdr>
    </w:div>
    <w:div w:id="20613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academy.matillion.com/certificate/co89Qlb_2w" TargetMode="External"/><Relationship Id="rId1" Type="http://schemas.openxmlformats.org/officeDocument/2006/relationships/image" Target="media/image1.png"/><Relationship Id="rId5" Type="http://schemas.openxmlformats.org/officeDocument/2006/relationships/hyperlink" Target="http://www.linkedin.com/in/nutan-bomburey-607bb544" TargetMode="External"/><Relationship Id="rId4" Type="http://schemas.openxmlformats.org/officeDocument/2006/relationships/hyperlink" Target="mailto:nbombur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D251D-9581-4578-9D2F-E8ADAF66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13776</CharactersWithSpaces>
  <SharedDoc>false</SharedDoc>
  <HLinks>
    <vt:vector size="6" baseType="variant">
      <vt:variant>
        <vt:i4>4522019</vt:i4>
      </vt:variant>
      <vt:variant>
        <vt:i4>0</vt:i4>
      </vt:variant>
      <vt:variant>
        <vt:i4>0</vt:i4>
      </vt:variant>
      <vt:variant>
        <vt:i4>5</vt:i4>
      </vt:variant>
      <vt:variant>
        <vt:lpwstr>mailto:snowflake.nb22@gmail.com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Bomburey, Nutan</dc:creator>
  <cp:keywords/>
  <cp:lastModifiedBy>Sai</cp:lastModifiedBy>
  <cp:revision>2</cp:revision>
  <dcterms:created xsi:type="dcterms:W3CDTF">2024-01-08T20:06:00Z</dcterms:created>
  <dcterms:modified xsi:type="dcterms:W3CDTF">2024-01-08T20:06:00Z</dcterms:modified>
</cp:coreProperties>
</file>