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05" w:firstLine="0"/>
        <w:jc w:val="center"/>
        <w:rPr>
          <w:rFonts w:ascii="Arial" w:cs="Arial" w:eastAsia="Arial" w:hAnsi="Arial"/>
          <w:b w:val="1"/>
          <w:color w:val="2329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32930"/>
          <w:sz w:val="20"/>
          <w:szCs w:val="20"/>
          <w:rtl w:val="0"/>
        </w:rPr>
        <w:t xml:space="preserve">Prudhvi</w:t>
      </w:r>
    </w:p>
    <w:p w:rsidR="00000000" w:rsidDel="00000000" w:rsidP="00000000" w:rsidRDefault="00000000" w:rsidRPr="00000000" w14:paraId="00000002">
      <w:pPr>
        <w:ind w:left="205" w:firstLine="0"/>
        <w:jc w:val="center"/>
        <w:rPr>
          <w:rFonts w:ascii="Arial" w:cs="Arial" w:eastAsia="Arial" w:hAnsi="Arial"/>
          <w:b w:val="1"/>
          <w:color w:val="2329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32930"/>
          <w:sz w:val="20"/>
          <w:szCs w:val="20"/>
          <w:rtl w:val="0"/>
        </w:rPr>
        <w:t xml:space="preserve">856-484-1614</w:t>
      </w:r>
    </w:p>
    <w:p w:rsidR="00000000" w:rsidDel="00000000" w:rsidP="00000000" w:rsidRDefault="00000000" w:rsidRPr="00000000" w14:paraId="00000003">
      <w:pPr>
        <w:ind w:left="205" w:firstLine="0"/>
        <w:jc w:val="center"/>
        <w:rPr>
          <w:rFonts w:ascii="Arial" w:cs="Arial" w:eastAsia="Arial" w:hAnsi="Arial"/>
          <w:b w:val="1"/>
          <w:color w:val="23293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shd w:fill="e9eef6" w:val="clear"/>
          <w:rtl w:val="0"/>
        </w:rPr>
        <w:t xml:space="preserve">psankati34@gmail.com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0" w:lineRule="auto"/>
        <w:ind w:left="205" w:right="86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</w:t>
        <w:br w:type="textWrapping"/>
        <w:br w:type="textWrapping"/>
        <w:t xml:space="preserve">ExperienceinInformationTechnologyfieldwithstrongexperienceasSoftwareEngineerinSplunkEnterpriseandSplunkCloudfor10+years,andPython,Gitlab,Ansible,AWS.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0" w:lineRule="auto"/>
        <w:ind w:left="205" w:right="86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Dedicatedprofessionalwithprovenperformanceinmanagement,leadership,andcommunication.Detail-orientedinproblem-solvingandplanning.Readytomakeanimmediatecontributiontoyourorganization.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0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329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0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32930"/>
          <w:sz w:val="20"/>
          <w:szCs w:val="20"/>
          <w:u w:val="none"/>
          <w:shd w:fill="auto" w:val="clear"/>
          <w:vertAlign w:val="baseline"/>
          <w:rtl w:val="0"/>
        </w:rPr>
        <w:t xml:space="preserve">Technical Skills: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" w:lineRule="auto"/>
        <w:ind w:left="2261" w:right="772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SplunkEnterpriseSplunkES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2261" w:right="774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Splunk ITSIAnsibleSQL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2261" w:right="7742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GCP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2" w:lineRule="auto"/>
        <w:ind w:left="2261" w:right="648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SplunkPythonSDKJavaScript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HTML,CSS,XMLSPL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1" w:lineRule="auto"/>
        <w:ind w:left="2261" w:right="834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PythonAWS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0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Professional Experience:</w:t>
      </w:r>
    </w:p>
    <w:bookmarkStart w:colFirst="0" w:colLast="0" w:name="bookmark=id.gjdgxs" w:id="0"/>
    <w:bookmarkEnd w:id="0"/>
    <w:p w:rsidR="00000000" w:rsidDel="00000000" w:rsidP="00000000" w:rsidRDefault="00000000" w:rsidRPr="00000000" w14:paraId="00000011">
      <w:pPr>
        <w:tabs>
          <w:tab w:val="left" w:leader="none" w:pos="2620"/>
        </w:tabs>
        <w:ind w:left="205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2620"/>
        </w:tabs>
        <w:ind w:left="205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SplunkEngineer</w:t>
        <w:tab/>
        <w:tab/>
        <w:tab/>
        <w:tab/>
        <w:tab/>
        <w:tab/>
        <w:tab/>
        <w:tab/>
        <w:tab/>
        <w:tab/>
        <w:tab/>
        <w:t xml:space="preserve">Duration 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vertAlign w:val="baseline"/>
          <w:rtl w:val="0"/>
        </w:rPr>
        <w:t xml:space="preserve">2019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8-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vertAlign w:val="baseline"/>
          <w:rtl w:val="0"/>
        </w:rPr>
        <w:t xml:space="preserve">23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br w:type="textWrapping"/>
        <w:t xml:space="preserve">T-Mobile</w:t>
      </w:r>
    </w:p>
    <w:p w:rsidR="00000000" w:rsidDel="00000000" w:rsidP="00000000" w:rsidRDefault="00000000" w:rsidRPr="00000000" w14:paraId="00000013">
      <w:pPr>
        <w:tabs>
          <w:tab w:val="left" w:leader="none" w:pos="2620"/>
        </w:tabs>
        <w:ind w:left="205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6.99999999999994" w:lineRule="auto"/>
        <w:ind w:left="2261" w:right="234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Design,engineer,configure,developandcollaborateonthearchitectureandimplementation of an enterprise- scale deployment of Splunk Enterprise. Hands onexperienceinAssistingstakeholdersofSplunkindesigningandmaintainingproduction-qualitydata,dashboardsandvariousapplications.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6.99999999999994" w:lineRule="auto"/>
        <w:ind w:left="2261" w:right="2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Designed, implemented, and maintained complex Splunk architecture to meet organizational data analysis and security requirements.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6.99999999999994" w:lineRule="auto"/>
        <w:ind w:left="2261" w:right="234" w:hanging="360"/>
        <w:jc w:val="left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Designed and implemented monitoring solutions on Google Cloud Platform using Stackdriver, ensuring the availability and performance of cloud-based applications.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6.99999999999994" w:lineRule="auto"/>
        <w:ind w:left="2261" w:right="234" w:hanging="360"/>
        <w:jc w:val="left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Integrated GCP logging with Splunk for centralized log management, enabling streamlined analysis and troubleshooting across hybrid cloud environments.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tabs>
          <w:tab w:val="left" w:leader="none" w:pos="2260"/>
          <w:tab w:val="left" w:leader="none" w:pos="2261"/>
        </w:tabs>
        <w:spacing w:line="246.99999999999994" w:lineRule="auto"/>
        <w:ind w:left="2261" w:right="234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Successfully led the implementation and configuration of Splunk Enterprise Security (ES) 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tabs>
          <w:tab w:val="left" w:leader="none" w:pos="2260"/>
          <w:tab w:val="left" w:leader="none" w:pos="2261"/>
        </w:tabs>
        <w:spacing w:line="246.99999999999994" w:lineRule="auto"/>
        <w:ind w:left="2261" w:right="234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Customized and optimized Splunk ES to align with the organization's specific cybersecurity requirements.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6.99999999999994" w:lineRule="auto"/>
        <w:ind w:left="2261" w:right="2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Managed Splunk clusters, including indexers, search heads, and forwarders, ensuring optimal performance and scalability.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6.99999999999994" w:lineRule="auto"/>
        <w:ind w:left="2261" w:right="2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Created and optimized search queries, alerts, and reports to proactively identify and mitigate security threats and operational issues.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6.99999999999994" w:lineRule="auto"/>
        <w:ind w:left="2261" w:right="2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Collaborated with cross-functional teams to integrate various data sources into Splunk, enhancing overall data visibility and analysis.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tabs>
          <w:tab w:val="left" w:leader="none" w:pos="2260"/>
          <w:tab w:val="left" w:leader="none" w:pos="2261"/>
        </w:tabs>
        <w:spacing w:line="246.99999999999994" w:lineRule="auto"/>
        <w:ind w:left="2261" w:right="234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Developed complex SPL queries and custom scripts to enhance data analysis capabilities within Splunk.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tabs>
          <w:tab w:val="left" w:leader="none" w:pos="2260"/>
          <w:tab w:val="left" w:leader="none" w:pos="2261"/>
        </w:tabs>
        <w:spacing w:line="246.99999999999994" w:lineRule="auto"/>
        <w:ind w:left="2261" w:right="234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Created and maintained advanced dashboards, reports, and alerts using SPL to identify potential security threats.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6.99999999999994" w:lineRule="auto"/>
        <w:ind w:left="2261" w:right="2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Conducted regular data grooming and archiving to maintain efficient Splunk operations and reduce storage costs.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6.99999999999994" w:lineRule="auto"/>
        <w:ind w:left="2261" w:right="2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Implemented role-based access controls (RBAC) and ensured proper user access to sensitive data within Splunk.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6.99999999999994" w:lineRule="auto"/>
        <w:ind w:left="2261" w:right="2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Worked with network and security teams to configure Splunk for threat detection and incident response.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6.99999999999994" w:lineRule="auto"/>
        <w:ind w:left="2261" w:right="2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Collaborated on the development of automated alerting systems, reducing incident response times and improving overall security posture.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6.99999999999994" w:lineRule="auto"/>
        <w:ind w:left="2261" w:right="2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Assisted in the implementation of Splunk's Machine Learning Toolkit (MLTK) for predictive analysis and anomaly detection.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6.99999999999994" w:lineRule="auto"/>
        <w:ind w:left="2261" w:right="2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Ensured compliance with industry standards and best practices for log management, such as CIS and NIST.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6.99999999999994" w:lineRule="auto"/>
        <w:ind w:left="2261" w:right="234" w:hanging="360"/>
        <w:jc w:val="left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Conducted training sessions for internal teams on observability best practices, Splunk usage, and GCP monitoring tools, fostering a culture of continuous learning and improvement.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6.99999999999994" w:lineRule="auto"/>
        <w:ind w:left="2261" w:right="234" w:hanging="360"/>
        <w:jc w:val="left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Authored technical documentation and knowledge base articles to share insights and troubleshoot common issues related to observability.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6.99999999999994" w:lineRule="auto"/>
        <w:ind w:left="2261" w:right="2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Maintained up-to-date knowledge of Splunk's latest features and capabilities, integrating new functionalities where appropriate.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6.99999999999994" w:lineRule="auto"/>
        <w:ind w:left="2261" w:right="2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Participated in capacity planning and scalability assessments to accommodate growing data volumes.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6.99999999999994" w:lineRule="auto"/>
        <w:ind w:left="2261" w:right="2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Worked closely with vendors and support teams to troubleshoot and resolve technical issues.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tabs>
          <w:tab w:val="left" w:leader="none" w:pos="2260"/>
          <w:tab w:val="left" w:leader="none" w:pos="2261"/>
        </w:tabs>
        <w:spacing w:line="246.99999999999994" w:lineRule="auto"/>
        <w:ind w:left="2261" w:right="234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Optimized Splunk ES performance by fine-tuning searches, data models, and field extractions.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tabs>
          <w:tab w:val="left" w:leader="none" w:pos="2260"/>
          <w:tab w:val="left" w:leader="none" w:pos="2261"/>
        </w:tabs>
        <w:spacing w:line="246.99999999999994" w:lineRule="auto"/>
        <w:ind w:left="2261" w:right="234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Improved search efficiency, reducing response times and enhancing overall system performance.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tabs>
          <w:tab w:val="left" w:leader="none" w:pos="2260"/>
          <w:tab w:val="left" w:leader="none" w:pos="2261"/>
        </w:tabs>
        <w:spacing w:line="246.99999999999994" w:lineRule="auto"/>
        <w:ind w:left="2261" w:right="234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Streamlined workflows by automating data feeds between Splunk ES and other security solutions.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6.99999999999994" w:lineRule="auto"/>
        <w:ind w:left="2261" w:right="2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Provided training and mentorship to junior team members to enhance their Splunk skills and knowledge.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6.99999999999994" w:lineRule="auto"/>
        <w:ind w:left="2261" w:right="2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Actively participated in on-call rotations to provide 24/7 support for critical systems and incident response.</w:t>
      </w:r>
    </w:p>
    <w:p w:rsidR="00000000" w:rsidDel="00000000" w:rsidP="00000000" w:rsidRDefault="00000000" w:rsidRPr="00000000" w14:paraId="0000002F">
      <w:pPr>
        <w:tabs>
          <w:tab w:val="left" w:leader="none" w:pos="2620"/>
        </w:tabs>
        <w:ind w:left="10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vertAlign w:val="baseline"/>
          <w:rtl w:val="0"/>
        </w:rPr>
        <w:t xml:space="preserve">SPLUNKENGINEER </w:t>
        <w:tab/>
        <w:tab/>
        <w:tab/>
        <w:tab/>
        <w:tab/>
        <w:tab/>
        <w:tab/>
        <w:tab/>
        <w:tab/>
        <w:tab/>
        <w:tab/>
        <w:t xml:space="preserve">Duration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2017- 19</w:t>
        <w:br w:type="textWrapping"/>
        <w:t xml:space="preserve">Blue Cross Blue sheild</w:t>
      </w:r>
    </w:p>
    <w:p w:rsidR="00000000" w:rsidDel="00000000" w:rsidP="00000000" w:rsidRDefault="00000000" w:rsidRPr="00000000" w14:paraId="00000030">
      <w:pPr>
        <w:tabs>
          <w:tab w:val="left" w:leader="none" w:pos="2620"/>
        </w:tabs>
        <w:ind w:left="10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Chicago </w:t>
      </w:r>
    </w:p>
    <w:p w:rsidR="00000000" w:rsidDel="00000000" w:rsidP="00000000" w:rsidRDefault="00000000" w:rsidRPr="00000000" w14:paraId="00000031">
      <w:pPr>
        <w:tabs>
          <w:tab w:val="left" w:leader="none" w:pos="2620"/>
        </w:tabs>
        <w:ind w:left="10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88" w:lineRule="auto"/>
        <w:ind w:left="2261" w:right="939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InstallationandconfigurationofSplunkproductupgradingversionandTestingindifferentenvironmentsinmultipleservers(WindowsandLinux)withautomation.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tabs>
          <w:tab w:val="left" w:leader="none" w:pos="2260"/>
          <w:tab w:val="left" w:leader="none" w:pos="2261"/>
        </w:tabs>
        <w:spacing w:line="288" w:lineRule="auto"/>
        <w:ind w:left="2261" w:right="939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Developed and maintained intricate SPL queries and scripts to enhance data analysis capabilities within Splunk.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tabs>
          <w:tab w:val="left" w:leader="none" w:pos="2260"/>
          <w:tab w:val="left" w:leader="none" w:pos="2261"/>
        </w:tabs>
        <w:spacing w:line="288" w:lineRule="auto"/>
        <w:ind w:left="2261" w:right="939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Created custom dashboards and reports using SPL, providing real-time visibility into security events and potential threats.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88" w:lineRule="auto"/>
        <w:ind w:left="2261" w:right="939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Administered and optimized Splunk clusters, including indexers, search heads, and forwarders, ensuring scalability and high availability.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88" w:lineRule="auto"/>
        <w:ind w:left="2261" w:right="939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Created, fine-tuned, and optimized search queries, alerts, and reports, leading to proactive threat detection and faster incident response.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tabs>
          <w:tab w:val="left" w:leader="none" w:pos="2260"/>
          <w:tab w:val="left" w:leader="none" w:pos="2261"/>
        </w:tabs>
        <w:spacing w:line="288" w:lineRule="auto"/>
        <w:ind w:left="2261" w:right="939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Conducted in-depth analysis of system logs to identify and address cybersecurity exposure points, ensuring compliance with healthcare data security standards.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tabs>
          <w:tab w:val="left" w:leader="none" w:pos="2260"/>
          <w:tab w:val="left" w:leader="none" w:pos="2261"/>
        </w:tabs>
        <w:spacing w:line="288" w:lineRule="auto"/>
        <w:ind w:left="2261" w:right="939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Implemented proactive measures to mitigate vulnerabilities and enhance overall security in alignment with healthcare regulatory requirements.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tabs>
          <w:tab w:val="left" w:leader="none" w:pos="2260"/>
          <w:tab w:val="left" w:leader="none" w:pos="2261"/>
        </w:tabs>
        <w:spacing w:line="288" w:lineRule="auto"/>
        <w:ind w:left="2261" w:right="939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Successfully integrated Splunk ES with healthcare-specific security tools, such as [mention specific tools], for comprehensive threat intelligence and correlation.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tabs>
          <w:tab w:val="left" w:leader="none" w:pos="2260"/>
          <w:tab w:val="left" w:leader="none" w:pos="2261"/>
        </w:tabs>
        <w:spacing w:line="288" w:lineRule="auto"/>
        <w:ind w:left="2261" w:right="939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Streamlined workflows by automating data feeds between Splunk ES and other healthcare security solutions.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88" w:lineRule="auto"/>
        <w:ind w:left="2261" w:right="939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Contributed to the development and automation of alerting systems, reducing incident response times and strengthening security.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88" w:lineRule="auto"/>
        <w:ind w:left="2261" w:right="939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Assisted in implementing Splunk's Machine Learning Toolkit (MLTK) for predictive analysis and anomaly detection.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88" w:lineRule="auto"/>
        <w:ind w:left="2261" w:right="939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Ensured compliance with industry standards, such as CIS and NIST, to maintain the highest standards of log management and security.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88" w:lineRule="auto"/>
        <w:ind w:left="2261" w:right="939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Conducted routine performance tuning and configuration optimization to improve Splunk's efficiency and reduce operational costs.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88" w:lineRule="auto"/>
        <w:ind w:left="2261" w:right="939" w:hanging="360"/>
        <w:jc w:val="left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Developed and implemented a comprehensive observability strategy for IT systems, leveraging Splunk and GCP services.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88" w:lineRule="auto"/>
        <w:ind w:left="2261" w:right="939" w:hanging="360"/>
        <w:jc w:val="left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Defined key performance indicators (KPIs) and established monitoring best practices to enhance system reliability and performance.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88" w:lineRule="auto"/>
        <w:ind w:left="2261" w:right="939" w:hanging="360"/>
        <w:jc w:val="left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Actively documented configurations and shared knowledge within the team, enhancing overall productivity.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88" w:lineRule="auto"/>
        <w:ind w:left="2261" w:right="939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Stayed updated on the latest Splunk features and capabilities and integrated them to improve the company's operations.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tabs>
          <w:tab w:val="left" w:leader="none" w:pos="2260"/>
          <w:tab w:val="left" w:leader="none" w:pos="2261"/>
        </w:tabs>
        <w:spacing w:line="288" w:lineRule="auto"/>
        <w:ind w:left="2261" w:right="939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Conducted tailored training sessions for the Blue Cross Blue Shield cybersecurity team on best practices in using Splunk ES and writing effective SPL code.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tabs>
          <w:tab w:val="left" w:leader="none" w:pos="2260"/>
          <w:tab w:val="left" w:leader="none" w:pos="2261"/>
        </w:tabs>
        <w:spacing w:line="288" w:lineRule="auto"/>
        <w:ind w:left="2261" w:right="939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Facilitated knowledge sharing sessions to ensure the team stays abreast of the latest cybersecurity trends and methodologies.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88" w:lineRule="auto"/>
        <w:ind w:left="2261" w:right="939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Played a crucial role in developing and maintaining disaster recovery and business continuity plans for Splunk systems.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88" w:lineRule="auto"/>
        <w:ind w:left="2261" w:right="939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Provided training and guidance to junior team members, helping them improve their Splunk skills and knowledge.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88" w:lineRule="auto"/>
        <w:ind w:left="2261" w:right="939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Participated in 24/7 on-call rotations to provide critical system support and quick incident response.</w:t>
      </w:r>
    </w:p>
    <w:p w:rsidR="00000000" w:rsidDel="00000000" w:rsidP="00000000" w:rsidRDefault="00000000" w:rsidRPr="00000000" w14:paraId="00000048">
      <w:pPr>
        <w:tabs>
          <w:tab w:val="left" w:leader="none" w:pos="2260"/>
          <w:tab w:val="left" w:leader="none" w:pos="2261"/>
        </w:tabs>
        <w:spacing w:line="288" w:lineRule="auto"/>
        <w:ind w:left="2261" w:right="939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Optimized Splunk ES performance by fine-tuning searches, data models, and field extractions, addressing the specific challenges of healthcare data volumes.</w:t>
      </w:r>
    </w:p>
    <w:p w:rsidR="00000000" w:rsidDel="00000000" w:rsidP="00000000" w:rsidRDefault="00000000" w:rsidRPr="00000000" w14:paraId="00000049">
      <w:pPr>
        <w:tabs>
          <w:tab w:val="left" w:leader="none" w:pos="2260"/>
          <w:tab w:val="left" w:leader="none" w:pos="2261"/>
        </w:tabs>
        <w:spacing w:line="288" w:lineRule="auto"/>
        <w:ind w:left="2261" w:right="939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Improved search efficiency, reducing response times and enhancing overall system performance in a healthcare context.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88" w:lineRule="auto"/>
        <w:ind w:left="2261" w:right="939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2260"/>
          <w:tab w:val="left" w:leader="none" w:pos="2261"/>
        </w:tabs>
        <w:spacing w:line="252.00000000000003" w:lineRule="auto"/>
        <w:ind w:left="1901" w:right="496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2620"/>
        </w:tabs>
        <w:ind w:left="205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vertAlign w:val="baseline"/>
          <w:rtl w:val="0"/>
        </w:rPr>
        <w:t xml:space="preserve">SPLUNKENGINEER</w:t>
        <w:tab/>
        <w:tab/>
        <w:tab/>
        <w:tab/>
        <w:tab/>
        <w:tab/>
        <w:tab/>
        <w:tab/>
        <w:tab/>
        <w:tab/>
        <w:t xml:space="preserve">Duration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-2016-2017</w:t>
        <w:br w:type="textWrapping"/>
        <w:t xml:space="preserve">Wells fargo, NC</w:t>
      </w:r>
    </w:p>
    <w:p w:rsidR="00000000" w:rsidDel="00000000" w:rsidP="00000000" w:rsidRDefault="00000000" w:rsidRPr="00000000" w14:paraId="0000004D">
      <w:pPr>
        <w:tabs>
          <w:tab w:val="left" w:leader="none" w:pos="2620"/>
        </w:tabs>
        <w:ind w:left="205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88" w:lineRule="auto"/>
        <w:ind w:left="2261" w:right="21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WorkedwithuserrequestednewdataonboardingittoSplunkandconfiguredthetypeoflogsingested.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90" w:lineRule="auto"/>
        <w:ind w:left="2261" w:right="7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Spearheaded the implementation and configuration of Splunk infrastructure, improving log management and real-time data analysis capabilities for Cummins.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90" w:lineRule="auto"/>
        <w:ind w:left="2261" w:right="7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Developed custom Splunk applications and dashboards, tailoring them to monitor network and system performance, log data, and security events.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90" w:lineRule="auto"/>
        <w:ind w:left="2261" w:right="7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Administered and maintained Splunk clusters, including indexers, search heads, and forwarders, ensuring optimal performance and reliability.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90" w:lineRule="auto"/>
        <w:ind w:left="2261" w:right="7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Created and fine-tuned search queries, alerts, and reports to proactively detect security threats and streamline incident response.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90" w:lineRule="auto"/>
        <w:ind w:left="2261" w:right="7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Collaborated closely with various teams to onboard and integrate a wide range of data sources into Splunk, enhancing overall data visibility and analysis.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90" w:lineRule="auto"/>
        <w:ind w:left="2261" w:right="7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Managed data ingestion and parsing processes, ensuring accurate collection and indexing of logs from multiple sources.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90" w:lineRule="auto"/>
        <w:ind w:left="2261" w:right="7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Implemented role-based access controls (RBAC) within Splunk to enforce data access permissions and protect sensitive information.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90" w:lineRule="auto"/>
        <w:ind w:left="2261" w:right="7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Worked in tandem with network and security teams to configure Splunk for real-time threat detection and incident response.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90" w:lineRule="auto"/>
        <w:ind w:left="2261" w:right="7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Contributed to the development of automated alerting systems, leading to reduced incident response times and enhanced security measures.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90" w:lineRule="auto"/>
        <w:ind w:left="2261" w:right="7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Assisted in deploying and configuring Splunk's Machine Learning Toolkit (MLTK) to enable predictive analysis and anomaly detection.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90" w:lineRule="auto"/>
        <w:ind w:left="2261" w:right="7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Maintained compliance with industry standards, such as CIS and NIST, ensuring best practices in log management and security.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90" w:lineRule="auto"/>
        <w:ind w:left="2261" w:right="7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Regularly fine-tuned Splunk configurations to optimize system performance, reduce operational costs, and enhance efficiency.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90" w:lineRule="auto"/>
        <w:ind w:left="2261" w:right="7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Documented configurations and shared knowledge within the team, facilitating improved collaboration and productivity.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90" w:lineRule="auto"/>
        <w:ind w:left="2261" w:right="7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Stayed updated on the latest Splunk features and capabilities, integrating them into the environment to enhance operations.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90" w:lineRule="auto"/>
        <w:ind w:left="2261" w:right="7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Played a key role in capacity planning assessments to accommodate growing data volumes and ensure system scalability.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90" w:lineRule="auto"/>
        <w:ind w:left="2261" w:right="7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Collaborated with vendors and support teams to troubleshoot and resolve technical issues, ensuring system stability.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90" w:lineRule="auto"/>
        <w:ind w:left="2261" w:right="7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Contributed to the development and maintenance of disaster recovery and business continuity plans for Splunk systems.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90" w:lineRule="auto"/>
        <w:ind w:left="2261" w:right="7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Provided training and mentorship to junior team members, fostering their growth and expertise in Splunk technology.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90" w:lineRule="auto"/>
        <w:ind w:left="2261" w:right="7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Participated in on-call rotations, offering 24/7 support for critical systems and swift incident response.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90" w:lineRule="auto"/>
        <w:ind w:left="2261" w:right="734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Actively suggested and implemented efficiency improvements in the Splunk environment, contributing to ongoing enhancements.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2620"/>
        </w:tabs>
        <w:ind w:left="205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vertAlign w:val="baseline"/>
          <w:rtl w:val="0"/>
        </w:rPr>
        <w:t xml:space="preserve">LINUXADMIN</w:t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2012-12-2015-05</w:t>
        <w:br w:type="textWrapping"/>
        <w:t xml:space="preserve">GGK technologies,Hyderabad,India</w:t>
      </w:r>
    </w:p>
    <w:p w:rsidR="00000000" w:rsidDel="00000000" w:rsidP="00000000" w:rsidRDefault="00000000" w:rsidRPr="00000000" w14:paraId="00000066">
      <w:pPr>
        <w:tabs>
          <w:tab w:val="left" w:leader="none" w:pos="2620"/>
        </w:tabs>
        <w:ind w:left="205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0" w:lineRule="auto"/>
        <w:ind w:left="2261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OverseeITinfrastructureandrespondtourgenttechnicalissues.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0" w:lineRule="auto"/>
        <w:ind w:left="2261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Successfully managed and maintained Linux server environments to ensure smooth operations and high availability.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0" w:lineRule="auto"/>
        <w:ind w:left="2261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Configured and administered various Linux distributions, including CentOS, Ubuntu, and Red Hat, to meet the organization's needs.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0" w:lineRule="auto"/>
        <w:ind w:left="2261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Performed routine system updates, patch management, and security hardening to protect against vulnerabilities and enhance system reliability.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0" w:lineRule="auto"/>
        <w:ind w:left="2261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Implemented and managed user accounts, permissions, and access controls to safeguard sensitive data and enforce security policies.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0" w:lineRule="auto"/>
        <w:ind w:left="2261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Effectively monitored system performance and utilized performance tuning techniques to optimize resource usage and application responsiveness.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0" w:lineRule="auto"/>
        <w:ind w:left="2261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Troubleshot and resolved system issues, including hardware failures, application errors, and network connectivity problems, minimizing downtime.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0" w:lineRule="auto"/>
        <w:ind w:left="2261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Installed, configured, and maintained web servers, such as Apache and Nginx, to host websites and web applications.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0" w:lineRule="auto"/>
        <w:ind w:left="2261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Collaborated with the development team to deploy applications and databases on Linux servers, ensuring seamless integration.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0" w:lineRule="auto"/>
        <w:ind w:left="2261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Utilized shell scripting and automation tools to streamline repetitive administrative tasks and enhance overall efficiency.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0" w:lineRule="auto"/>
        <w:ind w:left="2261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Managed backup and recovery processes to protect critical data, implementing automated backup schedules and recovery strategies.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0" w:lineRule="auto"/>
        <w:ind w:left="2261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Set up and maintained network services, including DNS, DHCP, and LDAP, to support a reliable and secure network infrastructure.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0" w:lineRule="auto"/>
        <w:ind w:left="2261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Administered virtualization platforms, such as VMware and KVM, to create and manage virtual machines for various purposes.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0" w:lineRule="auto"/>
        <w:ind w:left="2261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Contributed to capacity planning and resource allocation to accommodate growth and changing infrastructure requirements.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0" w:lineRule="auto"/>
        <w:ind w:left="2261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Ensured compliance with industry standards and company policies, implementing security best practices and access controls.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0" w:lineRule="auto"/>
        <w:ind w:left="2261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Maintained thorough documentation of system configurations, procedures, and troubleshooting guides for internal use.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0" w:lineRule="auto"/>
        <w:ind w:left="2261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Assisted with the planning and execution of system upgrades and migrations to improve system performance and reliability.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0" w:lineRule="auto"/>
        <w:ind w:left="2261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Conducted routine system audits and vulnerability assessments to identify and rectify security weaknesses.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0" w:lineRule="auto"/>
        <w:ind w:left="2261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Worked with hardware vendors and support teams to address hardware issues and maintenance requirements.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0" w:lineRule="auto"/>
        <w:ind w:left="2261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Provided user training and support, offering assistance with Linux-related queries and issues.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60"/>
          <w:tab w:val="left" w:leader="none" w:pos="2261"/>
        </w:tabs>
        <w:spacing w:after="0" w:before="0" w:line="240" w:lineRule="auto"/>
        <w:ind w:left="2261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Actively participated in IT team meetings and contributed to decision-making processes regarding system improvements and technology adoption.</w:t>
      </w:r>
    </w:p>
    <w:bookmarkStart w:colFirst="0" w:colLast="0" w:name="bookmark=id.30j0zll" w:id="1"/>
    <w:bookmarkEnd w:id="1"/>
    <w:p w:rsidR="00000000" w:rsidDel="00000000" w:rsidP="00000000" w:rsidRDefault="00000000" w:rsidRPr="00000000" w14:paraId="0000007C">
      <w:pPr>
        <w:tabs>
          <w:tab w:val="left" w:leader="none" w:pos="2620"/>
        </w:tabs>
        <w:ind w:left="205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90" w:lineRule="auto"/>
        <w:ind w:firstLine="72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Education:</w:t>
      </w:r>
    </w:p>
    <w:p w:rsidR="00000000" w:rsidDel="00000000" w:rsidP="00000000" w:rsidRDefault="00000000" w:rsidRPr="00000000" w14:paraId="0000007E">
      <w:pPr>
        <w:spacing w:line="29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90" w:lineRule="auto"/>
        <w:ind w:firstLine="72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Masters in computer science in University of bridgeport, CT - 2016</w:t>
      </w:r>
    </w:p>
    <w:p w:rsidR="00000000" w:rsidDel="00000000" w:rsidP="00000000" w:rsidRDefault="00000000" w:rsidRPr="00000000" w14:paraId="00000080">
      <w:pPr>
        <w:spacing w:line="290" w:lineRule="auto"/>
        <w:ind w:firstLine="72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Bachelors in computer science aurora University - 2012</w:t>
      </w:r>
    </w:p>
    <w:p w:rsidR="00000000" w:rsidDel="00000000" w:rsidP="00000000" w:rsidRDefault="00000000" w:rsidRPr="00000000" w14:paraId="00000081">
      <w:pPr>
        <w:spacing w:line="29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90" w:lineRule="auto"/>
        <w:ind w:firstLine="72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Certification:</w:t>
      </w:r>
    </w:p>
    <w:p w:rsidR="00000000" w:rsidDel="00000000" w:rsidP="00000000" w:rsidRDefault="00000000" w:rsidRPr="00000000" w14:paraId="00000083">
      <w:pPr>
        <w:spacing w:line="29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90" w:lineRule="auto"/>
        <w:ind w:firstLine="72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Splunk Admin - 2022-02</w:t>
      </w:r>
    </w:p>
    <w:sectPr>
      <w:pgSz w:h="15840" w:w="12240" w:orient="portrait"/>
      <w:pgMar w:bottom="280" w:top="900" w:left="280" w:right="20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2261" w:hanging="360"/>
      </w:pPr>
      <w:rPr>
        <w:rFonts w:ascii="Noto Sans Symbols" w:cs="Noto Sans Symbols" w:eastAsia="Noto Sans Symbols" w:hAnsi="Noto Sans Symbols"/>
        <w:sz w:val="22"/>
        <w:szCs w:val="22"/>
      </w:rPr>
    </w:lvl>
    <w:lvl w:ilvl="1">
      <w:start w:val="0"/>
      <w:numFmt w:val="bullet"/>
      <w:lvlText w:val="●"/>
      <w:lvlJc w:val="left"/>
      <w:pPr>
        <w:ind w:left="3210" w:hanging="360"/>
      </w:pPr>
      <w:rPr>
        <w:rFonts w:ascii="Noto Sans Symbols" w:cs="Noto Sans Symbols" w:eastAsia="Noto Sans Symbols" w:hAnsi="Noto Sans Symbols"/>
      </w:rPr>
    </w:lvl>
    <w:lvl w:ilvl="2">
      <w:start w:val="0"/>
      <w:numFmt w:val="bullet"/>
      <w:lvlText w:val="●"/>
      <w:lvlJc w:val="left"/>
      <w:pPr>
        <w:ind w:left="4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511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●"/>
      <w:lvlJc w:val="left"/>
      <w:pPr>
        <w:ind w:left="6060" w:hanging="360"/>
      </w:pPr>
      <w:rPr>
        <w:rFonts w:ascii="Noto Sans Symbols" w:cs="Noto Sans Symbols" w:eastAsia="Noto Sans Symbols" w:hAnsi="Noto Sans Symbols"/>
      </w:rPr>
    </w:lvl>
    <w:lvl w:ilvl="5">
      <w:start w:val="0"/>
      <w:numFmt w:val="bullet"/>
      <w:lvlText w:val="●"/>
      <w:lvlJc w:val="left"/>
      <w:pPr>
        <w:ind w:left="701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796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●"/>
      <w:lvlJc w:val="left"/>
      <w:pPr>
        <w:ind w:left="8910" w:hanging="360"/>
      </w:pPr>
      <w:rPr>
        <w:rFonts w:ascii="Noto Sans Symbols" w:cs="Noto Sans Symbols" w:eastAsia="Noto Sans Symbols" w:hAnsi="Noto Sans Symbols"/>
      </w:rPr>
    </w:lvl>
    <w:lvl w:ilvl="8">
      <w:start w:val="0"/>
      <w:numFmt w:val="bullet"/>
      <w:lvlText w:val="●"/>
      <w:lvlJc w:val="left"/>
      <w:pPr>
        <w:ind w:left="986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2261" w:hanging="360"/>
      </w:pPr>
      <w:rPr>
        <w:rFonts w:ascii="Noto Sans Symbols" w:cs="Noto Sans Symbols" w:eastAsia="Noto Sans Symbols" w:hAnsi="Noto Sans Symbols"/>
        <w:sz w:val="22"/>
        <w:szCs w:val="22"/>
      </w:rPr>
    </w:lvl>
    <w:lvl w:ilvl="1">
      <w:start w:val="0"/>
      <w:numFmt w:val="bullet"/>
      <w:lvlText w:val="●"/>
      <w:lvlJc w:val="left"/>
      <w:pPr>
        <w:ind w:left="3210" w:hanging="360"/>
      </w:pPr>
      <w:rPr>
        <w:rFonts w:ascii="Noto Sans Symbols" w:cs="Noto Sans Symbols" w:eastAsia="Noto Sans Symbols" w:hAnsi="Noto Sans Symbols"/>
      </w:rPr>
    </w:lvl>
    <w:lvl w:ilvl="2">
      <w:start w:val="0"/>
      <w:numFmt w:val="bullet"/>
      <w:lvlText w:val="●"/>
      <w:lvlJc w:val="left"/>
      <w:pPr>
        <w:ind w:left="4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511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●"/>
      <w:lvlJc w:val="left"/>
      <w:pPr>
        <w:ind w:left="6060" w:hanging="360"/>
      </w:pPr>
      <w:rPr>
        <w:rFonts w:ascii="Noto Sans Symbols" w:cs="Noto Sans Symbols" w:eastAsia="Noto Sans Symbols" w:hAnsi="Noto Sans Symbols"/>
      </w:rPr>
    </w:lvl>
    <w:lvl w:ilvl="5">
      <w:start w:val="0"/>
      <w:numFmt w:val="bullet"/>
      <w:lvlText w:val="●"/>
      <w:lvlJc w:val="left"/>
      <w:pPr>
        <w:ind w:left="701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796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●"/>
      <w:lvlJc w:val="left"/>
      <w:pPr>
        <w:ind w:left="8910" w:hanging="360"/>
      </w:pPr>
      <w:rPr>
        <w:rFonts w:ascii="Noto Sans Symbols" w:cs="Noto Sans Symbols" w:eastAsia="Noto Sans Symbols" w:hAnsi="Noto Sans Symbols"/>
      </w:rPr>
    </w:lvl>
    <w:lvl w:ilvl="8">
      <w:start w:val="0"/>
      <w:numFmt w:val="bullet"/>
      <w:lvlText w:val="●"/>
      <w:lvlJc w:val="left"/>
      <w:pPr>
        <w:ind w:left="986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rebuchet MS" w:cs="Trebuchet MS" w:eastAsia="Trebuchet MS" w:hAnsi="Trebuchet MS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05"/>
    </w:pPr>
    <w:rPr>
      <w:rFonts w:ascii="Tahoma" w:cs="Tahoma" w:eastAsia="Tahoma" w:hAnsi="Tahoma"/>
      <w:b w:val="1"/>
      <w:sz w:val="32"/>
      <w:szCs w:val="32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hkrRD2ECm7mzCyaRyqZfsE0GSg==">CgMxLjAyCWlkLmdqZGd4czIKaWQuMzBqMHpsbDgAciExaGRxUmdkemIyb2dWM0xIRzVVek1nRXZnVHo0RVcwX2o=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2023-06-01T00:00:00Z</vt:lpwstr>
  </property>
  <property fmtid="{D5CDD505-2E9C-101B-9397-08002B2CF9AE}" pid="3" name="Creator">
    <vt:lpwstr>Microsoft Word</vt:lpwstr>
  </property>
  <property fmtid="{D5CDD505-2E9C-101B-9397-08002B2CF9AE}" pid="4" name="Created">
    <vt:lpwstr>2023-06-01T00:00:00Z</vt:lpwstr>
  </property>
</Properties>
</file>