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620E" w14:textId="264CA56B" w:rsidR="00683053" w:rsidRPr="00296804" w:rsidRDefault="001C3424" w:rsidP="001C3424">
      <w:pPr>
        <w:spacing w:after="0" w:line="240" w:lineRule="auto"/>
        <w:jc w:val="center"/>
        <w:rPr>
          <w:rFonts w:cs="Times New Roman"/>
          <w:b/>
          <w:bCs/>
          <w:sz w:val="40"/>
          <w:lang w:val="en"/>
        </w:rPr>
      </w:pPr>
      <w:r w:rsidRPr="00296804">
        <w:rPr>
          <w:rFonts w:cs="Times New Roman"/>
          <w:b/>
          <w:bCs/>
          <w:sz w:val="40"/>
          <w:lang w:val="en"/>
        </w:rPr>
        <w:t>RAVI POTU</w:t>
      </w:r>
      <w:r w:rsidRPr="00296804">
        <w:rPr>
          <w:rFonts w:cs="Times New Roman"/>
          <w:szCs w:val="14"/>
          <w:lang w:val="en"/>
        </w:rPr>
        <w:t xml:space="preserve"> SAFe4</w:t>
      </w:r>
      <w:r w:rsidRPr="00296804">
        <w:rPr>
          <w:rFonts w:cs="Times New Roman"/>
          <w:sz w:val="20"/>
          <w:szCs w:val="10"/>
          <w:lang w:val="en"/>
        </w:rPr>
        <w:t>®, AWS®, SNOWPRO®</w:t>
      </w:r>
      <w:r w:rsidRPr="00296804">
        <w:rPr>
          <w:rFonts w:cs="Times New Roman"/>
          <w:b/>
          <w:bCs/>
          <w:sz w:val="40"/>
          <w:lang w:val="en"/>
        </w:rPr>
        <w:t xml:space="preserve"> </w:t>
      </w:r>
    </w:p>
    <w:p w14:paraId="68FE9963" w14:textId="216DA739" w:rsidR="00AE5776" w:rsidRPr="00296804" w:rsidRDefault="00AE5776" w:rsidP="00AE5776">
      <w:pPr>
        <w:spacing w:after="0" w:line="240" w:lineRule="auto"/>
        <w:jc w:val="center"/>
        <w:rPr>
          <w:rFonts w:cs="Times New Roman"/>
          <w:b/>
          <w:bCs/>
          <w:color w:val="0070C0"/>
          <w:sz w:val="20"/>
          <w:szCs w:val="20"/>
          <w:lang w:val="en"/>
        </w:rPr>
      </w:pPr>
      <w:r w:rsidRPr="00296804">
        <w:rPr>
          <w:rFonts w:cs="Times New Roman"/>
          <w:b/>
          <w:bCs/>
          <w:color w:val="0070C0"/>
          <w:sz w:val="20"/>
          <w:szCs w:val="20"/>
          <w:lang w:val="en"/>
        </w:rPr>
        <w:t>SR</w:t>
      </w:r>
      <w:r w:rsidR="004616A6">
        <w:rPr>
          <w:rFonts w:cs="Times New Roman"/>
          <w:b/>
          <w:bCs/>
          <w:color w:val="0070C0"/>
          <w:sz w:val="20"/>
          <w:szCs w:val="20"/>
          <w:lang w:val="en"/>
        </w:rPr>
        <w:t xml:space="preserve"> Snowflake Developer</w:t>
      </w:r>
    </w:p>
    <w:p w14:paraId="01632D16" w14:textId="560F1F03" w:rsidR="00FB5E8F" w:rsidRPr="00296804" w:rsidRDefault="00683053" w:rsidP="001F215B">
      <w:pPr>
        <w:spacing w:after="0" w:line="240" w:lineRule="auto"/>
        <w:jc w:val="center"/>
        <w:rPr>
          <w:rStyle w:val="Hyperlink"/>
          <w:sz w:val="20"/>
          <w:szCs w:val="20"/>
        </w:rPr>
      </w:pPr>
      <w:r w:rsidRPr="00296804">
        <w:rPr>
          <w:rFonts w:cs="Times New Roman"/>
          <w:sz w:val="20"/>
          <w:szCs w:val="20"/>
          <w:lang w:val="en"/>
        </w:rPr>
        <w:t>Ellicott City, MD</w:t>
      </w:r>
      <w:r w:rsidR="009B0F43" w:rsidRPr="00296804">
        <w:rPr>
          <w:rFonts w:cs="Times New Roman"/>
          <w:sz w:val="20"/>
          <w:szCs w:val="20"/>
          <w:lang w:val="en"/>
        </w:rPr>
        <w:t xml:space="preserve"> | </w:t>
      </w:r>
      <w:r w:rsidR="00EA0B18">
        <w:rPr>
          <w:rFonts w:cs="Times New Roman"/>
          <w:sz w:val="20"/>
          <w:szCs w:val="20"/>
          <w:lang w:val="en"/>
        </w:rPr>
        <w:t>781-520-6159</w:t>
      </w:r>
      <w:r w:rsidRPr="00296804">
        <w:rPr>
          <w:rFonts w:cs="Times New Roman"/>
          <w:sz w:val="20"/>
          <w:szCs w:val="20"/>
          <w:lang w:val="en"/>
        </w:rPr>
        <w:t xml:space="preserve"> | </w:t>
      </w:r>
      <w:hyperlink r:id="rId7" w:history="1">
        <w:r w:rsidR="001C3424" w:rsidRPr="00296804">
          <w:rPr>
            <w:rStyle w:val="Hyperlink"/>
            <w:rFonts w:cs="Times New Roman"/>
            <w:sz w:val="20"/>
            <w:szCs w:val="20"/>
            <w:lang w:val="en"/>
          </w:rPr>
          <w:t>poturavi5@gmail.com</w:t>
        </w:r>
      </w:hyperlink>
      <w:r w:rsidR="001C3424" w:rsidRPr="00296804">
        <w:rPr>
          <w:rFonts w:cs="Times New Roman"/>
          <w:sz w:val="20"/>
          <w:szCs w:val="20"/>
          <w:lang w:val="en"/>
        </w:rPr>
        <w:t xml:space="preserve"> </w:t>
      </w:r>
      <w:r w:rsidR="001F215B" w:rsidRPr="00296804">
        <w:rPr>
          <w:rFonts w:cs="Times New Roman"/>
          <w:sz w:val="20"/>
          <w:szCs w:val="20"/>
          <w:lang w:val="en"/>
        </w:rPr>
        <w:t xml:space="preserve"> </w:t>
      </w:r>
      <w:r w:rsidR="009B0F43" w:rsidRPr="00296804">
        <w:rPr>
          <w:rFonts w:cs="Times New Roman"/>
          <w:sz w:val="20"/>
          <w:szCs w:val="20"/>
          <w:lang w:val="en"/>
        </w:rPr>
        <w:t xml:space="preserve">| </w:t>
      </w:r>
      <w:r w:rsidRPr="00296804">
        <w:rPr>
          <w:rStyle w:val="Hyperlink"/>
          <w:sz w:val="20"/>
          <w:szCs w:val="20"/>
        </w:rPr>
        <w:t>Linkedin.com/in/</w:t>
      </w:r>
      <w:r w:rsidR="001C3424" w:rsidRPr="00296804">
        <w:rPr>
          <w:rStyle w:val="Hyperlink"/>
          <w:sz w:val="20"/>
          <w:szCs w:val="20"/>
        </w:rPr>
        <w:t>ravipotu</w:t>
      </w:r>
      <w:r w:rsidRPr="00296804">
        <w:rPr>
          <w:rStyle w:val="Hyperlink"/>
          <w:sz w:val="20"/>
          <w:szCs w:val="20"/>
        </w:rPr>
        <w:t xml:space="preserve"> </w:t>
      </w:r>
    </w:p>
    <w:p w14:paraId="56A13AF8" w14:textId="54C54F7A" w:rsidR="002F72CE" w:rsidRPr="00296804" w:rsidRDefault="00683053" w:rsidP="001F215B">
      <w:pPr>
        <w:spacing w:after="0" w:line="240" w:lineRule="auto"/>
        <w:jc w:val="center"/>
        <w:rPr>
          <w:rFonts w:cs="Times New Roman"/>
          <w:sz w:val="20"/>
          <w:szCs w:val="20"/>
          <w:lang w:val="en"/>
        </w:rPr>
      </w:pPr>
      <w:r w:rsidRPr="00296804">
        <w:rPr>
          <w:rFonts w:cs="Times New Roman"/>
          <w:sz w:val="20"/>
          <w:szCs w:val="20"/>
          <w:lang w:val="en"/>
        </w:rPr>
        <w:t xml:space="preserve">Permanent Resident: </w:t>
      </w:r>
      <w:r w:rsidRPr="00296804">
        <w:rPr>
          <w:rStyle w:val="Hyperlink"/>
          <w:sz w:val="20"/>
          <w:szCs w:val="20"/>
          <w:u w:val="none"/>
        </w:rPr>
        <w:t>Authorized to</w:t>
      </w:r>
      <w:r w:rsidRPr="00296804">
        <w:rPr>
          <w:rStyle w:val="Hyperlink"/>
          <w:b/>
          <w:sz w:val="20"/>
          <w:szCs w:val="20"/>
          <w:u w:val="none"/>
        </w:rPr>
        <w:t xml:space="preserve"> </w:t>
      </w:r>
      <w:r w:rsidRPr="00296804">
        <w:rPr>
          <w:rStyle w:val="Hyperlink"/>
          <w:sz w:val="20"/>
          <w:szCs w:val="20"/>
          <w:u w:val="none"/>
        </w:rPr>
        <w:t>work</w:t>
      </w:r>
      <w:r w:rsidRPr="00296804">
        <w:rPr>
          <w:rFonts w:cs="Times New Roman"/>
          <w:sz w:val="20"/>
          <w:szCs w:val="20"/>
          <w:lang w:val="en"/>
        </w:rPr>
        <w:t xml:space="preserve"> </w:t>
      </w:r>
      <w:r w:rsidRPr="00296804">
        <w:rPr>
          <w:rStyle w:val="Hyperlink"/>
          <w:sz w:val="20"/>
          <w:szCs w:val="20"/>
          <w:u w:val="none"/>
        </w:rPr>
        <w:t>anywhere in the USA</w:t>
      </w:r>
    </w:p>
    <w:p w14:paraId="1E36FC2F" w14:textId="77777777" w:rsidR="002B0814" w:rsidRPr="00296804" w:rsidRDefault="002B0814" w:rsidP="00D42008">
      <w:pPr>
        <w:spacing w:after="0" w:line="240" w:lineRule="auto"/>
        <w:jc w:val="center"/>
        <w:rPr>
          <w:rFonts w:cs="Times New Roman"/>
          <w:sz w:val="20"/>
          <w:szCs w:val="20"/>
        </w:rPr>
      </w:pPr>
      <w:r w:rsidRPr="00296804"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4AFB8" wp14:editId="1FB5F891">
                <wp:simplePos x="0" y="0"/>
                <wp:positionH relativeFrom="column">
                  <wp:posOffset>0</wp:posOffset>
                </wp:positionH>
                <wp:positionV relativeFrom="paragraph">
                  <wp:posOffset>33047</wp:posOffset>
                </wp:positionV>
                <wp:extent cx="6851176" cy="0"/>
                <wp:effectExtent l="0" t="0" r="2603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117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FE7A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6pt" to="539.4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" strokecolor="black [3040]" strokeweight="1.5pt"/>
            </w:pict>
          </mc:Fallback>
        </mc:AlternateContent>
      </w:r>
    </w:p>
    <w:p w14:paraId="3E7547B4" w14:textId="77777777" w:rsidR="002B0814" w:rsidRPr="00296804" w:rsidRDefault="002B0814" w:rsidP="00D42008">
      <w:pPr>
        <w:shd w:val="clear" w:color="auto" w:fill="DBE5F1" w:themeFill="accent1" w:themeFillTint="33"/>
        <w:spacing w:after="0" w:line="240" w:lineRule="auto"/>
        <w:jc w:val="center"/>
        <w:rPr>
          <w:rFonts w:cs="Times New Roman"/>
          <w:b/>
          <w:bCs/>
          <w:color w:val="0070C0"/>
          <w:sz w:val="20"/>
          <w:szCs w:val="20"/>
        </w:rPr>
      </w:pPr>
      <w:r w:rsidRPr="00296804">
        <w:rPr>
          <w:rFonts w:cs="Times New Roman"/>
          <w:b/>
          <w:bCs/>
          <w:color w:val="0070C0"/>
          <w:sz w:val="20"/>
          <w:szCs w:val="20"/>
        </w:rPr>
        <w:t>PROFILE SUMMARY</w:t>
      </w:r>
    </w:p>
    <w:p w14:paraId="344C99CF" w14:textId="77777777" w:rsidR="002B0814" w:rsidRPr="00296804" w:rsidRDefault="002B0814" w:rsidP="00D42008">
      <w:pPr>
        <w:spacing w:after="0" w:line="240" w:lineRule="auto"/>
        <w:jc w:val="both"/>
        <w:rPr>
          <w:rFonts w:cs="Times New Roman"/>
          <w:b/>
          <w:bCs/>
          <w:color w:val="0070C0"/>
          <w:sz w:val="12"/>
          <w:szCs w:val="12"/>
          <w:u w:val="single"/>
        </w:rPr>
      </w:pPr>
    </w:p>
    <w:p w14:paraId="5A78E1E0" w14:textId="26CB8F4B" w:rsidR="00F1784B" w:rsidRPr="00F1784B" w:rsidRDefault="00F1784B" w:rsidP="00F1784B">
      <w:pPr>
        <w:pStyle w:val="NoSpacing"/>
        <w:jc w:val="both"/>
        <w:rPr>
          <w:sz w:val="20"/>
          <w:szCs w:val="20"/>
        </w:rPr>
      </w:pPr>
      <w:r w:rsidRPr="00F1784B">
        <w:rPr>
          <w:sz w:val="20"/>
          <w:szCs w:val="20"/>
        </w:rPr>
        <w:t xml:space="preserve">Accomplished Data Architect and BI Engineer with </w:t>
      </w:r>
      <w:r>
        <w:rPr>
          <w:sz w:val="20"/>
          <w:szCs w:val="20"/>
        </w:rPr>
        <w:t>over 13 years of extensive experience</w:t>
      </w:r>
      <w:r w:rsidRPr="00F1784B">
        <w:rPr>
          <w:sz w:val="20"/>
          <w:szCs w:val="20"/>
        </w:rPr>
        <w:t xml:space="preserve"> in modern data architecture environments</w:t>
      </w:r>
      <w:r w:rsidR="006E2BE9">
        <w:rPr>
          <w:sz w:val="20"/>
          <w:szCs w:val="20"/>
        </w:rPr>
        <w:t>,</w:t>
      </w:r>
      <w:r w:rsidRPr="00F1784B">
        <w:rPr>
          <w:sz w:val="20"/>
          <w:szCs w:val="20"/>
        </w:rPr>
        <w:t xml:space="preserve"> </w:t>
      </w:r>
      <w:r w:rsidR="006E2BE9">
        <w:rPr>
          <w:sz w:val="20"/>
          <w:szCs w:val="20"/>
        </w:rPr>
        <w:t xml:space="preserve">including </w:t>
      </w:r>
      <w:r w:rsidRPr="00F1784B">
        <w:rPr>
          <w:sz w:val="20"/>
          <w:szCs w:val="20"/>
        </w:rPr>
        <w:t xml:space="preserve">Cloud, Hadoop, NoSQL and Cloud adoption and migrations. Renowned for developing scalable, future-proof solutions to meet evolving business needs. Expert in creating Cloud-native data solutions utilizing Snowflake, Streams, </w:t>
      </w:r>
      <w:r w:rsidR="001E1A8F">
        <w:rPr>
          <w:sz w:val="20"/>
          <w:szCs w:val="20"/>
        </w:rPr>
        <w:t xml:space="preserve">Tasks, S3 Buckets and </w:t>
      </w:r>
      <w:r w:rsidRPr="00F1784B">
        <w:rPr>
          <w:sz w:val="20"/>
          <w:szCs w:val="20"/>
        </w:rPr>
        <w:t xml:space="preserve"> AWS  APIs, facilitating transformative initiatives and enhancing performance.</w:t>
      </w:r>
      <w:r w:rsidRPr="00F1784B">
        <w:t xml:space="preserve"> </w:t>
      </w:r>
      <w:r w:rsidRPr="00F1784B">
        <w:rPr>
          <w:sz w:val="20"/>
          <w:szCs w:val="20"/>
        </w:rPr>
        <w:t xml:space="preserve">Proficient as a Subject Matter Expert in BI, offering hands-on technical expertise </w:t>
      </w:r>
      <w:r>
        <w:rPr>
          <w:sz w:val="20"/>
          <w:szCs w:val="20"/>
        </w:rPr>
        <w:t>&amp;</w:t>
      </w:r>
      <w:r w:rsidRPr="00F1784B">
        <w:rPr>
          <w:sz w:val="20"/>
          <w:szCs w:val="20"/>
        </w:rPr>
        <w:t xml:space="preserve"> training in Power BI, Tableau, </w:t>
      </w:r>
      <w:r w:rsidR="001E1A8F" w:rsidRPr="00F1784B">
        <w:rPr>
          <w:sz w:val="20"/>
          <w:szCs w:val="20"/>
        </w:rPr>
        <w:t>MicroStrategy</w:t>
      </w:r>
      <w:r w:rsidRPr="00F1784B">
        <w:rPr>
          <w:sz w:val="20"/>
          <w:szCs w:val="20"/>
        </w:rPr>
        <w:t>, Quicksight, Google Looker, Cognos, Business Objects, Informatica, and OWB.</w:t>
      </w:r>
    </w:p>
    <w:p w14:paraId="6A7E388C" w14:textId="511CCF30" w:rsidR="00F1784B" w:rsidRPr="00F1784B" w:rsidRDefault="00F1784B" w:rsidP="00F1784B">
      <w:pPr>
        <w:pStyle w:val="NoSpacing"/>
        <w:numPr>
          <w:ilvl w:val="0"/>
          <w:numId w:val="7"/>
        </w:numPr>
        <w:jc w:val="both"/>
        <w:rPr>
          <w:sz w:val="20"/>
          <w:szCs w:val="20"/>
        </w:rPr>
      </w:pPr>
      <w:r w:rsidRPr="00F1784B">
        <w:rPr>
          <w:sz w:val="20"/>
          <w:szCs w:val="20"/>
        </w:rPr>
        <w:t>Excelled in leading and delivering technical projects, adept at resolving architecture-related challenges and aligning business solutions with technical infrastructure.</w:t>
      </w:r>
    </w:p>
    <w:p w14:paraId="074C3B77" w14:textId="69B5B607" w:rsidR="00F1784B" w:rsidRPr="00F1784B" w:rsidRDefault="00F1784B" w:rsidP="00F1784B">
      <w:pPr>
        <w:pStyle w:val="NoSpacing"/>
        <w:numPr>
          <w:ilvl w:val="0"/>
          <w:numId w:val="7"/>
        </w:numPr>
        <w:jc w:val="both"/>
        <w:rPr>
          <w:sz w:val="20"/>
          <w:szCs w:val="20"/>
        </w:rPr>
      </w:pPr>
      <w:r w:rsidRPr="00F1784B">
        <w:rPr>
          <w:sz w:val="20"/>
          <w:szCs w:val="20"/>
        </w:rPr>
        <w:t xml:space="preserve">Holds specialized </w:t>
      </w:r>
      <w:r>
        <w:rPr>
          <w:sz w:val="20"/>
          <w:szCs w:val="20"/>
        </w:rPr>
        <w:t>d</w:t>
      </w:r>
      <w:r w:rsidRPr="00F1784B">
        <w:rPr>
          <w:sz w:val="20"/>
          <w:szCs w:val="20"/>
        </w:rPr>
        <w:t xml:space="preserve">omain expertise across Healthcare, Federal Gov, State Gov, Pharma, Banking, and </w:t>
      </w:r>
      <w:r w:rsidR="00735989" w:rsidRPr="00F1784B">
        <w:rPr>
          <w:sz w:val="20"/>
          <w:szCs w:val="20"/>
        </w:rPr>
        <w:t>financial</w:t>
      </w:r>
      <w:r w:rsidRPr="00F1784B">
        <w:rPr>
          <w:sz w:val="20"/>
          <w:szCs w:val="20"/>
        </w:rPr>
        <w:t xml:space="preserve"> industries, underpinned by strong skills in Business Intelligence, Data Modelling, Visualizations, and Data Warehousing.</w:t>
      </w:r>
    </w:p>
    <w:p w14:paraId="026048E2" w14:textId="1FDAEA24" w:rsidR="00F1784B" w:rsidRPr="00F1784B" w:rsidRDefault="00F1784B" w:rsidP="00F1784B">
      <w:pPr>
        <w:pStyle w:val="NoSpacing"/>
        <w:numPr>
          <w:ilvl w:val="0"/>
          <w:numId w:val="7"/>
        </w:numPr>
        <w:jc w:val="both"/>
        <w:rPr>
          <w:sz w:val="20"/>
          <w:szCs w:val="20"/>
        </w:rPr>
      </w:pPr>
      <w:r w:rsidRPr="00F1784B">
        <w:rPr>
          <w:sz w:val="20"/>
          <w:szCs w:val="20"/>
        </w:rPr>
        <w:t>Instrumental in company's BI strategy, empowering users with the right technology and tools for reporting and analytics.</w:t>
      </w:r>
    </w:p>
    <w:p w14:paraId="625152B9" w14:textId="77777777" w:rsidR="008F7CBE" w:rsidRPr="00296804" w:rsidRDefault="008F7CBE" w:rsidP="008F7CBE">
      <w:pPr>
        <w:pStyle w:val="NoSpacing"/>
        <w:rPr>
          <w:sz w:val="14"/>
          <w:szCs w:val="14"/>
        </w:rPr>
      </w:pPr>
    </w:p>
    <w:p w14:paraId="4198F0A6" w14:textId="77777777" w:rsidR="002B0814" w:rsidRPr="00296804" w:rsidRDefault="002B0814" w:rsidP="00D42008">
      <w:pPr>
        <w:shd w:val="clear" w:color="auto" w:fill="DBE5F1" w:themeFill="accent1" w:themeFillTint="33"/>
        <w:spacing w:after="0" w:line="240" w:lineRule="auto"/>
        <w:jc w:val="center"/>
        <w:rPr>
          <w:rFonts w:cs="Times New Roman"/>
          <w:b/>
          <w:bCs/>
          <w:iCs/>
          <w:color w:val="0070C0"/>
          <w:sz w:val="20"/>
          <w:szCs w:val="20"/>
        </w:rPr>
      </w:pPr>
      <w:r w:rsidRPr="00296804">
        <w:rPr>
          <w:rFonts w:cs="Times New Roman"/>
          <w:b/>
          <w:bCs/>
          <w:iCs/>
          <w:color w:val="0070C0"/>
          <w:sz w:val="20"/>
          <w:szCs w:val="20"/>
        </w:rPr>
        <w:t>CORE COMPETENCIES</w:t>
      </w:r>
    </w:p>
    <w:p w14:paraId="70E91444" w14:textId="51DD076F" w:rsidR="00A62146" w:rsidRPr="00A62146" w:rsidRDefault="00581A2E" w:rsidP="00A62146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Expertise</w:t>
      </w:r>
      <w:r w:rsidR="00A62146" w:rsidRPr="00A62146">
        <w:rPr>
          <w:rFonts w:cs="Times New Roman"/>
          <w:sz w:val="20"/>
          <w:szCs w:val="20"/>
        </w:rPr>
        <w:t xml:space="preserve"> and implement data solutions using Snowflake, ensuring optimal performance and scalability.</w:t>
      </w:r>
    </w:p>
    <w:p w14:paraId="38BB58CF" w14:textId="77777777" w:rsidR="00A62146" w:rsidRDefault="00A62146" w:rsidP="00A62146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sz w:val="20"/>
          <w:szCs w:val="20"/>
        </w:rPr>
      </w:pPr>
      <w:r w:rsidRPr="00A62146">
        <w:rPr>
          <w:rFonts w:cs="Times New Roman"/>
          <w:sz w:val="20"/>
          <w:szCs w:val="20"/>
        </w:rPr>
        <w:t>Develop and maintain data models and architecture in Snowflake to support business requirements.</w:t>
      </w:r>
    </w:p>
    <w:p w14:paraId="75D71536" w14:textId="35F090D7" w:rsidR="008E337F" w:rsidRDefault="008E337F" w:rsidP="00A62146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sz w:val="20"/>
          <w:szCs w:val="20"/>
        </w:rPr>
      </w:pPr>
      <w:r w:rsidRPr="008E337F">
        <w:rPr>
          <w:rFonts w:cs="Times New Roman"/>
          <w:sz w:val="20"/>
          <w:szCs w:val="20"/>
        </w:rPr>
        <w:t>Identify and implement optimizations to enhance the performance and efficiency of Snowflake data solutions</w:t>
      </w:r>
    </w:p>
    <w:p w14:paraId="42285638" w14:textId="33DFBF70" w:rsidR="00C208B5" w:rsidRPr="00A62146" w:rsidRDefault="00C93410" w:rsidP="00A62146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Proficient</w:t>
      </w:r>
      <w:r w:rsidR="00C208B5" w:rsidRPr="00C208B5">
        <w:rPr>
          <w:rFonts w:cs="Times New Roman"/>
          <w:sz w:val="20"/>
          <w:szCs w:val="20"/>
        </w:rPr>
        <w:t xml:space="preserve"> with Azure services, including Azure Data Factory, Azure SQL Data Warehouse, and Azure Storage.</w:t>
      </w:r>
    </w:p>
    <w:p w14:paraId="00016F41" w14:textId="516CB7BE" w:rsidR="0089473F" w:rsidRPr="00296804" w:rsidRDefault="0089473F" w:rsidP="00F66025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Expertise in designing Datasets and Dossiers in Power BI</w:t>
      </w:r>
      <w:r w:rsidR="00D35F1E" w:rsidRPr="00296804">
        <w:rPr>
          <w:rFonts w:cs="Times New Roman"/>
          <w:sz w:val="20"/>
          <w:szCs w:val="20"/>
        </w:rPr>
        <w:t>, Tableau</w:t>
      </w:r>
      <w:r w:rsidRPr="00296804">
        <w:rPr>
          <w:rFonts w:cs="Times New Roman"/>
          <w:sz w:val="20"/>
          <w:szCs w:val="20"/>
        </w:rPr>
        <w:t xml:space="preserve"> and Microstrategy</w:t>
      </w:r>
    </w:p>
    <w:p w14:paraId="6B0C58CF" w14:textId="1DFFBA81" w:rsidR="0089473F" w:rsidRPr="00296804" w:rsidRDefault="0089473F" w:rsidP="00F66025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Proficient in training users, creating BI manuals aligned with industry standards</w:t>
      </w:r>
    </w:p>
    <w:p w14:paraId="331CC0F9" w14:textId="06B0B1D0" w:rsidR="00920E8B" w:rsidRPr="00296804" w:rsidRDefault="00920E8B" w:rsidP="00920E8B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Expert in diverse data warehousing and BI tools across multiple platforms</w:t>
      </w:r>
    </w:p>
    <w:p w14:paraId="554D6EF0" w14:textId="30A229EE" w:rsidR="00920E8B" w:rsidRPr="00296804" w:rsidRDefault="00920E8B" w:rsidP="00920E8B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Ability to lead projects, manage timelines, and coordinate efforts within teams</w:t>
      </w:r>
    </w:p>
    <w:p w14:paraId="16A5CF92" w14:textId="0ED8DCFA" w:rsidR="00920E8B" w:rsidRPr="00296804" w:rsidRDefault="00920E8B" w:rsidP="00920E8B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Specialized in integrating and migrating data sources into unified BI systems</w:t>
      </w:r>
    </w:p>
    <w:p w14:paraId="21A84DEE" w14:textId="3894556A" w:rsidR="00920E8B" w:rsidRPr="00296804" w:rsidRDefault="00920E8B" w:rsidP="00920E8B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Agile certified, adept at Agile project management and methodology application</w:t>
      </w:r>
    </w:p>
    <w:p w14:paraId="33381C43" w14:textId="48E3235E" w:rsidR="00920E8B" w:rsidRPr="00296804" w:rsidRDefault="00920E8B" w:rsidP="00920E8B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Knowledgeable in data security, compliance, and governance protocols and standards</w:t>
      </w:r>
    </w:p>
    <w:p w14:paraId="5F813404" w14:textId="77777777" w:rsidR="00A22E73" w:rsidRPr="00296804" w:rsidRDefault="00A22E73" w:rsidP="00920E8B">
      <w:pPr>
        <w:pStyle w:val="ListParagraph"/>
        <w:spacing w:after="0" w:line="240" w:lineRule="auto"/>
        <w:ind w:left="360"/>
        <w:jc w:val="both"/>
        <w:rPr>
          <w:rFonts w:cs="Times New Roman"/>
          <w:sz w:val="12"/>
          <w:szCs w:val="12"/>
        </w:rPr>
      </w:pPr>
    </w:p>
    <w:p w14:paraId="38E4BF2B" w14:textId="77777777" w:rsidR="002B0814" w:rsidRPr="00296804" w:rsidRDefault="002B0814" w:rsidP="00D42008">
      <w:pPr>
        <w:shd w:val="clear" w:color="auto" w:fill="DBE5F1" w:themeFill="accent1" w:themeFillTint="33"/>
        <w:spacing w:after="0" w:line="240" w:lineRule="auto"/>
        <w:jc w:val="center"/>
        <w:rPr>
          <w:rFonts w:cs="Times New Roman"/>
          <w:b/>
          <w:bCs/>
          <w:color w:val="0070C0"/>
          <w:sz w:val="20"/>
          <w:szCs w:val="20"/>
        </w:rPr>
      </w:pPr>
      <w:r w:rsidRPr="00296804">
        <w:rPr>
          <w:rFonts w:cs="Times New Roman"/>
          <w:b/>
          <w:bCs/>
          <w:color w:val="0070C0"/>
          <w:sz w:val="20"/>
          <w:szCs w:val="20"/>
        </w:rPr>
        <w:t>SKILLS HIGHLIGHTS</w:t>
      </w:r>
    </w:p>
    <w:p w14:paraId="174B1D2B" w14:textId="77777777" w:rsidR="00844402" w:rsidRPr="00296804" w:rsidRDefault="00844402" w:rsidP="00D42008">
      <w:pPr>
        <w:spacing w:after="0" w:line="240" w:lineRule="auto"/>
        <w:jc w:val="both"/>
        <w:rPr>
          <w:rFonts w:cs="Times New Roman"/>
          <w:sz w:val="12"/>
          <w:szCs w:val="12"/>
        </w:rPr>
      </w:pPr>
    </w:p>
    <w:p w14:paraId="7897C21C" w14:textId="1981F09A" w:rsidR="009000EE" w:rsidRPr="00296804" w:rsidRDefault="000E7EE5" w:rsidP="009000EE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Advanced-Data</w:t>
      </w:r>
      <w:r w:rsidR="009000EE" w:rsidRPr="00296804">
        <w:rPr>
          <w:rFonts w:cs="Times New Roman"/>
          <w:sz w:val="20"/>
          <w:szCs w:val="20"/>
        </w:rPr>
        <w:t xml:space="preserve"> Warehousing </w:t>
      </w:r>
      <w:r w:rsidR="009000EE" w:rsidRPr="00296804">
        <w:rPr>
          <w:rFonts w:cs="Times New Roman"/>
          <w:sz w:val="20"/>
          <w:szCs w:val="20"/>
        </w:rPr>
        <w:tab/>
      </w:r>
      <w:r w:rsidR="009000EE" w:rsidRPr="00296804">
        <w:rPr>
          <w:rFonts w:cs="Times New Roman"/>
          <w:sz w:val="20"/>
          <w:szCs w:val="20"/>
        </w:rPr>
        <w:tab/>
        <w:t>Project Management/Leadership</w:t>
      </w:r>
      <w:r w:rsidR="009000EE" w:rsidRPr="00296804">
        <w:rPr>
          <w:rFonts w:cs="Times New Roman"/>
          <w:sz w:val="20"/>
          <w:szCs w:val="20"/>
        </w:rPr>
        <w:tab/>
      </w:r>
      <w:r w:rsidR="009000EE" w:rsidRPr="00296804">
        <w:rPr>
          <w:rFonts w:cs="Times New Roman"/>
          <w:sz w:val="20"/>
          <w:szCs w:val="20"/>
        </w:rPr>
        <w:tab/>
      </w:r>
      <w:r w:rsidR="009000EE" w:rsidRPr="00296804">
        <w:rPr>
          <w:rFonts w:cs="Times New Roman"/>
          <w:sz w:val="20"/>
          <w:szCs w:val="20"/>
        </w:rPr>
        <w:tab/>
        <w:t>Data Analysis &amp; Reporting</w:t>
      </w:r>
    </w:p>
    <w:p w14:paraId="43515FE9" w14:textId="3AB8E87A" w:rsidR="009000EE" w:rsidRPr="00296804" w:rsidRDefault="009000EE" w:rsidP="009000EE">
      <w:p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Data Visualization Techniques</w:t>
      </w:r>
      <w:r w:rsidRPr="00296804">
        <w:rPr>
          <w:rFonts w:cs="Times New Roman"/>
          <w:sz w:val="20"/>
          <w:szCs w:val="20"/>
        </w:rPr>
        <w:tab/>
      </w:r>
      <w:r w:rsidRPr="00296804">
        <w:rPr>
          <w:rFonts w:cs="Times New Roman"/>
          <w:sz w:val="20"/>
          <w:szCs w:val="20"/>
        </w:rPr>
        <w:tab/>
        <w:t>Data Streaming &amp; Batch Processing</w:t>
      </w:r>
      <w:r w:rsidRPr="00296804">
        <w:rPr>
          <w:rFonts w:cs="Times New Roman"/>
          <w:sz w:val="20"/>
          <w:szCs w:val="20"/>
        </w:rPr>
        <w:tab/>
      </w:r>
      <w:r w:rsidRPr="00296804">
        <w:rPr>
          <w:rFonts w:cs="Times New Roman"/>
          <w:sz w:val="20"/>
          <w:szCs w:val="20"/>
        </w:rPr>
        <w:tab/>
        <w:t>MicroStrategy Expertise</w:t>
      </w:r>
      <w:r w:rsidRPr="00296804">
        <w:rPr>
          <w:rFonts w:cs="Times New Roman"/>
          <w:sz w:val="20"/>
          <w:szCs w:val="20"/>
        </w:rPr>
        <w:tab/>
      </w:r>
      <w:r w:rsidRPr="00296804">
        <w:rPr>
          <w:rFonts w:cs="Times New Roman"/>
          <w:sz w:val="20"/>
          <w:szCs w:val="20"/>
        </w:rPr>
        <w:tab/>
      </w:r>
    </w:p>
    <w:p w14:paraId="6E421A3F" w14:textId="4AC35380" w:rsidR="009000EE" w:rsidRPr="00296804" w:rsidRDefault="009000EE" w:rsidP="009000EE">
      <w:p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Business Intelligence (BI) Development</w:t>
      </w:r>
      <w:r w:rsidRPr="00296804">
        <w:rPr>
          <w:rFonts w:cs="Times New Roman"/>
          <w:sz w:val="20"/>
          <w:szCs w:val="20"/>
        </w:rPr>
        <w:tab/>
        <w:t>Agile Methodologies</w:t>
      </w:r>
      <w:r w:rsidRPr="00296804">
        <w:rPr>
          <w:rFonts w:cs="Times New Roman"/>
          <w:sz w:val="20"/>
          <w:szCs w:val="20"/>
        </w:rPr>
        <w:tab/>
      </w:r>
      <w:r w:rsidRPr="00296804">
        <w:rPr>
          <w:rFonts w:cs="Times New Roman"/>
          <w:sz w:val="20"/>
          <w:szCs w:val="20"/>
        </w:rPr>
        <w:tab/>
      </w:r>
      <w:r w:rsidRPr="00296804">
        <w:rPr>
          <w:rFonts w:cs="Times New Roman"/>
          <w:sz w:val="20"/>
          <w:szCs w:val="20"/>
        </w:rPr>
        <w:tab/>
      </w:r>
      <w:r w:rsidRPr="00296804">
        <w:rPr>
          <w:rFonts w:cs="Times New Roman"/>
          <w:sz w:val="20"/>
          <w:szCs w:val="20"/>
        </w:rPr>
        <w:tab/>
      </w:r>
      <w:r w:rsidR="007560B4" w:rsidRPr="00296804">
        <w:rPr>
          <w:rFonts w:cs="Times New Roman"/>
          <w:sz w:val="20"/>
          <w:szCs w:val="20"/>
        </w:rPr>
        <w:t>Cross-Functional Collaboration</w:t>
      </w:r>
      <w:r w:rsidRPr="00296804">
        <w:rPr>
          <w:rFonts w:cs="Times New Roman"/>
          <w:sz w:val="20"/>
          <w:szCs w:val="20"/>
        </w:rPr>
        <w:t xml:space="preserve"> </w:t>
      </w:r>
    </w:p>
    <w:p w14:paraId="06CEF7E7" w14:textId="77777777" w:rsidR="009000EE" w:rsidRPr="00296804" w:rsidRDefault="009000EE" w:rsidP="009000EE">
      <w:p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Advanced Analytics &amp; Data Interpretation</w:t>
      </w:r>
      <w:r w:rsidRPr="00296804">
        <w:rPr>
          <w:rFonts w:cs="Times New Roman"/>
          <w:sz w:val="20"/>
          <w:szCs w:val="20"/>
        </w:rPr>
        <w:tab/>
        <w:t>Data Modeling</w:t>
      </w:r>
      <w:r w:rsidRPr="00296804">
        <w:rPr>
          <w:rFonts w:cs="Times New Roman"/>
          <w:sz w:val="20"/>
          <w:szCs w:val="20"/>
        </w:rPr>
        <w:tab/>
      </w:r>
      <w:r w:rsidRPr="00296804">
        <w:rPr>
          <w:rFonts w:cs="Times New Roman"/>
          <w:sz w:val="20"/>
          <w:szCs w:val="20"/>
        </w:rPr>
        <w:tab/>
      </w:r>
      <w:r w:rsidRPr="00296804">
        <w:rPr>
          <w:rFonts w:cs="Times New Roman"/>
          <w:sz w:val="20"/>
          <w:szCs w:val="20"/>
        </w:rPr>
        <w:tab/>
      </w:r>
      <w:r w:rsidRPr="00296804">
        <w:rPr>
          <w:rFonts w:cs="Times New Roman"/>
          <w:sz w:val="20"/>
          <w:szCs w:val="20"/>
        </w:rPr>
        <w:tab/>
      </w:r>
      <w:r w:rsidRPr="00296804">
        <w:rPr>
          <w:rFonts w:cs="Times New Roman"/>
          <w:sz w:val="20"/>
          <w:szCs w:val="20"/>
        </w:rPr>
        <w:tab/>
        <w:t>Database Management</w:t>
      </w:r>
    </w:p>
    <w:p w14:paraId="389F3D2D" w14:textId="77777777" w:rsidR="009000EE" w:rsidRPr="00296804" w:rsidRDefault="009000EE" w:rsidP="009000EE">
      <w:p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Data Security and Compliance</w:t>
      </w:r>
      <w:r w:rsidRPr="00296804">
        <w:rPr>
          <w:rFonts w:cs="Times New Roman"/>
          <w:sz w:val="20"/>
          <w:szCs w:val="20"/>
        </w:rPr>
        <w:tab/>
      </w:r>
      <w:r w:rsidRPr="00296804">
        <w:rPr>
          <w:rFonts w:cs="Times New Roman"/>
          <w:sz w:val="20"/>
          <w:szCs w:val="20"/>
        </w:rPr>
        <w:tab/>
        <w:t>Data Validation and Testing</w:t>
      </w:r>
      <w:r w:rsidRPr="00296804">
        <w:rPr>
          <w:rFonts w:cs="Times New Roman"/>
          <w:sz w:val="20"/>
          <w:szCs w:val="20"/>
        </w:rPr>
        <w:tab/>
      </w:r>
      <w:r w:rsidRPr="00296804">
        <w:rPr>
          <w:rFonts w:cs="Times New Roman"/>
          <w:sz w:val="20"/>
          <w:szCs w:val="20"/>
        </w:rPr>
        <w:tab/>
      </w:r>
      <w:r w:rsidRPr="00296804">
        <w:rPr>
          <w:rFonts w:cs="Times New Roman"/>
          <w:sz w:val="20"/>
          <w:szCs w:val="20"/>
        </w:rPr>
        <w:tab/>
      </w:r>
      <w:r w:rsidR="007560B4" w:rsidRPr="00296804">
        <w:rPr>
          <w:rFonts w:cs="Times New Roman"/>
          <w:sz w:val="20"/>
          <w:szCs w:val="20"/>
        </w:rPr>
        <w:t>Data-Driven Decision Making</w:t>
      </w:r>
    </w:p>
    <w:p w14:paraId="6E775ECE" w14:textId="75D12C5C" w:rsidR="007560B4" w:rsidRPr="00296804" w:rsidRDefault="007560B4" w:rsidP="009000EE">
      <w:p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Business Automation</w:t>
      </w:r>
      <w:r w:rsidRPr="00296804">
        <w:rPr>
          <w:rFonts w:cs="Times New Roman"/>
          <w:sz w:val="20"/>
          <w:szCs w:val="20"/>
        </w:rPr>
        <w:tab/>
      </w:r>
      <w:r w:rsidRPr="00296804">
        <w:rPr>
          <w:rFonts w:cs="Times New Roman"/>
          <w:sz w:val="20"/>
          <w:szCs w:val="20"/>
        </w:rPr>
        <w:tab/>
      </w:r>
      <w:r w:rsidRPr="00296804">
        <w:rPr>
          <w:rFonts w:cs="Times New Roman"/>
          <w:sz w:val="20"/>
          <w:szCs w:val="20"/>
        </w:rPr>
        <w:tab/>
        <w:t>Stakeholder Engagement</w:t>
      </w:r>
      <w:r w:rsidRPr="00296804">
        <w:rPr>
          <w:rFonts w:cs="Times New Roman"/>
          <w:sz w:val="20"/>
          <w:szCs w:val="20"/>
        </w:rPr>
        <w:tab/>
      </w:r>
      <w:r w:rsidR="009000EE" w:rsidRPr="00296804">
        <w:rPr>
          <w:rFonts w:cs="Times New Roman"/>
          <w:sz w:val="20"/>
          <w:szCs w:val="20"/>
        </w:rPr>
        <w:tab/>
      </w:r>
      <w:r w:rsidR="009000EE" w:rsidRPr="00296804">
        <w:rPr>
          <w:rFonts w:cs="Times New Roman"/>
          <w:sz w:val="20"/>
          <w:szCs w:val="20"/>
        </w:rPr>
        <w:tab/>
      </w:r>
      <w:r w:rsidR="009000EE" w:rsidRPr="00296804">
        <w:rPr>
          <w:rFonts w:cs="Times New Roman"/>
          <w:sz w:val="20"/>
          <w:szCs w:val="20"/>
        </w:rPr>
        <w:tab/>
      </w:r>
      <w:r w:rsidR="00F40ACA" w:rsidRPr="00296804">
        <w:rPr>
          <w:rFonts w:cs="Times New Roman"/>
          <w:sz w:val="20"/>
          <w:szCs w:val="20"/>
        </w:rPr>
        <w:t>Process Management</w:t>
      </w:r>
      <w:r w:rsidRPr="00296804">
        <w:rPr>
          <w:rFonts w:cs="Times New Roman"/>
          <w:sz w:val="20"/>
          <w:szCs w:val="20"/>
        </w:rPr>
        <w:tab/>
      </w:r>
    </w:p>
    <w:p w14:paraId="169A524A" w14:textId="344036BE" w:rsidR="00BB3A12" w:rsidRDefault="00F40ACA" w:rsidP="00AD08DC">
      <w:p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Training &amp; Documentation</w:t>
      </w:r>
      <w:r w:rsidR="007560B4" w:rsidRPr="00296804">
        <w:rPr>
          <w:rFonts w:cs="Times New Roman"/>
          <w:sz w:val="20"/>
          <w:szCs w:val="20"/>
        </w:rPr>
        <w:tab/>
      </w:r>
      <w:r w:rsidRPr="00296804">
        <w:rPr>
          <w:rFonts w:cs="Times New Roman"/>
          <w:sz w:val="20"/>
          <w:szCs w:val="20"/>
        </w:rPr>
        <w:tab/>
        <w:t>Analytical &amp; Problem-Solving</w:t>
      </w:r>
      <w:r w:rsidR="007560B4" w:rsidRPr="00296804">
        <w:rPr>
          <w:rFonts w:cs="Times New Roman"/>
          <w:sz w:val="20"/>
          <w:szCs w:val="20"/>
        </w:rPr>
        <w:tab/>
      </w:r>
      <w:r w:rsidR="007560B4" w:rsidRPr="00296804">
        <w:rPr>
          <w:rFonts w:cs="Times New Roman"/>
          <w:sz w:val="20"/>
          <w:szCs w:val="20"/>
        </w:rPr>
        <w:tab/>
      </w:r>
      <w:r w:rsidR="007560B4" w:rsidRPr="00296804">
        <w:rPr>
          <w:rFonts w:cs="Times New Roman"/>
          <w:sz w:val="20"/>
          <w:szCs w:val="20"/>
        </w:rPr>
        <w:tab/>
      </w:r>
      <w:r w:rsidRPr="00296804">
        <w:rPr>
          <w:rFonts w:cs="Times New Roman"/>
          <w:sz w:val="20"/>
          <w:szCs w:val="20"/>
        </w:rPr>
        <w:t>Communication &amp; Interpersonal</w:t>
      </w:r>
      <w:r w:rsidR="00391166">
        <w:rPr>
          <w:rFonts w:cs="Times New Roman"/>
          <w:sz w:val="20"/>
          <w:szCs w:val="20"/>
        </w:rPr>
        <w:t xml:space="preserve">                                                         </w:t>
      </w:r>
      <w:r w:rsidR="0008132E">
        <w:rPr>
          <w:rFonts w:cs="Times New Roman"/>
          <w:sz w:val="20"/>
          <w:szCs w:val="20"/>
        </w:rPr>
        <w:t>Azure Data Lake</w:t>
      </w:r>
      <w:r w:rsidR="003D73AB">
        <w:rPr>
          <w:rFonts w:cs="Times New Roman"/>
          <w:sz w:val="20"/>
          <w:szCs w:val="20"/>
        </w:rPr>
        <w:t xml:space="preserve">                    </w:t>
      </w:r>
      <w:r w:rsidR="00B02A8E">
        <w:rPr>
          <w:rFonts w:cs="Times New Roman"/>
          <w:sz w:val="20"/>
          <w:szCs w:val="20"/>
        </w:rPr>
        <w:t xml:space="preserve">                         Snowflake</w:t>
      </w:r>
      <w:r w:rsidR="003D73AB">
        <w:rPr>
          <w:rFonts w:cs="Times New Roman"/>
          <w:sz w:val="20"/>
          <w:szCs w:val="20"/>
        </w:rPr>
        <w:t xml:space="preserve">                                         </w:t>
      </w:r>
      <w:r w:rsidR="00AD08DC">
        <w:rPr>
          <w:rFonts w:cs="Times New Roman"/>
          <w:sz w:val="20"/>
          <w:szCs w:val="20"/>
        </w:rPr>
        <w:t xml:space="preserve">     </w:t>
      </w:r>
      <w:r w:rsidR="00857B7F">
        <w:rPr>
          <w:rFonts w:cs="Times New Roman"/>
          <w:sz w:val="20"/>
          <w:szCs w:val="20"/>
        </w:rPr>
        <w:t xml:space="preserve">                       DevOps</w:t>
      </w:r>
    </w:p>
    <w:p w14:paraId="535D4330" w14:textId="77777777" w:rsidR="00857B7F" w:rsidRDefault="00857B7F" w:rsidP="00AD08DC">
      <w:pPr>
        <w:spacing w:after="0" w:line="240" w:lineRule="auto"/>
        <w:rPr>
          <w:rFonts w:cs="Times New Roman"/>
          <w:sz w:val="20"/>
          <w:szCs w:val="20"/>
        </w:rPr>
      </w:pPr>
    </w:p>
    <w:p w14:paraId="196FE604" w14:textId="3FF5F626" w:rsidR="008B5E86" w:rsidRPr="00296804" w:rsidRDefault="000E7EE5" w:rsidP="008B5E86">
      <w:pPr>
        <w:pStyle w:val="NoSpacing"/>
        <w:rPr>
          <w:b/>
          <w:bCs/>
          <w:sz w:val="20"/>
          <w:szCs w:val="18"/>
          <w:u w:val="single"/>
        </w:rPr>
      </w:pPr>
      <w:r w:rsidRPr="00296804">
        <w:rPr>
          <w:b/>
          <w:bCs/>
          <w:sz w:val="20"/>
          <w:szCs w:val="18"/>
          <w:u w:val="single"/>
        </w:rPr>
        <w:t>Technical</w:t>
      </w:r>
      <w:r w:rsidR="008B5E86" w:rsidRPr="00296804">
        <w:rPr>
          <w:b/>
          <w:bCs/>
          <w:sz w:val="20"/>
          <w:szCs w:val="18"/>
          <w:u w:val="single"/>
        </w:rPr>
        <w:t xml:space="preserve"> Skills: </w:t>
      </w:r>
    </w:p>
    <w:p w14:paraId="0A06B8F4" w14:textId="7FC415D1" w:rsidR="000D2CEE" w:rsidRPr="00296804" w:rsidRDefault="000D2CEE" w:rsidP="000D2CEE">
      <w:pPr>
        <w:pStyle w:val="NoSpacing"/>
        <w:numPr>
          <w:ilvl w:val="0"/>
          <w:numId w:val="4"/>
        </w:numPr>
        <w:rPr>
          <w:bCs/>
          <w:sz w:val="20"/>
          <w:szCs w:val="18"/>
          <w:lang w:val="en-GB"/>
        </w:rPr>
      </w:pPr>
      <w:r w:rsidRPr="00296804">
        <w:rPr>
          <w:b/>
          <w:sz w:val="20"/>
          <w:szCs w:val="18"/>
          <w:lang w:val="en-GB"/>
        </w:rPr>
        <w:t xml:space="preserve">BI &amp; Data Visualization Tools: </w:t>
      </w:r>
      <w:r w:rsidR="0079612F" w:rsidRPr="0079612F">
        <w:rPr>
          <w:bCs/>
          <w:sz w:val="20"/>
          <w:szCs w:val="18"/>
          <w:lang w:val="en-GB"/>
        </w:rPr>
        <w:t xml:space="preserve">Power BI, </w:t>
      </w:r>
      <w:r w:rsidR="0079612F" w:rsidRPr="00296804">
        <w:rPr>
          <w:bCs/>
          <w:sz w:val="20"/>
          <w:szCs w:val="18"/>
          <w:lang w:val="en-GB"/>
        </w:rPr>
        <w:t>Tableau 10.5</w:t>
      </w:r>
      <w:r w:rsidR="0079612F">
        <w:rPr>
          <w:bCs/>
          <w:sz w:val="20"/>
          <w:szCs w:val="18"/>
          <w:lang w:val="en-GB"/>
        </w:rPr>
        <w:t xml:space="preserve">, </w:t>
      </w:r>
      <w:r w:rsidRPr="00296804">
        <w:rPr>
          <w:bCs/>
          <w:sz w:val="20"/>
          <w:szCs w:val="18"/>
          <w:lang w:val="en-GB"/>
        </w:rPr>
        <w:t>MicroStrategy (Various Versions)</w:t>
      </w:r>
      <w:r w:rsidR="0079612F" w:rsidRPr="00296804">
        <w:rPr>
          <w:bCs/>
          <w:sz w:val="20"/>
          <w:szCs w:val="18"/>
          <w:lang w:val="en-GB"/>
        </w:rPr>
        <w:t xml:space="preserve">, Google Looker </w:t>
      </w:r>
      <w:r w:rsidR="0079612F">
        <w:rPr>
          <w:bCs/>
          <w:sz w:val="20"/>
          <w:szCs w:val="18"/>
          <w:lang w:val="en-GB"/>
        </w:rPr>
        <w:t>,</w:t>
      </w:r>
      <w:r w:rsidRPr="00296804">
        <w:rPr>
          <w:bCs/>
          <w:sz w:val="20"/>
          <w:szCs w:val="18"/>
          <w:lang w:val="en-GB"/>
        </w:rPr>
        <w:t>Business Objects XIR2, R3/6.5, Cognos 8.4.1, QlikView 12</w:t>
      </w:r>
    </w:p>
    <w:p w14:paraId="3EF2293B" w14:textId="77777777" w:rsidR="000D2CEE" w:rsidRPr="00296804" w:rsidRDefault="000D2CEE" w:rsidP="000D2CEE">
      <w:pPr>
        <w:pStyle w:val="NoSpacing"/>
        <w:numPr>
          <w:ilvl w:val="0"/>
          <w:numId w:val="4"/>
        </w:numPr>
        <w:rPr>
          <w:b/>
          <w:sz w:val="20"/>
          <w:szCs w:val="18"/>
          <w:lang w:val="en-GB"/>
        </w:rPr>
      </w:pPr>
      <w:r w:rsidRPr="00296804">
        <w:rPr>
          <w:b/>
          <w:sz w:val="20"/>
          <w:szCs w:val="18"/>
          <w:lang w:val="en-GB"/>
        </w:rPr>
        <w:t xml:space="preserve">Cloud Technologies: </w:t>
      </w:r>
      <w:r w:rsidRPr="00296804">
        <w:rPr>
          <w:bCs/>
          <w:sz w:val="20"/>
          <w:szCs w:val="18"/>
          <w:lang w:val="en-GB"/>
        </w:rPr>
        <w:t>AWS (including EC2, S3, ELB, RDS, Redshift, VPC, IAM, Lambda), Azure (Databricks, Data Factory, Blob Storage, Cosmos DB).</w:t>
      </w:r>
    </w:p>
    <w:p w14:paraId="6B2485F0" w14:textId="553CA610" w:rsidR="000D2CEE" w:rsidRPr="00296804" w:rsidRDefault="000D2CEE" w:rsidP="000D2CEE">
      <w:pPr>
        <w:pStyle w:val="NoSpacing"/>
        <w:numPr>
          <w:ilvl w:val="0"/>
          <w:numId w:val="4"/>
        </w:numPr>
        <w:rPr>
          <w:bCs/>
          <w:sz w:val="20"/>
          <w:szCs w:val="18"/>
          <w:lang w:val="en-GB"/>
        </w:rPr>
      </w:pPr>
      <w:r w:rsidRPr="00296804">
        <w:rPr>
          <w:b/>
          <w:sz w:val="20"/>
          <w:szCs w:val="18"/>
          <w:lang w:val="en-GB"/>
        </w:rPr>
        <w:t xml:space="preserve">ETL &amp; Data Modeling Tools: </w:t>
      </w:r>
      <w:r w:rsidRPr="00296804">
        <w:rPr>
          <w:bCs/>
          <w:sz w:val="20"/>
          <w:szCs w:val="18"/>
          <w:lang w:val="en-GB"/>
        </w:rPr>
        <w:t xml:space="preserve">Informatica (Various Versions), Oracle Warehouse Builder 10.2, </w:t>
      </w:r>
      <w:r w:rsidR="00FA2170" w:rsidRPr="00296804">
        <w:rPr>
          <w:bCs/>
          <w:sz w:val="20"/>
          <w:szCs w:val="18"/>
          <w:lang w:val="en-GB"/>
        </w:rPr>
        <w:t>SSIS 2010, SSRS 2010</w:t>
      </w:r>
    </w:p>
    <w:p w14:paraId="7333294B" w14:textId="2C80BF24" w:rsidR="000D2CEE" w:rsidRPr="00B04820" w:rsidRDefault="000D2CEE" w:rsidP="006670A8">
      <w:pPr>
        <w:pStyle w:val="NoSpacing"/>
        <w:numPr>
          <w:ilvl w:val="0"/>
          <w:numId w:val="4"/>
        </w:numPr>
        <w:rPr>
          <w:bCs/>
          <w:sz w:val="20"/>
          <w:szCs w:val="18"/>
          <w:lang w:val="en-GB"/>
        </w:rPr>
      </w:pPr>
      <w:r w:rsidRPr="00B04820">
        <w:rPr>
          <w:b/>
          <w:sz w:val="20"/>
          <w:szCs w:val="18"/>
          <w:lang w:val="en-GB"/>
        </w:rPr>
        <w:t>Databases &amp; Utilities:</w:t>
      </w:r>
      <w:r w:rsidRPr="00B04820">
        <w:rPr>
          <w:bCs/>
          <w:sz w:val="20"/>
          <w:szCs w:val="18"/>
          <w:lang w:val="en-GB"/>
        </w:rPr>
        <w:t xml:space="preserve"> Oracle (19c, 18c, 11g, 10g, 9i, 8i), MS SQL Server 2000/2005, NoSQL, Netezza 5.0, DB2 7.0, Teradata 12, Big Data (Hive, Hadoop), Cloud Databases (Snowflake, Redshift), SQL Developer, MySQL, SQL*Loader</w:t>
      </w:r>
      <w:r w:rsidR="00B04820" w:rsidRPr="00B04820">
        <w:rPr>
          <w:bCs/>
          <w:sz w:val="20"/>
          <w:szCs w:val="18"/>
          <w:lang w:val="en-GB"/>
        </w:rPr>
        <w:t>, Erwin 4.0/3.5.2, MS-Visio.</w:t>
      </w:r>
    </w:p>
    <w:p w14:paraId="0CC40BAC" w14:textId="77777777" w:rsidR="000D2CEE" w:rsidRPr="00296804" w:rsidRDefault="000D2CEE" w:rsidP="000D2CEE">
      <w:pPr>
        <w:pStyle w:val="NoSpacing"/>
        <w:numPr>
          <w:ilvl w:val="0"/>
          <w:numId w:val="4"/>
        </w:numPr>
        <w:rPr>
          <w:bCs/>
          <w:sz w:val="20"/>
          <w:szCs w:val="18"/>
          <w:lang w:val="en-GB"/>
        </w:rPr>
      </w:pPr>
      <w:r w:rsidRPr="00296804">
        <w:rPr>
          <w:b/>
          <w:sz w:val="20"/>
          <w:szCs w:val="18"/>
          <w:lang w:val="en-GB"/>
        </w:rPr>
        <w:t xml:space="preserve">Programming Languages, Configuration Tools &amp; Operating Systems: </w:t>
      </w:r>
      <w:r w:rsidRPr="00296804">
        <w:rPr>
          <w:bCs/>
          <w:sz w:val="20"/>
          <w:szCs w:val="18"/>
          <w:lang w:val="en-GB"/>
        </w:rPr>
        <w:t>C, C++, Python, Java, Visual Basic, SQL, PL/SQL, XML; ClearCase, VSS, Jenkins, GitHub, ServiceNow; Windows (10, 2000, XP, NT), HP-UX, Unix, IBM AIX, Sun Solaris.</w:t>
      </w:r>
    </w:p>
    <w:p w14:paraId="7ADFF1AC" w14:textId="7001FC94" w:rsidR="00F40ACA" w:rsidRPr="00296804" w:rsidRDefault="00F40ACA" w:rsidP="00F40ACA">
      <w:pPr>
        <w:pStyle w:val="NoSpacing"/>
        <w:rPr>
          <w:bCs/>
          <w:sz w:val="12"/>
          <w:szCs w:val="10"/>
        </w:rPr>
      </w:pPr>
    </w:p>
    <w:p w14:paraId="31DD7C03" w14:textId="1402B1C1" w:rsidR="002B0814" w:rsidRPr="00296804" w:rsidRDefault="00F450E9" w:rsidP="00D42008">
      <w:pPr>
        <w:shd w:val="clear" w:color="auto" w:fill="DBE5F1" w:themeFill="accent1" w:themeFillTint="33"/>
        <w:spacing w:after="0" w:line="240" w:lineRule="auto"/>
        <w:jc w:val="center"/>
        <w:rPr>
          <w:rFonts w:cs="Times New Roman"/>
          <w:b/>
          <w:bCs/>
          <w:color w:val="0070C0"/>
          <w:sz w:val="20"/>
          <w:szCs w:val="20"/>
        </w:rPr>
      </w:pPr>
      <w:r w:rsidRPr="00296804">
        <w:rPr>
          <w:rFonts w:cs="Times New Roman"/>
          <w:b/>
          <w:bCs/>
          <w:color w:val="0070C0"/>
          <w:sz w:val="20"/>
          <w:szCs w:val="20"/>
        </w:rPr>
        <w:t xml:space="preserve">PROFESSIONAL </w:t>
      </w:r>
      <w:r w:rsidR="002B0814" w:rsidRPr="00296804">
        <w:rPr>
          <w:rFonts w:cs="Times New Roman"/>
          <w:b/>
          <w:bCs/>
          <w:color w:val="0070C0"/>
          <w:sz w:val="20"/>
          <w:szCs w:val="20"/>
        </w:rPr>
        <w:t>EXPERIENCE</w:t>
      </w:r>
    </w:p>
    <w:p w14:paraId="2C4262BE" w14:textId="546A9DF9" w:rsidR="00FB5E8F" w:rsidRPr="00296804" w:rsidRDefault="00FB5E8F" w:rsidP="00FB5E8F">
      <w:pPr>
        <w:spacing w:after="0" w:line="240" w:lineRule="auto"/>
        <w:rPr>
          <w:rFonts w:cs="Times New Roman"/>
          <w:b/>
          <w:bCs/>
          <w:iCs/>
          <w:sz w:val="20"/>
          <w:szCs w:val="20"/>
        </w:rPr>
      </w:pPr>
      <w:r w:rsidRPr="00296804">
        <w:rPr>
          <w:rFonts w:cs="Times New Roman"/>
          <w:b/>
          <w:bCs/>
          <w:iCs/>
          <w:sz w:val="20"/>
          <w:szCs w:val="20"/>
        </w:rPr>
        <w:tab/>
      </w:r>
      <w:r w:rsidRPr="00296804">
        <w:rPr>
          <w:rFonts w:cs="Times New Roman"/>
          <w:b/>
          <w:bCs/>
          <w:iCs/>
          <w:sz w:val="20"/>
          <w:szCs w:val="20"/>
        </w:rPr>
        <w:tab/>
      </w:r>
      <w:r w:rsidRPr="00296804">
        <w:rPr>
          <w:rFonts w:cs="Times New Roman"/>
          <w:b/>
          <w:bCs/>
          <w:iCs/>
          <w:sz w:val="20"/>
          <w:szCs w:val="20"/>
        </w:rPr>
        <w:tab/>
      </w:r>
      <w:r w:rsidRPr="00296804">
        <w:rPr>
          <w:rFonts w:cs="Times New Roman"/>
          <w:b/>
          <w:bCs/>
          <w:iCs/>
          <w:sz w:val="20"/>
          <w:szCs w:val="20"/>
        </w:rPr>
        <w:tab/>
      </w:r>
      <w:r w:rsidRPr="00296804">
        <w:rPr>
          <w:rFonts w:cs="Times New Roman"/>
          <w:b/>
          <w:bCs/>
          <w:iCs/>
          <w:sz w:val="20"/>
          <w:szCs w:val="20"/>
        </w:rPr>
        <w:tab/>
      </w:r>
      <w:r w:rsidRPr="00296804">
        <w:rPr>
          <w:rFonts w:cs="Times New Roman"/>
          <w:b/>
          <w:bCs/>
          <w:iCs/>
          <w:sz w:val="20"/>
          <w:szCs w:val="20"/>
        </w:rPr>
        <w:tab/>
      </w:r>
      <w:r w:rsidRPr="00296804">
        <w:rPr>
          <w:rFonts w:cs="Times New Roman"/>
          <w:b/>
          <w:bCs/>
          <w:iCs/>
          <w:sz w:val="20"/>
          <w:szCs w:val="20"/>
        </w:rPr>
        <w:tab/>
      </w:r>
      <w:r w:rsidRPr="00296804">
        <w:rPr>
          <w:rFonts w:cs="Times New Roman"/>
          <w:b/>
          <w:bCs/>
          <w:iCs/>
          <w:sz w:val="20"/>
          <w:szCs w:val="20"/>
        </w:rPr>
        <w:tab/>
      </w:r>
      <w:r w:rsidRPr="00296804">
        <w:rPr>
          <w:rFonts w:cs="Times New Roman"/>
          <w:b/>
          <w:bCs/>
          <w:iCs/>
          <w:sz w:val="20"/>
          <w:szCs w:val="20"/>
        </w:rPr>
        <w:tab/>
      </w:r>
      <w:r w:rsidRPr="00296804">
        <w:rPr>
          <w:rFonts w:cs="Times New Roman"/>
          <w:b/>
          <w:bCs/>
          <w:iCs/>
          <w:sz w:val="20"/>
          <w:szCs w:val="20"/>
        </w:rPr>
        <w:tab/>
      </w:r>
    </w:p>
    <w:p w14:paraId="09D2DE1B" w14:textId="6A32DD30" w:rsidR="00FB5E8F" w:rsidRPr="00296804" w:rsidRDefault="00FB5E8F" w:rsidP="00FB5E8F">
      <w:pPr>
        <w:spacing w:after="0" w:line="240" w:lineRule="auto"/>
        <w:rPr>
          <w:rFonts w:cs="Times New Roman"/>
          <w:b/>
          <w:bCs/>
          <w:iCs/>
          <w:sz w:val="20"/>
          <w:szCs w:val="20"/>
        </w:rPr>
      </w:pPr>
      <w:r w:rsidRPr="00296804">
        <w:rPr>
          <w:rFonts w:cs="Times New Roman"/>
          <w:b/>
          <w:bCs/>
          <w:iCs/>
          <w:sz w:val="20"/>
          <w:szCs w:val="20"/>
        </w:rPr>
        <w:t>SR</w:t>
      </w:r>
      <w:r w:rsidR="00A15A4E" w:rsidRPr="00296804">
        <w:rPr>
          <w:rFonts w:cs="Times New Roman"/>
          <w:b/>
          <w:bCs/>
          <w:iCs/>
          <w:sz w:val="20"/>
          <w:szCs w:val="20"/>
        </w:rPr>
        <w:t>.</w:t>
      </w:r>
      <w:r w:rsidRPr="00296804">
        <w:rPr>
          <w:rFonts w:cs="Times New Roman"/>
          <w:b/>
          <w:bCs/>
          <w:iCs/>
          <w:sz w:val="20"/>
          <w:szCs w:val="20"/>
        </w:rPr>
        <w:t xml:space="preserve"> </w:t>
      </w:r>
      <w:r w:rsidR="00780569" w:rsidRPr="00296804">
        <w:rPr>
          <w:rFonts w:cs="Times New Roman"/>
          <w:b/>
          <w:bCs/>
          <w:iCs/>
          <w:sz w:val="20"/>
          <w:szCs w:val="20"/>
        </w:rPr>
        <w:t>BI-</w:t>
      </w:r>
      <w:r w:rsidR="005E616F">
        <w:rPr>
          <w:rFonts w:cs="Times New Roman"/>
          <w:b/>
          <w:bCs/>
          <w:iCs/>
          <w:sz w:val="20"/>
          <w:szCs w:val="20"/>
        </w:rPr>
        <w:t>Snowflake</w:t>
      </w:r>
      <w:r w:rsidR="00780569" w:rsidRPr="00296804">
        <w:rPr>
          <w:rFonts w:cs="Times New Roman"/>
          <w:b/>
          <w:bCs/>
          <w:iCs/>
          <w:sz w:val="20"/>
          <w:szCs w:val="20"/>
        </w:rPr>
        <w:t xml:space="preserve"> Engineer</w:t>
      </w:r>
      <w:r w:rsidR="00A15A4E" w:rsidRPr="00296804">
        <w:rPr>
          <w:rFonts w:cs="Times New Roman"/>
          <w:b/>
          <w:bCs/>
          <w:iCs/>
          <w:sz w:val="20"/>
          <w:szCs w:val="20"/>
        </w:rPr>
        <w:t xml:space="preserve"> </w:t>
      </w:r>
      <w:r w:rsidR="00780569" w:rsidRPr="00296804">
        <w:rPr>
          <w:rFonts w:cs="Times New Roman"/>
          <w:b/>
          <w:bCs/>
          <w:iCs/>
          <w:sz w:val="20"/>
          <w:szCs w:val="20"/>
        </w:rPr>
        <w:t>|</w:t>
      </w:r>
      <w:r w:rsidR="00780569" w:rsidRPr="00296804">
        <w:t xml:space="preserve"> </w:t>
      </w:r>
      <w:r w:rsidR="00A62B30" w:rsidRPr="00296804">
        <w:rPr>
          <w:rFonts w:cs="Times New Roman"/>
          <w:bCs/>
          <w:color w:val="0070C0"/>
          <w:sz w:val="20"/>
          <w:szCs w:val="20"/>
        </w:rPr>
        <w:t xml:space="preserve">Peraton (CMS) – </w:t>
      </w:r>
      <w:r w:rsidR="00780569" w:rsidRPr="00296804">
        <w:rPr>
          <w:rFonts w:cs="Times New Roman"/>
          <w:bCs/>
          <w:color w:val="0070C0"/>
          <w:sz w:val="20"/>
          <w:szCs w:val="20"/>
        </w:rPr>
        <w:t xml:space="preserve">MD  </w:t>
      </w:r>
      <w:r w:rsidR="00780569" w:rsidRPr="00296804">
        <w:rPr>
          <w:rFonts w:cs="Times New Roman"/>
          <w:bCs/>
          <w:color w:val="0070C0"/>
          <w:sz w:val="20"/>
          <w:szCs w:val="20"/>
        </w:rPr>
        <w:tab/>
      </w:r>
      <w:r w:rsidR="00780569" w:rsidRPr="00296804">
        <w:rPr>
          <w:rFonts w:cs="Times New Roman"/>
          <w:bCs/>
          <w:color w:val="0070C0"/>
          <w:sz w:val="20"/>
          <w:szCs w:val="20"/>
        </w:rPr>
        <w:tab/>
      </w:r>
      <w:r w:rsidR="00780569" w:rsidRPr="00296804">
        <w:rPr>
          <w:rFonts w:cs="Times New Roman"/>
          <w:bCs/>
          <w:color w:val="0070C0"/>
          <w:sz w:val="20"/>
          <w:szCs w:val="20"/>
        </w:rPr>
        <w:tab/>
      </w:r>
      <w:r w:rsidR="00780569" w:rsidRPr="00296804">
        <w:rPr>
          <w:rFonts w:cs="Times New Roman"/>
          <w:bCs/>
          <w:color w:val="0070C0"/>
          <w:sz w:val="20"/>
          <w:szCs w:val="20"/>
        </w:rPr>
        <w:tab/>
      </w:r>
      <w:r w:rsidR="00E35D4C">
        <w:rPr>
          <w:rFonts w:cs="Times New Roman"/>
          <w:bCs/>
          <w:color w:val="0070C0"/>
          <w:sz w:val="20"/>
          <w:szCs w:val="20"/>
        </w:rPr>
        <w:t xml:space="preserve">           </w:t>
      </w:r>
      <w:r w:rsidR="00F67494">
        <w:rPr>
          <w:rFonts w:cs="Times New Roman"/>
          <w:bCs/>
          <w:color w:val="0070C0"/>
          <w:sz w:val="20"/>
          <w:szCs w:val="20"/>
        </w:rPr>
        <w:t xml:space="preserve">      </w:t>
      </w:r>
      <w:r w:rsidR="00E03754">
        <w:rPr>
          <w:rFonts w:cs="Times New Roman"/>
          <w:bCs/>
          <w:color w:val="0070C0"/>
          <w:sz w:val="20"/>
          <w:szCs w:val="20"/>
        </w:rPr>
        <w:t xml:space="preserve">       </w:t>
      </w:r>
      <w:r w:rsidR="00F67494">
        <w:rPr>
          <w:rFonts w:cs="Times New Roman"/>
          <w:bCs/>
          <w:color w:val="0070C0"/>
          <w:sz w:val="20"/>
          <w:szCs w:val="20"/>
        </w:rPr>
        <w:t xml:space="preserve"> </w:t>
      </w:r>
      <w:r w:rsidR="00383BDF">
        <w:rPr>
          <w:rFonts w:cs="Times New Roman"/>
          <w:bCs/>
          <w:color w:val="0070C0"/>
          <w:sz w:val="20"/>
          <w:szCs w:val="20"/>
        </w:rPr>
        <w:t xml:space="preserve">        </w:t>
      </w:r>
      <w:r w:rsidR="00780569" w:rsidRPr="00296804">
        <w:rPr>
          <w:rFonts w:cs="Times New Roman"/>
          <w:b/>
          <w:bCs/>
          <w:iCs/>
          <w:sz w:val="20"/>
          <w:szCs w:val="20"/>
        </w:rPr>
        <w:t>Mar 2021 –</w:t>
      </w:r>
      <w:r w:rsidR="00E324EC">
        <w:rPr>
          <w:rFonts w:cs="Times New Roman"/>
          <w:b/>
          <w:bCs/>
          <w:iCs/>
          <w:sz w:val="20"/>
          <w:szCs w:val="20"/>
        </w:rPr>
        <w:t>Till Date</w:t>
      </w:r>
    </w:p>
    <w:p w14:paraId="799F656E" w14:textId="77777777" w:rsidR="00FB5E8F" w:rsidRDefault="00FB5E8F" w:rsidP="00FB5E8F">
      <w:pPr>
        <w:spacing w:after="0" w:line="240" w:lineRule="auto"/>
        <w:rPr>
          <w:rFonts w:cs="Times New Roman"/>
          <w:bCs/>
          <w:color w:val="0070C0"/>
          <w:sz w:val="20"/>
          <w:szCs w:val="20"/>
        </w:rPr>
      </w:pPr>
      <w:r w:rsidRPr="00296804">
        <w:rPr>
          <w:rFonts w:cs="Times New Roman"/>
          <w:b/>
          <w:bCs/>
          <w:iCs/>
          <w:sz w:val="20"/>
          <w:szCs w:val="20"/>
        </w:rPr>
        <w:t xml:space="preserve">Project: </w:t>
      </w:r>
      <w:r w:rsidRPr="00296804">
        <w:rPr>
          <w:rFonts w:cs="Times New Roman"/>
          <w:bCs/>
          <w:color w:val="0070C0"/>
          <w:sz w:val="20"/>
          <w:szCs w:val="20"/>
        </w:rPr>
        <w:t>MEPBS (Healthcare)</w:t>
      </w:r>
    </w:p>
    <w:p w14:paraId="0CBDA11E" w14:textId="10EAD374" w:rsidR="005C074B" w:rsidRDefault="000C79E5" w:rsidP="00BB6ABE">
      <w:pPr>
        <w:spacing w:after="0" w:line="240" w:lineRule="auto"/>
        <w:rPr>
          <w:rFonts w:cs="Times New Roman"/>
          <w:b/>
          <w:bCs/>
          <w:sz w:val="20"/>
          <w:szCs w:val="20"/>
        </w:rPr>
      </w:pPr>
      <w:r w:rsidRPr="00BB6ABE">
        <w:rPr>
          <w:rFonts w:cs="Times New Roman"/>
          <w:b/>
          <w:bCs/>
          <w:sz w:val="20"/>
          <w:szCs w:val="20"/>
        </w:rPr>
        <w:t xml:space="preserve">MEPBS project </w:t>
      </w:r>
      <w:r w:rsidR="00F75009" w:rsidRPr="00BB6ABE">
        <w:rPr>
          <w:rFonts w:cs="Times New Roman"/>
          <w:b/>
          <w:bCs/>
          <w:sz w:val="20"/>
          <w:szCs w:val="20"/>
        </w:rPr>
        <w:t xml:space="preserve">modernization project which </w:t>
      </w:r>
      <w:r w:rsidR="00163C17" w:rsidRPr="00BB6ABE">
        <w:rPr>
          <w:rFonts w:cs="Times New Roman"/>
          <w:b/>
          <w:bCs/>
          <w:sz w:val="20"/>
          <w:szCs w:val="20"/>
        </w:rPr>
        <w:t>involves in</w:t>
      </w:r>
      <w:r w:rsidR="00F74DC2" w:rsidRPr="00BB6ABE">
        <w:rPr>
          <w:rFonts w:cs="Times New Roman"/>
          <w:b/>
          <w:bCs/>
          <w:sz w:val="20"/>
          <w:szCs w:val="20"/>
        </w:rPr>
        <w:t xml:space="preserve"> modern data architecture environments, including Cloud, </w:t>
      </w:r>
      <w:r w:rsidR="00163C17" w:rsidRPr="00BB6ABE">
        <w:rPr>
          <w:rFonts w:cs="Times New Roman"/>
          <w:b/>
          <w:bCs/>
          <w:sz w:val="20"/>
          <w:szCs w:val="20"/>
        </w:rPr>
        <w:t>Snowflake, AWS</w:t>
      </w:r>
      <w:r w:rsidR="00BB6ABE" w:rsidRPr="00BB6ABE">
        <w:rPr>
          <w:rFonts w:cs="Times New Roman"/>
          <w:b/>
          <w:bCs/>
          <w:sz w:val="20"/>
          <w:szCs w:val="20"/>
        </w:rPr>
        <w:t>,</w:t>
      </w:r>
      <w:r w:rsidR="00F74DC2" w:rsidRPr="00BB6ABE">
        <w:rPr>
          <w:rFonts w:cs="Times New Roman"/>
          <w:b/>
          <w:bCs/>
          <w:sz w:val="20"/>
          <w:szCs w:val="20"/>
        </w:rPr>
        <w:t xml:space="preserve"> Cloud adoption and migrations</w:t>
      </w:r>
      <w:r w:rsidR="009156EE">
        <w:rPr>
          <w:rFonts w:cs="Times New Roman"/>
          <w:b/>
          <w:bCs/>
          <w:sz w:val="20"/>
          <w:szCs w:val="20"/>
        </w:rPr>
        <w:t xml:space="preserve"> </w:t>
      </w:r>
      <w:r w:rsidR="00CE6074">
        <w:rPr>
          <w:rFonts w:cs="Times New Roman"/>
          <w:b/>
          <w:bCs/>
          <w:sz w:val="20"/>
          <w:szCs w:val="20"/>
        </w:rPr>
        <w:t xml:space="preserve">by using </w:t>
      </w:r>
      <w:r w:rsidR="00CE6074" w:rsidRPr="00CE6074">
        <w:rPr>
          <w:rFonts w:cs="Times New Roman"/>
          <w:b/>
          <w:bCs/>
          <w:sz w:val="20"/>
          <w:szCs w:val="20"/>
        </w:rPr>
        <w:t>agile methodology</w:t>
      </w:r>
      <w:r w:rsidR="00BB6ABE" w:rsidRPr="00BB6ABE">
        <w:rPr>
          <w:rFonts w:cs="Times New Roman"/>
          <w:b/>
          <w:bCs/>
          <w:sz w:val="20"/>
          <w:szCs w:val="20"/>
        </w:rPr>
        <w:t>.</w:t>
      </w:r>
    </w:p>
    <w:p w14:paraId="1F0FE150" w14:textId="53190897" w:rsidR="005D2289" w:rsidRDefault="005D2289" w:rsidP="005D2289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5D2289">
        <w:rPr>
          <w:rFonts w:cs="Times New Roman"/>
          <w:sz w:val="20"/>
          <w:szCs w:val="20"/>
        </w:rPr>
        <w:t>Developed hands-on experience in building and maintaining productionized data ingestion and processing pipelines.</w:t>
      </w:r>
    </w:p>
    <w:p w14:paraId="63367CEC" w14:textId="6583C66C" w:rsidR="004F12AF" w:rsidRDefault="004F12AF" w:rsidP="005D2289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4F12AF">
        <w:rPr>
          <w:rFonts w:cs="Times New Roman"/>
          <w:sz w:val="20"/>
          <w:szCs w:val="20"/>
        </w:rPr>
        <w:t>Integrated Snowflake with other data processing and reporting technologies for seamless end-to-end data workflows</w:t>
      </w:r>
    </w:p>
    <w:p w14:paraId="5AE45946" w14:textId="77777777" w:rsidR="00D838E7" w:rsidRDefault="00D838E7" w:rsidP="00D838E7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lastRenderedPageBreak/>
        <w:t>Utilized Python for data extraction from diverse sources, enhancing the customizability of reports and dashboards.</w:t>
      </w:r>
    </w:p>
    <w:p w14:paraId="0541A903" w14:textId="77777777" w:rsidR="00D838E7" w:rsidRPr="00296804" w:rsidRDefault="00D838E7" w:rsidP="00D838E7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Integrated Databricks with data warehouses and lakes, strengthening the data analytics infrastructure and capabilities.</w:t>
      </w:r>
    </w:p>
    <w:p w14:paraId="0166EE09" w14:textId="77777777" w:rsidR="00C31AFE" w:rsidRPr="00296804" w:rsidRDefault="00C31AFE" w:rsidP="00C31AFE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Transformed business requirements into BI solutions using MicroStrategy, Power BI, and Tableau for healthcare analytics.</w:t>
      </w:r>
    </w:p>
    <w:p w14:paraId="64C68537" w14:textId="77777777" w:rsidR="00C31AFE" w:rsidRPr="00296804" w:rsidRDefault="00C31AFE" w:rsidP="00C31AFE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Defined and prioritized agile product backlog features and user stories, enhancing project efficiency and focus.</w:t>
      </w:r>
    </w:p>
    <w:p w14:paraId="2EF186CB" w14:textId="77777777" w:rsidR="00C31AFE" w:rsidRPr="00296804" w:rsidRDefault="00C31AFE" w:rsidP="00C31AFE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Converted MicroStrategy reports to Power BI and Tableau, ensuring seamless transition across BI platforms.</w:t>
      </w:r>
    </w:p>
    <w:p w14:paraId="0F0BA19E" w14:textId="690D403B" w:rsidR="00697180" w:rsidRPr="00296804" w:rsidRDefault="00697180" w:rsidP="00C31AFE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Recreated MicroStrategy reports in Snowflake from Oracle &amp; SQL Server, enhancing data management.</w:t>
      </w:r>
    </w:p>
    <w:p w14:paraId="75071A5A" w14:textId="05332FD9" w:rsidR="00697180" w:rsidRPr="00296804" w:rsidRDefault="00697180" w:rsidP="00697180">
      <w:pPr>
        <w:pStyle w:val="ListParagraph"/>
        <w:spacing w:after="0" w:line="240" w:lineRule="auto"/>
        <w:ind w:left="450"/>
        <w:rPr>
          <w:rFonts w:cs="Times New Roman"/>
          <w:b/>
          <w:bCs/>
          <w:sz w:val="20"/>
          <w:szCs w:val="20"/>
        </w:rPr>
      </w:pPr>
      <w:r w:rsidRPr="00296804">
        <w:rPr>
          <w:rFonts w:cs="Times New Roman"/>
          <w:b/>
          <w:bCs/>
          <w:sz w:val="20"/>
          <w:szCs w:val="20"/>
        </w:rPr>
        <w:t>Key Achievements</w:t>
      </w:r>
    </w:p>
    <w:p w14:paraId="7C7A1EB6" w14:textId="77777777" w:rsidR="008620E5" w:rsidRPr="00296804" w:rsidRDefault="008620E5" w:rsidP="008620E5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Transformed business requirements into BI solutions, increasing efficiency by 40% with MicroStrategy, Power BI, and Tableau in AWS environments.</w:t>
      </w:r>
    </w:p>
    <w:p w14:paraId="73F924D3" w14:textId="77777777" w:rsidR="008620E5" w:rsidRPr="00296804" w:rsidRDefault="008620E5" w:rsidP="008620E5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Migrated MicroStrategy reports from Oracle &amp; SQL Server to Snowflake, enhancing data management and accessibility by 35%.</w:t>
      </w:r>
    </w:p>
    <w:p w14:paraId="29F6552C" w14:textId="733CD46A" w:rsidR="009F48DC" w:rsidRPr="00296804" w:rsidRDefault="009F48DC" w:rsidP="0069601D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Enhanced BI project efficiency by 20% through effective management and prioritization of the agile product backlog.</w:t>
      </w:r>
    </w:p>
    <w:p w14:paraId="6B1F83F9" w14:textId="77777777" w:rsidR="00064533" w:rsidRPr="00296804" w:rsidRDefault="00064533" w:rsidP="00FB5E8F">
      <w:pPr>
        <w:spacing w:after="0" w:line="240" w:lineRule="auto"/>
        <w:rPr>
          <w:rFonts w:cs="Times New Roman"/>
          <w:b/>
          <w:bCs/>
          <w:iCs/>
          <w:sz w:val="10"/>
          <w:szCs w:val="10"/>
        </w:rPr>
      </w:pPr>
    </w:p>
    <w:p w14:paraId="002EE29E" w14:textId="0C2FD218" w:rsidR="00FB5E8F" w:rsidRPr="00296804" w:rsidRDefault="00FB5E8F" w:rsidP="00FB5E8F">
      <w:pPr>
        <w:spacing w:after="0" w:line="240" w:lineRule="auto"/>
        <w:rPr>
          <w:rFonts w:cs="Times New Roman"/>
          <w:b/>
          <w:bCs/>
          <w:iCs/>
          <w:sz w:val="20"/>
          <w:szCs w:val="20"/>
        </w:rPr>
      </w:pPr>
      <w:r w:rsidRPr="00296804">
        <w:rPr>
          <w:rFonts w:cs="Times New Roman"/>
          <w:b/>
          <w:bCs/>
          <w:iCs/>
          <w:sz w:val="20"/>
          <w:szCs w:val="20"/>
        </w:rPr>
        <w:t>SR BI-</w:t>
      </w:r>
      <w:r w:rsidR="005E616F">
        <w:rPr>
          <w:rFonts w:cs="Times New Roman"/>
          <w:b/>
          <w:bCs/>
          <w:iCs/>
          <w:sz w:val="20"/>
          <w:szCs w:val="20"/>
        </w:rPr>
        <w:t>Snowflake</w:t>
      </w:r>
      <w:r w:rsidRPr="00296804">
        <w:rPr>
          <w:rFonts w:cs="Times New Roman"/>
          <w:b/>
          <w:bCs/>
          <w:iCs/>
          <w:sz w:val="20"/>
          <w:szCs w:val="20"/>
        </w:rPr>
        <w:t xml:space="preserve"> Engineer</w:t>
      </w:r>
      <w:r w:rsidR="00780569" w:rsidRPr="00296804">
        <w:rPr>
          <w:rFonts w:cs="Times New Roman"/>
          <w:b/>
          <w:bCs/>
          <w:iCs/>
          <w:sz w:val="20"/>
          <w:szCs w:val="20"/>
        </w:rPr>
        <w:t xml:space="preserve"> </w:t>
      </w:r>
      <w:r w:rsidRPr="00296804">
        <w:rPr>
          <w:rFonts w:cs="Times New Roman"/>
          <w:b/>
          <w:bCs/>
          <w:iCs/>
          <w:sz w:val="20"/>
          <w:szCs w:val="20"/>
        </w:rPr>
        <w:t>|</w:t>
      </w:r>
      <w:r w:rsidR="00780569" w:rsidRPr="00296804">
        <w:rPr>
          <w:rFonts w:cs="Times New Roman"/>
          <w:b/>
          <w:bCs/>
          <w:iCs/>
          <w:sz w:val="20"/>
          <w:szCs w:val="20"/>
        </w:rPr>
        <w:t xml:space="preserve"> </w:t>
      </w:r>
      <w:r w:rsidR="00A62B30" w:rsidRPr="00296804">
        <w:rPr>
          <w:rFonts w:cs="Times New Roman"/>
          <w:bCs/>
          <w:color w:val="0070C0"/>
          <w:sz w:val="20"/>
          <w:szCs w:val="20"/>
        </w:rPr>
        <w:t xml:space="preserve">Truist Bank – </w:t>
      </w:r>
      <w:r w:rsidRPr="00296804">
        <w:rPr>
          <w:rFonts w:cs="Times New Roman"/>
          <w:bCs/>
          <w:color w:val="0070C0"/>
          <w:sz w:val="20"/>
          <w:szCs w:val="20"/>
        </w:rPr>
        <w:t>NC</w:t>
      </w:r>
      <w:r w:rsidR="00780569" w:rsidRPr="00296804">
        <w:rPr>
          <w:rFonts w:cs="Times New Roman"/>
          <w:b/>
          <w:bCs/>
          <w:iCs/>
          <w:sz w:val="20"/>
          <w:szCs w:val="20"/>
        </w:rPr>
        <w:t xml:space="preserve"> </w:t>
      </w:r>
      <w:r w:rsidRPr="00296804">
        <w:rPr>
          <w:rFonts w:cs="Times New Roman"/>
          <w:b/>
          <w:bCs/>
          <w:iCs/>
          <w:sz w:val="20"/>
          <w:szCs w:val="20"/>
        </w:rPr>
        <w:tab/>
      </w:r>
      <w:r w:rsidRPr="00296804">
        <w:rPr>
          <w:rFonts w:cs="Times New Roman"/>
          <w:b/>
          <w:bCs/>
          <w:iCs/>
          <w:sz w:val="20"/>
          <w:szCs w:val="20"/>
        </w:rPr>
        <w:tab/>
      </w:r>
      <w:r w:rsidRPr="00296804">
        <w:rPr>
          <w:rFonts w:cs="Times New Roman"/>
          <w:b/>
          <w:bCs/>
          <w:iCs/>
          <w:sz w:val="20"/>
          <w:szCs w:val="20"/>
        </w:rPr>
        <w:tab/>
        <w:t xml:space="preserve"> </w:t>
      </w:r>
      <w:r w:rsidR="00780569" w:rsidRPr="00296804">
        <w:rPr>
          <w:rFonts w:cs="Times New Roman"/>
          <w:b/>
          <w:bCs/>
          <w:iCs/>
          <w:sz w:val="20"/>
          <w:szCs w:val="20"/>
        </w:rPr>
        <w:t xml:space="preserve">         </w:t>
      </w:r>
      <w:r w:rsidR="00780569" w:rsidRPr="00296804">
        <w:rPr>
          <w:rFonts w:cs="Times New Roman"/>
          <w:b/>
          <w:bCs/>
          <w:iCs/>
          <w:sz w:val="20"/>
          <w:szCs w:val="20"/>
        </w:rPr>
        <w:tab/>
      </w:r>
      <w:r w:rsidR="00780569" w:rsidRPr="00296804">
        <w:rPr>
          <w:rFonts w:cs="Times New Roman"/>
          <w:b/>
          <w:bCs/>
          <w:iCs/>
          <w:sz w:val="20"/>
          <w:szCs w:val="20"/>
        </w:rPr>
        <w:tab/>
      </w:r>
      <w:r w:rsidR="00E35D4C">
        <w:rPr>
          <w:rFonts w:cs="Times New Roman"/>
          <w:b/>
          <w:bCs/>
          <w:iCs/>
          <w:sz w:val="20"/>
          <w:szCs w:val="20"/>
        </w:rPr>
        <w:t xml:space="preserve">             </w:t>
      </w:r>
      <w:r w:rsidR="00780569" w:rsidRPr="00296804">
        <w:rPr>
          <w:rFonts w:cs="Times New Roman"/>
          <w:b/>
          <w:bCs/>
          <w:iCs/>
          <w:sz w:val="20"/>
          <w:szCs w:val="20"/>
        </w:rPr>
        <w:t xml:space="preserve">  </w:t>
      </w:r>
      <w:r w:rsidR="00780569" w:rsidRPr="00296804">
        <w:rPr>
          <w:rFonts w:cs="Times New Roman"/>
          <w:b/>
          <w:bCs/>
          <w:iCs/>
          <w:sz w:val="20"/>
          <w:szCs w:val="20"/>
        </w:rPr>
        <w:tab/>
        <w:t xml:space="preserve"> Aug 201</w:t>
      </w:r>
      <w:r w:rsidR="00383BDF">
        <w:rPr>
          <w:rFonts w:cs="Times New Roman"/>
          <w:b/>
          <w:bCs/>
          <w:iCs/>
          <w:sz w:val="20"/>
          <w:szCs w:val="20"/>
        </w:rPr>
        <w:t>9</w:t>
      </w:r>
      <w:r w:rsidR="00780569" w:rsidRPr="00296804">
        <w:rPr>
          <w:rFonts w:cs="Times New Roman"/>
          <w:b/>
          <w:bCs/>
          <w:iCs/>
          <w:sz w:val="20"/>
          <w:szCs w:val="20"/>
        </w:rPr>
        <w:t xml:space="preserve"> – </w:t>
      </w:r>
      <w:r w:rsidR="00383BDF">
        <w:rPr>
          <w:rFonts w:cs="Times New Roman"/>
          <w:b/>
          <w:bCs/>
          <w:iCs/>
          <w:sz w:val="20"/>
          <w:szCs w:val="20"/>
        </w:rPr>
        <w:t>Feb</w:t>
      </w:r>
      <w:r w:rsidRPr="00296804">
        <w:rPr>
          <w:rFonts w:cs="Times New Roman"/>
          <w:b/>
          <w:bCs/>
          <w:iCs/>
          <w:sz w:val="20"/>
          <w:szCs w:val="20"/>
        </w:rPr>
        <w:t xml:space="preserve"> 2021</w:t>
      </w:r>
    </w:p>
    <w:p w14:paraId="3ADC113E" w14:textId="77777777" w:rsidR="00FB5E8F" w:rsidRDefault="00FB5E8F" w:rsidP="00FB5E8F">
      <w:pPr>
        <w:spacing w:after="0" w:line="240" w:lineRule="auto"/>
        <w:rPr>
          <w:rFonts w:cs="Times New Roman"/>
          <w:bCs/>
          <w:color w:val="0070C0"/>
          <w:sz w:val="20"/>
          <w:szCs w:val="20"/>
        </w:rPr>
      </w:pPr>
      <w:r w:rsidRPr="00296804">
        <w:rPr>
          <w:rFonts w:cs="Times New Roman"/>
          <w:b/>
          <w:bCs/>
          <w:iCs/>
          <w:sz w:val="20"/>
          <w:szCs w:val="20"/>
        </w:rPr>
        <w:t xml:space="preserve">Project: </w:t>
      </w:r>
      <w:r w:rsidRPr="00296804">
        <w:rPr>
          <w:rFonts w:cs="Times New Roman"/>
          <w:bCs/>
          <w:color w:val="0070C0"/>
          <w:sz w:val="20"/>
          <w:szCs w:val="20"/>
        </w:rPr>
        <w:t>Commercial Lending Project (Financial/Banking)</w:t>
      </w:r>
    </w:p>
    <w:p w14:paraId="3618A503" w14:textId="1EC493BC" w:rsidR="00BB6ABE" w:rsidRDefault="0004675B" w:rsidP="00FB5E8F">
      <w:pPr>
        <w:spacing w:after="0" w:line="240" w:lineRule="auto"/>
        <w:rPr>
          <w:b/>
          <w:bCs/>
          <w:sz w:val="20"/>
          <w:szCs w:val="20"/>
        </w:rPr>
      </w:pPr>
      <w:r>
        <w:rPr>
          <w:rFonts w:cs="Times New Roman"/>
          <w:b/>
          <w:bCs/>
          <w:iCs/>
          <w:sz w:val="20"/>
          <w:szCs w:val="20"/>
        </w:rPr>
        <w:t xml:space="preserve">Commercial lending </w:t>
      </w:r>
      <w:r w:rsidR="002A4EF9">
        <w:rPr>
          <w:rFonts w:cs="Times New Roman"/>
          <w:b/>
          <w:bCs/>
          <w:iCs/>
          <w:sz w:val="20"/>
          <w:szCs w:val="20"/>
        </w:rPr>
        <w:t xml:space="preserve">project </w:t>
      </w:r>
      <w:r w:rsidR="009D37AE">
        <w:rPr>
          <w:rFonts w:cs="Times New Roman"/>
          <w:b/>
          <w:bCs/>
          <w:iCs/>
          <w:sz w:val="20"/>
          <w:szCs w:val="20"/>
        </w:rPr>
        <w:t xml:space="preserve">involves </w:t>
      </w:r>
      <w:r w:rsidR="007339D4">
        <w:rPr>
          <w:rFonts w:cs="Times New Roman"/>
          <w:b/>
          <w:bCs/>
          <w:iCs/>
          <w:sz w:val="20"/>
          <w:szCs w:val="20"/>
        </w:rPr>
        <w:t xml:space="preserve">Design and </w:t>
      </w:r>
      <w:r w:rsidR="002A4EF9">
        <w:rPr>
          <w:rFonts w:cs="Times New Roman"/>
          <w:b/>
          <w:bCs/>
          <w:iCs/>
          <w:sz w:val="20"/>
          <w:szCs w:val="20"/>
        </w:rPr>
        <w:t>development</w:t>
      </w:r>
      <w:r w:rsidR="007339D4">
        <w:rPr>
          <w:rFonts w:cs="Times New Roman"/>
          <w:b/>
          <w:bCs/>
          <w:iCs/>
          <w:sz w:val="20"/>
          <w:szCs w:val="20"/>
        </w:rPr>
        <w:t xml:space="preserve"> of financial reports </w:t>
      </w:r>
      <w:r w:rsidR="00A362F4">
        <w:rPr>
          <w:rFonts w:cs="Times New Roman"/>
          <w:b/>
          <w:bCs/>
          <w:iCs/>
          <w:sz w:val="20"/>
          <w:szCs w:val="20"/>
        </w:rPr>
        <w:t xml:space="preserve">in </w:t>
      </w:r>
      <w:r w:rsidR="007339D4">
        <w:rPr>
          <w:rFonts w:cs="Times New Roman"/>
          <w:b/>
          <w:bCs/>
          <w:iCs/>
          <w:sz w:val="20"/>
          <w:szCs w:val="20"/>
        </w:rPr>
        <w:t>by using BI Tools</w:t>
      </w:r>
      <w:r w:rsidR="00436E37">
        <w:rPr>
          <w:rFonts w:cs="Times New Roman"/>
          <w:b/>
          <w:bCs/>
          <w:iCs/>
          <w:sz w:val="20"/>
          <w:szCs w:val="20"/>
        </w:rPr>
        <w:t xml:space="preserve"> </w:t>
      </w:r>
      <w:r w:rsidR="00436E37" w:rsidRPr="00436E37">
        <w:rPr>
          <w:b/>
          <w:bCs/>
          <w:sz w:val="20"/>
          <w:szCs w:val="20"/>
        </w:rPr>
        <w:t>Power BI, Tableau, MicroStrategy</w:t>
      </w:r>
      <w:r w:rsidR="002A4EF9">
        <w:rPr>
          <w:rFonts w:cs="Times New Roman"/>
          <w:b/>
          <w:bCs/>
          <w:iCs/>
          <w:sz w:val="20"/>
          <w:szCs w:val="20"/>
        </w:rPr>
        <w:t xml:space="preserve"> and conversion </w:t>
      </w:r>
      <w:r w:rsidR="00436E37">
        <w:rPr>
          <w:rFonts w:cs="Times New Roman"/>
          <w:b/>
          <w:bCs/>
          <w:iCs/>
          <w:sz w:val="20"/>
          <w:szCs w:val="20"/>
        </w:rPr>
        <w:t xml:space="preserve">of reports from </w:t>
      </w:r>
      <w:r w:rsidR="00436E37" w:rsidRPr="00436E37">
        <w:rPr>
          <w:b/>
          <w:bCs/>
          <w:sz w:val="20"/>
          <w:szCs w:val="20"/>
        </w:rPr>
        <w:t>MicroStrategy</w:t>
      </w:r>
      <w:r w:rsidR="00436E37">
        <w:rPr>
          <w:b/>
          <w:bCs/>
          <w:sz w:val="20"/>
          <w:szCs w:val="20"/>
        </w:rPr>
        <w:t xml:space="preserve"> to Power BI.</w:t>
      </w:r>
    </w:p>
    <w:p w14:paraId="2236A95C" w14:textId="77777777" w:rsidR="002B5B63" w:rsidRPr="00296804" w:rsidRDefault="002B5B63" w:rsidP="002B5B63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Collaborated closely with data modelers, enhancing data model understanding and schema development.</w:t>
      </w:r>
    </w:p>
    <w:p w14:paraId="260BFBAD" w14:textId="77777777" w:rsidR="002B5B63" w:rsidRDefault="002B5B63" w:rsidP="002B5B63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Managed data extraction from multiple sources, ensuring data enrichment and validation for warehouse loading.</w:t>
      </w:r>
    </w:p>
    <w:p w14:paraId="08552FFC" w14:textId="77777777" w:rsidR="00D9005D" w:rsidRPr="00296804" w:rsidRDefault="00D9005D" w:rsidP="00D9005D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Developed logical and physical data models for Snowflake, tailoring to evolving project needs.</w:t>
      </w:r>
    </w:p>
    <w:p w14:paraId="6C426EBB" w14:textId="7A5CEDF0" w:rsidR="00DD781B" w:rsidRDefault="00DD781B" w:rsidP="00697180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DD781B">
        <w:rPr>
          <w:rFonts w:cs="Times New Roman"/>
          <w:sz w:val="20"/>
          <w:szCs w:val="20"/>
        </w:rPr>
        <w:t>Implemented ETL pipelines within and outside of the data warehouse using Python and Snowflake SQL.</w:t>
      </w:r>
    </w:p>
    <w:p w14:paraId="0614B33D" w14:textId="7BB1BA3B" w:rsidR="00697180" w:rsidRDefault="00697180" w:rsidP="00697180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Led critical discussions with business users, defining requirements for Power BI, MicroStrategy, and Tableau reports.</w:t>
      </w:r>
    </w:p>
    <w:p w14:paraId="1752F3B4" w14:textId="55D5BCFD" w:rsidR="000D7A98" w:rsidRPr="00296804" w:rsidRDefault="000D7A98" w:rsidP="00697180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C663AC">
        <w:rPr>
          <w:rFonts w:cs="Times New Roman"/>
          <w:sz w:val="20"/>
          <w:szCs w:val="20"/>
        </w:rPr>
        <w:t>Support the professional development of team members</w:t>
      </w:r>
      <w:r w:rsidR="00C663AC">
        <w:rPr>
          <w:rFonts w:ascii="Segoe UI" w:hAnsi="Segoe UI" w:cs="Segoe UI"/>
          <w:color w:val="374151"/>
        </w:rPr>
        <w:t xml:space="preserve"> </w:t>
      </w:r>
      <w:r w:rsidR="00C663AC">
        <w:rPr>
          <w:rFonts w:cs="Times New Roman"/>
          <w:sz w:val="20"/>
          <w:szCs w:val="20"/>
        </w:rPr>
        <w:t xml:space="preserve">and </w:t>
      </w:r>
      <w:r w:rsidRPr="000D7A98">
        <w:rPr>
          <w:rFonts w:cs="Times New Roman"/>
          <w:sz w:val="20"/>
          <w:szCs w:val="20"/>
        </w:rPr>
        <w:t>Address challenges and solve problems that arise within the team</w:t>
      </w:r>
      <w:r>
        <w:rPr>
          <w:rFonts w:cs="Times New Roman"/>
          <w:sz w:val="20"/>
          <w:szCs w:val="20"/>
        </w:rPr>
        <w:t>.</w:t>
      </w:r>
    </w:p>
    <w:p w14:paraId="632CD63E" w14:textId="4E210663" w:rsidR="00697180" w:rsidRPr="00296804" w:rsidRDefault="00697180" w:rsidP="00697180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 xml:space="preserve">Directed </w:t>
      </w:r>
      <w:r w:rsidR="007D2C69" w:rsidRPr="00296804">
        <w:rPr>
          <w:rFonts w:cs="Times New Roman"/>
          <w:sz w:val="20"/>
          <w:szCs w:val="20"/>
        </w:rPr>
        <w:t xml:space="preserve">the </w:t>
      </w:r>
      <w:r w:rsidRPr="00296804">
        <w:rPr>
          <w:rFonts w:cs="Times New Roman"/>
          <w:sz w:val="20"/>
          <w:szCs w:val="20"/>
        </w:rPr>
        <w:t>design and development of Schema and Application Objects in MicroStrategy for financial data modeling.</w:t>
      </w:r>
    </w:p>
    <w:p w14:paraId="6A172AF8" w14:textId="77777777" w:rsidR="00A61053" w:rsidRPr="00296804" w:rsidRDefault="00A61053" w:rsidP="00A61053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Developed mapping documents for report conversion from MicroStrategy to Power BI and Tableau, ensuring data integrity.</w:t>
      </w:r>
    </w:p>
    <w:p w14:paraId="2D0B6D72" w14:textId="77777777" w:rsidR="00697180" w:rsidRPr="00296804" w:rsidRDefault="00697180" w:rsidP="00697180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Created and customized MicroStrategy Dossiers and Dashboards for user groups, enhancing data interaction.</w:t>
      </w:r>
    </w:p>
    <w:p w14:paraId="2A728063" w14:textId="77777777" w:rsidR="00697180" w:rsidRPr="00296804" w:rsidRDefault="00697180" w:rsidP="00697180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Developed business-aligned reports and dashboards using Power BI and DAX functions.</w:t>
      </w:r>
    </w:p>
    <w:p w14:paraId="05B424DE" w14:textId="77777777" w:rsidR="00697180" w:rsidRPr="00296804" w:rsidRDefault="00697180" w:rsidP="00697180">
      <w:pPr>
        <w:pStyle w:val="ListParagraph"/>
        <w:spacing w:after="0" w:line="240" w:lineRule="auto"/>
        <w:ind w:left="450"/>
        <w:rPr>
          <w:rFonts w:cs="Times New Roman"/>
          <w:b/>
          <w:bCs/>
          <w:sz w:val="20"/>
          <w:szCs w:val="20"/>
        </w:rPr>
      </w:pPr>
      <w:r w:rsidRPr="00296804">
        <w:rPr>
          <w:rFonts w:cs="Times New Roman"/>
          <w:b/>
          <w:bCs/>
          <w:sz w:val="20"/>
          <w:szCs w:val="20"/>
        </w:rPr>
        <w:t>Key Achievements:</w:t>
      </w:r>
    </w:p>
    <w:p w14:paraId="122E047D" w14:textId="1059710D" w:rsidR="00DD32FC" w:rsidRPr="00296804" w:rsidRDefault="00DD32FC" w:rsidP="002B023E">
      <w:pPr>
        <w:pStyle w:val="ListParagraph"/>
        <w:numPr>
          <w:ilvl w:val="0"/>
          <w:numId w:val="5"/>
        </w:numPr>
        <w:spacing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Led discussions with business stakeholders to define and agree on Power BI, MicroStrategy, and Tableau report designs.</w:t>
      </w:r>
    </w:p>
    <w:p w14:paraId="73852C12" w14:textId="220D0FD6" w:rsidR="00DD32FC" w:rsidRPr="00296804" w:rsidRDefault="008620E5" w:rsidP="002B023E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Upgraded</w:t>
      </w:r>
      <w:r w:rsidR="00DD32FC" w:rsidRPr="00296804">
        <w:rPr>
          <w:rFonts w:cs="Times New Roman"/>
          <w:sz w:val="20"/>
          <w:szCs w:val="20"/>
        </w:rPr>
        <w:t xml:space="preserve"> BI report structure and functionality by 30% through innovative </w:t>
      </w:r>
      <w:r w:rsidR="00517212">
        <w:rPr>
          <w:rFonts w:cs="Times New Roman"/>
          <w:sz w:val="20"/>
          <w:szCs w:val="20"/>
        </w:rPr>
        <w:t>Power BI</w:t>
      </w:r>
      <w:r w:rsidR="00DD32FC" w:rsidRPr="00296804">
        <w:rPr>
          <w:rFonts w:cs="Times New Roman"/>
          <w:sz w:val="20"/>
          <w:szCs w:val="20"/>
        </w:rPr>
        <w:t xml:space="preserve"> schema and object development.</w:t>
      </w:r>
    </w:p>
    <w:p w14:paraId="52598612" w14:textId="4C55CAEA" w:rsidR="00A049EE" w:rsidRPr="00296804" w:rsidRDefault="00A049EE" w:rsidP="002B023E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Improved Power BI reports with advanced DAX, tailored for specific needs, significantly boosting user engagement.</w:t>
      </w:r>
    </w:p>
    <w:p w14:paraId="745CA0E1" w14:textId="77777777" w:rsidR="002B023E" w:rsidRPr="00296804" w:rsidRDefault="002B023E" w:rsidP="00FB5E8F">
      <w:pPr>
        <w:spacing w:after="0" w:line="240" w:lineRule="auto"/>
        <w:rPr>
          <w:rFonts w:cs="Times New Roman"/>
          <w:b/>
          <w:bCs/>
          <w:iCs/>
          <w:sz w:val="20"/>
          <w:szCs w:val="20"/>
        </w:rPr>
      </w:pPr>
    </w:p>
    <w:p w14:paraId="61BB1942" w14:textId="090C1813" w:rsidR="00FB5E8F" w:rsidRPr="00296804" w:rsidRDefault="00FB5E8F" w:rsidP="00FB5E8F">
      <w:pPr>
        <w:spacing w:after="0" w:line="240" w:lineRule="auto"/>
        <w:rPr>
          <w:rFonts w:cs="Times New Roman"/>
          <w:b/>
          <w:bCs/>
          <w:iCs/>
          <w:sz w:val="20"/>
          <w:szCs w:val="20"/>
        </w:rPr>
      </w:pPr>
      <w:r w:rsidRPr="00296804">
        <w:rPr>
          <w:rFonts w:cs="Times New Roman"/>
          <w:b/>
          <w:bCs/>
          <w:iCs/>
          <w:sz w:val="20"/>
          <w:szCs w:val="20"/>
        </w:rPr>
        <w:t>SR BI-Cloud Data Analytics Engineer</w:t>
      </w:r>
      <w:r w:rsidR="00167748" w:rsidRPr="00296804">
        <w:rPr>
          <w:rFonts w:cs="Times New Roman"/>
          <w:b/>
          <w:bCs/>
          <w:iCs/>
          <w:sz w:val="20"/>
          <w:szCs w:val="20"/>
        </w:rPr>
        <w:t xml:space="preserve">| </w:t>
      </w:r>
      <w:r w:rsidR="00167748" w:rsidRPr="00296804">
        <w:rPr>
          <w:rFonts w:cs="Times New Roman"/>
          <w:bCs/>
          <w:color w:val="0070C0"/>
          <w:sz w:val="20"/>
          <w:szCs w:val="20"/>
        </w:rPr>
        <w:t>Trowe price</w:t>
      </w:r>
      <w:r w:rsidR="00A62B30" w:rsidRPr="00296804">
        <w:rPr>
          <w:rFonts w:cs="Times New Roman"/>
          <w:bCs/>
          <w:color w:val="0070C0"/>
          <w:sz w:val="20"/>
          <w:szCs w:val="20"/>
        </w:rPr>
        <w:t xml:space="preserve"> –</w:t>
      </w:r>
      <w:r w:rsidR="00167748" w:rsidRPr="00296804">
        <w:rPr>
          <w:rFonts w:cs="Times New Roman"/>
          <w:bCs/>
          <w:color w:val="0070C0"/>
          <w:sz w:val="20"/>
          <w:szCs w:val="20"/>
        </w:rPr>
        <w:t>MD</w:t>
      </w:r>
      <w:r w:rsidR="00167748" w:rsidRPr="00296804">
        <w:rPr>
          <w:rFonts w:cs="Times New Roman"/>
          <w:b/>
          <w:bCs/>
          <w:iCs/>
          <w:sz w:val="20"/>
          <w:szCs w:val="20"/>
        </w:rPr>
        <w:t xml:space="preserve"> </w:t>
      </w:r>
      <w:r w:rsidR="00167748" w:rsidRPr="00296804">
        <w:rPr>
          <w:rFonts w:cs="Times New Roman"/>
          <w:b/>
          <w:bCs/>
          <w:iCs/>
          <w:sz w:val="20"/>
          <w:szCs w:val="20"/>
        </w:rPr>
        <w:tab/>
      </w:r>
      <w:r w:rsidR="00167748" w:rsidRPr="00296804">
        <w:rPr>
          <w:rFonts w:cs="Times New Roman"/>
          <w:b/>
          <w:bCs/>
          <w:iCs/>
          <w:sz w:val="20"/>
          <w:szCs w:val="20"/>
        </w:rPr>
        <w:tab/>
      </w:r>
      <w:r w:rsidR="00167748" w:rsidRPr="00296804">
        <w:rPr>
          <w:rFonts w:cs="Times New Roman"/>
          <w:b/>
          <w:bCs/>
          <w:iCs/>
          <w:sz w:val="20"/>
          <w:szCs w:val="20"/>
        </w:rPr>
        <w:tab/>
      </w:r>
      <w:r w:rsidR="00167748" w:rsidRPr="00296804">
        <w:rPr>
          <w:rFonts w:cs="Times New Roman"/>
          <w:b/>
          <w:bCs/>
          <w:iCs/>
          <w:sz w:val="20"/>
          <w:szCs w:val="20"/>
        </w:rPr>
        <w:tab/>
      </w:r>
      <w:r w:rsidR="00780569" w:rsidRPr="00296804">
        <w:rPr>
          <w:rFonts w:cs="Times New Roman"/>
          <w:b/>
          <w:bCs/>
          <w:iCs/>
          <w:sz w:val="20"/>
          <w:szCs w:val="20"/>
        </w:rPr>
        <w:tab/>
      </w:r>
      <w:r w:rsidR="00780569" w:rsidRPr="00296804">
        <w:rPr>
          <w:rFonts w:cs="Times New Roman"/>
          <w:b/>
          <w:bCs/>
          <w:iCs/>
          <w:sz w:val="20"/>
          <w:szCs w:val="20"/>
        </w:rPr>
        <w:tab/>
        <w:t xml:space="preserve">Aug 2018 –Jul </w:t>
      </w:r>
      <w:r w:rsidRPr="00296804">
        <w:rPr>
          <w:rFonts w:cs="Times New Roman"/>
          <w:b/>
          <w:bCs/>
          <w:iCs/>
          <w:sz w:val="20"/>
          <w:szCs w:val="20"/>
        </w:rPr>
        <w:t>201</w:t>
      </w:r>
      <w:r w:rsidR="00B52450">
        <w:rPr>
          <w:rFonts w:cs="Times New Roman"/>
          <w:b/>
          <w:bCs/>
          <w:iCs/>
          <w:sz w:val="20"/>
          <w:szCs w:val="20"/>
        </w:rPr>
        <w:t>9</w:t>
      </w:r>
    </w:p>
    <w:p w14:paraId="61C4D4E9" w14:textId="77777777" w:rsidR="00FB5E8F" w:rsidRPr="00296804" w:rsidRDefault="00FB5E8F" w:rsidP="00167748">
      <w:pPr>
        <w:spacing w:after="0" w:line="240" w:lineRule="auto"/>
        <w:rPr>
          <w:rFonts w:cs="Times New Roman"/>
          <w:b/>
          <w:bCs/>
          <w:iCs/>
          <w:sz w:val="20"/>
          <w:szCs w:val="20"/>
        </w:rPr>
      </w:pPr>
      <w:r w:rsidRPr="00296804">
        <w:rPr>
          <w:rFonts w:cs="Times New Roman"/>
          <w:b/>
          <w:bCs/>
          <w:iCs/>
          <w:sz w:val="20"/>
          <w:szCs w:val="20"/>
        </w:rPr>
        <w:t xml:space="preserve">Project: </w:t>
      </w:r>
      <w:r w:rsidRPr="00296804">
        <w:rPr>
          <w:rFonts w:cs="Times New Roman"/>
          <w:bCs/>
          <w:color w:val="0070C0"/>
          <w:sz w:val="20"/>
          <w:szCs w:val="20"/>
        </w:rPr>
        <w:t>RPS (Financial</w:t>
      </w:r>
      <w:r w:rsidRPr="00296804">
        <w:rPr>
          <w:rFonts w:cs="Times New Roman"/>
          <w:b/>
          <w:bCs/>
          <w:color w:val="0070C0"/>
          <w:sz w:val="20"/>
          <w:szCs w:val="20"/>
        </w:rPr>
        <w:t>)</w:t>
      </w:r>
    </w:p>
    <w:p w14:paraId="38739D92" w14:textId="77777777" w:rsidR="00DE1C90" w:rsidRPr="00296804" w:rsidRDefault="00DE1C90" w:rsidP="00DE1C90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Served as BI Architect and Developer, spearheading business intelligence initiatives using MicroStrategy.</w:t>
      </w:r>
    </w:p>
    <w:p w14:paraId="4670CA3F" w14:textId="77777777" w:rsidR="00DE1C90" w:rsidRPr="00296804" w:rsidRDefault="00DE1C90" w:rsidP="00DE1C90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Engaged with various business units to identify data needs and facilitated self-driven data discovery.</w:t>
      </w:r>
    </w:p>
    <w:p w14:paraId="700BB56A" w14:textId="77777777" w:rsidR="00DE1C90" w:rsidRPr="00296804" w:rsidRDefault="00DE1C90" w:rsidP="00DE1C90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Collaborated with data modelers for effective schema understanding and data modeling strategies.</w:t>
      </w:r>
    </w:p>
    <w:p w14:paraId="0C3B9E3E" w14:textId="77777777" w:rsidR="00DE1C90" w:rsidRPr="00296804" w:rsidRDefault="00DE1C90" w:rsidP="00DE1C90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Transformed MicroStrategy reports from Oracle and SQL Server databases to Redshift, enhancing data integration.</w:t>
      </w:r>
    </w:p>
    <w:p w14:paraId="66327861" w14:textId="77777777" w:rsidR="00DE1C90" w:rsidRPr="00296804" w:rsidRDefault="00DE1C90" w:rsidP="00DE1C90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Developed Client Kit Dashboard in MicroStrategy, creating complex, user-friendly reporting documents.</w:t>
      </w:r>
    </w:p>
    <w:p w14:paraId="3941027F" w14:textId="77777777" w:rsidR="00DE1C90" w:rsidRPr="00296804" w:rsidRDefault="00DE1C90" w:rsidP="00DE1C90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Successfully converted Cognos and Business Objects Reports into MicroStrategy format.</w:t>
      </w:r>
    </w:p>
    <w:p w14:paraId="0E099323" w14:textId="77777777" w:rsidR="00DE1C90" w:rsidRPr="00296804" w:rsidRDefault="00DE1C90" w:rsidP="00DE1C90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Crafted User Statistics, Inbox Messages, and Reports Shared Dashboards using Enterprise Manager Metadata.</w:t>
      </w:r>
    </w:p>
    <w:p w14:paraId="205E66C1" w14:textId="77777777" w:rsidR="00DE1C90" w:rsidRPr="00296804" w:rsidRDefault="00DE1C90" w:rsidP="00DE1C90">
      <w:pPr>
        <w:pStyle w:val="ListParagraph"/>
        <w:spacing w:after="0" w:line="240" w:lineRule="auto"/>
        <w:ind w:left="450"/>
        <w:rPr>
          <w:rFonts w:cs="Times New Roman"/>
          <w:b/>
          <w:bCs/>
          <w:sz w:val="20"/>
          <w:szCs w:val="20"/>
        </w:rPr>
      </w:pPr>
      <w:r w:rsidRPr="00296804">
        <w:rPr>
          <w:rFonts w:cs="Times New Roman"/>
          <w:b/>
          <w:bCs/>
          <w:sz w:val="20"/>
          <w:szCs w:val="20"/>
        </w:rPr>
        <w:t>Key Achievements:</w:t>
      </w:r>
    </w:p>
    <w:p w14:paraId="3BC996DC" w14:textId="698F755D" w:rsidR="00396CF4" w:rsidRPr="00296804" w:rsidRDefault="00396CF4" w:rsidP="007E61C4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Created MicroStrategy dashboards, significantly reducing manual Excel work and improving data handling efficiency.</w:t>
      </w:r>
    </w:p>
    <w:p w14:paraId="2A13143D" w14:textId="77777777" w:rsidR="002B023E" w:rsidRPr="00296804" w:rsidRDefault="002B023E" w:rsidP="002B023E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Automated Excel data integration into dashboards, streamlining updates for a 50% gain in accuracy and speed.</w:t>
      </w:r>
    </w:p>
    <w:p w14:paraId="587AAD62" w14:textId="77777777" w:rsidR="00DE1C90" w:rsidRPr="00296804" w:rsidRDefault="00DE1C90" w:rsidP="00FB5E8F">
      <w:pPr>
        <w:spacing w:after="0" w:line="240" w:lineRule="auto"/>
        <w:rPr>
          <w:rFonts w:cs="Times New Roman"/>
          <w:b/>
          <w:bCs/>
          <w:iCs/>
          <w:sz w:val="12"/>
          <w:szCs w:val="12"/>
        </w:rPr>
      </w:pPr>
    </w:p>
    <w:p w14:paraId="52E76AD5" w14:textId="7E4FDA67" w:rsidR="00FB5E8F" w:rsidRPr="00296804" w:rsidRDefault="00FB5E8F" w:rsidP="00FB5E8F">
      <w:pPr>
        <w:spacing w:after="0" w:line="240" w:lineRule="auto"/>
        <w:rPr>
          <w:rFonts w:cs="Times New Roman"/>
          <w:b/>
          <w:bCs/>
          <w:iCs/>
          <w:sz w:val="20"/>
          <w:szCs w:val="20"/>
        </w:rPr>
      </w:pPr>
      <w:r w:rsidRPr="00296804">
        <w:rPr>
          <w:rFonts w:cs="Times New Roman"/>
          <w:b/>
          <w:bCs/>
          <w:iCs/>
          <w:sz w:val="20"/>
          <w:szCs w:val="20"/>
        </w:rPr>
        <w:t>ETL/Report Developer</w:t>
      </w:r>
      <w:r w:rsidR="00064533" w:rsidRPr="00296804">
        <w:rPr>
          <w:rFonts w:cs="Times New Roman"/>
          <w:b/>
          <w:bCs/>
          <w:iCs/>
          <w:sz w:val="20"/>
          <w:szCs w:val="20"/>
        </w:rPr>
        <w:t xml:space="preserve"> </w:t>
      </w:r>
      <w:r w:rsidR="00167748" w:rsidRPr="00296804">
        <w:rPr>
          <w:rFonts w:cs="Times New Roman"/>
          <w:b/>
          <w:bCs/>
          <w:iCs/>
          <w:sz w:val="20"/>
          <w:szCs w:val="20"/>
        </w:rPr>
        <w:t>|</w:t>
      </w:r>
      <w:r w:rsidR="00167748" w:rsidRPr="00296804">
        <w:t xml:space="preserve"> </w:t>
      </w:r>
      <w:r w:rsidR="00A62B30" w:rsidRPr="00296804">
        <w:rPr>
          <w:rFonts w:cs="Times New Roman"/>
          <w:bCs/>
          <w:color w:val="0070C0"/>
          <w:sz w:val="20"/>
          <w:szCs w:val="20"/>
        </w:rPr>
        <w:t>ManTech –</w:t>
      </w:r>
      <w:r w:rsidR="00167748" w:rsidRPr="00296804">
        <w:rPr>
          <w:rFonts w:cs="Times New Roman"/>
          <w:bCs/>
          <w:color w:val="0070C0"/>
          <w:sz w:val="20"/>
          <w:szCs w:val="20"/>
        </w:rPr>
        <w:t>MD</w:t>
      </w:r>
      <w:r w:rsidR="00167748" w:rsidRPr="00296804">
        <w:rPr>
          <w:rFonts w:cs="Times New Roman"/>
          <w:bCs/>
          <w:color w:val="0070C0"/>
          <w:sz w:val="20"/>
          <w:szCs w:val="20"/>
        </w:rPr>
        <w:tab/>
      </w:r>
      <w:r w:rsidR="00167748" w:rsidRPr="00296804">
        <w:rPr>
          <w:rFonts w:cs="Times New Roman"/>
          <w:b/>
          <w:bCs/>
          <w:iCs/>
          <w:sz w:val="20"/>
          <w:szCs w:val="20"/>
        </w:rPr>
        <w:tab/>
      </w:r>
      <w:r w:rsidR="00167748" w:rsidRPr="00296804">
        <w:rPr>
          <w:rFonts w:cs="Times New Roman"/>
          <w:b/>
          <w:bCs/>
          <w:iCs/>
          <w:sz w:val="20"/>
          <w:szCs w:val="20"/>
        </w:rPr>
        <w:tab/>
      </w:r>
      <w:r w:rsidR="00167748" w:rsidRPr="00296804">
        <w:rPr>
          <w:rFonts w:cs="Times New Roman"/>
          <w:b/>
          <w:bCs/>
          <w:iCs/>
          <w:sz w:val="20"/>
          <w:szCs w:val="20"/>
        </w:rPr>
        <w:tab/>
      </w:r>
      <w:r w:rsidR="00167748" w:rsidRPr="00296804">
        <w:rPr>
          <w:rFonts w:cs="Times New Roman"/>
          <w:b/>
          <w:bCs/>
          <w:iCs/>
          <w:sz w:val="20"/>
          <w:szCs w:val="20"/>
        </w:rPr>
        <w:tab/>
      </w:r>
      <w:r w:rsidR="00167748" w:rsidRPr="00296804">
        <w:rPr>
          <w:rFonts w:cs="Times New Roman"/>
          <w:b/>
          <w:bCs/>
          <w:iCs/>
          <w:sz w:val="20"/>
          <w:szCs w:val="20"/>
        </w:rPr>
        <w:tab/>
      </w:r>
      <w:r w:rsidR="00167748" w:rsidRPr="00296804">
        <w:rPr>
          <w:rFonts w:cs="Times New Roman"/>
          <w:b/>
          <w:bCs/>
          <w:iCs/>
          <w:sz w:val="20"/>
          <w:szCs w:val="20"/>
        </w:rPr>
        <w:tab/>
      </w:r>
      <w:r w:rsidR="00780569" w:rsidRPr="00296804">
        <w:rPr>
          <w:rFonts w:cs="Times New Roman"/>
          <w:b/>
          <w:bCs/>
          <w:iCs/>
          <w:sz w:val="20"/>
          <w:szCs w:val="20"/>
        </w:rPr>
        <w:tab/>
      </w:r>
      <w:r w:rsidR="00167748" w:rsidRPr="00296804">
        <w:rPr>
          <w:rFonts w:cs="Times New Roman"/>
          <w:b/>
          <w:bCs/>
          <w:iCs/>
          <w:sz w:val="20"/>
          <w:szCs w:val="20"/>
        </w:rPr>
        <w:t xml:space="preserve">  </w:t>
      </w:r>
      <w:r w:rsidR="00780569" w:rsidRPr="00296804">
        <w:rPr>
          <w:rFonts w:cs="Times New Roman"/>
          <w:b/>
          <w:bCs/>
          <w:iCs/>
          <w:sz w:val="20"/>
          <w:szCs w:val="20"/>
        </w:rPr>
        <w:t>Jun 2015 –</w:t>
      </w:r>
      <w:r w:rsidR="00167748" w:rsidRPr="00296804">
        <w:rPr>
          <w:rFonts w:cs="Times New Roman"/>
          <w:b/>
          <w:bCs/>
          <w:iCs/>
          <w:sz w:val="20"/>
          <w:szCs w:val="20"/>
        </w:rPr>
        <w:t>Jul 2018</w:t>
      </w:r>
    </w:p>
    <w:p w14:paraId="12FA3C22" w14:textId="77777777" w:rsidR="00FB5E8F" w:rsidRPr="00296804" w:rsidRDefault="00FB5E8F" w:rsidP="00167748">
      <w:pPr>
        <w:spacing w:after="0" w:line="240" w:lineRule="auto"/>
        <w:rPr>
          <w:rFonts w:cs="Times New Roman"/>
          <w:b/>
          <w:bCs/>
          <w:iCs/>
          <w:sz w:val="20"/>
          <w:szCs w:val="20"/>
        </w:rPr>
      </w:pPr>
      <w:r w:rsidRPr="00296804">
        <w:rPr>
          <w:rFonts w:cs="Times New Roman"/>
          <w:b/>
          <w:bCs/>
          <w:iCs/>
          <w:sz w:val="20"/>
          <w:szCs w:val="20"/>
        </w:rPr>
        <w:t xml:space="preserve">Project: </w:t>
      </w:r>
      <w:r w:rsidRPr="00296804">
        <w:rPr>
          <w:rFonts w:cs="Times New Roman"/>
          <w:bCs/>
          <w:color w:val="0070C0"/>
          <w:sz w:val="20"/>
          <w:szCs w:val="20"/>
        </w:rPr>
        <w:t>BI/ETL (Healthcare)</w:t>
      </w:r>
    </w:p>
    <w:p w14:paraId="08080759" w14:textId="79C28E96" w:rsidR="00BF2608" w:rsidRPr="00296804" w:rsidRDefault="00BF2608" w:rsidP="00BF2608">
      <w:pPr>
        <w:pStyle w:val="ListParagraph"/>
        <w:numPr>
          <w:ilvl w:val="0"/>
          <w:numId w:val="2"/>
        </w:numPr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Functioned as a MicroStrategy Architect and Developer, focusing on ETL and report development in healthcare.</w:t>
      </w:r>
    </w:p>
    <w:p w14:paraId="2EE7969D" w14:textId="77777777" w:rsidR="000B1A55" w:rsidRPr="00296804" w:rsidRDefault="000B1A55" w:rsidP="000B1A55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Developed and managed BI projects, ensuring efficient execution and meeting key project milestones and objectives.</w:t>
      </w:r>
    </w:p>
    <w:p w14:paraId="5731BB7F" w14:textId="7FD3B79B" w:rsidR="000B1A55" w:rsidRPr="00296804" w:rsidRDefault="000B1A55" w:rsidP="000B1A55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Oversaw project upgrades and report migrations from development to production environments.</w:t>
      </w:r>
    </w:p>
    <w:p w14:paraId="57C68639" w14:textId="77777777" w:rsidR="00BF2608" w:rsidRPr="00296804" w:rsidRDefault="00BF2608" w:rsidP="00BF2608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Migrated reports across environments, from Development to Validation and Validation to Production, maintaining integrity.</w:t>
      </w:r>
    </w:p>
    <w:p w14:paraId="504AEE3A" w14:textId="77777777" w:rsidR="005A335A" w:rsidRPr="00296804" w:rsidRDefault="005A335A" w:rsidP="005A335A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Collaborated with clients to understand requirements, creating technical specifications for BI solutions.</w:t>
      </w:r>
    </w:p>
    <w:p w14:paraId="114390C1" w14:textId="77777777" w:rsidR="005A335A" w:rsidRPr="00296804" w:rsidRDefault="005A335A" w:rsidP="005A335A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Managed data integration from multiple sources, ensuring efficient retrieval and accessibility for analytics.</w:t>
      </w:r>
    </w:p>
    <w:p w14:paraId="05FEC81E" w14:textId="77777777" w:rsidR="005A335A" w:rsidRPr="00296804" w:rsidRDefault="005A335A" w:rsidP="005A335A">
      <w:pPr>
        <w:pStyle w:val="ListParagraph"/>
        <w:spacing w:after="0" w:line="240" w:lineRule="auto"/>
        <w:ind w:left="450"/>
        <w:rPr>
          <w:rFonts w:cs="Times New Roman"/>
          <w:b/>
          <w:bCs/>
          <w:sz w:val="20"/>
          <w:szCs w:val="20"/>
        </w:rPr>
      </w:pPr>
      <w:r w:rsidRPr="00296804">
        <w:rPr>
          <w:rFonts w:cs="Times New Roman"/>
          <w:b/>
          <w:bCs/>
          <w:sz w:val="20"/>
          <w:szCs w:val="20"/>
        </w:rPr>
        <w:t>Key Achievements:</w:t>
      </w:r>
    </w:p>
    <w:p w14:paraId="63164186" w14:textId="77777777" w:rsidR="004711A1" w:rsidRPr="00296804" w:rsidRDefault="004711A1" w:rsidP="004711A1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Streamlined MicroStrategy report development and migrations, resulting in a 35% improvement in query performance and data retrieval efficiency.</w:t>
      </w:r>
    </w:p>
    <w:p w14:paraId="67DCA524" w14:textId="77777777" w:rsidR="004711A1" w:rsidRPr="00296804" w:rsidRDefault="004711A1" w:rsidP="004711A1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Spearheaded dynamic dashboard creation, leading to a 30% enhancement in user experience for data analysis.</w:t>
      </w:r>
    </w:p>
    <w:p w14:paraId="16B852C3" w14:textId="77777777" w:rsidR="004711A1" w:rsidRPr="00296804" w:rsidRDefault="004711A1" w:rsidP="004711A1">
      <w:pPr>
        <w:spacing w:after="0" w:line="240" w:lineRule="auto"/>
        <w:ind w:left="450"/>
        <w:rPr>
          <w:rFonts w:cs="Times New Roman"/>
          <w:sz w:val="12"/>
          <w:szCs w:val="12"/>
        </w:rPr>
      </w:pPr>
    </w:p>
    <w:p w14:paraId="13449F0E" w14:textId="201DC118" w:rsidR="00FB5E8F" w:rsidRPr="00296804" w:rsidRDefault="00FB5E8F" w:rsidP="00FB5E8F">
      <w:pPr>
        <w:spacing w:after="0" w:line="240" w:lineRule="auto"/>
        <w:rPr>
          <w:rFonts w:cs="Times New Roman"/>
          <w:b/>
          <w:bCs/>
          <w:iCs/>
          <w:sz w:val="20"/>
          <w:szCs w:val="20"/>
        </w:rPr>
      </w:pPr>
      <w:r w:rsidRPr="00296804">
        <w:rPr>
          <w:rFonts w:cs="Times New Roman"/>
          <w:b/>
          <w:bCs/>
          <w:iCs/>
          <w:sz w:val="20"/>
          <w:szCs w:val="20"/>
        </w:rPr>
        <w:t>ETL/Report Developer</w:t>
      </w:r>
      <w:r w:rsidR="00064533" w:rsidRPr="00296804">
        <w:rPr>
          <w:rFonts w:cs="Times New Roman"/>
          <w:b/>
          <w:bCs/>
          <w:iCs/>
          <w:sz w:val="20"/>
          <w:szCs w:val="20"/>
        </w:rPr>
        <w:t xml:space="preserve"> </w:t>
      </w:r>
      <w:r w:rsidR="00167748" w:rsidRPr="00296804">
        <w:rPr>
          <w:rFonts w:cs="Times New Roman"/>
          <w:b/>
          <w:bCs/>
          <w:iCs/>
          <w:sz w:val="20"/>
          <w:szCs w:val="20"/>
        </w:rPr>
        <w:t>|</w:t>
      </w:r>
      <w:r w:rsidR="00167748" w:rsidRPr="00296804">
        <w:t xml:space="preserve"> </w:t>
      </w:r>
      <w:r w:rsidR="00A62B30" w:rsidRPr="00296804">
        <w:rPr>
          <w:rFonts w:cs="Times New Roman"/>
          <w:bCs/>
          <w:color w:val="0070C0"/>
          <w:sz w:val="20"/>
          <w:szCs w:val="20"/>
        </w:rPr>
        <w:t xml:space="preserve">Leidos (SSA) – </w:t>
      </w:r>
      <w:r w:rsidR="00167748" w:rsidRPr="00296804">
        <w:rPr>
          <w:rFonts w:cs="Times New Roman"/>
          <w:bCs/>
          <w:color w:val="0070C0"/>
          <w:sz w:val="20"/>
          <w:szCs w:val="20"/>
        </w:rPr>
        <w:t>MD</w:t>
      </w:r>
      <w:r w:rsidR="00167748" w:rsidRPr="00296804">
        <w:rPr>
          <w:rFonts w:cs="Times New Roman"/>
          <w:b/>
          <w:bCs/>
          <w:iCs/>
          <w:sz w:val="20"/>
          <w:szCs w:val="20"/>
        </w:rPr>
        <w:tab/>
      </w:r>
      <w:r w:rsidR="00167748" w:rsidRPr="00296804">
        <w:rPr>
          <w:rFonts w:cs="Times New Roman"/>
          <w:b/>
          <w:bCs/>
          <w:iCs/>
          <w:sz w:val="20"/>
          <w:szCs w:val="20"/>
        </w:rPr>
        <w:tab/>
      </w:r>
      <w:r w:rsidR="00167748" w:rsidRPr="00296804">
        <w:rPr>
          <w:rFonts w:cs="Times New Roman"/>
          <w:b/>
          <w:bCs/>
          <w:iCs/>
          <w:sz w:val="20"/>
          <w:szCs w:val="20"/>
        </w:rPr>
        <w:tab/>
      </w:r>
      <w:r w:rsidR="00167748" w:rsidRPr="00296804">
        <w:rPr>
          <w:rFonts w:cs="Times New Roman"/>
          <w:b/>
          <w:bCs/>
          <w:iCs/>
          <w:sz w:val="20"/>
          <w:szCs w:val="20"/>
        </w:rPr>
        <w:tab/>
      </w:r>
      <w:r w:rsidR="00167748" w:rsidRPr="00296804">
        <w:rPr>
          <w:rFonts w:cs="Times New Roman"/>
          <w:b/>
          <w:bCs/>
          <w:iCs/>
          <w:sz w:val="20"/>
          <w:szCs w:val="20"/>
        </w:rPr>
        <w:tab/>
      </w:r>
      <w:r w:rsidR="00167748" w:rsidRPr="00296804">
        <w:rPr>
          <w:rFonts w:cs="Times New Roman"/>
          <w:b/>
          <w:bCs/>
          <w:iCs/>
          <w:sz w:val="20"/>
          <w:szCs w:val="20"/>
        </w:rPr>
        <w:tab/>
      </w:r>
      <w:r w:rsidR="00167748" w:rsidRPr="00296804">
        <w:rPr>
          <w:rFonts w:cs="Times New Roman"/>
          <w:b/>
          <w:bCs/>
          <w:iCs/>
          <w:sz w:val="20"/>
          <w:szCs w:val="20"/>
        </w:rPr>
        <w:tab/>
      </w:r>
      <w:r w:rsidR="00780569" w:rsidRPr="00296804">
        <w:rPr>
          <w:rFonts w:cs="Times New Roman"/>
          <w:b/>
          <w:bCs/>
          <w:iCs/>
          <w:sz w:val="20"/>
          <w:szCs w:val="20"/>
        </w:rPr>
        <w:t xml:space="preserve"> Feb 2013 –</w:t>
      </w:r>
      <w:r w:rsidR="00167748" w:rsidRPr="00296804">
        <w:rPr>
          <w:rFonts w:cs="Times New Roman"/>
          <w:b/>
          <w:bCs/>
          <w:iCs/>
          <w:sz w:val="20"/>
          <w:szCs w:val="20"/>
        </w:rPr>
        <w:t xml:space="preserve"> May 2015</w:t>
      </w:r>
    </w:p>
    <w:p w14:paraId="4A96AA29" w14:textId="77777777" w:rsidR="00FB5E8F" w:rsidRPr="00296804" w:rsidRDefault="00FB5E8F" w:rsidP="00167748">
      <w:pPr>
        <w:spacing w:after="0" w:line="240" w:lineRule="auto"/>
        <w:rPr>
          <w:rFonts w:cs="Times New Roman"/>
          <w:b/>
          <w:bCs/>
          <w:color w:val="0070C0"/>
          <w:sz w:val="20"/>
          <w:szCs w:val="20"/>
        </w:rPr>
      </w:pPr>
      <w:r w:rsidRPr="00296804">
        <w:rPr>
          <w:rFonts w:cs="Times New Roman"/>
          <w:b/>
          <w:bCs/>
          <w:iCs/>
          <w:sz w:val="20"/>
          <w:szCs w:val="20"/>
        </w:rPr>
        <w:t xml:space="preserve">Project: </w:t>
      </w:r>
      <w:r w:rsidRPr="00296804">
        <w:rPr>
          <w:rFonts w:cs="Times New Roman"/>
          <w:bCs/>
          <w:color w:val="0070C0"/>
          <w:sz w:val="20"/>
          <w:szCs w:val="20"/>
        </w:rPr>
        <w:t>DCPS MI Reporting System (Federal Gov)</w:t>
      </w:r>
    </w:p>
    <w:p w14:paraId="72873839" w14:textId="77777777" w:rsidR="004C10B3" w:rsidRPr="00296804" w:rsidRDefault="004C10B3" w:rsidP="004C10B3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Initiated project from scratch, involving in business and technical requirement gathering, and prepared prototype reports for approval before developing actual reports.</w:t>
      </w:r>
    </w:p>
    <w:p w14:paraId="1B456DCA" w14:textId="5D1CEA95" w:rsidR="004C10B3" w:rsidRPr="00296804" w:rsidRDefault="004C10B3" w:rsidP="004C10B3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Served as an architect, developer, &amp; administrator for MicroStrategy projects, ensuring seamless project execution.</w:t>
      </w:r>
    </w:p>
    <w:p w14:paraId="258EB5C6" w14:textId="59810645" w:rsidR="00BF2608" w:rsidRPr="00296804" w:rsidRDefault="00BF2608" w:rsidP="00BF2608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lastRenderedPageBreak/>
        <w:t>Designed prototype reports, secured approval, and developed final versions aligning with project goals.</w:t>
      </w:r>
    </w:p>
    <w:p w14:paraId="21568BA2" w14:textId="77777777" w:rsidR="008849BA" w:rsidRPr="00296804" w:rsidRDefault="008849BA" w:rsidP="008849BA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Collaborated with SSA, gathering requirements, and prepared technical documents for the DCPS MI Reporting System.</w:t>
      </w:r>
    </w:p>
    <w:p w14:paraId="3B27FDD6" w14:textId="77777777" w:rsidR="008849BA" w:rsidRPr="00296804" w:rsidRDefault="008849BA" w:rsidP="008849BA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Conducted extensive ETL processes using Informatica, ensuring data accuracy from diverse sources for reporting.</w:t>
      </w:r>
    </w:p>
    <w:p w14:paraId="0841C261" w14:textId="77777777" w:rsidR="008849BA" w:rsidRPr="00296804" w:rsidRDefault="008849BA" w:rsidP="008849BA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Developed dynamic and analytical dashboards with enhanced user interaction, focusing on KPIs and data analysis.</w:t>
      </w:r>
    </w:p>
    <w:p w14:paraId="5DCAA93A" w14:textId="77777777" w:rsidR="008849BA" w:rsidRPr="00296804" w:rsidRDefault="008849BA" w:rsidP="008849BA">
      <w:pPr>
        <w:pStyle w:val="ListParagraph"/>
        <w:spacing w:after="0" w:line="240" w:lineRule="auto"/>
        <w:ind w:left="450"/>
        <w:rPr>
          <w:rFonts w:cs="Times New Roman"/>
          <w:b/>
          <w:bCs/>
          <w:sz w:val="20"/>
          <w:szCs w:val="20"/>
        </w:rPr>
      </w:pPr>
      <w:r w:rsidRPr="00296804">
        <w:rPr>
          <w:rFonts w:cs="Times New Roman"/>
          <w:b/>
          <w:bCs/>
          <w:sz w:val="20"/>
          <w:szCs w:val="20"/>
        </w:rPr>
        <w:t>Key Achievements:</w:t>
      </w:r>
    </w:p>
    <w:p w14:paraId="39793623" w14:textId="01513FB0" w:rsidR="004C10B3" w:rsidRPr="00296804" w:rsidRDefault="004C10B3" w:rsidP="004C10B3">
      <w:pPr>
        <w:pStyle w:val="ListParagraph"/>
        <w:numPr>
          <w:ilvl w:val="0"/>
          <w:numId w:val="5"/>
        </w:numPr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Orchestrated the end-to-end MicroStrategy project, from concept to deployment, optimizing reporting efficiency by 30%.</w:t>
      </w:r>
    </w:p>
    <w:p w14:paraId="42CAF36E" w14:textId="39602BB3" w:rsidR="008849BA" w:rsidRPr="00296804" w:rsidRDefault="008849BA" w:rsidP="008849BA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Successfully upgraded project environments from Microstrategy 9.0.2 to 9.4.1, enhancing system functionality &amp; reliability.</w:t>
      </w:r>
    </w:p>
    <w:p w14:paraId="4CC28424" w14:textId="4B65F8CD" w:rsidR="00FB5E8F" w:rsidRPr="00296804" w:rsidRDefault="008849BA" w:rsidP="008849BA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Conducted detailed 508 compliance testing for reports using Jaws, Magic, and Dragon, ensuring accessibility standards.</w:t>
      </w:r>
    </w:p>
    <w:p w14:paraId="62F60CAB" w14:textId="77777777" w:rsidR="00064533" w:rsidRPr="00296804" w:rsidRDefault="00064533" w:rsidP="00167748">
      <w:pPr>
        <w:spacing w:after="0" w:line="240" w:lineRule="auto"/>
        <w:rPr>
          <w:rFonts w:cs="Times New Roman"/>
          <w:b/>
          <w:bCs/>
          <w:iCs/>
          <w:sz w:val="20"/>
          <w:szCs w:val="20"/>
        </w:rPr>
      </w:pPr>
    </w:p>
    <w:p w14:paraId="5BAD1904" w14:textId="6702E50E" w:rsidR="00167748" w:rsidRPr="00296804" w:rsidRDefault="00167748" w:rsidP="00167748">
      <w:pPr>
        <w:spacing w:after="0" w:line="240" w:lineRule="auto"/>
        <w:rPr>
          <w:rFonts w:cs="Times New Roman"/>
          <w:b/>
          <w:bCs/>
          <w:iCs/>
          <w:sz w:val="20"/>
          <w:szCs w:val="20"/>
        </w:rPr>
      </w:pPr>
      <w:r w:rsidRPr="00296804">
        <w:rPr>
          <w:rFonts w:cs="Times New Roman"/>
          <w:b/>
          <w:bCs/>
          <w:iCs/>
          <w:sz w:val="20"/>
          <w:szCs w:val="20"/>
        </w:rPr>
        <w:t xml:space="preserve">BI Consultant| </w:t>
      </w:r>
      <w:r w:rsidR="00A62B30" w:rsidRPr="00296804">
        <w:rPr>
          <w:rFonts w:cs="Times New Roman"/>
          <w:bCs/>
          <w:color w:val="0070C0"/>
          <w:sz w:val="20"/>
          <w:szCs w:val="20"/>
        </w:rPr>
        <w:t>Freddimac, Herndon –</w:t>
      </w:r>
      <w:r w:rsidRPr="00296804">
        <w:rPr>
          <w:rFonts w:cs="Times New Roman"/>
          <w:bCs/>
          <w:color w:val="0070C0"/>
          <w:sz w:val="20"/>
          <w:szCs w:val="20"/>
        </w:rPr>
        <w:t>VA</w:t>
      </w:r>
      <w:r w:rsidR="004A396C" w:rsidRPr="00296804">
        <w:rPr>
          <w:rFonts w:cs="Times New Roman"/>
          <w:bCs/>
          <w:color w:val="0070C0"/>
          <w:sz w:val="20"/>
          <w:szCs w:val="20"/>
        </w:rPr>
        <w:tab/>
      </w:r>
      <w:r w:rsidR="004A396C" w:rsidRPr="00296804">
        <w:rPr>
          <w:rFonts w:cs="Times New Roman"/>
          <w:bCs/>
          <w:color w:val="0070C0"/>
          <w:sz w:val="20"/>
          <w:szCs w:val="20"/>
        </w:rPr>
        <w:tab/>
      </w:r>
      <w:r w:rsidR="004A396C" w:rsidRPr="00296804">
        <w:rPr>
          <w:rFonts w:cs="Times New Roman"/>
          <w:bCs/>
          <w:color w:val="0070C0"/>
          <w:sz w:val="20"/>
          <w:szCs w:val="20"/>
        </w:rPr>
        <w:tab/>
      </w:r>
      <w:r w:rsidR="004A396C" w:rsidRPr="00296804">
        <w:rPr>
          <w:rFonts w:cs="Times New Roman"/>
          <w:bCs/>
          <w:color w:val="0070C0"/>
          <w:sz w:val="20"/>
          <w:szCs w:val="20"/>
        </w:rPr>
        <w:tab/>
      </w:r>
      <w:r w:rsidR="004A396C" w:rsidRPr="00296804">
        <w:rPr>
          <w:rFonts w:cs="Times New Roman"/>
          <w:bCs/>
          <w:color w:val="0070C0"/>
          <w:sz w:val="20"/>
          <w:szCs w:val="20"/>
        </w:rPr>
        <w:tab/>
      </w:r>
      <w:r w:rsidR="004A396C" w:rsidRPr="00296804">
        <w:rPr>
          <w:rFonts w:cs="Times New Roman"/>
          <w:bCs/>
          <w:color w:val="0070C0"/>
          <w:sz w:val="20"/>
          <w:szCs w:val="20"/>
        </w:rPr>
        <w:tab/>
      </w:r>
      <w:r w:rsidR="004A396C" w:rsidRPr="00296804">
        <w:rPr>
          <w:rFonts w:cs="Times New Roman"/>
          <w:bCs/>
          <w:color w:val="0070C0"/>
          <w:sz w:val="20"/>
          <w:szCs w:val="20"/>
        </w:rPr>
        <w:tab/>
      </w:r>
      <w:r w:rsidR="004A396C" w:rsidRPr="00296804">
        <w:rPr>
          <w:rFonts w:cs="Times New Roman"/>
          <w:bCs/>
          <w:color w:val="0070C0"/>
          <w:sz w:val="20"/>
          <w:szCs w:val="20"/>
        </w:rPr>
        <w:tab/>
      </w:r>
      <w:r w:rsidR="00780569" w:rsidRPr="00296804">
        <w:rPr>
          <w:rFonts w:cs="Times New Roman"/>
          <w:b/>
          <w:bCs/>
          <w:iCs/>
          <w:sz w:val="20"/>
          <w:szCs w:val="20"/>
        </w:rPr>
        <w:t xml:space="preserve">Jul 2012 – </w:t>
      </w:r>
      <w:r w:rsidR="00FB5E8F" w:rsidRPr="00296804">
        <w:rPr>
          <w:rFonts w:cs="Times New Roman"/>
          <w:b/>
          <w:bCs/>
          <w:iCs/>
          <w:sz w:val="20"/>
          <w:szCs w:val="20"/>
        </w:rPr>
        <w:t>Jan 2013</w:t>
      </w:r>
    </w:p>
    <w:p w14:paraId="044CDDCD" w14:textId="6B98C421" w:rsidR="00FB5E8F" w:rsidRPr="00296804" w:rsidRDefault="00FB5E8F" w:rsidP="00167748">
      <w:pPr>
        <w:spacing w:after="0" w:line="240" w:lineRule="auto"/>
        <w:rPr>
          <w:rFonts w:cs="Times New Roman"/>
          <w:bCs/>
          <w:color w:val="0070C0"/>
          <w:sz w:val="20"/>
          <w:szCs w:val="20"/>
        </w:rPr>
      </w:pPr>
      <w:r w:rsidRPr="00296804">
        <w:rPr>
          <w:rFonts w:cs="Times New Roman"/>
          <w:b/>
          <w:bCs/>
          <w:iCs/>
          <w:sz w:val="20"/>
          <w:szCs w:val="20"/>
        </w:rPr>
        <w:t xml:space="preserve">Project: </w:t>
      </w:r>
      <w:r w:rsidR="00FC115E" w:rsidRPr="00296804">
        <w:rPr>
          <w:rFonts w:cs="Times New Roman"/>
          <w:bCs/>
          <w:color w:val="0070C0"/>
          <w:sz w:val="20"/>
          <w:szCs w:val="20"/>
        </w:rPr>
        <w:t>Single Family Transaction Accounting (Financial)</w:t>
      </w:r>
    </w:p>
    <w:p w14:paraId="6CFCC2FB" w14:textId="77777777" w:rsidR="00FC115E" w:rsidRPr="00296804" w:rsidRDefault="00FC115E" w:rsidP="00FC115E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Served as MicroStrategy Architect/Developer for financial projects, focusing on data modeling and report design.</w:t>
      </w:r>
    </w:p>
    <w:p w14:paraId="37D116CA" w14:textId="77777777" w:rsidR="00FC115E" w:rsidRPr="00296804" w:rsidRDefault="00FC115E" w:rsidP="00FC115E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Performed detailed data architecture, modeling, and analysis, enhancing financial reporting effectiveness.</w:t>
      </w:r>
    </w:p>
    <w:p w14:paraId="6B6403BE" w14:textId="77777777" w:rsidR="00FC115E" w:rsidRPr="00296804" w:rsidRDefault="00FC115E" w:rsidP="00FC115E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Developed and fine-tuned a variety of MicroStrategy and SQL-based reports, both canned and ad-hoc.</w:t>
      </w:r>
    </w:p>
    <w:p w14:paraId="76F09159" w14:textId="77777777" w:rsidR="00FC115E" w:rsidRPr="00296804" w:rsidRDefault="00FC115E" w:rsidP="00FC115E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Optimized database performance; set VLDB properties, created efficient models for enhanced reporting.</w:t>
      </w:r>
    </w:p>
    <w:p w14:paraId="18561F30" w14:textId="313D232F" w:rsidR="007E1FBF" w:rsidRPr="00296804" w:rsidRDefault="00FC115E" w:rsidP="00AE6A4A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Managed migration and integration of reports from Cognos to MicroStrategy, improving report access and functionality.</w:t>
      </w:r>
    </w:p>
    <w:p w14:paraId="069C9098" w14:textId="5E87BC78" w:rsidR="00FC115E" w:rsidRPr="00296804" w:rsidRDefault="00FC115E" w:rsidP="00FC115E">
      <w:pPr>
        <w:spacing w:after="0" w:line="240" w:lineRule="auto"/>
        <w:rPr>
          <w:rFonts w:cs="Times New Roman"/>
          <w:b/>
          <w:bCs/>
          <w:iCs/>
          <w:sz w:val="20"/>
          <w:szCs w:val="20"/>
        </w:rPr>
      </w:pPr>
      <w:r w:rsidRPr="00296804">
        <w:rPr>
          <w:rFonts w:cs="Times New Roman"/>
          <w:b/>
          <w:bCs/>
          <w:iCs/>
          <w:sz w:val="20"/>
          <w:szCs w:val="20"/>
        </w:rPr>
        <w:t>Key Achievements:</w:t>
      </w:r>
    </w:p>
    <w:p w14:paraId="369F70EB" w14:textId="1904ADF4" w:rsidR="00A049EE" w:rsidRPr="00296804" w:rsidRDefault="00A049EE" w:rsidP="00B37F55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Optimized report performance by developing aggregate tables and datamart reports, resulting in quicker data processing.</w:t>
      </w:r>
    </w:p>
    <w:p w14:paraId="3FE5C633" w14:textId="58642220" w:rsidR="00A049EE" w:rsidRPr="00296804" w:rsidRDefault="00A049EE" w:rsidP="00B37F55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Improved dashboard customization significantly by migrating reports from Cognos 8 to Microstrategy.</w:t>
      </w:r>
    </w:p>
    <w:p w14:paraId="5C3B9500" w14:textId="77777777" w:rsidR="00B37F55" w:rsidRPr="00296804" w:rsidRDefault="00B37F55" w:rsidP="00B37F55">
      <w:pPr>
        <w:pStyle w:val="ListParagraph"/>
        <w:spacing w:after="0" w:line="240" w:lineRule="auto"/>
        <w:ind w:left="810"/>
        <w:rPr>
          <w:rFonts w:cs="Times New Roman"/>
          <w:sz w:val="10"/>
          <w:szCs w:val="10"/>
        </w:rPr>
      </w:pPr>
    </w:p>
    <w:p w14:paraId="368EE398" w14:textId="6354DAAC" w:rsidR="004D4256" w:rsidRPr="00296804" w:rsidRDefault="004A396C" w:rsidP="004D4256">
      <w:pPr>
        <w:spacing w:after="0" w:line="240" w:lineRule="auto"/>
        <w:rPr>
          <w:rFonts w:cs="Times New Roman"/>
          <w:b/>
          <w:bCs/>
          <w:iCs/>
          <w:sz w:val="20"/>
          <w:szCs w:val="20"/>
        </w:rPr>
      </w:pPr>
      <w:r w:rsidRPr="00296804">
        <w:rPr>
          <w:rFonts w:cs="Times New Roman"/>
          <w:b/>
          <w:bCs/>
          <w:iCs/>
          <w:sz w:val="20"/>
          <w:szCs w:val="20"/>
        </w:rPr>
        <w:t xml:space="preserve">BI Consultant | </w:t>
      </w:r>
      <w:r w:rsidR="004D4256" w:rsidRPr="00296804">
        <w:rPr>
          <w:rFonts w:cs="Times New Roman"/>
          <w:bCs/>
          <w:color w:val="0070C0"/>
          <w:sz w:val="20"/>
          <w:szCs w:val="20"/>
        </w:rPr>
        <w:t xml:space="preserve">State of New Jersey Office of Information Technology (NJOIT), </w:t>
      </w:r>
      <w:r w:rsidRPr="00296804">
        <w:rPr>
          <w:rFonts w:cs="Times New Roman"/>
          <w:bCs/>
          <w:color w:val="0070C0"/>
          <w:sz w:val="20"/>
          <w:szCs w:val="20"/>
        </w:rPr>
        <w:t>New Jersey</w:t>
      </w:r>
      <w:r w:rsidRPr="00296804">
        <w:rPr>
          <w:rFonts w:cs="Times New Roman"/>
          <w:bCs/>
          <w:color w:val="0070C0"/>
          <w:sz w:val="20"/>
          <w:szCs w:val="20"/>
        </w:rPr>
        <w:tab/>
      </w:r>
      <w:r w:rsidRPr="00296804">
        <w:rPr>
          <w:rFonts w:cs="Times New Roman"/>
          <w:bCs/>
          <w:color w:val="0070C0"/>
          <w:sz w:val="20"/>
          <w:szCs w:val="20"/>
        </w:rPr>
        <w:tab/>
      </w:r>
      <w:r w:rsidR="004D4256" w:rsidRPr="00296804">
        <w:rPr>
          <w:rFonts w:cs="Times New Roman"/>
          <w:b/>
          <w:bCs/>
          <w:iCs/>
          <w:sz w:val="20"/>
          <w:szCs w:val="20"/>
        </w:rPr>
        <w:t>Jul</w:t>
      </w:r>
      <w:r w:rsidRPr="00296804">
        <w:rPr>
          <w:rFonts w:cs="Times New Roman"/>
          <w:b/>
          <w:bCs/>
          <w:iCs/>
          <w:sz w:val="20"/>
          <w:szCs w:val="20"/>
        </w:rPr>
        <w:t xml:space="preserve"> 20</w:t>
      </w:r>
      <w:r w:rsidR="004D4256" w:rsidRPr="00296804">
        <w:rPr>
          <w:rFonts w:cs="Times New Roman"/>
          <w:b/>
          <w:bCs/>
          <w:iCs/>
          <w:sz w:val="20"/>
          <w:szCs w:val="20"/>
        </w:rPr>
        <w:t>11 – Jun</w:t>
      </w:r>
      <w:r w:rsidRPr="00296804">
        <w:rPr>
          <w:rFonts w:cs="Times New Roman"/>
          <w:b/>
          <w:bCs/>
          <w:iCs/>
          <w:sz w:val="20"/>
          <w:szCs w:val="20"/>
        </w:rPr>
        <w:t xml:space="preserve"> 20</w:t>
      </w:r>
      <w:r w:rsidR="004D4256" w:rsidRPr="00296804">
        <w:rPr>
          <w:rFonts w:cs="Times New Roman"/>
          <w:b/>
          <w:bCs/>
          <w:iCs/>
          <w:sz w:val="20"/>
          <w:szCs w:val="20"/>
        </w:rPr>
        <w:t xml:space="preserve">12                                            </w:t>
      </w:r>
    </w:p>
    <w:p w14:paraId="1605B245" w14:textId="3289EB2D" w:rsidR="004D4256" w:rsidRPr="00296804" w:rsidRDefault="004D4256" w:rsidP="004D4256">
      <w:pPr>
        <w:spacing w:after="0" w:line="240" w:lineRule="auto"/>
        <w:rPr>
          <w:rFonts w:cs="Times New Roman"/>
          <w:b/>
          <w:bCs/>
          <w:iCs/>
          <w:sz w:val="20"/>
          <w:szCs w:val="20"/>
        </w:rPr>
      </w:pPr>
      <w:r w:rsidRPr="00296804">
        <w:rPr>
          <w:rFonts w:cs="Times New Roman"/>
          <w:b/>
          <w:bCs/>
          <w:iCs/>
          <w:sz w:val="20"/>
          <w:szCs w:val="20"/>
        </w:rPr>
        <w:t xml:space="preserve">Project: </w:t>
      </w:r>
      <w:r w:rsidRPr="00296804">
        <w:rPr>
          <w:rFonts w:cs="Times New Roman"/>
          <w:bCs/>
          <w:color w:val="0070C0"/>
          <w:sz w:val="20"/>
          <w:szCs w:val="20"/>
        </w:rPr>
        <w:t>Dot Crash Reporting System</w:t>
      </w:r>
      <w:r w:rsidR="004A396C" w:rsidRPr="00296804">
        <w:rPr>
          <w:rFonts w:cs="Times New Roman"/>
          <w:bCs/>
          <w:color w:val="0070C0"/>
          <w:sz w:val="20"/>
          <w:szCs w:val="20"/>
        </w:rPr>
        <w:t xml:space="preserve"> (</w:t>
      </w:r>
      <w:r w:rsidRPr="00296804">
        <w:rPr>
          <w:rFonts w:cs="Times New Roman"/>
          <w:bCs/>
          <w:color w:val="0070C0"/>
          <w:sz w:val="20"/>
          <w:szCs w:val="20"/>
        </w:rPr>
        <w:t>State Gov</w:t>
      </w:r>
      <w:r w:rsidR="004A396C" w:rsidRPr="00296804">
        <w:rPr>
          <w:rFonts w:cs="Times New Roman"/>
          <w:bCs/>
          <w:color w:val="0070C0"/>
          <w:sz w:val="20"/>
          <w:szCs w:val="20"/>
        </w:rPr>
        <w:t>)</w:t>
      </w:r>
    </w:p>
    <w:p w14:paraId="041B363D" w14:textId="44723758" w:rsidR="00291F5B" w:rsidRPr="00296804" w:rsidRDefault="00291F5B" w:rsidP="00291F5B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Led requirement gathering and technical specification preparation for state government crash reporting system.</w:t>
      </w:r>
    </w:p>
    <w:p w14:paraId="22FC82C0" w14:textId="77777777" w:rsidR="00291F5B" w:rsidRPr="00296804" w:rsidRDefault="00291F5B" w:rsidP="00291F5B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Designed prototype reports and conducted dimensional data modeling using Star and Snow-Flake schemas.</w:t>
      </w:r>
    </w:p>
    <w:p w14:paraId="4C30C941" w14:textId="77777777" w:rsidR="00291F5B" w:rsidRPr="00296804" w:rsidRDefault="00291F5B" w:rsidP="00291F5B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Collaborated in schema and application object creation for BI solutions, enhancing data analysis efficiency.</w:t>
      </w:r>
    </w:p>
    <w:p w14:paraId="06A5A3B9" w14:textId="77777777" w:rsidR="00291F5B" w:rsidRPr="00296804" w:rsidRDefault="00291F5B" w:rsidP="00291F5B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Optimized large report performance using VLDB settings and developed complex data retrieval queries.</w:t>
      </w:r>
    </w:p>
    <w:p w14:paraId="1B86B345" w14:textId="77777777" w:rsidR="00291F5B" w:rsidRPr="00296804" w:rsidRDefault="00291F5B" w:rsidP="00291F5B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Architected BI projects, establishing robust data architecture and operational configurations for state government.</w:t>
      </w:r>
    </w:p>
    <w:p w14:paraId="19982759" w14:textId="77777777" w:rsidR="00291F5B" w:rsidRPr="00296804" w:rsidRDefault="00291F5B" w:rsidP="00291F5B">
      <w:pPr>
        <w:spacing w:after="0" w:line="240" w:lineRule="auto"/>
        <w:rPr>
          <w:rFonts w:cs="Times New Roman"/>
          <w:b/>
          <w:bCs/>
          <w:iCs/>
          <w:sz w:val="20"/>
          <w:szCs w:val="20"/>
        </w:rPr>
      </w:pPr>
      <w:r w:rsidRPr="00296804">
        <w:rPr>
          <w:rFonts w:cs="Times New Roman"/>
          <w:b/>
          <w:bCs/>
          <w:iCs/>
          <w:sz w:val="20"/>
          <w:szCs w:val="20"/>
        </w:rPr>
        <w:t>Key Achievements:</w:t>
      </w:r>
    </w:p>
    <w:p w14:paraId="2185A33D" w14:textId="77777777" w:rsidR="00291F5B" w:rsidRPr="00296804" w:rsidRDefault="00291F5B" w:rsidP="00291F5B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Successfully migrated and enhanced reporting processes by transitioning from Business Objects to MicroStrategy.</w:t>
      </w:r>
    </w:p>
    <w:p w14:paraId="3246DD69" w14:textId="77777777" w:rsidR="00FC115E" w:rsidRPr="00296804" w:rsidRDefault="00FC115E" w:rsidP="00FC115E">
      <w:pPr>
        <w:spacing w:after="0" w:line="240" w:lineRule="auto"/>
        <w:rPr>
          <w:rFonts w:cs="Times New Roman"/>
          <w:b/>
          <w:bCs/>
          <w:iCs/>
          <w:sz w:val="8"/>
          <w:szCs w:val="8"/>
        </w:rPr>
      </w:pPr>
    </w:p>
    <w:p w14:paraId="1A818C81" w14:textId="57B1DBEC" w:rsidR="004D4256" w:rsidRPr="00296804" w:rsidRDefault="004A396C" w:rsidP="004A396C">
      <w:pPr>
        <w:spacing w:after="0" w:line="240" w:lineRule="auto"/>
        <w:rPr>
          <w:rFonts w:cs="Times New Roman"/>
          <w:b/>
          <w:bCs/>
          <w:iCs/>
          <w:sz w:val="20"/>
          <w:szCs w:val="20"/>
        </w:rPr>
      </w:pPr>
      <w:r w:rsidRPr="00296804">
        <w:rPr>
          <w:rFonts w:cs="Times New Roman"/>
          <w:b/>
          <w:bCs/>
          <w:iCs/>
          <w:sz w:val="20"/>
          <w:szCs w:val="20"/>
        </w:rPr>
        <w:t xml:space="preserve">Program Analyst | </w:t>
      </w:r>
      <w:r w:rsidR="004D4256" w:rsidRPr="00296804">
        <w:rPr>
          <w:rFonts w:cs="Times New Roman"/>
          <w:bCs/>
          <w:color w:val="0070C0"/>
          <w:sz w:val="20"/>
          <w:szCs w:val="20"/>
        </w:rPr>
        <w:t>Merck &amp; CO., Inc.</w:t>
      </w:r>
      <w:r w:rsidRPr="00296804">
        <w:rPr>
          <w:rFonts w:cs="Times New Roman"/>
          <w:bCs/>
          <w:color w:val="0070C0"/>
          <w:sz w:val="20"/>
          <w:szCs w:val="20"/>
        </w:rPr>
        <w:t xml:space="preserve"> – </w:t>
      </w:r>
      <w:r w:rsidR="004D4256" w:rsidRPr="00296804">
        <w:rPr>
          <w:rFonts w:cs="Times New Roman"/>
          <w:bCs/>
          <w:color w:val="0070C0"/>
          <w:sz w:val="20"/>
          <w:szCs w:val="20"/>
        </w:rPr>
        <w:t>Pharma</w:t>
      </w:r>
      <w:r w:rsidRPr="00296804">
        <w:rPr>
          <w:rFonts w:cs="Times New Roman"/>
          <w:bCs/>
          <w:color w:val="0070C0"/>
          <w:sz w:val="20"/>
          <w:szCs w:val="20"/>
        </w:rPr>
        <w:t xml:space="preserve"> </w:t>
      </w:r>
      <w:r w:rsidR="004D4256" w:rsidRPr="00296804">
        <w:rPr>
          <w:rFonts w:cs="Times New Roman"/>
          <w:bCs/>
          <w:color w:val="0070C0"/>
          <w:sz w:val="20"/>
          <w:szCs w:val="20"/>
        </w:rPr>
        <w:t xml:space="preserve"> (Cognizant), New Jersey</w:t>
      </w:r>
      <w:bookmarkStart w:id="0" w:name="_Hlk149305126"/>
      <w:r w:rsidRPr="00296804">
        <w:rPr>
          <w:rFonts w:cs="Times New Roman"/>
          <w:bCs/>
          <w:color w:val="0070C0"/>
          <w:sz w:val="20"/>
          <w:szCs w:val="20"/>
        </w:rPr>
        <w:tab/>
      </w:r>
      <w:r w:rsidRPr="00296804">
        <w:rPr>
          <w:rFonts w:cs="Times New Roman"/>
          <w:bCs/>
          <w:color w:val="0070C0"/>
          <w:sz w:val="20"/>
          <w:szCs w:val="20"/>
        </w:rPr>
        <w:tab/>
      </w:r>
      <w:r w:rsidRPr="00296804">
        <w:rPr>
          <w:rFonts w:cs="Times New Roman"/>
          <w:bCs/>
          <w:color w:val="0070C0"/>
          <w:sz w:val="20"/>
          <w:szCs w:val="20"/>
        </w:rPr>
        <w:tab/>
      </w:r>
      <w:r w:rsidRPr="00296804">
        <w:rPr>
          <w:rFonts w:cs="Times New Roman"/>
          <w:bCs/>
          <w:color w:val="0070C0"/>
          <w:sz w:val="20"/>
          <w:szCs w:val="20"/>
        </w:rPr>
        <w:tab/>
      </w:r>
      <w:r w:rsidR="004D4256" w:rsidRPr="00296804">
        <w:rPr>
          <w:rFonts w:cs="Times New Roman"/>
          <w:b/>
          <w:bCs/>
          <w:iCs/>
          <w:sz w:val="20"/>
          <w:szCs w:val="20"/>
        </w:rPr>
        <w:t>Jan</w:t>
      </w:r>
      <w:r w:rsidRPr="00296804">
        <w:rPr>
          <w:rFonts w:cs="Times New Roman"/>
          <w:b/>
          <w:bCs/>
          <w:iCs/>
          <w:sz w:val="20"/>
          <w:szCs w:val="20"/>
        </w:rPr>
        <w:t xml:space="preserve"> 2010</w:t>
      </w:r>
      <w:r w:rsidR="004D4256" w:rsidRPr="00296804">
        <w:rPr>
          <w:rFonts w:cs="Times New Roman"/>
          <w:b/>
          <w:bCs/>
          <w:iCs/>
          <w:sz w:val="20"/>
          <w:szCs w:val="20"/>
        </w:rPr>
        <w:t xml:space="preserve"> –Jun</w:t>
      </w:r>
      <w:bookmarkEnd w:id="0"/>
      <w:r w:rsidRPr="00296804">
        <w:rPr>
          <w:rFonts w:cs="Times New Roman"/>
          <w:b/>
          <w:bCs/>
          <w:iCs/>
          <w:sz w:val="20"/>
          <w:szCs w:val="20"/>
        </w:rPr>
        <w:t xml:space="preserve"> 2011</w:t>
      </w:r>
    </w:p>
    <w:p w14:paraId="288DFDB6" w14:textId="2DE96F85" w:rsidR="004D4256" w:rsidRPr="00296804" w:rsidRDefault="004D4256" w:rsidP="004A396C">
      <w:pPr>
        <w:spacing w:after="0" w:line="240" w:lineRule="auto"/>
        <w:rPr>
          <w:rFonts w:cs="Times New Roman"/>
          <w:b/>
          <w:bCs/>
          <w:iCs/>
          <w:sz w:val="20"/>
          <w:szCs w:val="20"/>
        </w:rPr>
      </w:pPr>
      <w:r w:rsidRPr="00296804">
        <w:rPr>
          <w:rFonts w:cs="Times New Roman"/>
          <w:b/>
          <w:bCs/>
          <w:iCs/>
          <w:sz w:val="20"/>
          <w:szCs w:val="20"/>
        </w:rPr>
        <w:t>Project: Corner Stone</w:t>
      </w:r>
      <w:bookmarkStart w:id="1" w:name="_Hlk149305111"/>
      <w:r w:rsidR="004A396C" w:rsidRPr="00296804">
        <w:rPr>
          <w:rFonts w:cs="Times New Roman"/>
          <w:b/>
          <w:bCs/>
          <w:iCs/>
          <w:sz w:val="20"/>
          <w:szCs w:val="20"/>
        </w:rPr>
        <w:t xml:space="preserve"> (</w:t>
      </w:r>
      <w:r w:rsidRPr="00296804">
        <w:rPr>
          <w:rFonts w:cs="Times New Roman"/>
          <w:b/>
          <w:bCs/>
          <w:iCs/>
          <w:sz w:val="20"/>
          <w:szCs w:val="20"/>
        </w:rPr>
        <w:t>Pharmaceutical</w:t>
      </w:r>
      <w:r w:rsidR="00341D8D">
        <w:rPr>
          <w:rFonts w:cs="Times New Roman"/>
          <w:b/>
          <w:bCs/>
          <w:iCs/>
          <w:sz w:val="20"/>
          <w:szCs w:val="20"/>
        </w:rPr>
        <w:t>/Retail/Supply Chain</w:t>
      </w:r>
      <w:r w:rsidR="004A396C" w:rsidRPr="00296804">
        <w:rPr>
          <w:rFonts w:cs="Times New Roman"/>
          <w:b/>
          <w:bCs/>
          <w:iCs/>
          <w:sz w:val="20"/>
          <w:szCs w:val="20"/>
        </w:rPr>
        <w:t>)</w:t>
      </w:r>
      <w:r w:rsidRPr="00296804">
        <w:rPr>
          <w:rFonts w:cs="Times New Roman"/>
          <w:b/>
          <w:bCs/>
          <w:iCs/>
          <w:sz w:val="20"/>
          <w:szCs w:val="20"/>
        </w:rPr>
        <w:t xml:space="preserve">                                       </w:t>
      </w:r>
    </w:p>
    <w:bookmarkEnd w:id="1"/>
    <w:p w14:paraId="2C7C6AE0" w14:textId="77777777" w:rsidR="00A67503" w:rsidRPr="00296804" w:rsidRDefault="00A67503" w:rsidP="00A67503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Collaborated with clients to define requirements and prepared detailed technical specifications for pharmaceutical projects.</w:t>
      </w:r>
    </w:p>
    <w:p w14:paraId="3C1CD5C3" w14:textId="77777777" w:rsidR="00A67503" w:rsidRPr="00296804" w:rsidRDefault="00A67503" w:rsidP="00A67503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Led the design and development of prototype reports, ensuring alignment with client needs.</w:t>
      </w:r>
    </w:p>
    <w:p w14:paraId="39417122" w14:textId="77777777" w:rsidR="00A67503" w:rsidRPr="00296804" w:rsidRDefault="00A67503" w:rsidP="00A67503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Managed offshore teams, conveying client requirements effectively to ensure accurate report development.</w:t>
      </w:r>
    </w:p>
    <w:p w14:paraId="1E9DF048" w14:textId="77777777" w:rsidR="00A67503" w:rsidRPr="00296804" w:rsidRDefault="00A67503" w:rsidP="00A67503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Engaged in dimensional data modeling, utilizing Star and Snow-Flake Schemas for data architecture and analysis.</w:t>
      </w:r>
    </w:p>
    <w:p w14:paraId="2C17C636" w14:textId="77777777" w:rsidR="00A67503" w:rsidRPr="00296804" w:rsidRDefault="00A67503" w:rsidP="00A67503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Conducted comprehensive walkthroughs and meetings to resolve project issues and review report designs.</w:t>
      </w:r>
    </w:p>
    <w:p w14:paraId="271BC71B" w14:textId="77777777" w:rsidR="00A67503" w:rsidRPr="00296804" w:rsidRDefault="00A67503" w:rsidP="00A67503">
      <w:pPr>
        <w:spacing w:after="0" w:line="240" w:lineRule="auto"/>
        <w:rPr>
          <w:rFonts w:cs="Times New Roman"/>
          <w:b/>
          <w:bCs/>
          <w:iCs/>
          <w:sz w:val="20"/>
          <w:szCs w:val="20"/>
        </w:rPr>
      </w:pPr>
      <w:r w:rsidRPr="00296804">
        <w:rPr>
          <w:rFonts w:cs="Times New Roman"/>
          <w:b/>
          <w:bCs/>
          <w:iCs/>
          <w:sz w:val="20"/>
          <w:szCs w:val="20"/>
        </w:rPr>
        <w:t>Key Achievements:</w:t>
      </w:r>
    </w:p>
    <w:p w14:paraId="04826771" w14:textId="7181BBEF" w:rsidR="00540BD5" w:rsidRPr="00296804" w:rsidRDefault="00540BD5" w:rsidP="004711A1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Enhanced data analysis capabilities by implementing advanced Microstrategy metrics &amp; reports, utilizing VLDB properties.</w:t>
      </w:r>
    </w:p>
    <w:p w14:paraId="2789A353" w14:textId="63922CB3" w:rsidR="00A049EE" w:rsidRPr="00296804" w:rsidRDefault="00A049EE" w:rsidP="00A049EE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Developed detailed reports with Freeform SQL Queries in Microstrategy Desktop, improving data querying capabilities.</w:t>
      </w:r>
    </w:p>
    <w:p w14:paraId="2463872F" w14:textId="77777777" w:rsidR="00A67503" w:rsidRPr="00296804" w:rsidRDefault="00A67503" w:rsidP="00A67503">
      <w:pPr>
        <w:pStyle w:val="ListParagraph"/>
        <w:spacing w:after="0" w:line="240" w:lineRule="auto"/>
        <w:ind w:left="810"/>
        <w:rPr>
          <w:rFonts w:cs="Times New Roman"/>
          <w:sz w:val="10"/>
          <w:szCs w:val="10"/>
        </w:rPr>
      </w:pPr>
    </w:p>
    <w:p w14:paraId="13E5B09B" w14:textId="77777777" w:rsidR="00FB5E8F" w:rsidRPr="00296804" w:rsidRDefault="00FB5E8F" w:rsidP="00FB5E8F">
      <w:pPr>
        <w:spacing w:after="0" w:line="240" w:lineRule="auto"/>
        <w:rPr>
          <w:rFonts w:cs="Times New Roman"/>
          <w:b/>
          <w:bCs/>
          <w:iCs/>
          <w:vanish/>
          <w:sz w:val="20"/>
          <w:szCs w:val="20"/>
        </w:rPr>
      </w:pPr>
      <w:r w:rsidRPr="00296804">
        <w:rPr>
          <w:rFonts w:cs="Times New Roman"/>
          <w:b/>
          <w:bCs/>
          <w:iCs/>
          <w:vanish/>
          <w:sz w:val="20"/>
          <w:szCs w:val="20"/>
        </w:rPr>
        <w:t>Top of Form</w:t>
      </w:r>
    </w:p>
    <w:p w14:paraId="5C71C0C0" w14:textId="77777777" w:rsidR="00FB5E8F" w:rsidRPr="00296804" w:rsidRDefault="00FB5E8F" w:rsidP="00FB5E8F">
      <w:pPr>
        <w:pStyle w:val="ListParagraph"/>
        <w:ind w:left="360"/>
        <w:rPr>
          <w:rFonts w:cs="Times New Roman"/>
          <w:b/>
          <w:bCs/>
          <w:iCs/>
          <w:vanish/>
          <w:sz w:val="20"/>
          <w:szCs w:val="20"/>
        </w:rPr>
      </w:pPr>
      <w:r w:rsidRPr="00296804">
        <w:rPr>
          <w:rFonts w:cs="Times New Roman"/>
          <w:b/>
          <w:bCs/>
          <w:iCs/>
          <w:vanish/>
          <w:sz w:val="20"/>
          <w:szCs w:val="20"/>
        </w:rPr>
        <w:t>Top of Form</w:t>
      </w:r>
    </w:p>
    <w:p w14:paraId="057E9513" w14:textId="77777777" w:rsidR="00F02B46" w:rsidRPr="00296804" w:rsidRDefault="00F02B46" w:rsidP="00D42008">
      <w:pPr>
        <w:pStyle w:val="ListParagraph"/>
        <w:spacing w:after="0" w:line="240" w:lineRule="auto"/>
        <w:ind w:left="360"/>
        <w:rPr>
          <w:rFonts w:cs="Times New Roman"/>
          <w:sz w:val="6"/>
          <w:szCs w:val="6"/>
        </w:rPr>
      </w:pPr>
    </w:p>
    <w:p w14:paraId="134434B0" w14:textId="1D5C3487" w:rsidR="002B0814" w:rsidRPr="00296804" w:rsidRDefault="00F44FCD" w:rsidP="00D42008">
      <w:pPr>
        <w:shd w:val="clear" w:color="auto" w:fill="DBE5F1" w:themeFill="accent1" w:themeFillTint="33"/>
        <w:spacing w:after="0" w:line="240" w:lineRule="auto"/>
        <w:jc w:val="center"/>
        <w:rPr>
          <w:rFonts w:cs="Times New Roman"/>
          <w:b/>
          <w:bCs/>
          <w:color w:val="0070C0"/>
          <w:sz w:val="20"/>
          <w:szCs w:val="20"/>
        </w:rPr>
      </w:pPr>
      <w:r w:rsidRPr="00296804">
        <w:rPr>
          <w:rFonts w:cs="Times New Roman"/>
          <w:b/>
          <w:bCs/>
          <w:color w:val="0070C0"/>
          <w:sz w:val="20"/>
          <w:szCs w:val="20"/>
        </w:rPr>
        <w:t>EDUCATION</w:t>
      </w:r>
    </w:p>
    <w:p w14:paraId="2A56334E" w14:textId="77777777" w:rsidR="001C36E9" w:rsidRPr="00296804" w:rsidRDefault="001C36E9" w:rsidP="00D42008">
      <w:pPr>
        <w:spacing w:after="0" w:line="240" w:lineRule="auto"/>
        <w:rPr>
          <w:rFonts w:cs="Times New Roman"/>
          <w:b/>
          <w:iCs/>
          <w:sz w:val="10"/>
          <w:szCs w:val="10"/>
          <w:lang w:val="en"/>
        </w:rPr>
      </w:pPr>
    </w:p>
    <w:p w14:paraId="244400EA" w14:textId="5C0AFFBE" w:rsidR="001E685E" w:rsidRPr="00C36568" w:rsidRDefault="00780569" w:rsidP="00232742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b/>
          <w:sz w:val="20"/>
          <w:szCs w:val="20"/>
        </w:rPr>
      </w:pPr>
      <w:r w:rsidRPr="00296804">
        <w:rPr>
          <w:rFonts w:cs="Times New Roman"/>
          <w:b/>
          <w:sz w:val="20"/>
          <w:szCs w:val="20"/>
        </w:rPr>
        <w:t>BE in Computer Science</w:t>
      </w:r>
      <w:r w:rsidR="004C0581" w:rsidRPr="00296804">
        <w:rPr>
          <w:rFonts w:cs="Times New Roman"/>
          <w:b/>
          <w:sz w:val="20"/>
          <w:szCs w:val="20"/>
        </w:rPr>
        <w:t xml:space="preserve"> </w:t>
      </w:r>
      <w:r w:rsidR="00F44FCD" w:rsidRPr="00296804">
        <w:rPr>
          <w:rFonts w:cs="Times New Roman"/>
          <w:b/>
          <w:sz w:val="20"/>
          <w:szCs w:val="20"/>
        </w:rPr>
        <w:t>|</w:t>
      </w:r>
      <w:r w:rsidR="00683053" w:rsidRPr="00296804">
        <w:rPr>
          <w:rFonts w:cs="Times New Roman"/>
          <w:b/>
          <w:sz w:val="20"/>
          <w:szCs w:val="20"/>
        </w:rPr>
        <w:t xml:space="preserve"> </w:t>
      </w:r>
      <w:r w:rsidR="00F44FCD" w:rsidRPr="00296804">
        <w:rPr>
          <w:rFonts w:cs="Times New Roman"/>
          <w:bCs/>
          <w:color w:val="0070C0"/>
          <w:sz w:val="20"/>
          <w:szCs w:val="20"/>
        </w:rPr>
        <w:t>JNT University</w:t>
      </w:r>
      <w:r w:rsidR="00D43226" w:rsidRPr="00296804">
        <w:rPr>
          <w:b/>
          <w:sz w:val="20"/>
          <w:szCs w:val="20"/>
        </w:rPr>
        <w:t xml:space="preserve"> </w:t>
      </w:r>
      <w:bookmarkStart w:id="2" w:name="_Hlk150775698"/>
    </w:p>
    <w:p w14:paraId="4B60B4A3" w14:textId="77777777" w:rsidR="00C36568" w:rsidRPr="00296804" w:rsidRDefault="00C36568" w:rsidP="00C36568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b/>
          <w:sz w:val="20"/>
          <w:szCs w:val="20"/>
        </w:rPr>
      </w:pPr>
      <w:r w:rsidRPr="00296804">
        <w:rPr>
          <w:rFonts w:cs="Times New Roman"/>
          <w:b/>
          <w:sz w:val="20"/>
          <w:szCs w:val="20"/>
        </w:rPr>
        <w:t xml:space="preserve">Masters in Computer Science| </w:t>
      </w:r>
      <w:r w:rsidRPr="00296804">
        <w:rPr>
          <w:rFonts w:cs="Times New Roman"/>
          <w:bCs/>
          <w:color w:val="0070C0"/>
          <w:sz w:val="20"/>
          <w:szCs w:val="20"/>
        </w:rPr>
        <w:t>West Virginia University</w:t>
      </w:r>
    </w:p>
    <w:p w14:paraId="627AE916" w14:textId="77777777" w:rsidR="0096264A" w:rsidRPr="00296804" w:rsidRDefault="0096264A" w:rsidP="0096264A">
      <w:pPr>
        <w:pStyle w:val="NoSpacing"/>
        <w:rPr>
          <w:sz w:val="10"/>
        </w:rPr>
      </w:pPr>
    </w:p>
    <w:p w14:paraId="19404330" w14:textId="3F39BBC5" w:rsidR="009D05A0" w:rsidRPr="00296804" w:rsidRDefault="008A226C" w:rsidP="009D05A0">
      <w:pPr>
        <w:shd w:val="clear" w:color="auto" w:fill="DBE5F1" w:themeFill="accent1" w:themeFillTint="33"/>
        <w:spacing w:after="0" w:line="240" w:lineRule="auto"/>
        <w:jc w:val="center"/>
        <w:rPr>
          <w:rFonts w:cs="Times New Roman"/>
          <w:b/>
          <w:caps/>
          <w:color w:val="0070C0"/>
          <w:sz w:val="20"/>
          <w:szCs w:val="20"/>
        </w:rPr>
      </w:pPr>
      <w:r w:rsidRPr="00296804">
        <w:rPr>
          <w:rFonts w:cs="Times New Roman"/>
          <w:b/>
          <w:caps/>
          <w:color w:val="0070C0"/>
          <w:sz w:val="20"/>
          <w:szCs w:val="20"/>
        </w:rPr>
        <w:t xml:space="preserve">LICENSES &amp; </w:t>
      </w:r>
      <w:r w:rsidR="00CD55BD" w:rsidRPr="00296804">
        <w:rPr>
          <w:rFonts w:cs="Times New Roman"/>
          <w:b/>
          <w:caps/>
          <w:color w:val="0070C0"/>
          <w:sz w:val="20"/>
          <w:szCs w:val="20"/>
        </w:rPr>
        <w:t>CERTIFICATIONS</w:t>
      </w:r>
    </w:p>
    <w:p w14:paraId="1A634628" w14:textId="77777777" w:rsidR="008B1EA4" w:rsidRPr="00296804" w:rsidRDefault="008B1EA4" w:rsidP="00E126FC">
      <w:pPr>
        <w:spacing w:after="0" w:line="240" w:lineRule="auto"/>
        <w:rPr>
          <w:rFonts w:cs="Times New Roman"/>
          <w:b/>
          <w:sz w:val="10"/>
          <w:szCs w:val="20"/>
        </w:rPr>
      </w:pPr>
    </w:p>
    <w:p w14:paraId="41CA3236" w14:textId="77777777" w:rsidR="009041A9" w:rsidRPr="00296804" w:rsidRDefault="009041A9" w:rsidP="002E36AD">
      <w:pPr>
        <w:spacing w:after="0" w:line="240" w:lineRule="auto"/>
        <w:rPr>
          <w:b/>
          <w:iCs/>
          <w:sz w:val="10"/>
          <w:szCs w:val="20"/>
          <w:lang w:val="en"/>
        </w:rPr>
      </w:pPr>
    </w:p>
    <w:bookmarkEnd w:id="2"/>
    <w:p w14:paraId="2B977A6F" w14:textId="77777777" w:rsidR="008A226C" w:rsidRPr="00296804" w:rsidRDefault="008A226C" w:rsidP="008A226C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Certified Power BI Data Analyst Associate.</w:t>
      </w:r>
    </w:p>
    <w:p w14:paraId="6D40CB9D" w14:textId="77777777" w:rsidR="008A226C" w:rsidRPr="00296804" w:rsidRDefault="008A226C" w:rsidP="008A226C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Certified Professional in Microstrategy (MCD, MCE and MCEP).</w:t>
      </w:r>
    </w:p>
    <w:p w14:paraId="69D03753" w14:textId="77777777" w:rsidR="008A226C" w:rsidRPr="00296804" w:rsidRDefault="008A226C" w:rsidP="008A226C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Certified AWS Solution Architect.</w:t>
      </w:r>
    </w:p>
    <w:p w14:paraId="73E75D91" w14:textId="77777777" w:rsidR="008A226C" w:rsidRPr="00296804" w:rsidRDefault="008A226C" w:rsidP="008A226C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Certified Snowpro Core.</w:t>
      </w:r>
    </w:p>
    <w:p w14:paraId="0DFD6B88" w14:textId="77777777" w:rsidR="008A226C" w:rsidRPr="00296804" w:rsidRDefault="008A226C" w:rsidP="008A226C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96804">
        <w:rPr>
          <w:rFonts w:cs="Times New Roman"/>
          <w:sz w:val="20"/>
          <w:szCs w:val="20"/>
        </w:rPr>
        <w:t>Certified Agile SAFe4 and Scrum Master.</w:t>
      </w:r>
    </w:p>
    <w:p w14:paraId="29756020" w14:textId="3BAECFE1" w:rsidR="00FD4251" w:rsidRPr="00F44FCD" w:rsidRDefault="00FD4251" w:rsidP="00DF77C0">
      <w:pPr>
        <w:pStyle w:val="ListParagraph"/>
        <w:spacing w:after="0" w:line="240" w:lineRule="auto"/>
        <w:ind w:left="450"/>
        <w:rPr>
          <w:rFonts w:cs="Times New Roman"/>
          <w:b/>
          <w:sz w:val="20"/>
          <w:szCs w:val="20"/>
        </w:rPr>
      </w:pPr>
    </w:p>
    <w:sectPr w:rsidR="00FD4251" w:rsidRPr="00F44FCD" w:rsidSect="007E5FF4">
      <w:footerReference w:type="default" r:id="rId8"/>
      <w:pgSz w:w="12240" w:h="15840"/>
      <w:pgMar w:top="720" w:right="720" w:bottom="720" w:left="720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5D467" w14:textId="77777777" w:rsidR="007E5FF4" w:rsidRDefault="007E5FF4">
      <w:pPr>
        <w:spacing w:after="0" w:line="240" w:lineRule="auto"/>
      </w:pPr>
      <w:r>
        <w:separator/>
      </w:r>
    </w:p>
  </w:endnote>
  <w:endnote w:type="continuationSeparator" w:id="0">
    <w:p w14:paraId="53DE515D" w14:textId="77777777" w:rsidR="007E5FF4" w:rsidRDefault="007E5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6"/>
      </w:rPr>
      <w:id w:val="379898719"/>
      <w:docPartObj>
        <w:docPartGallery w:val="Page Numbers (Bottom of Page)"/>
        <w:docPartUnique/>
      </w:docPartObj>
    </w:sdtPr>
    <w:sdtContent>
      <w:sdt>
        <w:sdtPr>
          <w:rPr>
            <w:sz w:val="18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0AA32A6A" w14:textId="77777777" w:rsidR="000B4B96" w:rsidRPr="00C365C0" w:rsidRDefault="00B15A8F">
            <w:pPr>
              <w:pStyle w:val="Footer"/>
              <w:jc w:val="right"/>
              <w:rPr>
                <w:sz w:val="18"/>
                <w:szCs w:val="16"/>
              </w:rPr>
            </w:pPr>
            <w:r w:rsidRPr="00C365C0">
              <w:rPr>
                <w:sz w:val="18"/>
                <w:szCs w:val="16"/>
              </w:rPr>
              <w:t xml:space="preserve">Page </w:t>
            </w:r>
            <w:r w:rsidRPr="00C365C0">
              <w:rPr>
                <w:b/>
                <w:bCs/>
                <w:sz w:val="18"/>
                <w:szCs w:val="18"/>
              </w:rPr>
              <w:fldChar w:fldCharType="begin"/>
            </w:r>
            <w:r w:rsidRPr="00C365C0">
              <w:rPr>
                <w:b/>
                <w:bCs/>
                <w:sz w:val="18"/>
                <w:szCs w:val="16"/>
              </w:rPr>
              <w:instrText xml:space="preserve"> PAGE </w:instrText>
            </w:r>
            <w:r w:rsidRPr="00C365C0">
              <w:rPr>
                <w:b/>
                <w:bCs/>
                <w:sz w:val="18"/>
                <w:szCs w:val="18"/>
              </w:rPr>
              <w:fldChar w:fldCharType="separate"/>
            </w:r>
            <w:r w:rsidR="00C5498A">
              <w:rPr>
                <w:b/>
                <w:bCs/>
                <w:noProof/>
                <w:sz w:val="18"/>
                <w:szCs w:val="16"/>
              </w:rPr>
              <w:t>3</w:t>
            </w:r>
            <w:r w:rsidRPr="00C365C0">
              <w:rPr>
                <w:b/>
                <w:bCs/>
                <w:sz w:val="18"/>
                <w:szCs w:val="18"/>
              </w:rPr>
              <w:fldChar w:fldCharType="end"/>
            </w:r>
            <w:r w:rsidRPr="00C365C0">
              <w:rPr>
                <w:sz w:val="18"/>
                <w:szCs w:val="16"/>
              </w:rPr>
              <w:t xml:space="preserve"> of </w:t>
            </w:r>
            <w:r w:rsidRPr="00C365C0">
              <w:rPr>
                <w:b/>
                <w:bCs/>
                <w:sz w:val="18"/>
                <w:szCs w:val="18"/>
              </w:rPr>
              <w:fldChar w:fldCharType="begin"/>
            </w:r>
            <w:r w:rsidRPr="00C365C0">
              <w:rPr>
                <w:b/>
                <w:bCs/>
                <w:sz w:val="18"/>
                <w:szCs w:val="16"/>
              </w:rPr>
              <w:instrText xml:space="preserve"> NUMPAGES  </w:instrText>
            </w:r>
            <w:r w:rsidRPr="00C365C0">
              <w:rPr>
                <w:b/>
                <w:bCs/>
                <w:sz w:val="18"/>
                <w:szCs w:val="18"/>
              </w:rPr>
              <w:fldChar w:fldCharType="separate"/>
            </w:r>
            <w:r w:rsidR="00C5498A">
              <w:rPr>
                <w:b/>
                <w:bCs/>
                <w:noProof/>
                <w:sz w:val="18"/>
                <w:szCs w:val="16"/>
              </w:rPr>
              <w:t>3</w:t>
            </w:r>
            <w:r w:rsidRPr="00C365C0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309ED271" w14:textId="77777777" w:rsidR="000B4B96" w:rsidRDefault="000B4B96" w:rsidP="000C178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25FA6" w14:textId="77777777" w:rsidR="007E5FF4" w:rsidRDefault="007E5FF4">
      <w:pPr>
        <w:spacing w:after="0" w:line="240" w:lineRule="auto"/>
      </w:pPr>
      <w:r>
        <w:separator/>
      </w:r>
    </w:p>
  </w:footnote>
  <w:footnote w:type="continuationSeparator" w:id="0">
    <w:p w14:paraId="7AB35DC3" w14:textId="77777777" w:rsidR="007E5FF4" w:rsidRDefault="007E5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3ADE"/>
    <w:multiLevelType w:val="hybridMultilevel"/>
    <w:tmpl w:val="1A404F0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31698B"/>
    <w:multiLevelType w:val="hybridMultilevel"/>
    <w:tmpl w:val="87E6F9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F7F56"/>
    <w:multiLevelType w:val="hybridMultilevel"/>
    <w:tmpl w:val="DA7E9B6C"/>
    <w:lvl w:ilvl="0" w:tplc="8362D4D6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3C3A3309"/>
    <w:multiLevelType w:val="hybridMultilevel"/>
    <w:tmpl w:val="AF7CAA72"/>
    <w:lvl w:ilvl="0" w:tplc="C00E55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56869"/>
    <w:multiLevelType w:val="hybridMultilevel"/>
    <w:tmpl w:val="4DB6D7BA"/>
    <w:lvl w:ilvl="0" w:tplc="BFD4C94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/>
        <w:bCs/>
        <w:color w:val="auto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9040A6"/>
    <w:multiLevelType w:val="hybridMultilevel"/>
    <w:tmpl w:val="DAAA2978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50407278"/>
    <w:multiLevelType w:val="hybridMultilevel"/>
    <w:tmpl w:val="85D60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91EC2"/>
    <w:multiLevelType w:val="multilevel"/>
    <w:tmpl w:val="06A65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bCs/>
        <w:color w:val="auto"/>
        <w:sz w:val="18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7B4B3657"/>
    <w:multiLevelType w:val="multilevel"/>
    <w:tmpl w:val="CF10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6841755">
    <w:abstractNumId w:val="5"/>
  </w:num>
  <w:num w:numId="2" w16cid:durableId="1357803717">
    <w:abstractNumId w:val="4"/>
  </w:num>
  <w:num w:numId="3" w16cid:durableId="1089160046">
    <w:abstractNumId w:val="1"/>
  </w:num>
  <w:num w:numId="4" w16cid:durableId="1154680062">
    <w:abstractNumId w:val="7"/>
  </w:num>
  <w:num w:numId="5" w16cid:durableId="2097438386">
    <w:abstractNumId w:val="2"/>
  </w:num>
  <w:num w:numId="6" w16cid:durableId="762577145">
    <w:abstractNumId w:val="6"/>
  </w:num>
  <w:num w:numId="7" w16cid:durableId="1579170862">
    <w:abstractNumId w:val="0"/>
  </w:num>
  <w:num w:numId="8" w16cid:durableId="359671882">
    <w:abstractNumId w:val="3"/>
  </w:num>
  <w:num w:numId="9" w16cid:durableId="1184325707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814"/>
    <w:rsid w:val="0000401B"/>
    <w:rsid w:val="00004D3A"/>
    <w:rsid w:val="00005C55"/>
    <w:rsid w:val="00005FFC"/>
    <w:rsid w:val="00012937"/>
    <w:rsid w:val="00012FE6"/>
    <w:rsid w:val="00013DA0"/>
    <w:rsid w:val="00016A67"/>
    <w:rsid w:val="000305D2"/>
    <w:rsid w:val="00030B68"/>
    <w:rsid w:val="00034610"/>
    <w:rsid w:val="000422C0"/>
    <w:rsid w:val="0004562B"/>
    <w:rsid w:val="0004675B"/>
    <w:rsid w:val="00050FC1"/>
    <w:rsid w:val="00052441"/>
    <w:rsid w:val="00060EDD"/>
    <w:rsid w:val="00064533"/>
    <w:rsid w:val="000673C1"/>
    <w:rsid w:val="0008132E"/>
    <w:rsid w:val="00095D84"/>
    <w:rsid w:val="00096036"/>
    <w:rsid w:val="00097E5B"/>
    <w:rsid w:val="000B1A55"/>
    <w:rsid w:val="000B36D0"/>
    <w:rsid w:val="000B435F"/>
    <w:rsid w:val="000B4B96"/>
    <w:rsid w:val="000C79E5"/>
    <w:rsid w:val="000D2CEE"/>
    <w:rsid w:val="000D73FB"/>
    <w:rsid w:val="000D7A98"/>
    <w:rsid w:val="000E25EA"/>
    <w:rsid w:val="000E2AD7"/>
    <w:rsid w:val="000E5B7B"/>
    <w:rsid w:val="000E7EE5"/>
    <w:rsid w:val="000F1A89"/>
    <w:rsid w:val="000F364F"/>
    <w:rsid w:val="00110D82"/>
    <w:rsid w:val="00114FC7"/>
    <w:rsid w:val="00126D5F"/>
    <w:rsid w:val="001300F9"/>
    <w:rsid w:val="00130FE7"/>
    <w:rsid w:val="001319AE"/>
    <w:rsid w:val="001325E7"/>
    <w:rsid w:val="00146186"/>
    <w:rsid w:val="00154D31"/>
    <w:rsid w:val="00156493"/>
    <w:rsid w:val="00160934"/>
    <w:rsid w:val="001630F6"/>
    <w:rsid w:val="00163C17"/>
    <w:rsid w:val="00167748"/>
    <w:rsid w:val="00170FCF"/>
    <w:rsid w:val="001749FE"/>
    <w:rsid w:val="001854E4"/>
    <w:rsid w:val="00186F73"/>
    <w:rsid w:val="00193157"/>
    <w:rsid w:val="001946AF"/>
    <w:rsid w:val="001956F6"/>
    <w:rsid w:val="001A1CE2"/>
    <w:rsid w:val="001A2B6F"/>
    <w:rsid w:val="001A3D92"/>
    <w:rsid w:val="001A48D4"/>
    <w:rsid w:val="001A5771"/>
    <w:rsid w:val="001A6449"/>
    <w:rsid w:val="001B043E"/>
    <w:rsid w:val="001C0165"/>
    <w:rsid w:val="001C152C"/>
    <w:rsid w:val="001C3424"/>
    <w:rsid w:val="001C36E9"/>
    <w:rsid w:val="001C3BE1"/>
    <w:rsid w:val="001C512C"/>
    <w:rsid w:val="001D342F"/>
    <w:rsid w:val="001D481C"/>
    <w:rsid w:val="001E1A8F"/>
    <w:rsid w:val="001E4DCC"/>
    <w:rsid w:val="001E685E"/>
    <w:rsid w:val="001E7CF0"/>
    <w:rsid w:val="001F1EAC"/>
    <w:rsid w:val="001F1FB7"/>
    <w:rsid w:val="001F215B"/>
    <w:rsid w:val="001F2D48"/>
    <w:rsid w:val="001F7AAE"/>
    <w:rsid w:val="0020041F"/>
    <w:rsid w:val="002061B4"/>
    <w:rsid w:val="00220C8C"/>
    <w:rsid w:val="00226624"/>
    <w:rsid w:val="00230D65"/>
    <w:rsid w:val="00231F51"/>
    <w:rsid w:val="00232092"/>
    <w:rsid w:val="00232742"/>
    <w:rsid w:val="00233CEA"/>
    <w:rsid w:val="00241825"/>
    <w:rsid w:val="00241FD5"/>
    <w:rsid w:val="00247C38"/>
    <w:rsid w:val="002509A3"/>
    <w:rsid w:val="002511C1"/>
    <w:rsid w:val="002558F2"/>
    <w:rsid w:val="0025739C"/>
    <w:rsid w:val="0027418A"/>
    <w:rsid w:val="002746D0"/>
    <w:rsid w:val="00291BB8"/>
    <w:rsid w:val="00291F5B"/>
    <w:rsid w:val="00296804"/>
    <w:rsid w:val="002A0BA0"/>
    <w:rsid w:val="002A4EF9"/>
    <w:rsid w:val="002B023E"/>
    <w:rsid w:val="002B0814"/>
    <w:rsid w:val="002B4218"/>
    <w:rsid w:val="002B5B63"/>
    <w:rsid w:val="002B6025"/>
    <w:rsid w:val="002B79D9"/>
    <w:rsid w:val="002C0854"/>
    <w:rsid w:val="002D22EB"/>
    <w:rsid w:val="002D2C22"/>
    <w:rsid w:val="002D7814"/>
    <w:rsid w:val="002E10D5"/>
    <w:rsid w:val="002E36AD"/>
    <w:rsid w:val="002E3849"/>
    <w:rsid w:val="002E5406"/>
    <w:rsid w:val="002E5656"/>
    <w:rsid w:val="002E79B8"/>
    <w:rsid w:val="002F0A6D"/>
    <w:rsid w:val="002F3067"/>
    <w:rsid w:val="002F3613"/>
    <w:rsid w:val="002F72CE"/>
    <w:rsid w:val="00311E0E"/>
    <w:rsid w:val="0031382F"/>
    <w:rsid w:val="00322700"/>
    <w:rsid w:val="00327303"/>
    <w:rsid w:val="0033400B"/>
    <w:rsid w:val="00341D8D"/>
    <w:rsid w:val="003432B8"/>
    <w:rsid w:val="00344D00"/>
    <w:rsid w:val="00344D71"/>
    <w:rsid w:val="00347F2E"/>
    <w:rsid w:val="003543D6"/>
    <w:rsid w:val="00356B02"/>
    <w:rsid w:val="00370E7D"/>
    <w:rsid w:val="00371AB9"/>
    <w:rsid w:val="003722A7"/>
    <w:rsid w:val="003731E7"/>
    <w:rsid w:val="0037680B"/>
    <w:rsid w:val="00383BDF"/>
    <w:rsid w:val="00391166"/>
    <w:rsid w:val="00394225"/>
    <w:rsid w:val="003947AF"/>
    <w:rsid w:val="00396CF4"/>
    <w:rsid w:val="003A22D3"/>
    <w:rsid w:val="003A32A3"/>
    <w:rsid w:val="003A39E0"/>
    <w:rsid w:val="003B179F"/>
    <w:rsid w:val="003B2C60"/>
    <w:rsid w:val="003B3B70"/>
    <w:rsid w:val="003B4534"/>
    <w:rsid w:val="003B6BC0"/>
    <w:rsid w:val="003C446A"/>
    <w:rsid w:val="003D396A"/>
    <w:rsid w:val="003D3D46"/>
    <w:rsid w:val="003D73AB"/>
    <w:rsid w:val="003F5360"/>
    <w:rsid w:val="003F6E83"/>
    <w:rsid w:val="003F73AD"/>
    <w:rsid w:val="0042206E"/>
    <w:rsid w:val="00432F4A"/>
    <w:rsid w:val="004366FC"/>
    <w:rsid w:val="00436E37"/>
    <w:rsid w:val="00443B0A"/>
    <w:rsid w:val="00444300"/>
    <w:rsid w:val="0044600D"/>
    <w:rsid w:val="004616A6"/>
    <w:rsid w:val="00467A7E"/>
    <w:rsid w:val="00470DD6"/>
    <w:rsid w:val="004711A1"/>
    <w:rsid w:val="00471E2E"/>
    <w:rsid w:val="00475BDE"/>
    <w:rsid w:val="00477026"/>
    <w:rsid w:val="004949F7"/>
    <w:rsid w:val="004975EB"/>
    <w:rsid w:val="004A158F"/>
    <w:rsid w:val="004A396C"/>
    <w:rsid w:val="004A462B"/>
    <w:rsid w:val="004A61C0"/>
    <w:rsid w:val="004B6AE4"/>
    <w:rsid w:val="004B7ECF"/>
    <w:rsid w:val="004C0581"/>
    <w:rsid w:val="004C0F16"/>
    <w:rsid w:val="004C10B3"/>
    <w:rsid w:val="004C7583"/>
    <w:rsid w:val="004D4256"/>
    <w:rsid w:val="004D4AB0"/>
    <w:rsid w:val="004E0316"/>
    <w:rsid w:val="004E17AF"/>
    <w:rsid w:val="004E2D71"/>
    <w:rsid w:val="004E66BF"/>
    <w:rsid w:val="004E728D"/>
    <w:rsid w:val="004F12AF"/>
    <w:rsid w:val="004F2721"/>
    <w:rsid w:val="004F4C61"/>
    <w:rsid w:val="00507165"/>
    <w:rsid w:val="00513810"/>
    <w:rsid w:val="00517212"/>
    <w:rsid w:val="00520C93"/>
    <w:rsid w:val="005240E5"/>
    <w:rsid w:val="00527D50"/>
    <w:rsid w:val="005371A8"/>
    <w:rsid w:val="005405F9"/>
    <w:rsid w:val="00540BD5"/>
    <w:rsid w:val="00545153"/>
    <w:rsid w:val="00547991"/>
    <w:rsid w:val="00551563"/>
    <w:rsid w:val="00552CAD"/>
    <w:rsid w:val="00554039"/>
    <w:rsid w:val="00557989"/>
    <w:rsid w:val="00563519"/>
    <w:rsid w:val="00563A7D"/>
    <w:rsid w:val="00563FB8"/>
    <w:rsid w:val="00567E0C"/>
    <w:rsid w:val="00572958"/>
    <w:rsid w:val="00574F64"/>
    <w:rsid w:val="00581A2E"/>
    <w:rsid w:val="00584813"/>
    <w:rsid w:val="0058580E"/>
    <w:rsid w:val="005A1A93"/>
    <w:rsid w:val="005A335A"/>
    <w:rsid w:val="005A4659"/>
    <w:rsid w:val="005A52DF"/>
    <w:rsid w:val="005A7119"/>
    <w:rsid w:val="005B655C"/>
    <w:rsid w:val="005B73E0"/>
    <w:rsid w:val="005C074B"/>
    <w:rsid w:val="005C3C7D"/>
    <w:rsid w:val="005C6005"/>
    <w:rsid w:val="005D2289"/>
    <w:rsid w:val="005E11CB"/>
    <w:rsid w:val="005E4311"/>
    <w:rsid w:val="005E616F"/>
    <w:rsid w:val="005E7FB6"/>
    <w:rsid w:val="005F3DE8"/>
    <w:rsid w:val="005F4239"/>
    <w:rsid w:val="005F4EDF"/>
    <w:rsid w:val="005F6F44"/>
    <w:rsid w:val="006001E5"/>
    <w:rsid w:val="006204C9"/>
    <w:rsid w:val="00623555"/>
    <w:rsid w:val="006332F9"/>
    <w:rsid w:val="00636355"/>
    <w:rsid w:val="00637B3E"/>
    <w:rsid w:val="00637E1D"/>
    <w:rsid w:val="006477F7"/>
    <w:rsid w:val="00650A5F"/>
    <w:rsid w:val="00651222"/>
    <w:rsid w:val="0065316C"/>
    <w:rsid w:val="00653489"/>
    <w:rsid w:val="0065712D"/>
    <w:rsid w:val="006602F4"/>
    <w:rsid w:val="006656A2"/>
    <w:rsid w:val="0066583A"/>
    <w:rsid w:val="00672BEC"/>
    <w:rsid w:val="00680112"/>
    <w:rsid w:val="00683053"/>
    <w:rsid w:val="00683B4F"/>
    <w:rsid w:val="00684D73"/>
    <w:rsid w:val="006954DC"/>
    <w:rsid w:val="0069601D"/>
    <w:rsid w:val="00697180"/>
    <w:rsid w:val="006A4755"/>
    <w:rsid w:val="006C4264"/>
    <w:rsid w:val="006C5F67"/>
    <w:rsid w:val="006D70D6"/>
    <w:rsid w:val="006E22F5"/>
    <w:rsid w:val="006E2BE9"/>
    <w:rsid w:val="006F64EB"/>
    <w:rsid w:val="007119FC"/>
    <w:rsid w:val="00713E61"/>
    <w:rsid w:val="00714608"/>
    <w:rsid w:val="00720F30"/>
    <w:rsid w:val="007244ED"/>
    <w:rsid w:val="007339D4"/>
    <w:rsid w:val="00735989"/>
    <w:rsid w:val="00736B78"/>
    <w:rsid w:val="007560B4"/>
    <w:rsid w:val="007643F5"/>
    <w:rsid w:val="007651BA"/>
    <w:rsid w:val="00780569"/>
    <w:rsid w:val="00782B1A"/>
    <w:rsid w:val="00786331"/>
    <w:rsid w:val="00792658"/>
    <w:rsid w:val="00792BF6"/>
    <w:rsid w:val="00794DD7"/>
    <w:rsid w:val="0079612F"/>
    <w:rsid w:val="00797802"/>
    <w:rsid w:val="007A5BD6"/>
    <w:rsid w:val="007B0B8B"/>
    <w:rsid w:val="007B16A1"/>
    <w:rsid w:val="007B3417"/>
    <w:rsid w:val="007C5AA5"/>
    <w:rsid w:val="007C5CB2"/>
    <w:rsid w:val="007C6176"/>
    <w:rsid w:val="007D2C69"/>
    <w:rsid w:val="007E1FBF"/>
    <w:rsid w:val="007E32FD"/>
    <w:rsid w:val="007E5FF4"/>
    <w:rsid w:val="007E61C4"/>
    <w:rsid w:val="007F3BF1"/>
    <w:rsid w:val="007F49D1"/>
    <w:rsid w:val="008012F4"/>
    <w:rsid w:val="00807F46"/>
    <w:rsid w:val="00815483"/>
    <w:rsid w:val="0082163D"/>
    <w:rsid w:val="0082256E"/>
    <w:rsid w:val="00823A8A"/>
    <w:rsid w:val="00826811"/>
    <w:rsid w:val="0083381D"/>
    <w:rsid w:val="00835570"/>
    <w:rsid w:val="0083557B"/>
    <w:rsid w:val="008368FC"/>
    <w:rsid w:val="00840297"/>
    <w:rsid w:val="00842647"/>
    <w:rsid w:val="00844402"/>
    <w:rsid w:val="00850DCC"/>
    <w:rsid w:val="00856F19"/>
    <w:rsid w:val="00857B7F"/>
    <w:rsid w:val="008620E5"/>
    <w:rsid w:val="008634FC"/>
    <w:rsid w:val="0086585D"/>
    <w:rsid w:val="00877DEB"/>
    <w:rsid w:val="008849BA"/>
    <w:rsid w:val="00894601"/>
    <w:rsid w:val="008946A0"/>
    <w:rsid w:val="0089473F"/>
    <w:rsid w:val="0089636F"/>
    <w:rsid w:val="00897E2D"/>
    <w:rsid w:val="008A226C"/>
    <w:rsid w:val="008A43D2"/>
    <w:rsid w:val="008B1EA4"/>
    <w:rsid w:val="008B3226"/>
    <w:rsid w:val="008B42E7"/>
    <w:rsid w:val="008B4B48"/>
    <w:rsid w:val="008B5E86"/>
    <w:rsid w:val="008D3806"/>
    <w:rsid w:val="008D5F04"/>
    <w:rsid w:val="008E1C10"/>
    <w:rsid w:val="008E2557"/>
    <w:rsid w:val="008E337F"/>
    <w:rsid w:val="008E40EE"/>
    <w:rsid w:val="008E68A7"/>
    <w:rsid w:val="008F76B1"/>
    <w:rsid w:val="008F7CBE"/>
    <w:rsid w:val="009000EE"/>
    <w:rsid w:val="009004CC"/>
    <w:rsid w:val="00900A4F"/>
    <w:rsid w:val="00900A6B"/>
    <w:rsid w:val="009041A9"/>
    <w:rsid w:val="0090738E"/>
    <w:rsid w:val="00910286"/>
    <w:rsid w:val="009137D6"/>
    <w:rsid w:val="00914D5C"/>
    <w:rsid w:val="009156EE"/>
    <w:rsid w:val="00920426"/>
    <w:rsid w:val="00920E8B"/>
    <w:rsid w:val="00926266"/>
    <w:rsid w:val="00932458"/>
    <w:rsid w:val="009327BD"/>
    <w:rsid w:val="009422C2"/>
    <w:rsid w:val="00954038"/>
    <w:rsid w:val="0096264A"/>
    <w:rsid w:val="00963DCC"/>
    <w:rsid w:val="009642D3"/>
    <w:rsid w:val="00970E19"/>
    <w:rsid w:val="00980BD3"/>
    <w:rsid w:val="00985F78"/>
    <w:rsid w:val="009905B2"/>
    <w:rsid w:val="00993CEC"/>
    <w:rsid w:val="009971B5"/>
    <w:rsid w:val="009A09B0"/>
    <w:rsid w:val="009A1B32"/>
    <w:rsid w:val="009A2501"/>
    <w:rsid w:val="009A4DB2"/>
    <w:rsid w:val="009B0F43"/>
    <w:rsid w:val="009B715F"/>
    <w:rsid w:val="009C7BFA"/>
    <w:rsid w:val="009D05A0"/>
    <w:rsid w:val="009D37AE"/>
    <w:rsid w:val="009D6993"/>
    <w:rsid w:val="009E251E"/>
    <w:rsid w:val="009E34B6"/>
    <w:rsid w:val="009E3697"/>
    <w:rsid w:val="009E4B69"/>
    <w:rsid w:val="009F48DC"/>
    <w:rsid w:val="00A03EA8"/>
    <w:rsid w:val="00A049EE"/>
    <w:rsid w:val="00A10B28"/>
    <w:rsid w:val="00A15A4E"/>
    <w:rsid w:val="00A16EED"/>
    <w:rsid w:val="00A224B6"/>
    <w:rsid w:val="00A22E73"/>
    <w:rsid w:val="00A279A8"/>
    <w:rsid w:val="00A30E18"/>
    <w:rsid w:val="00A362F4"/>
    <w:rsid w:val="00A37F00"/>
    <w:rsid w:val="00A4364D"/>
    <w:rsid w:val="00A46C99"/>
    <w:rsid w:val="00A4776C"/>
    <w:rsid w:val="00A5576D"/>
    <w:rsid w:val="00A61053"/>
    <w:rsid w:val="00A62146"/>
    <w:rsid w:val="00A6265B"/>
    <w:rsid w:val="00A62B30"/>
    <w:rsid w:val="00A6325A"/>
    <w:rsid w:val="00A65AFC"/>
    <w:rsid w:val="00A674DB"/>
    <w:rsid w:val="00A67503"/>
    <w:rsid w:val="00A70AB6"/>
    <w:rsid w:val="00A70E53"/>
    <w:rsid w:val="00A75AD3"/>
    <w:rsid w:val="00A77C1F"/>
    <w:rsid w:val="00A80830"/>
    <w:rsid w:val="00A9233D"/>
    <w:rsid w:val="00A95515"/>
    <w:rsid w:val="00A957FA"/>
    <w:rsid w:val="00A95B40"/>
    <w:rsid w:val="00AA0CD3"/>
    <w:rsid w:val="00AA154D"/>
    <w:rsid w:val="00AA2238"/>
    <w:rsid w:val="00AA7FD0"/>
    <w:rsid w:val="00AB4683"/>
    <w:rsid w:val="00AC04C2"/>
    <w:rsid w:val="00AC2357"/>
    <w:rsid w:val="00AD08DC"/>
    <w:rsid w:val="00AD5524"/>
    <w:rsid w:val="00AE39F8"/>
    <w:rsid w:val="00AE5776"/>
    <w:rsid w:val="00AE6A4A"/>
    <w:rsid w:val="00AF4FE6"/>
    <w:rsid w:val="00B02A8E"/>
    <w:rsid w:val="00B04820"/>
    <w:rsid w:val="00B13236"/>
    <w:rsid w:val="00B13490"/>
    <w:rsid w:val="00B14E01"/>
    <w:rsid w:val="00B15776"/>
    <w:rsid w:val="00B15A8F"/>
    <w:rsid w:val="00B15C41"/>
    <w:rsid w:val="00B17500"/>
    <w:rsid w:val="00B2187E"/>
    <w:rsid w:val="00B2222B"/>
    <w:rsid w:val="00B23DD0"/>
    <w:rsid w:val="00B23F9E"/>
    <w:rsid w:val="00B31DBC"/>
    <w:rsid w:val="00B37F55"/>
    <w:rsid w:val="00B4063A"/>
    <w:rsid w:val="00B42AEE"/>
    <w:rsid w:val="00B46100"/>
    <w:rsid w:val="00B470F2"/>
    <w:rsid w:val="00B52450"/>
    <w:rsid w:val="00B6236C"/>
    <w:rsid w:val="00B755B2"/>
    <w:rsid w:val="00B81AAD"/>
    <w:rsid w:val="00B81FD0"/>
    <w:rsid w:val="00B84C76"/>
    <w:rsid w:val="00BA0F93"/>
    <w:rsid w:val="00BA4135"/>
    <w:rsid w:val="00BB3A12"/>
    <w:rsid w:val="00BB6ABE"/>
    <w:rsid w:val="00BC1674"/>
    <w:rsid w:val="00BC1C97"/>
    <w:rsid w:val="00BC35CD"/>
    <w:rsid w:val="00BD45AD"/>
    <w:rsid w:val="00BE08EA"/>
    <w:rsid w:val="00BE382E"/>
    <w:rsid w:val="00BE4FC2"/>
    <w:rsid w:val="00BE5233"/>
    <w:rsid w:val="00BF1F0E"/>
    <w:rsid w:val="00BF2608"/>
    <w:rsid w:val="00C02D20"/>
    <w:rsid w:val="00C0531F"/>
    <w:rsid w:val="00C0679E"/>
    <w:rsid w:val="00C07FC5"/>
    <w:rsid w:val="00C12671"/>
    <w:rsid w:val="00C13B1A"/>
    <w:rsid w:val="00C13E83"/>
    <w:rsid w:val="00C1644E"/>
    <w:rsid w:val="00C208B5"/>
    <w:rsid w:val="00C20FE6"/>
    <w:rsid w:val="00C21DAB"/>
    <w:rsid w:val="00C22388"/>
    <w:rsid w:val="00C22F4F"/>
    <w:rsid w:val="00C259A9"/>
    <w:rsid w:val="00C27D03"/>
    <w:rsid w:val="00C31906"/>
    <w:rsid w:val="00C31AFE"/>
    <w:rsid w:val="00C33015"/>
    <w:rsid w:val="00C360C4"/>
    <w:rsid w:val="00C36568"/>
    <w:rsid w:val="00C365C0"/>
    <w:rsid w:val="00C4165C"/>
    <w:rsid w:val="00C41ACA"/>
    <w:rsid w:val="00C46059"/>
    <w:rsid w:val="00C5498A"/>
    <w:rsid w:val="00C54FE4"/>
    <w:rsid w:val="00C663AC"/>
    <w:rsid w:val="00C8021C"/>
    <w:rsid w:val="00C81B61"/>
    <w:rsid w:val="00C84231"/>
    <w:rsid w:val="00C845A0"/>
    <w:rsid w:val="00C90EFA"/>
    <w:rsid w:val="00C92402"/>
    <w:rsid w:val="00C93410"/>
    <w:rsid w:val="00CA1924"/>
    <w:rsid w:val="00CA2EFB"/>
    <w:rsid w:val="00CA3298"/>
    <w:rsid w:val="00CB784F"/>
    <w:rsid w:val="00CC13E4"/>
    <w:rsid w:val="00CC1D15"/>
    <w:rsid w:val="00CC7DBA"/>
    <w:rsid w:val="00CD29E8"/>
    <w:rsid w:val="00CD461C"/>
    <w:rsid w:val="00CD55BD"/>
    <w:rsid w:val="00CE573C"/>
    <w:rsid w:val="00CE6074"/>
    <w:rsid w:val="00CE63DE"/>
    <w:rsid w:val="00CF7847"/>
    <w:rsid w:val="00D00ACE"/>
    <w:rsid w:val="00D0587F"/>
    <w:rsid w:val="00D11422"/>
    <w:rsid w:val="00D35F1E"/>
    <w:rsid w:val="00D42008"/>
    <w:rsid w:val="00D43226"/>
    <w:rsid w:val="00D57180"/>
    <w:rsid w:val="00D61749"/>
    <w:rsid w:val="00D75C83"/>
    <w:rsid w:val="00D7650B"/>
    <w:rsid w:val="00D838E7"/>
    <w:rsid w:val="00D8616E"/>
    <w:rsid w:val="00D9005D"/>
    <w:rsid w:val="00DB7070"/>
    <w:rsid w:val="00DC2437"/>
    <w:rsid w:val="00DC4A7A"/>
    <w:rsid w:val="00DD00A6"/>
    <w:rsid w:val="00DD32FC"/>
    <w:rsid w:val="00DD781B"/>
    <w:rsid w:val="00DE177A"/>
    <w:rsid w:val="00DE1C90"/>
    <w:rsid w:val="00DE2752"/>
    <w:rsid w:val="00DE374D"/>
    <w:rsid w:val="00DE5852"/>
    <w:rsid w:val="00DF306B"/>
    <w:rsid w:val="00DF6306"/>
    <w:rsid w:val="00DF77C0"/>
    <w:rsid w:val="00DF7DCF"/>
    <w:rsid w:val="00E01507"/>
    <w:rsid w:val="00E031CB"/>
    <w:rsid w:val="00E03754"/>
    <w:rsid w:val="00E04DAC"/>
    <w:rsid w:val="00E06CFB"/>
    <w:rsid w:val="00E07383"/>
    <w:rsid w:val="00E1161F"/>
    <w:rsid w:val="00E126FC"/>
    <w:rsid w:val="00E13676"/>
    <w:rsid w:val="00E27C68"/>
    <w:rsid w:val="00E324EC"/>
    <w:rsid w:val="00E35D4C"/>
    <w:rsid w:val="00E367B4"/>
    <w:rsid w:val="00E52A80"/>
    <w:rsid w:val="00E7758C"/>
    <w:rsid w:val="00E83525"/>
    <w:rsid w:val="00E8450A"/>
    <w:rsid w:val="00E95CBB"/>
    <w:rsid w:val="00EA0B18"/>
    <w:rsid w:val="00EA1F83"/>
    <w:rsid w:val="00EA3345"/>
    <w:rsid w:val="00EA741A"/>
    <w:rsid w:val="00EB68FB"/>
    <w:rsid w:val="00EC1B18"/>
    <w:rsid w:val="00EC3E29"/>
    <w:rsid w:val="00EC65D3"/>
    <w:rsid w:val="00ED796A"/>
    <w:rsid w:val="00EE1507"/>
    <w:rsid w:val="00EF27C8"/>
    <w:rsid w:val="00EF4A42"/>
    <w:rsid w:val="00EF6BD0"/>
    <w:rsid w:val="00F02B46"/>
    <w:rsid w:val="00F077A1"/>
    <w:rsid w:val="00F14948"/>
    <w:rsid w:val="00F15213"/>
    <w:rsid w:val="00F15F1B"/>
    <w:rsid w:val="00F1784B"/>
    <w:rsid w:val="00F241CF"/>
    <w:rsid w:val="00F306FA"/>
    <w:rsid w:val="00F40ACA"/>
    <w:rsid w:val="00F41E87"/>
    <w:rsid w:val="00F42ACB"/>
    <w:rsid w:val="00F42CE0"/>
    <w:rsid w:val="00F42E67"/>
    <w:rsid w:val="00F44FCD"/>
    <w:rsid w:val="00F450E9"/>
    <w:rsid w:val="00F45D6E"/>
    <w:rsid w:val="00F63FD9"/>
    <w:rsid w:val="00F654CA"/>
    <w:rsid w:val="00F66025"/>
    <w:rsid w:val="00F67494"/>
    <w:rsid w:val="00F71554"/>
    <w:rsid w:val="00F73784"/>
    <w:rsid w:val="00F74DC2"/>
    <w:rsid w:val="00F75009"/>
    <w:rsid w:val="00F82910"/>
    <w:rsid w:val="00F836E9"/>
    <w:rsid w:val="00F9412C"/>
    <w:rsid w:val="00F95A6D"/>
    <w:rsid w:val="00FA2170"/>
    <w:rsid w:val="00FA6EDC"/>
    <w:rsid w:val="00FB1ABB"/>
    <w:rsid w:val="00FB49A7"/>
    <w:rsid w:val="00FB5E8F"/>
    <w:rsid w:val="00FB7B1C"/>
    <w:rsid w:val="00FC115E"/>
    <w:rsid w:val="00FC1B1A"/>
    <w:rsid w:val="00FC4B2B"/>
    <w:rsid w:val="00FD184B"/>
    <w:rsid w:val="00FD3E37"/>
    <w:rsid w:val="00FD4251"/>
    <w:rsid w:val="00FD4829"/>
    <w:rsid w:val="00FD5911"/>
    <w:rsid w:val="00FD71C3"/>
    <w:rsid w:val="00FD7324"/>
    <w:rsid w:val="00FD75A3"/>
    <w:rsid w:val="00FE0437"/>
    <w:rsid w:val="00FE63A0"/>
    <w:rsid w:val="00FF20A2"/>
    <w:rsid w:val="00FF287C"/>
    <w:rsid w:val="00FF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EAC646"/>
  <w15:docId w15:val="{8C53AC15-9188-4B47-B137-4C8941FF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749"/>
    <w:pPr>
      <w:spacing w:after="160" w:line="259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8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081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B0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814"/>
    <w:rPr>
      <w:rFonts w:ascii="Times New Roman" w:hAnsi="Times New Roman"/>
      <w:sz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11C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B5E86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C365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5C0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C342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52C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490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7199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72737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4722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963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847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608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328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9707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749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407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96090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3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5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550571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27940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0378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00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679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952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353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2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88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00317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68507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050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989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2679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086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243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070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981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563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07950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5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12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3004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2629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7964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09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2392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855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423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529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3271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4872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89870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6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oturavi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3</Pages>
  <Words>2092</Words>
  <Characters>11929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SUNNY</dc:creator>
  <cp:lastModifiedBy>ravi potu</cp:lastModifiedBy>
  <cp:revision>98</cp:revision>
  <cp:lastPrinted>2023-11-25T15:24:00Z</cp:lastPrinted>
  <dcterms:created xsi:type="dcterms:W3CDTF">2023-12-05T23:49:00Z</dcterms:created>
  <dcterms:modified xsi:type="dcterms:W3CDTF">2024-01-29T17:20:00Z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94c5abed74d2c786790b6c1ff48bbf45cc5b28c0a74a925442d28f678429bf7e</vt:lpwstr>
  </property>
</Properties>
</file>