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689D" w14:textId="016F81CA" w:rsidR="00B73463" w:rsidRPr="008078A6" w:rsidRDefault="00CC328F">
      <w:pPr>
        <w:spacing w:after="14" w:line="259" w:lineRule="auto"/>
        <w:ind w:left="180" w:firstLine="0"/>
        <w:jc w:val="left"/>
        <w:rPr>
          <w:rFonts w:ascii="Cambria" w:hAnsi="Cambria"/>
          <w:b/>
        </w:rPr>
      </w:pPr>
      <w:r>
        <w:rPr>
          <w:noProof/>
        </w:rPr>
        <w:drawing>
          <wp:anchor distT="0" distB="0" distL="114300" distR="114300" simplePos="0" relativeHeight="251659264" behindDoc="0" locked="0" layoutInCell="1" allowOverlap="1" wp14:anchorId="4F3EE33E" wp14:editId="53C1B957">
            <wp:simplePos x="0" y="0"/>
            <wp:positionH relativeFrom="column">
              <wp:posOffset>4781550</wp:posOffset>
            </wp:positionH>
            <wp:positionV relativeFrom="paragraph">
              <wp:posOffset>-562610</wp:posOffset>
            </wp:positionV>
            <wp:extent cx="1351501" cy="912518"/>
            <wp:effectExtent l="0" t="0" r="0" b="0"/>
            <wp:wrapNone/>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5"/>
                    <a:stretch>
                      <a:fillRect/>
                    </a:stretch>
                  </pic:blipFill>
                  <pic:spPr>
                    <a:xfrm>
                      <a:off x="0" y="0"/>
                      <a:ext cx="1351501" cy="912518"/>
                    </a:xfrm>
                    <a:prstGeom prst="rect">
                      <a:avLst/>
                    </a:prstGeom>
                  </pic:spPr>
                </pic:pic>
              </a:graphicData>
            </a:graphic>
          </wp:anchor>
        </w:drawing>
      </w:r>
      <w:r w:rsidRPr="008078A6">
        <w:rPr>
          <w:rFonts w:ascii="Cambria" w:hAnsi="Cambria"/>
          <w:b/>
        </w:rPr>
        <w:t xml:space="preserve"> </w:t>
      </w:r>
    </w:p>
    <w:p w14:paraId="024A0058" w14:textId="2D4C5AD6" w:rsidR="00B73463" w:rsidRPr="008078A6" w:rsidRDefault="00CC328F">
      <w:pPr>
        <w:tabs>
          <w:tab w:val="center" w:pos="948"/>
          <w:tab w:val="center" w:pos="2219"/>
        </w:tabs>
        <w:spacing w:after="0" w:line="259" w:lineRule="auto"/>
        <w:ind w:left="0" w:firstLine="0"/>
        <w:jc w:val="left"/>
        <w:rPr>
          <w:rFonts w:ascii="Cambria" w:hAnsi="Cambria"/>
          <w:b/>
        </w:rPr>
      </w:pPr>
      <w:r w:rsidRPr="008078A6">
        <w:rPr>
          <w:rFonts w:ascii="Cambria" w:hAnsi="Cambria"/>
          <w:b/>
        </w:rPr>
        <w:t xml:space="preserve">Sachin Naik </w:t>
      </w:r>
      <w:r w:rsidRPr="008078A6">
        <w:rPr>
          <w:rFonts w:ascii="Cambria" w:hAnsi="Cambria"/>
          <w:b/>
        </w:rPr>
        <w:tab/>
        <w:t xml:space="preserve">            </w:t>
      </w:r>
    </w:p>
    <w:p w14:paraId="368E3DE7" w14:textId="2CC4AFBC" w:rsidR="00B73463" w:rsidRPr="008078A6" w:rsidRDefault="00D53029" w:rsidP="00A665A8">
      <w:pPr>
        <w:spacing w:after="89" w:line="259" w:lineRule="auto"/>
        <w:ind w:left="0" w:firstLine="0"/>
        <w:jc w:val="left"/>
        <w:rPr>
          <w:rFonts w:ascii="Cambria" w:hAnsi="Cambria"/>
          <w:b/>
        </w:rPr>
      </w:pPr>
      <w:r>
        <w:rPr>
          <w:rFonts w:ascii="Cambria" w:hAnsi="Cambria"/>
          <w:b/>
        </w:rPr>
        <w:t xml:space="preserve"> </w:t>
      </w:r>
    </w:p>
    <w:p w14:paraId="09E9A15C" w14:textId="5F36A464" w:rsidR="00B73463" w:rsidRPr="008078A6" w:rsidRDefault="00802C8A" w:rsidP="00A665A8">
      <w:pPr>
        <w:spacing w:after="0" w:line="259" w:lineRule="auto"/>
        <w:ind w:left="0" w:firstLine="0"/>
        <w:jc w:val="left"/>
        <w:rPr>
          <w:rFonts w:ascii="Cambria" w:hAnsi="Cambria"/>
          <w:b/>
        </w:rPr>
      </w:pPr>
      <w:r w:rsidRPr="008078A6">
        <w:rPr>
          <w:rFonts w:ascii="Cambria" w:hAnsi="Cambria"/>
          <w:b/>
        </w:rPr>
        <w:t>Snowflake</w:t>
      </w:r>
      <w:r w:rsidR="00CC328F" w:rsidRPr="008078A6">
        <w:rPr>
          <w:rFonts w:ascii="Cambria" w:hAnsi="Cambria"/>
          <w:b/>
        </w:rPr>
        <w:t xml:space="preserve"> </w:t>
      </w:r>
      <w:r w:rsidRPr="008078A6">
        <w:rPr>
          <w:rFonts w:ascii="Cambria" w:hAnsi="Cambria"/>
          <w:b/>
        </w:rPr>
        <w:t>Data Engineer / Teradata Consultant</w:t>
      </w:r>
    </w:p>
    <w:p w14:paraId="62E0031D" w14:textId="77777777" w:rsidR="00B73463" w:rsidRPr="00A665A8" w:rsidRDefault="00CC328F">
      <w:pPr>
        <w:spacing w:after="55" w:line="259" w:lineRule="auto"/>
        <w:ind w:left="151" w:right="-32" w:firstLine="0"/>
        <w:jc w:val="left"/>
        <w:rPr>
          <w:rFonts w:ascii="Cambria" w:hAnsi="Cambria"/>
          <w:sz w:val="20"/>
          <w:szCs w:val="20"/>
        </w:rPr>
      </w:pPr>
      <w:r w:rsidRPr="00A665A8">
        <w:rPr>
          <w:rFonts w:ascii="Cambria" w:eastAsia="Calibri" w:hAnsi="Cambria" w:cs="Calibri"/>
          <w:noProof/>
          <w:sz w:val="20"/>
          <w:szCs w:val="20"/>
        </w:rPr>
        <mc:AlternateContent>
          <mc:Choice Requires="wpg">
            <w:drawing>
              <wp:inline distT="0" distB="0" distL="0" distR="0" wp14:anchorId="05A2B012" wp14:editId="4D49503F">
                <wp:extent cx="5980176" cy="6096"/>
                <wp:effectExtent l="0" t="0" r="0" b="0"/>
                <wp:docPr id="2653" name="Group 2653"/>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3242" name="Shape 3242"/>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2653" style="width:470.88pt;height:0.479996pt;mso-position-horizontal-relative:char;mso-position-vertical-relative:line" coordsize="59801,60">
                <v:shape id="Shape 3243" style="position:absolute;width:59801;height:91;left:0;top:0;" coordsize="5980176,9144" path="m0,0l5980176,0l5980176,9144l0,9144l0,0">
                  <v:stroke weight="0pt" endcap="flat" joinstyle="miter" miterlimit="10" on="false" color="#000000" opacity="0"/>
                  <v:fill on="true" color="#808080"/>
                </v:shape>
              </v:group>
            </w:pict>
          </mc:Fallback>
        </mc:AlternateContent>
      </w:r>
    </w:p>
    <w:p w14:paraId="46E44E52" w14:textId="77777777" w:rsidR="00B73463" w:rsidRPr="00A665A8" w:rsidRDefault="00CC328F">
      <w:pPr>
        <w:spacing w:after="0" w:line="259" w:lineRule="auto"/>
        <w:ind w:left="180" w:firstLine="0"/>
        <w:jc w:val="left"/>
        <w:rPr>
          <w:rFonts w:ascii="Cambria" w:hAnsi="Cambria"/>
          <w:sz w:val="20"/>
          <w:szCs w:val="20"/>
        </w:rPr>
      </w:pPr>
      <w:r w:rsidRPr="00A665A8">
        <w:rPr>
          <w:rFonts w:ascii="Cambria" w:hAnsi="Cambria"/>
          <w:sz w:val="20"/>
          <w:szCs w:val="20"/>
        </w:rPr>
        <w:t xml:space="preserve"> </w:t>
      </w:r>
    </w:p>
    <w:p w14:paraId="20C7021C" w14:textId="7EEDD176" w:rsidR="00641D2A" w:rsidRPr="00A665A8" w:rsidRDefault="00CC328F" w:rsidP="00A665A8">
      <w:pPr>
        <w:spacing w:after="175"/>
        <w:rPr>
          <w:rFonts w:ascii="Cambria" w:eastAsia="Calibri" w:hAnsi="Cambria"/>
          <w:color w:val="auto"/>
          <w:sz w:val="20"/>
          <w:szCs w:val="20"/>
        </w:rPr>
      </w:pPr>
      <w:r w:rsidRPr="00A665A8">
        <w:rPr>
          <w:rFonts w:ascii="Cambria" w:eastAsia="Calibri" w:hAnsi="Cambria"/>
          <w:color w:val="auto"/>
          <w:sz w:val="20"/>
          <w:szCs w:val="20"/>
        </w:rPr>
        <w:t xml:space="preserve">Around </w:t>
      </w:r>
      <w:r w:rsidR="009C3E8A" w:rsidRPr="00A665A8">
        <w:rPr>
          <w:rFonts w:ascii="Cambria" w:eastAsia="Calibri" w:hAnsi="Cambria"/>
          <w:color w:val="auto"/>
          <w:sz w:val="20"/>
          <w:szCs w:val="20"/>
        </w:rPr>
        <w:t>10</w:t>
      </w:r>
      <w:r w:rsidRPr="00A665A8">
        <w:rPr>
          <w:rFonts w:ascii="Cambria" w:eastAsia="Calibri" w:hAnsi="Cambria"/>
          <w:color w:val="auto"/>
          <w:sz w:val="20"/>
          <w:szCs w:val="20"/>
        </w:rPr>
        <w:t xml:space="preserve"> years of experience in Teradata data warehouse and Business Intelligence platform, experienced in Bigdata and Cloud technologies. </w:t>
      </w:r>
    </w:p>
    <w:p w14:paraId="1AB9B848" w14:textId="2891DC00" w:rsidR="009C3E8A" w:rsidRPr="00A665A8" w:rsidRDefault="009C3E8A" w:rsidP="009C3E8A">
      <w:pPr>
        <w:pStyle w:val="Heading1"/>
        <w:ind w:left="175"/>
        <w:rPr>
          <w:rFonts w:ascii="Cambria" w:hAnsi="Cambria"/>
          <w:b/>
          <w:bCs/>
          <w:sz w:val="20"/>
          <w:szCs w:val="20"/>
        </w:rPr>
      </w:pPr>
      <w:r w:rsidRPr="00A665A8">
        <w:rPr>
          <w:rFonts w:ascii="Cambria" w:hAnsi="Cambria"/>
          <w:b/>
          <w:bCs/>
          <w:sz w:val="20"/>
          <w:szCs w:val="20"/>
        </w:rPr>
        <w:t xml:space="preserve">PROFESSIONAL SUMMARY </w:t>
      </w:r>
    </w:p>
    <w:p w14:paraId="2FB152E1" w14:textId="40C55BF4" w:rsidR="009C3E8A" w:rsidRPr="00A665A8" w:rsidRDefault="009C3E8A" w:rsidP="009C3E8A">
      <w:pPr>
        <w:rPr>
          <w:rFonts w:ascii="Cambria" w:hAnsi="Cambria"/>
          <w:sz w:val="20"/>
          <w:szCs w:val="20"/>
        </w:rPr>
      </w:pPr>
      <w:r w:rsidRPr="00A665A8">
        <w:rPr>
          <w:rFonts w:ascii="Cambria" w:eastAsia="Calibri" w:hAnsi="Cambria" w:cs="Calibri"/>
          <w:noProof/>
          <w:sz w:val="20"/>
          <w:szCs w:val="20"/>
        </w:rPr>
        <mc:AlternateContent>
          <mc:Choice Requires="wpg">
            <w:drawing>
              <wp:inline distT="0" distB="0" distL="0" distR="0" wp14:anchorId="6E656DCA" wp14:editId="4431C988">
                <wp:extent cx="5980176" cy="6096"/>
                <wp:effectExtent l="0" t="0" r="0" b="0"/>
                <wp:docPr id="1767251264" name="Group 1767251264"/>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662402776" name="Shape 324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156187DC" id="Group 1767251264" o:spid="_x0000_s1026" style="width:470.9pt;height:.5pt;mso-position-horizontal-relative:char;mso-position-vertical-relative:line" coordsize="598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">
                <v:shape id="Shape 3244"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" path="m,l5980176,r,9144l,9144,,e" fillcolor="gray" stroked="f" strokeweight="0">
                  <v:stroke miterlimit="83231f" joinstyle="miter"/>
                  <v:path arrowok="t" textboxrect="0,0,5980176,9144"/>
                </v:shape>
                <w10:anchorlock/>
              </v:group>
            </w:pict>
          </mc:Fallback>
        </mc:AlternateContent>
      </w:r>
    </w:p>
    <w:p w14:paraId="47BF8E0F" w14:textId="77777777" w:rsidR="009C3E8A" w:rsidRPr="00A665A8" w:rsidRDefault="009C3E8A">
      <w:pPr>
        <w:spacing w:after="175"/>
        <w:rPr>
          <w:rFonts w:ascii="Cambria" w:hAnsi="Cambria"/>
          <w:sz w:val="20"/>
          <w:szCs w:val="20"/>
        </w:rPr>
      </w:pPr>
    </w:p>
    <w:p w14:paraId="0445CDDF" w14:textId="5E4DF2DB" w:rsidR="009C3E8A" w:rsidRPr="00A665A8" w:rsidRDefault="009C3E8A" w:rsidP="001D1ED9">
      <w:pPr>
        <w:pStyle w:val="ListParagraph"/>
        <w:numPr>
          <w:ilvl w:val="0"/>
          <w:numId w:val="4"/>
        </w:numPr>
        <w:rPr>
          <w:rFonts w:ascii="Cambria" w:hAnsi="Cambria"/>
          <w:sz w:val="20"/>
          <w:szCs w:val="20"/>
        </w:rPr>
      </w:pPr>
      <w:r w:rsidRPr="00A665A8">
        <w:rPr>
          <w:rFonts w:ascii="Cambria" w:hAnsi="Cambria"/>
          <w:sz w:val="20"/>
          <w:szCs w:val="20"/>
        </w:rPr>
        <w:t xml:space="preserve">Hands-on experience across all stages of Software Development Life Cycle (SDLC) including business requirement analysis, design and unit testing. Experienced in performance tuning </w:t>
      </w:r>
      <w:r w:rsidR="00641D2A" w:rsidRPr="00A665A8">
        <w:rPr>
          <w:rFonts w:ascii="Cambria" w:hAnsi="Cambria"/>
          <w:sz w:val="20"/>
          <w:szCs w:val="20"/>
        </w:rPr>
        <w:t>and debugging</w:t>
      </w:r>
      <w:r w:rsidRPr="00A665A8">
        <w:rPr>
          <w:rFonts w:ascii="Cambria" w:hAnsi="Cambria"/>
          <w:sz w:val="20"/>
          <w:szCs w:val="20"/>
        </w:rPr>
        <w:t xml:space="preserve"> of existing ETL </w:t>
      </w:r>
      <w:r w:rsidR="00641D2A" w:rsidRPr="00A665A8">
        <w:rPr>
          <w:rFonts w:ascii="Cambria" w:hAnsi="Cambria"/>
          <w:sz w:val="20"/>
          <w:szCs w:val="20"/>
        </w:rPr>
        <w:t>processes</w:t>
      </w:r>
      <w:r w:rsidRPr="00A665A8">
        <w:rPr>
          <w:rFonts w:ascii="Cambria" w:hAnsi="Cambria"/>
          <w:sz w:val="20"/>
          <w:szCs w:val="20"/>
        </w:rPr>
        <w:t>.</w:t>
      </w:r>
    </w:p>
    <w:p w14:paraId="29529F29" w14:textId="77777777" w:rsidR="00641D2A" w:rsidRPr="00A665A8" w:rsidRDefault="00641D2A" w:rsidP="001D1ED9">
      <w:pPr>
        <w:pStyle w:val="ListParagraph"/>
        <w:numPr>
          <w:ilvl w:val="0"/>
          <w:numId w:val="4"/>
        </w:numPr>
        <w:rPr>
          <w:rFonts w:ascii="Cambria" w:hAnsi="Cambria"/>
          <w:sz w:val="20"/>
          <w:szCs w:val="20"/>
        </w:rPr>
      </w:pPr>
      <w:r w:rsidRPr="00A665A8">
        <w:rPr>
          <w:rFonts w:ascii="Cambria" w:hAnsi="Cambria"/>
          <w:sz w:val="20"/>
          <w:szCs w:val="20"/>
        </w:rPr>
        <w:t>Analyze the current on premises Datawarehouse and ETL framework and design the modern cloud infrastructure to implement the business intelligence solutions to cater current and future business requirements.</w:t>
      </w:r>
    </w:p>
    <w:p w14:paraId="61B0B1C6" w14:textId="77777777" w:rsidR="00641D2A" w:rsidRPr="00A665A8" w:rsidRDefault="00641D2A" w:rsidP="00641D2A">
      <w:pPr>
        <w:pStyle w:val="ListParagraph"/>
        <w:numPr>
          <w:ilvl w:val="0"/>
          <w:numId w:val="4"/>
        </w:numPr>
        <w:rPr>
          <w:rFonts w:ascii="Cambria" w:hAnsi="Cambria"/>
          <w:sz w:val="20"/>
          <w:szCs w:val="20"/>
        </w:rPr>
      </w:pPr>
      <w:r w:rsidRPr="00A665A8">
        <w:rPr>
          <w:rFonts w:ascii="Cambria" w:hAnsi="Cambria"/>
          <w:sz w:val="20"/>
          <w:szCs w:val="20"/>
        </w:rPr>
        <w:t xml:space="preserve">Design data pipelines and storage systems which integrate data across multiple shared applications in on premise systems as well as in cloud. Also design data load pipelines for historical data and current/future data load. </w:t>
      </w:r>
    </w:p>
    <w:p w14:paraId="52A0D684" w14:textId="77777777" w:rsidR="00641D2A" w:rsidRPr="00A665A8" w:rsidRDefault="00641D2A" w:rsidP="00641D2A">
      <w:pPr>
        <w:pStyle w:val="ListParagraph"/>
        <w:numPr>
          <w:ilvl w:val="0"/>
          <w:numId w:val="4"/>
        </w:numPr>
        <w:rPr>
          <w:rFonts w:ascii="Cambria" w:hAnsi="Cambria"/>
          <w:sz w:val="20"/>
          <w:szCs w:val="20"/>
        </w:rPr>
      </w:pPr>
      <w:r w:rsidRPr="00A665A8">
        <w:rPr>
          <w:rFonts w:ascii="Cambria" w:hAnsi="Cambria"/>
          <w:sz w:val="20"/>
          <w:szCs w:val="20"/>
        </w:rPr>
        <w:t>Implementing effective data integration and optimization mechanisms in on premise data warehouse and on cloud platforms to ensure efficient data processing by following the data security standards in production environments.</w:t>
      </w:r>
    </w:p>
    <w:p w14:paraId="7F525AC5" w14:textId="63E399F1" w:rsidR="00641D2A" w:rsidRPr="00A665A8" w:rsidRDefault="00641D2A" w:rsidP="00641D2A">
      <w:pPr>
        <w:pStyle w:val="ListParagraph"/>
        <w:numPr>
          <w:ilvl w:val="0"/>
          <w:numId w:val="4"/>
        </w:numPr>
        <w:rPr>
          <w:rFonts w:ascii="Cambria" w:hAnsi="Cambria"/>
          <w:sz w:val="20"/>
          <w:szCs w:val="20"/>
        </w:rPr>
      </w:pPr>
      <w:r w:rsidRPr="00A665A8">
        <w:rPr>
          <w:rFonts w:ascii="Cambria" w:hAnsi="Cambria"/>
          <w:sz w:val="20"/>
          <w:szCs w:val="20"/>
        </w:rPr>
        <w:t>Migrating organization's IT infrastructure, applications, and data from on-premises servers or other hosting environments to cloud-based platforms like Amazon Web Services (AWS), and snowflake Datawarehouse</w:t>
      </w:r>
      <w:r w:rsidR="001D1ED9" w:rsidRPr="00A665A8">
        <w:rPr>
          <w:rFonts w:ascii="Cambria" w:hAnsi="Cambria"/>
          <w:sz w:val="20"/>
          <w:szCs w:val="20"/>
        </w:rPr>
        <w:t>.</w:t>
      </w:r>
    </w:p>
    <w:p w14:paraId="15712916" w14:textId="77777777" w:rsidR="00641D2A" w:rsidRPr="00A665A8" w:rsidRDefault="00641D2A" w:rsidP="00641D2A">
      <w:pPr>
        <w:pStyle w:val="ListParagraph"/>
        <w:numPr>
          <w:ilvl w:val="0"/>
          <w:numId w:val="4"/>
        </w:numPr>
        <w:jc w:val="both"/>
        <w:rPr>
          <w:rFonts w:ascii="Cambria" w:hAnsi="Cambria"/>
          <w:sz w:val="20"/>
          <w:szCs w:val="20"/>
        </w:rPr>
      </w:pPr>
      <w:r w:rsidRPr="00A665A8">
        <w:rPr>
          <w:rFonts w:ascii="Cambria" w:hAnsi="Cambria"/>
          <w:sz w:val="20"/>
          <w:szCs w:val="20"/>
        </w:rPr>
        <w:t>Collaborate with project manager and product owner to understand the business requirements and coordinate with the dependent teams and develop/enhance the applications and complete the testing, migration and production support activities.</w:t>
      </w:r>
    </w:p>
    <w:p w14:paraId="3BC16931" w14:textId="1DA70F57" w:rsidR="00BE178D" w:rsidRPr="00A665A8" w:rsidRDefault="00BE178D" w:rsidP="00641D2A">
      <w:pPr>
        <w:pStyle w:val="ListParagraph"/>
        <w:numPr>
          <w:ilvl w:val="0"/>
          <w:numId w:val="4"/>
        </w:numPr>
        <w:jc w:val="both"/>
        <w:rPr>
          <w:rFonts w:ascii="Cambria" w:hAnsi="Cambria"/>
          <w:sz w:val="20"/>
          <w:szCs w:val="20"/>
        </w:rPr>
      </w:pPr>
      <w:r w:rsidRPr="00A665A8">
        <w:rPr>
          <w:rFonts w:ascii="Cambria" w:hAnsi="Cambria"/>
          <w:sz w:val="20"/>
          <w:szCs w:val="20"/>
        </w:rPr>
        <w:t>Implement the design, development, testing, optimize and production migration as part of day-to-day activities to complete the deliverables on time.</w:t>
      </w:r>
    </w:p>
    <w:p w14:paraId="1D9BC4C7" w14:textId="40753FE6" w:rsidR="00BE178D" w:rsidRPr="00A665A8" w:rsidRDefault="00BE178D" w:rsidP="00BE178D">
      <w:pPr>
        <w:pStyle w:val="NoSpacing"/>
        <w:numPr>
          <w:ilvl w:val="0"/>
          <w:numId w:val="4"/>
        </w:numPr>
        <w:rPr>
          <w:rFonts w:ascii="Cambria" w:eastAsia="Calibri" w:hAnsi="Cambria" w:cs="Times New Roman"/>
          <w:kern w:val="2"/>
          <w:sz w:val="20"/>
          <w:szCs w:val="20"/>
          <w14:ligatures w14:val="standardContextual"/>
        </w:rPr>
      </w:pPr>
      <w:r w:rsidRPr="00A665A8">
        <w:rPr>
          <w:rFonts w:ascii="Cambria" w:eastAsia="Calibri" w:hAnsi="Cambria" w:cs="Times New Roman"/>
          <w:kern w:val="2"/>
          <w:sz w:val="20"/>
          <w:szCs w:val="20"/>
          <w14:ligatures w14:val="standardContextual"/>
        </w:rPr>
        <w:t>Work cross-functionally with teams on data migration, translation, and organization initiatives. Participate in sprint planning meetings and provide estimations on technical implementation. Document every aspect of an application or system as a reference for future maintenance and upgrades.</w:t>
      </w:r>
    </w:p>
    <w:p w14:paraId="65FE6489" w14:textId="77777777" w:rsidR="00BE178D" w:rsidRPr="00A665A8" w:rsidRDefault="00BE178D" w:rsidP="00BE178D">
      <w:pPr>
        <w:pStyle w:val="ListParagraph"/>
        <w:jc w:val="both"/>
        <w:rPr>
          <w:rFonts w:ascii="Cambria" w:hAnsi="Cambria"/>
          <w:sz w:val="20"/>
          <w:szCs w:val="20"/>
        </w:rPr>
      </w:pPr>
    </w:p>
    <w:p w14:paraId="13CDDD48" w14:textId="644E9F77" w:rsidR="00BE178D" w:rsidRPr="00A665A8" w:rsidRDefault="00BE178D" w:rsidP="00641D2A">
      <w:pPr>
        <w:spacing w:after="175"/>
        <w:ind w:left="0" w:firstLine="0"/>
        <w:rPr>
          <w:rFonts w:ascii="Cambria" w:hAnsi="Cambria"/>
          <w:sz w:val="20"/>
          <w:szCs w:val="20"/>
        </w:rPr>
      </w:pPr>
    </w:p>
    <w:p w14:paraId="16055609" w14:textId="77777777" w:rsidR="00B73463" w:rsidRPr="00A665A8" w:rsidRDefault="00CC328F">
      <w:pPr>
        <w:pStyle w:val="Heading1"/>
        <w:ind w:left="175"/>
        <w:rPr>
          <w:rFonts w:ascii="Cambria" w:hAnsi="Cambria"/>
          <w:b/>
          <w:bCs/>
          <w:sz w:val="20"/>
          <w:szCs w:val="20"/>
        </w:rPr>
      </w:pPr>
      <w:r w:rsidRPr="00A665A8">
        <w:rPr>
          <w:rFonts w:ascii="Cambria" w:hAnsi="Cambria"/>
          <w:b/>
          <w:bCs/>
          <w:sz w:val="20"/>
          <w:szCs w:val="20"/>
        </w:rPr>
        <w:t xml:space="preserve">TECHNICAL SKILLS </w:t>
      </w:r>
    </w:p>
    <w:p w14:paraId="65C257DB" w14:textId="77777777" w:rsidR="00B73463" w:rsidRPr="00A665A8" w:rsidRDefault="00CC328F">
      <w:pPr>
        <w:spacing w:after="57" w:line="259" w:lineRule="auto"/>
        <w:ind w:left="151" w:right="-32" w:firstLine="0"/>
        <w:jc w:val="left"/>
        <w:rPr>
          <w:rFonts w:ascii="Cambria" w:hAnsi="Cambria"/>
          <w:sz w:val="20"/>
          <w:szCs w:val="20"/>
        </w:rPr>
      </w:pPr>
      <w:r w:rsidRPr="00A665A8">
        <w:rPr>
          <w:rFonts w:ascii="Cambria" w:eastAsia="Calibri" w:hAnsi="Cambria" w:cs="Calibri"/>
          <w:noProof/>
          <w:sz w:val="20"/>
          <w:szCs w:val="20"/>
        </w:rPr>
        <mc:AlternateContent>
          <mc:Choice Requires="wpg">
            <w:drawing>
              <wp:inline distT="0" distB="0" distL="0" distR="0" wp14:anchorId="10985316" wp14:editId="3EB8306F">
                <wp:extent cx="5980176" cy="6096"/>
                <wp:effectExtent l="0" t="0" r="0" b="0"/>
                <wp:docPr id="2654" name="Group 2654"/>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3244" name="Shape 324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2654" style="width:470.88pt;height:0.480011pt;mso-position-horizontal-relative:char;mso-position-vertical-relative:line" coordsize="59801,60">
                <v:shape id="Shape 3245" style="position:absolute;width:59801;height:91;left:0;top:0;" coordsize="5980176,9144" path="m0,0l5980176,0l5980176,9144l0,9144l0,0">
                  <v:stroke weight="0pt" endcap="flat" joinstyle="miter" miterlimit="10" on="false" color="#000000" opacity="0"/>
                  <v:fill on="true" color="#808080"/>
                </v:shape>
              </v:group>
            </w:pict>
          </mc:Fallback>
        </mc:AlternateContent>
      </w:r>
    </w:p>
    <w:p w14:paraId="6BB15C6D" w14:textId="77777777" w:rsidR="00B73463" w:rsidRPr="00A665A8" w:rsidRDefault="00CC328F">
      <w:pPr>
        <w:spacing w:after="0" w:line="259" w:lineRule="auto"/>
        <w:ind w:left="180" w:firstLine="0"/>
        <w:jc w:val="left"/>
        <w:rPr>
          <w:rFonts w:ascii="Cambria" w:eastAsia="Calibri" w:hAnsi="Cambria"/>
          <w:color w:val="auto"/>
          <w:sz w:val="20"/>
          <w:szCs w:val="20"/>
        </w:rPr>
      </w:pPr>
      <w:r w:rsidRPr="00A665A8">
        <w:rPr>
          <w:rFonts w:ascii="Cambria" w:eastAsia="Calibri" w:hAnsi="Cambria"/>
          <w:color w:val="auto"/>
          <w:sz w:val="20"/>
          <w:szCs w:val="20"/>
        </w:rPr>
        <w:t xml:space="preserve"> </w:t>
      </w:r>
    </w:p>
    <w:p w14:paraId="0E33A2B5" w14:textId="453A09AC" w:rsidR="00B73463" w:rsidRPr="00A665A8" w:rsidRDefault="00CC328F" w:rsidP="00641D2A">
      <w:pPr>
        <w:numPr>
          <w:ilvl w:val="0"/>
          <w:numId w:val="5"/>
        </w:numPr>
        <w:ind w:hanging="360"/>
        <w:rPr>
          <w:rFonts w:ascii="Cambria" w:eastAsia="Calibri" w:hAnsi="Cambria"/>
          <w:color w:val="auto"/>
          <w:sz w:val="20"/>
          <w:szCs w:val="20"/>
        </w:rPr>
      </w:pPr>
      <w:r w:rsidRPr="00A665A8">
        <w:rPr>
          <w:rFonts w:ascii="Cambria" w:eastAsia="Calibri" w:hAnsi="Cambria"/>
          <w:color w:val="auto"/>
          <w:sz w:val="20"/>
          <w:szCs w:val="20"/>
        </w:rPr>
        <w:t>Database: Teradata Datawarehouse, Oracle, Hadoop, HDFS, Hive, Snowflake</w:t>
      </w:r>
      <w:r w:rsidR="0077777E" w:rsidRPr="00A665A8">
        <w:rPr>
          <w:rFonts w:ascii="Cambria" w:eastAsia="Calibri" w:hAnsi="Cambria"/>
          <w:color w:val="auto"/>
          <w:sz w:val="20"/>
          <w:szCs w:val="20"/>
        </w:rPr>
        <w:t>, AWS S3</w:t>
      </w:r>
      <w:r w:rsidRPr="00A665A8">
        <w:rPr>
          <w:rFonts w:ascii="Cambria" w:eastAsia="Calibri" w:hAnsi="Cambria"/>
          <w:color w:val="auto"/>
          <w:sz w:val="20"/>
          <w:szCs w:val="20"/>
        </w:rPr>
        <w:t xml:space="preserve"> </w:t>
      </w:r>
    </w:p>
    <w:p w14:paraId="6DF5BCD0" w14:textId="4E2ECB37" w:rsidR="00B73463" w:rsidRPr="00A665A8" w:rsidRDefault="00CC328F" w:rsidP="00641D2A">
      <w:pPr>
        <w:numPr>
          <w:ilvl w:val="0"/>
          <w:numId w:val="5"/>
        </w:numPr>
        <w:ind w:hanging="360"/>
        <w:rPr>
          <w:rFonts w:ascii="Cambria" w:eastAsia="Calibri" w:hAnsi="Cambria"/>
          <w:color w:val="auto"/>
          <w:sz w:val="20"/>
          <w:szCs w:val="20"/>
        </w:rPr>
      </w:pPr>
      <w:r w:rsidRPr="00A665A8">
        <w:rPr>
          <w:rFonts w:ascii="Cambria" w:eastAsia="Calibri" w:hAnsi="Cambria"/>
          <w:color w:val="auto"/>
          <w:sz w:val="20"/>
          <w:szCs w:val="20"/>
        </w:rPr>
        <w:t>Cloud Platform: Google Cloud Platform (</w:t>
      </w:r>
      <w:r w:rsidR="00641D2A" w:rsidRPr="00A665A8">
        <w:rPr>
          <w:rFonts w:ascii="Cambria" w:eastAsia="Calibri" w:hAnsi="Cambria"/>
          <w:color w:val="auto"/>
          <w:sz w:val="20"/>
          <w:szCs w:val="20"/>
        </w:rPr>
        <w:t>Big Query</w:t>
      </w:r>
      <w:r w:rsidRPr="00A665A8">
        <w:rPr>
          <w:rFonts w:ascii="Cambria" w:eastAsia="Calibri" w:hAnsi="Cambria"/>
          <w:color w:val="auto"/>
          <w:sz w:val="20"/>
          <w:szCs w:val="20"/>
        </w:rPr>
        <w:t xml:space="preserve">)                 </w:t>
      </w:r>
    </w:p>
    <w:p w14:paraId="07596736" w14:textId="77777777" w:rsidR="00B73463" w:rsidRPr="00A665A8" w:rsidRDefault="00CC328F" w:rsidP="00641D2A">
      <w:pPr>
        <w:numPr>
          <w:ilvl w:val="0"/>
          <w:numId w:val="5"/>
        </w:numPr>
        <w:ind w:hanging="360"/>
        <w:rPr>
          <w:rFonts w:ascii="Cambria" w:eastAsia="Calibri" w:hAnsi="Cambria"/>
          <w:color w:val="auto"/>
          <w:sz w:val="20"/>
          <w:szCs w:val="20"/>
        </w:rPr>
      </w:pPr>
      <w:r w:rsidRPr="00A665A8">
        <w:rPr>
          <w:rFonts w:ascii="Cambria" w:eastAsia="Calibri" w:hAnsi="Cambria"/>
          <w:color w:val="auto"/>
          <w:sz w:val="20"/>
          <w:szCs w:val="20"/>
        </w:rPr>
        <w:t xml:space="preserve">Data Extraction Tools: Teradata SQL Assistant, Microsoft SQL Developer, HUE </w:t>
      </w:r>
    </w:p>
    <w:p w14:paraId="0BD9289C" w14:textId="77777777" w:rsidR="00B73463" w:rsidRPr="00A665A8" w:rsidRDefault="00CC328F" w:rsidP="00641D2A">
      <w:pPr>
        <w:numPr>
          <w:ilvl w:val="0"/>
          <w:numId w:val="5"/>
        </w:numPr>
        <w:spacing w:after="2" w:line="256" w:lineRule="auto"/>
        <w:ind w:hanging="360"/>
        <w:rPr>
          <w:rFonts w:ascii="Cambria" w:eastAsia="Calibri" w:hAnsi="Cambria"/>
          <w:color w:val="auto"/>
          <w:sz w:val="20"/>
          <w:szCs w:val="20"/>
        </w:rPr>
      </w:pPr>
      <w:r w:rsidRPr="00A665A8">
        <w:rPr>
          <w:rFonts w:ascii="Cambria" w:eastAsia="Calibri" w:hAnsi="Cambria"/>
          <w:color w:val="auto"/>
          <w:sz w:val="20"/>
          <w:szCs w:val="20"/>
        </w:rPr>
        <w:t xml:space="preserve">Streaming Platform: Kafka </w:t>
      </w:r>
    </w:p>
    <w:p w14:paraId="24F79FAC" w14:textId="77777777" w:rsidR="00B73463" w:rsidRPr="00A665A8" w:rsidRDefault="00CC328F" w:rsidP="00641D2A">
      <w:pPr>
        <w:numPr>
          <w:ilvl w:val="0"/>
          <w:numId w:val="5"/>
        </w:numPr>
        <w:ind w:hanging="360"/>
        <w:rPr>
          <w:rFonts w:ascii="Cambria" w:eastAsia="Calibri" w:hAnsi="Cambria"/>
          <w:color w:val="auto"/>
          <w:sz w:val="20"/>
          <w:szCs w:val="20"/>
        </w:rPr>
      </w:pPr>
      <w:r w:rsidRPr="00A665A8">
        <w:rPr>
          <w:rFonts w:ascii="Cambria" w:eastAsia="Calibri" w:hAnsi="Cambria"/>
          <w:color w:val="auto"/>
          <w:sz w:val="20"/>
          <w:szCs w:val="20"/>
        </w:rPr>
        <w:t xml:space="preserve">ETL Tools: Multiload, Fast-load, Fast-export, BTEQ, Talend </w:t>
      </w:r>
    </w:p>
    <w:p w14:paraId="4AB54966" w14:textId="77777777" w:rsidR="00B73463" w:rsidRPr="00A665A8" w:rsidRDefault="00CC328F" w:rsidP="00641D2A">
      <w:pPr>
        <w:numPr>
          <w:ilvl w:val="0"/>
          <w:numId w:val="5"/>
        </w:numPr>
        <w:ind w:hanging="360"/>
        <w:rPr>
          <w:rFonts w:ascii="Cambria" w:eastAsia="Calibri" w:hAnsi="Cambria"/>
          <w:color w:val="auto"/>
          <w:sz w:val="20"/>
          <w:szCs w:val="20"/>
        </w:rPr>
      </w:pPr>
      <w:r w:rsidRPr="00A665A8">
        <w:rPr>
          <w:rFonts w:ascii="Cambria" w:eastAsia="Calibri" w:hAnsi="Cambria"/>
          <w:color w:val="auto"/>
          <w:sz w:val="20"/>
          <w:szCs w:val="20"/>
        </w:rPr>
        <w:t xml:space="preserve">Programming Languages: SQL, HQL, Shell Scripting, Python </w:t>
      </w:r>
    </w:p>
    <w:p w14:paraId="5B9DACEE" w14:textId="2F7B16C0" w:rsidR="00F50051" w:rsidRPr="008078A6" w:rsidRDefault="00CC328F" w:rsidP="008078A6">
      <w:pPr>
        <w:numPr>
          <w:ilvl w:val="0"/>
          <w:numId w:val="5"/>
        </w:numPr>
        <w:ind w:hanging="360"/>
        <w:rPr>
          <w:rFonts w:ascii="Cambria" w:eastAsia="Calibri" w:hAnsi="Cambria"/>
          <w:color w:val="auto"/>
          <w:sz w:val="20"/>
          <w:szCs w:val="20"/>
        </w:rPr>
      </w:pPr>
      <w:r w:rsidRPr="00A665A8">
        <w:rPr>
          <w:rFonts w:ascii="Cambria" w:eastAsia="Calibri" w:hAnsi="Cambria"/>
          <w:color w:val="auto"/>
          <w:sz w:val="20"/>
          <w:szCs w:val="20"/>
        </w:rPr>
        <w:t>Others: Teradata Viewpoint, Putty, Tableau</w:t>
      </w:r>
      <w:r w:rsidR="00BE178D" w:rsidRPr="00A665A8">
        <w:rPr>
          <w:rFonts w:ascii="Cambria" w:eastAsia="Calibri" w:hAnsi="Cambria"/>
          <w:color w:val="auto"/>
          <w:sz w:val="20"/>
          <w:szCs w:val="20"/>
        </w:rPr>
        <w:t xml:space="preserve">, </w:t>
      </w:r>
      <w:r w:rsidRPr="00A665A8">
        <w:rPr>
          <w:rFonts w:ascii="Cambria" w:eastAsia="Calibri" w:hAnsi="Cambria"/>
          <w:color w:val="auto"/>
          <w:sz w:val="20"/>
          <w:szCs w:val="20"/>
        </w:rPr>
        <w:t xml:space="preserve">Control-M  </w:t>
      </w:r>
    </w:p>
    <w:p w14:paraId="4D959E10" w14:textId="77777777" w:rsidR="00B73463" w:rsidRPr="00A665A8" w:rsidRDefault="00CC328F">
      <w:pPr>
        <w:pStyle w:val="Heading1"/>
        <w:ind w:left="175"/>
        <w:rPr>
          <w:rFonts w:ascii="Cambria" w:hAnsi="Cambria"/>
          <w:b/>
          <w:bCs/>
          <w:sz w:val="20"/>
          <w:szCs w:val="20"/>
        </w:rPr>
      </w:pPr>
      <w:r w:rsidRPr="00A665A8">
        <w:rPr>
          <w:rFonts w:ascii="Cambria" w:hAnsi="Cambria"/>
          <w:b/>
          <w:bCs/>
          <w:sz w:val="20"/>
          <w:szCs w:val="20"/>
        </w:rPr>
        <w:t xml:space="preserve">PROFESSIONAL EXPERIENCE </w:t>
      </w:r>
    </w:p>
    <w:p w14:paraId="7FDDB4C9" w14:textId="77777777" w:rsidR="00B73463" w:rsidRPr="00A665A8" w:rsidRDefault="00CC328F">
      <w:pPr>
        <w:spacing w:after="44" w:line="259" w:lineRule="auto"/>
        <w:ind w:left="151" w:right="-32" w:firstLine="0"/>
        <w:jc w:val="left"/>
        <w:rPr>
          <w:rFonts w:ascii="Cambria" w:hAnsi="Cambria"/>
          <w:sz w:val="20"/>
          <w:szCs w:val="20"/>
        </w:rPr>
      </w:pPr>
      <w:r w:rsidRPr="00A665A8">
        <w:rPr>
          <w:rFonts w:ascii="Cambria" w:eastAsia="Calibri" w:hAnsi="Cambria" w:cs="Calibri"/>
          <w:noProof/>
          <w:sz w:val="20"/>
          <w:szCs w:val="20"/>
        </w:rPr>
        <mc:AlternateContent>
          <mc:Choice Requires="wpg">
            <w:drawing>
              <wp:inline distT="0" distB="0" distL="0" distR="0" wp14:anchorId="3B26EA11" wp14:editId="5EEE5C8D">
                <wp:extent cx="5980176" cy="6096"/>
                <wp:effectExtent l="0" t="0" r="0" b="0"/>
                <wp:docPr id="2655" name="Group 2655"/>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3246" name="Shape 324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2655" style="width:470.88pt;height:0.480011pt;mso-position-horizontal-relative:char;mso-position-vertical-relative:line" coordsize="59801,60">
                <v:shape id="Shape 3247" style="position:absolute;width:59801;height:91;left:0;top:0;" coordsize="5980176,9144" path="m0,0l5980176,0l5980176,9144l0,9144l0,0">
                  <v:stroke weight="0pt" endcap="flat" joinstyle="miter" miterlimit="10" on="false" color="#000000" opacity="0"/>
                  <v:fill on="true" color="#808080"/>
                </v:shape>
              </v:group>
            </w:pict>
          </mc:Fallback>
        </mc:AlternateContent>
      </w:r>
    </w:p>
    <w:p w14:paraId="776D6F37" w14:textId="77777777" w:rsidR="00B73463" w:rsidRPr="00A665A8" w:rsidRDefault="00CC328F">
      <w:pPr>
        <w:spacing w:after="0" w:line="259" w:lineRule="auto"/>
        <w:ind w:left="0" w:firstLine="0"/>
        <w:jc w:val="left"/>
        <w:rPr>
          <w:rFonts w:ascii="Cambria" w:hAnsi="Cambria"/>
          <w:sz w:val="20"/>
          <w:szCs w:val="20"/>
        </w:rPr>
      </w:pPr>
      <w:r w:rsidRPr="00A665A8">
        <w:rPr>
          <w:rFonts w:ascii="Cambria" w:hAnsi="Cambria"/>
          <w:sz w:val="20"/>
          <w:szCs w:val="20"/>
        </w:rPr>
        <w:lastRenderedPageBreak/>
        <w:t xml:space="preserve">  </w:t>
      </w:r>
    </w:p>
    <w:p w14:paraId="3C5075E9" w14:textId="5FFD6401" w:rsidR="00B73463" w:rsidRPr="00A665A8" w:rsidRDefault="00CC328F">
      <w:pPr>
        <w:spacing w:after="2" w:line="256" w:lineRule="auto"/>
        <w:ind w:left="-5" w:right="480"/>
        <w:jc w:val="left"/>
        <w:rPr>
          <w:rFonts w:ascii="Cambria" w:eastAsia="Calibri" w:hAnsi="Cambria"/>
          <w:b/>
          <w:bCs/>
          <w:color w:val="auto"/>
          <w:sz w:val="20"/>
          <w:szCs w:val="20"/>
        </w:rPr>
      </w:pPr>
      <w:r w:rsidRPr="00A665A8">
        <w:rPr>
          <w:rFonts w:ascii="Cambria" w:eastAsia="Calibri" w:hAnsi="Cambria"/>
          <w:b/>
          <w:bCs/>
          <w:color w:val="auto"/>
          <w:sz w:val="20"/>
          <w:szCs w:val="20"/>
        </w:rPr>
        <w:t>Anthem</w:t>
      </w:r>
      <w:r w:rsidR="00BB2179" w:rsidRPr="00A665A8">
        <w:rPr>
          <w:rFonts w:ascii="Cambria" w:eastAsia="Calibri" w:hAnsi="Cambria"/>
          <w:b/>
          <w:bCs/>
          <w:color w:val="auto"/>
          <w:sz w:val="20"/>
          <w:szCs w:val="20"/>
        </w:rPr>
        <w:t xml:space="preserve"> (Elevance Health)</w:t>
      </w:r>
      <w:r w:rsidRPr="00A665A8">
        <w:rPr>
          <w:rFonts w:ascii="Cambria" w:eastAsia="Calibri" w:hAnsi="Cambria"/>
          <w:b/>
          <w:bCs/>
          <w:color w:val="auto"/>
          <w:sz w:val="20"/>
          <w:szCs w:val="20"/>
        </w:rPr>
        <w:t>, Virginia</w:t>
      </w:r>
      <w:r w:rsidR="00BB2179" w:rsidRPr="00A665A8">
        <w:rPr>
          <w:rFonts w:ascii="Cambria" w:eastAsia="Calibri" w:hAnsi="Cambria"/>
          <w:b/>
          <w:bCs/>
          <w:color w:val="auto"/>
          <w:sz w:val="20"/>
          <w:szCs w:val="20"/>
        </w:rPr>
        <w:tab/>
      </w:r>
      <w:r w:rsidR="00BB2179" w:rsidRPr="00A665A8">
        <w:rPr>
          <w:rFonts w:ascii="Cambria" w:eastAsia="Calibri" w:hAnsi="Cambria"/>
          <w:b/>
          <w:bCs/>
          <w:color w:val="auto"/>
          <w:sz w:val="20"/>
          <w:szCs w:val="20"/>
        </w:rPr>
        <w:tab/>
      </w:r>
      <w:r w:rsidR="00BB2179" w:rsidRPr="00A665A8">
        <w:rPr>
          <w:rFonts w:ascii="Cambria" w:eastAsia="Calibri" w:hAnsi="Cambria"/>
          <w:b/>
          <w:bCs/>
          <w:color w:val="auto"/>
          <w:sz w:val="20"/>
          <w:szCs w:val="20"/>
        </w:rPr>
        <w:tab/>
      </w:r>
      <w:r w:rsidR="00BB2179" w:rsidRPr="00A665A8">
        <w:rPr>
          <w:rFonts w:ascii="Cambria" w:eastAsia="Calibri" w:hAnsi="Cambria"/>
          <w:b/>
          <w:bCs/>
          <w:color w:val="auto"/>
          <w:sz w:val="20"/>
          <w:szCs w:val="20"/>
        </w:rPr>
        <w:tab/>
      </w:r>
      <w:r w:rsidR="00BB2179" w:rsidRPr="00A665A8">
        <w:rPr>
          <w:rFonts w:ascii="Cambria" w:eastAsia="Calibri" w:hAnsi="Cambria"/>
          <w:b/>
          <w:bCs/>
          <w:color w:val="auto"/>
          <w:sz w:val="20"/>
          <w:szCs w:val="20"/>
        </w:rPr>
        <w:tab/>
        <w:t xml:space="preserve">   </w:t>
      </w:r>
      <w:r w:rsidRPr="00A665A8">
        <w:rPr>
          <w:rFonts w:ascii="Cambria" w:eastAsia="Calibri" w:hAnsi="Cambria"/>
          <w:b/>
          <w:bCs/>
          <w:color w:val="auto"/>
          <w:sz w:val="20"/>
          <w:szCs w:val="20"/>
        </w:rPr>
        <w:t xml:space="preserve">Nov’20 – Current  </w:t>
      </w:r>
    </w:p>
    <w:p w14:paraId="75C838E5" w14:textId="645BCBFB" w:rsidR="00B73463" w:rsidRPr="00A665A8" w:rsidRDefault="00CC328F">
      <w:pPr>
        <w:spacing w:after="301" w:line="256" w:lineRule="auto"/>
        <w:ind w:left="-5" w:right="480"/>
        <w:jc w:val="left"/>
        <w:rPr>
          <w:rFonts w:ascii="Cambria" w:eastAsia="Calibri" w:hAnsi="Cambria"/>
          <w:b/>
          <w:bCs/>
          <w:color w:val="auto"/>
          <w:sz w:val="20"/>
          <w:szCs w:val="20"/>
        </w:rPr>
      </w:pPr>
      <w:r w:rsidRPr="00A665A8">
        <w:rPr>
          <w:rFonts w:ascii="Cambria" w:eastAsia="Calibri" w:hAnsi="Cambria"/>
          <w:b/>
          <w:bCs/>
          <w:color w:val="auto"/>
          <w:sz w:val="20"/>
          <w:szCs w:val="20"/>
        </w:rPr>
        <w:t>ETL Developer</w:t>
      </w:r>
      <w:r w:rsidR="009C6932" w:rsidRPr="00A665A8">
        <w:rPr>
          <w:rFonts w:ascii="Cambria" w:eastAsia="Calibri" w:hAnsi="Cambria"/>
          <w:b/>
          <w:bCs/>
          <w:color w:val="auto"/>
          <w:sz w:val="20"/>
          <w:szCs w:val="20"/>
        </w:rPr>
        <w:t>/ Teradata Developer</w:t>
      </w:r>
    </w:p>
    <w:p w14:paraId="54EB73C2" w14:textId="4C09EBB6" w:rsidR="00C04DA1" w:rsidRPr="00A665A8" w:rsidRDefault="00C04DA1" w:rsidP="001D1ED9">
      <w:pPr>
        <w:pStyle w:val="ListParagraph"/>
        <w:widowControl w:val="0"/>
        <w:numPr>
          <w:ilvl w:val="0"/>
          <w:numId w:val="22"/>
        </w:numPr>
        <w:ind w:left="907"/>
        <w:rPr>
          <w:rFonts w:ascii="Cambria" w:hAnsi="Cambria"/>
          <w:sz w:val="20"/>
          <w:szCs w:val="20"/>
        </w:rPr>
      </w:pPr>
      <w:r w:rsidRPr="00A665A8">
        <w:rPr>
          <w:rFonts w:ascii="Cambria" w:hAnsi="Cambria"/>
          <w:sz w:val="20"/>
          <w:szCs w:val="20"/>
        </w:rPr>
        <w:t>Designing and developing the overall data warehouse architecture, including data models, schemas, tables, and relationships.</w:t>
      </w:r>
    </w:p>
    <w:p w14:paraId="67C4B676" w14:textId="71B51A5A" w:rsidR="00C04DA1" w:rsidRPr="00A665A8" w:rsidRDefault="00C04DA1" w:rsidP="001D1ED9">
      <w:pPr>
        <w:pStyle w:val="ListParagraph"/>
        <w:widowControl w:val="0"/>
        <w:numPr>
          <w:ilvl w:val="0"/>
          <w:numId w:val="22"/>
        </w:numPr>
        <w:ind w:left="907"/>
        <w:rPr>
          <w:rFonts w:ascii="Cambria" w:hAnsi="Cambria"/>
          <w:sz w:val="20"/>
          <w:szCs w:val="20"/>
        </w:rPr>
      </w:pPr>
      <w:r w:rsidRPr="00A665A8">
        <w:rPr>
          <w:rFonts w:ascii="Cambria" w:hAnsi="Cambria"/>
          <w:sz w:val="20"/>
          <w:szCs w:val="20"/>
        </w:rPr>
        <w:t>Creating and optimizing ETL (Extract, Transform, Load) processes to extract data from source systems, transform it into the desired format, and load it into the data warehouse.</w:t>
      </w:r>
    </w:p>
    <w:p w14:paraId="0098B6AC" w14:textId="4D3A7EEB"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 xml:space="preserve">Design and develop data models. Design database objects, different semantic layers and integrations to ensure scalable and reliable applications in cloud. </w:t>
      </w:r>
    </w:p>
    <w:p w14:paraId="7DA483E0" w14:textId="28829E9B"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Handling data transformations, data cleansing, aggregations, and enrichment to make data suitable for reporting and analytics.</w:t>
      </w:r>
    </w:p>
    <w:p w14:paraId="2B642CB3" w14:textId="5620B7B9"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 xml:space="preserve">Designing and building the data processing pipelines to transform data in Teradata platforms. </w:t>
      </w:r>
    </w:p>
    <w:p w14:paraId="3D13ABDD" w14:textId="0E4C3E06"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Have strong Hands-on experience in Advanced SQL Data Profiling and Data modelling Knowledge</w:t>
      </w:r>
      <w:r w:rsidR="0077777E" w:rsidRPr="00A665A8">
        <w:rPr>
          <w:rFonts w:ascii="Cambria" w:hAnsi="Cambria"/>
          <w:sz w:val="20"/>
          <w:szCs w:val="20"/>
        </w:rPr>
        <w:t>,</w:t>
      </w:r>
      <w:r w:rsidRPr="00A665A8">
        <w:rPr>
          <w:rFonts w:ascii="Cambria" w:hAnsi="Cambria"/>
          <w:sz w:val="20"/>
          <w:szCs w:val="20"/>
        </w:rPr>
        <w:t xml:space="preserve"> Implementing Slowly Changing Dimension types (type1, type2 and type3) through Structured Query Language to keep track of historical records. </w:t>
      </w:r>
    </w:p>
    <w:p w14:paraId="28803A74" w14:textId="6D2CC802" w:rsidR="008F4979" w:rsidRPr="00A665A8" w:rsidRDefault="008F4979" w:rsidP="001D1ED9">
      <w:pPr>
        <w:pStyle w:val="ListParagraph"/>
        <w:numPr>
          <w:ilvl w:val="0"/>
          <w:numId w:val="22"/>
        </w:numPr>
        <w:rPr>
          <w:rFonts w:ascii="Cambria" w:hAnsi="Cambria"/>
          <w:sz w:val="20"/>
          <w:szCs w:val="20"/>
        </w:rPr>
      </w:pPr>
      <w:r w:rsidRPr="00A665A8">
        <w:rPr>
          <w:rFonts w:ascii="Cambria" w:hAnsi="Cambria"/>
          <w:sz w:val="20"/>
          <w:szCs w:val="20"/>
        </w:rPr>
        <w:t>Creating and optimizing ETL (Extract, Transform, Load) processes to extract data from source systems, transform it into the desired format, and load it into the data warehouse.</w:t>
      </w:r>
    </w:p>
    <w:p w14:paraId="36B51926" w14:textId="306D8A52"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 xml:space="preserve">Created and modified BTEQ, MLOAD, FEXP and FLOAD scripts as business requirements </w:t>
      </w:r>
    </w:p>
    <w:p w14:paraId="5C9294CE" w14:textId="651C79FD"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Worked on various data loading activities like data loading from local to snowflake and from external stage like AWS s3 to table stage.</w:t>
      </w:r>
    </w:p>
    <w:p w14:paraId="7E63800B" w14:textId="29CD213E"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Ensuring data quality by implementing data validation, cleansing, and transformation rules during the ETL process in Teradata and ELT process in AWS and snowflake Datawarehouse</w:t>
      </w:r>
    </w:p>
    <w:p w14:paraId="4A3424B3" w14:textId="078B3EE8"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Implement data partitions, indexes, metadata, temporary and permanent tables for data transfer mechanism.</w:t>
      </w:r>
    </w:p>
    <w:p w14:paraId="36BB8E85" w14:textId="71E67AB5" w:rsidR="00C70704" w:rsidRPr="00A665A8" w:rsidRDefault="00C70704" w:rsidP="00C70704">
      <w:pPr>
        <w:pStyle w:val="NoSpacing"/>
        <w:numPr>
          <w:ilvl w:val="0"/>
          <w:numId w:val="22"/>
        </w:numPr>
        <w:rPr>
          <w:rFonts w:ascii="Cambria" w:eastAsia="Calibri" w:hAnsi="Cambria" w:cs="Times New Roman"/>
          <w:kern w:val="2"/>
          <w:sz w:val="20"/>
          <w:szCs w:val="20"/>
          <w14:ligatures w14:val="standardContextual"/>
        </w:rPr>
      </w:pPr>
      <w:r w:rsidRPr="00A665A8">
        <w:rPr>
          <w:rFonts w:ascii="Cambria" w:eastAsia="Calibri" w:hAnsi="Cambria" w:cs="Times New Roman"/>
          <w:kern w:val="2"/>
          <w:sz w:val="20"/>
          <w:szCs w:val="20"/>
          <w14:ligatures w14:val="standardContextual"/>
        </w:rPr>
        <w:t xml:space="preserve">Re-design of the process flow, starting with design considerations, technical specification and source to target mapping. </w:t>
      </w:r>
    </w:p>
    <w:p w14:paraId="7A85811F" w14:textId="58A296B5" w:rsidR="008F4979" w:rsidRPr="00A665A8" w:rsidRDefault="008F4979" w:rsidP="008F4979">
      <w:pPr>
        <w:pStyle w:val="ListParagraph"/>
        <w:numPr>
          <w:ilvl w:val="0"/>
          <w:numId w:val="22"/>
        </w:numPr>
        <w:spacing w:line="259" w:lineRule="auto"/>
        <w:contextualSpacing/>
        <w:rPr>
          <w:rFonts w:ascii="Cambria" w:hAnsi="Cambria"/>
          <w:sz w:val="20"/>
          <w:szCs w:val="20"/>
        </w:rPr>
      </w:pPr>
      <w:r w:rsidRPr="00A665A8">
        <w:rPr>
          <w:rFonts w:ascii="Cambria" w:hAnsi="Cambria"/>
          <w:sz w:val="20"/>
          <w:szCs w:val="20"/>
        </w:rPr>
        <w:t>Transferring, transforming, and validating data during migration. Converting the existing Teradata BTEQ queries to snow SQL, creating DDLs and coming up with strategies for historical data load, change data capture and handling the dependencies across the system.</w:t>
      </w:r>
    </w:p>
    <w:p w14:paraId="4D70C6DC" w14:textId="23414615"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Implement data encryption, data masking and customer managed keys for data movement across accounts in cloud.</w:t>
      </w:r>
    </w:p>
    <w:p w14:paraId="7A89CBF9" w14:textId="2D03ED37"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 xml:space="preserve">Design data sharing and secure views to share data between different accounts and applications.  </w:t>
      </w:r>
    </w:p>
    <w:p w14:paraId="56E1803B" w14:textId="13BECBD8"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 xml:space="preserve">Data modelling of the database objects using Erwin Data Modeler </w:t>
      </w:r>
    </w:p>
    <w:p w14:paraId="24014355" w14:textId="19B07146"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 xml:space="preserve">Performance tuning of complex and long running SQL queries in Teradata by analyzing the explain plan. </w:t>
      </w:r>
    </w:p>
    <w:p w14:paraId="5F80DCEF" w14:textId="5EAA8943"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 xml:space="preserve">Used Teradata BTEQ to load the day today data load activities. </w:t>
      </w:r>
    </w:p>
    <w:p w14:paraId="783B62D5" w14:textId="3D2211E0" w:rsidR="00C04DA1" w:rsidRPr="00A665A8" w:rsidRDefault="008F4979" w:rsidP="008F4979">
      <w:pPr>
        <w:pStyle w:val="ListParagraph"/>
        <w:numPr>
          <w:ilvl w:val="0"/>
          <w:numId w:val="22"/>
        </w:numPr>
        <w:spacing w:line="259" w:lineRule="auto"/>
        <w:contextualSpacing/>
        <w:rPr>
          <w:rFonts w:ascii="Cambria" w:hAnsi="Cambria"/>
          <w:sz w:val="20"/>
          <w:szCs w:val="20"/>
        </w:rPr>
      </w:pPr>
      <w:r w:rsidRPr="00A665A8">
        <w:rPr>
          <w:rFonts w:ascii="Cambria" w:hAnsi="Cambria"/>
          <w:sz w:val="20"/>
          <w:szCs w:val="20"/>
        </w:rPr>
        <w:t>Designing and implementing data pipelines to migrate the data from Teradata to Snowflake environment. Worked</w:t>
      </w:r>
      <w:r w:rsidR="00C04DA1" w:rsidRPr="00A665A8">
        <w:rPr>
          <w:rFonts w:ascii="Cambria" w:hAnsi="Cambria"/>
          <w:sz w:val="20"/>
          <w:szCs w:val="20"/>
        </w:rPr>
        <w:t xml:space="preserve"> on creating different objects like Tables, views, stages, integration objects etc. in snowflake</w:t>
      </w:r>
      <w:r w:rsidRPr="00A665A8">
        <w:rPr>
          <w:rFonts w:ascii="Cambria" w:hAnsi="Cambria"/>
          <w:sz w:val="20"/>
          <w:szCs w:val="20"/>
        </w:rPr>
        <w:t xml:space="preserve"> environments.</w:t>
      </w:r>
    </w:p>
    <w:p w14:paraId="7E81D734" w14:textId="468BCE5C"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Prepare Technical specification document (TSD) to outline approach and steps to address a technical problem by designing and building a solution for it.</w:t>
      </w:r>
    </w:p>
    <w:p w14:paraId="115620E6" w14:textId="3701BECD" w:rsidR="00C04DA1" w:rsidRPr="00A665A8" w:rsidRDefault="00C04DA1" w:rsidP="001D1ED9">
      <w:pPr>
        <w:pStyle w:val="ListParagraph"/>
        <w:numPr>
          <w:ilvl w:val="0"/>
          <w:numId w:val="22"/>
        </w:numPr>
        <w:rPr>
          <w:rFonts w:ascii="Cambria" w:hAnsi="Cambria"/>
          <w:sz w:val="20"/>
          <w:szCs w:val="20"/>
        </w:rPr>
      </w:pPr>
      <w:r w:rsidRPr="00A665A8">
        <w:rPr>
          <w:rFonts w:ascii="Cambria" w:hAnsi="Cambria"/>
          <w:sz w:val="20"/>
          <w:szCs w:val="20"/>
        </w:rPr>
        <w:t>Ensuring data integrity and consistency post-migration. Using testing tools to run the test cases to check the consistency of data and monitor the performance.</w:t>
      </w:r>
    </w:p>
    <w:p w14:paraId="71E2749E" w14:textId="77777777" w:rsidR="00B73463" w:rsidRPr="00A665A8" w:rsidRDefault="00CC328F">
      <w:pPr>
        <w:spacing w:after="0" w:line="259" w:lineRule="auto"/>
        <w:ind w:left="180" w:firstLine="0"/>
        <w:jc w:val="left"/>
        <w:rPr>
          <w:rFonts w:ascii="Cambria" w:hAnsi="Cambria"/>
          <w:sz w:val="20"/>
          <w:szCs w:val="20"/>
        </w:rPr>
      </w:pPr>
      <w:r w:rsidRPr="00A665A8">
        <w:rPr>
          <w:rFonts w:ascii="Cambria" w:hAnsi="Cambria"/>
          <w:sz w:val="20"/>
          <w:szCs w:val="20"/>
        </w:rPr>
        <w:t xml:space="preserve"> </w:t>
      </w:r>
    </w:p>
    <w:p w14:paraId="17A0C22B" w14:textId="77777777" w:rsidR="00B73463" w:rsidRPr="00A665A8" w:rsidRDefault="00CC328F">
      <w:pPr>
        <w:spacing w:after="0" w:line="259" w:lineRule="auto"/>
        <w:ind w:left="0" w:firstLine="0"/>
        <w:jc w:val="left"/>
        <w:rPr>
          <w:rFonts w:ascii="Cambria" w:hAnsi="Cambria"/>
          <w:sz w:val="20"/>
          <w:szCs w:val="20"/>
        </w:rPr>
      </w:pPr>
      <w:r w:rsidRPr="00A665A8">
        <w:rPr>
          <w:rFonts w:ascii="Cambria" w:hAnsi="Cambria"/>
          <w:sz w:val="20"/>
          <w:szCs w:val="20"/>
        </w:rPr>
        <w:t xml:space="preserve"> </w:t>
      </w:r>
    </w:p>
    <w:p w14:paraId="0D45AD56" w14:textId="77777777" w:rsidR="00B73463" w:rsidRPr="00A665A8" w:rsidRDefault="00CC328F">
      <w:pPr>
        <w:spacing w:after="0" w:line="259" w:lineRule="auto"/>
        <w:ind w:left="0" w:firstLine="0"/>
        <w:jc w:val="left"/>
        <w:rPr>
          <w:rFonts w:ascii="Cambria" w:hAnsi="Cambria"/>
          <w:sz w:val="20"/>
          <w:szCs w:val="20"/>
        </w:rPr>
      </w:pPr>
      <w:r w:rsidRPr="00A665A8">
        <w:rPr>
          <w:rFonts w:ascii="Cambria" w:hAnsi="Cambria"/>
          <w:sz w:val="20"/>
          <w:szCs w:val="20"/>
        </w:rPr>
        <w:t xml:space="preserve"> </w:t>
      </w:r>
    </w:p>
    <w:p w14:paraId="2500266F" w14:textId="77777777" w:rsidR="008078A6" w:rsidRDefault="008078A6" w:rsidP="008078A6">
      <w:pPr>
        <w:spacing w:after="0" w:line="259" w:lineRule="auto"/>
        <w:ind w:left="0" w:firstLine="0"/>
        <w:jc w:val="left"/>
        <w:rPr>
          <w:rFonts w:ascii="Cambria" w:eastAsia="Calibri" w:hAnsi="Cambria"/>
          <w:b/>
          <w:bCs/>
          <w:color w:val="auto"/>
          <w:sz w:val="20"/>
          <w:szCs w:val="20"/>
        </w:rPr>
      </w:pPr>
    </w:p>
    <w:p w14:paraId="546EEC31" w14:textId="77777777" w:rsidR="008078A6" w:rsidRDefault="008078A6" w:rsidP="008078A6">
      <w:pPr>
        <w:spacing w:after="0" w:line="259" w:lineRule="auto"/>
        <w:ind w:left="0" w:firstLine="0"/>
        <w:jc w:val="left"/>
        <w:rPr>
          <w:rFonts w:ascii="Cambria" w:eastAsia="Calibri" w:hAnsi="Cambria"/>
          <w:b/>
          <w:bCs/>
          <w:color w:val="auto"/>
          <w:sz w:val="20"/>
          <w:szCs w:val="20"/>
        </w:rPr>
      </w:pPr>
    </w:p>
    <w:p w14:paraId="3772D774" w14:textId="77777777" w:rsidR="008078A6" w:rsidRDefault="008078A6" w:rsidP="008078A6">
      <w:pPr>
        <w:spacing w:after="0" w:line="259" w:lineRule="auto"/>
        <w:ind w:left="0" w:firstLine="0"/>
        <w:jc w:val="left"/>
        <w:rPr>
          <w:rFonts w:ascii="Cambria" w:eastAsia="Calibri" w:hAnsi="Cambria"/>
          <w:b/>
          <w:bCs/>
          <w:color w:val="auto"/>
          <w:sz w:val="20"/>
          <w:szCs w:val="20"/>
        </w:rPr>
      </w:pPr>
    </w:p>
    <w:p w14:paraId="30DD83BB" w14:textId="0EC6B04A" w:rsidR="00B73463" w:rsidRPr="008078A6" w:rsidRDefault="00CC328F" w:rsidP="008078A6">
      <w:pPr>
        <w:spacing w:after="0" w:line="259" w:lineRule="auto"/>
        <w:ind w:left="0" w:firstLine="0"/>
        <w:jc w:val="left"/>
        <w:rPr>
          <w:rFonts w:ascii="Cambria" w:hAnsi="Cambria"/>
          <w:sz w:val="20"/>
          <w:szCs w:val="20"/>
        </w:rPr>
      </w:pPr>
      <w:r w:rsidRPr="00A665A8">
        <w:rPr>
          <w:rFonts w:ascii="Cambria" w:eastAsia="Calibri" w:hAnsi="Cambria"/>
          <w:b/>
          <w:bCs/>
          <w:color w:val="auto"/>
          <w:sz w:val="20"/>
          <w:szCs w:val="20"/>
        </w:rPr>
        <w:t xml:space="preserve">Walmart labs, Sunnyvale, California                                                    </w:t>
      </w:r>
      <w:r w:rsidR="00641D2A" w:rsidRPr="00A665A8">
        <w:rPr>
          <w:rFonts w:ascii="Cambria" w:eastAsia="Calibri" w:hAnsi="Cambria"/>
          <w:b/>
          <w:bCs/>
          <w:color w:val="auto"/>
          <w:sz w:val="20"/>
          <w:szCs w:val="20"/>
        </w:rPr>
        <w:t xml:space="preserve"> </w:t>
      </w:r>
      <w:r w:rsidRPr="00A665A8">
        <w:rPr>
          <w:rFonts w:ascii="Cambria" w:eastAsia="Calibri" w:hAnsi="Cambria"/>
          <w:b/>
          <w:bCs/>
          <w:color w:val="auto"/>
          <w:sz w:val="20"/>
          <w:szCs w:val="20"/>
        </w:rPr>
        <w:t xml:space="preserve">      </w:t>
      </w:r>
      <w:r w:rsidR="00641D2A" w:rsidRPr="00A665A8">
        <w:rPr>
          <w:rFonts w:ascii="Cambria" w:eastAsia="Calibri" w:hAnsi="Cambria"/>
          <w:b/>
          <w:bCs/>
          <w:color w:val="auto"/>
          <w:sz w:val="20"/>
          <w:szCs w:val="20"/>
        </w:rPr>
        <w:tab/>
        <w:t xml:space="preserve">    </w:t>
      </w:r>
      <w:r w:rsidRPr="00A665A8">
        <w:rPr>
          <w:rFonts w:ascii="Cambria" w:eastAsia="Calibri" w:hAnsi="Cambria"/>
          <w:b/>
          <w:bCs/>
          <w:color w:val="auto"/>
          <w:sz w:val="20"/>
          <w:szCs w:val="20"/>
        </w:rPr>
        <w:t xml:space="preserve"> </w:t>
      </w:r>
      <w:r w:rsidR="008078A6">
        <w:rPr>
          <w:rFonts w:ascii="Cambria" w:eastAsia="Calibri" w:hAnsi="Cambria"/>
          <w:b/>
          <w:bCs/>
          <w:color w:val="auto"/>
          <w:sz w:val="20"/>
          <w:szCs w:val="20"/>
        </w:rPr>
        <w:tab/>
        <w:t xml:space="preserve">  </w:t>
      </w:r>
      <w:r w:rsidRPr="00A665A8">
        <w:rPr>
          <w:rFonts w:ascii="Cambria" w:eastAsia="Calibri" w:hAnsi="Cambria"/>
          <w:b/>
          <w:bCs/>
          <w:color w:val="auto"/>
          <w:sz w:val="20"/>
          <w:szCs w:val="20"/>
        </w:rPr>
        <w:t xml:space="preserve">May’ 18 </w:t>
      </w:r>
      <w:r w:rsidR="00641D2A" w:rsidRPr="00A665A8">
        <w:rPr>
          <w:rFonts w:ascii="Cambria" w:eastAsia="Calibri" w:hAnsi="Cambria"/>
          <w:b/>
          <w:bCs/>
          <w:color w:val="auto"/>
          <w:sz w:val="20"/>
          <w:szCs w:val="20"/>
        </w:rPr>
        <w:t>– Aug</w:t>
      </w:r>
      <w:r w:rsidRPr="00A665A8">
        <w:rPr>
          <w:rFonts w:ascii="Cambria" w:eastAsia="Calibri" w:hAnsi="Cambria"/>
          <w:b/>
          <w:bCs/>
          <w:color w:val="auto"/>
          <w:sz w:val="20"/>
          <w:szCs w:val="20"/>
        </w:rPr>
        <w:t xml:space="preserve">’2020 </w:t>
      </w:r>
      <w:r w:rsidR="00641D2A" w:rsidRPr="00A665A8">
        <w:rPr>
          <w:rFonts w:ascii="Cambria" w:eastAsia="Calibri" w:hAnsi="Cambria"/>
          <w:b/>
          <w:bCs/>
          <w:color w:val="auto"/>
          <w:sz w:val="20"/>
          <w:szCs w:val="20"/>
        </w:rPr>
        <w:t xml:space="preserve"> </w:t>
      </w:r>
      <w:r w:rsidRPr="00A665A8">
        <w:rPr>
          <w:rFonts w:ascii="Cambria" w:eastAsia="Calibri" w:hAnsi="Cambria"/>
          <w:b/>
          <w:bCs/>
          <w:color w:val="auto"/>
          <w:sz w:val="20"/>
          <w:szCs w:val="20"/>
        </w:rPr>
        <w:t xml:space="preserve">   </w:t>
      </w:r>
      <w:r w:rsidR="00EA40F4" w:rsidRPr="00A665A8">
        <w:rPr>
          <w:rFonts w:ascii="Cambria" w:eastAsia="Calibri" w:hAnsi="Cambria"/>
          <w:b/>
          <w:bCs/>
          <w:color w:val="auto"/>
          <w:sz w:val="20"/>
          <w:szCs w:val="20"/>
        </w:rPr>
        <w:t xml:space="preserve"> </w:t>
      </w:r>
      <w:r w:rsidRPr="00A665A8">
        <w:rPr>
          <w:rFonts w:ascii="Cambria" w:eastAsia="Calibri" w:hAnsi="Cambria"/>
          <w:b/>
          <w:bCs/>
          <w:color w:val="auto"/>
          <w:sz w:val="20"/>
          <w:szCs w:val="20"/>
        </w:rPr>
        <w:t xml:space="preserve">Sr. Data Engineer </w:t>
      </w:r>
    </w:p>
    <w:p w14:paraId="3D13659D" w14:textId="77777777" w:rsidR="00B73463" w:rsidRPr="00A665A8" w:rsidRDefault="00CC328F">
      <w:pPr>
        <w:spacing w:after="3" w:line="259" w:lineRule="auto"/>
        <w:ind w:left="0" w:firstLine="0"/>
        <w:jc w:val="left"/>
        <w:rPr>
          <w:rFonts w:ascii="Cambria" w:hAnsi="Cambria"/>
          <w:sz w:val="20"/>
          <w:szCs w:val="20"/>
        </w:rPr>
      </w:pPr>
      <w:r w:rsidRPr="00A665A8">
        <w:rPr>
          <w:rFonts w:ascii="Cambria" w:hAnsi="Cambria"/>
          <w:sz w:val="20"/>
          <w:szCs w:val="20"/>
        </w:rPr>
        <w:t xml:space="preserve"> </w:t>
      </w:r>
    </w:p>
    <w:p w14:paraId="45E0FE73" w14:textId="40363577"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lastRenderedPageBreak/>
        <w:t xml:space="preserve">Design and develop data pipeline to pull information from heterogeneous data sources and ingest into data lake to help with product analytics reporting using Hadoop, MPP database, Datawarehouse and related technologies. </w:t>
      </w:r>
    </w:p>
    <w:p w14:paraId="638E632F" w14:textId="380FFFB6"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Worked on designing the data flow and building the data pile-line in Big Query</w:t>
      </w:r>
      <w:r w:rsidR="00C70704" w:rsidRPr="00A665A8">
        <w:rPr>
          <w:rFonts w:ascii="Cambria" w:hAnsi="Cambria"/>
          <w:sz w:val="20"/>
          <w:szCs w:val="20"/>
        </w:rPr>
        <w:t>/snowflake</w:t>
      </w:r>
      <w:r w:rsidRPr="00A665A8">
        <w:rPr>
          <w:rFonts w:ascii="Cambria" w:hAnsi="Cambria"/>
          <w:sz w:val="20"/>
          <w:szCs w:val="20"/>
        </w:rPr>
        <w:t xml:space="preserve"> by fetching the data from various sources such as External APIs, Excel files and RDBMS systems. </w:t>
      </w:r>
    </w:p>
    <w:p w14:paraId="687FE102" w14:textId="7F60E2E1"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Involved in code migration to Google Cloud Platform, created and modified database objects such as Tables and views in Big Query, converted SQL queries from Teradata platform to Google Big Query, and involved in data validation between Teradata and Big Query </w:t>
      </w:r>
    </w:p>
    <w:p w14:paraId="0CE7E8E4" w14:textId="42ECC25B"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Converted oracle PLSQL queries to Teradata views and Big Query views. </w:t>
      </w:r>
    </w:p>
    <w:p w14:paraId="37DE1A2B" w14:textId="0FE8F733"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Building the data pipeline for implementing the DataMart in Teradata Datawarehouse </w:t>
      </w:r>
    </w:p>
    <w:p w14:paraId="5E9EA4F5" w14:textId="776026B5"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Implementing Slowly Changing Dimension types (type1, type2 and type3) through Structured Query Language to keep track of historical records. </w:t>
      </w:r>
    </w:p>
    <w:p w14:paraId="072B33D5" w14:textId="3EB9DD06"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Worked on python script to fetch the data from the external API and build the data pipeline to load the data to Teradata and Hive </w:t>
      </w:r>
    </w:p>
    <w:p w14:paraId="1F702A47" w14:textId="7B60FEFA"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Streamline the process to create and manage monthly and ad-hoc reports. </w:t>
      </w:r>
    </w:p>
    <w:p w14:paraId="2D12AC9A" w14:textId="77777777"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Mapping the columns to personal identifiable information as part of CCPA (California Consumer Privacy Act) </w:t>
      </w:r>
    </w:p>
    <w:p w14:paraId="40745C5F" w14:textId="5322A7D1"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Data modelling of the database objects using Erwin Data Modeler </w:t>
      </w:r>
    </w:p>
    <w:p w14:paraId="4B088CD7" w14:textId="738CE573"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Creating Hive tables, loading data and writing Hive queries which will run internally in MapReduce way. </w:t>
      </w:r>
    </w:p>
    <w:p w14:paraId="220FF644" w14:textId="7F4B5586"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Populate the data from heterogeneous sources to HDFS through ETL tools by creating static and dynamic partition tables in hive. </w:t>
      </w:r>
    </w:p>
    <w:p w14:paraId="5967403B" w14:textId="081CF37D"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Writing shell scripts to call the API and streamline the data from API to hive tables. </w:t>
      </w:r>
    </w:p>
    <w:p w14:paraId="6917F3BE" w14:textId="59B5B4FC"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Using KAFKA to retrieve the streams of messages from Jason file as well as other sources and populate this data to HDFS. </w:t>
      </w:r>
    </w:p>
    <w:p w14:paraId="56EEB7D5" w14:textId="2AED18B1"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Performance tuning of complex and long running SQL queries by analyzing the explain plan. </w:t>
      </w:r>
    </w:p>
    <w:p w14:paraId="1F0F513B" w14:textId="64D8FC6A"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Implementing change data capture in Teradata as well as in Hadoop using SQL and HQL respectively </w:t>
      </w:r>
    </w:p>
    <w:p w14:paraId="29ABF8A9" w14:textId="73585E99"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Cleansing, formatting, and standardizing the data while loading the data, to data warehouse and DataMart. </w:t>
      </w:r>
    </w:p>
    <w:p w14:paraId="456F3606" w14:textId="20320999" w:rsidR="00C04DA1"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 xml:space="preserve">Automating the process of Extract, transformation and loading through ETL tool (Talend) by building the workflow and scheduling it through CA atomic platform </w:t>
      </w:r>
    </w:p>
    <w:p w14:paraId="6450D356" w14:textId="3AA6E95B" w:rsidR="00B73463" w:rsidRPr="00A665A8" w:rsidRDefault="00C04DA1" w:rsidP="00C04DA1">
      <w:pPr>
        <w:pStyle w:val="ListParagraph"/>
        <w:numPr>
          <w:ilvl w:val="0"/>
          <w:numId w:val="20"/>
        </w:numPr>
        <w:spacing w:line="259" w:lineRule="auto"/>
        <w:rPr>
          <w:rFonts w:ascii="Cambria" w:hAnsi="Cambria"/>
          <w:sz w:val="20"/>
          <w:szCs w:val="20"/>
        </w:rPr>
      </w:pPr>
      <w:r w:rsidRPr="00A665A8">
        <w:rPr>
          <w:rFonts w:ascii="Cambria" w:hAnsi="Cambria"/>
          <w:sz w:val="20"/>
          <w:szCs w:val="20"/>
        </w:rPr>
        <w:t>Design and develop reports and dashboards using Business Intelligence tools.</w:t>
      </w:r>
    </w:p>
    <w:p w14:paraId="0BC87086" w14:textId="77777777" w:rsidR="00B73463" w:rsidRPr="00A665A8" w:rsidRDefault="00CC328F">
      <w:pPr>
        <w:spacing w:after="0" w:line="259" w:lineRule="auto"/>
        <w:ind w:left="0" w:firstLine="0"/>
        <w:jc w:val="left"/>
        <w:rPr>
          <w:rFonts w:ascii="Cambria" w:hAnsi="Cambria"/>
          <w:sz w:val="20"/>
          <w:szCs w:val="20"/>
        </w:rPr>
      </w:pPr>
      <w:r w:rsidRPr="00A665A8">
        <w:rPr>
          <w:rFonts w:ascii="Cambria" w:hAnsi="Cambria"/>
          <w:sz w:val="20"/>
          <w:szCs w:val="20"/>
        </w:rPr>
        <w:t xml:space="preserve">  </w:t>
      </w:r>
    </w:p>
    <w:p w14:paraId="239175D6" w14:textId="2D0D10F2" w:rsidR="00B73463" w:rsidRPr="00A665A8" w:rsidRDefault="00CC328F">
      <w:pPr>
        <w:spacing w:after="2" w:line="256" w:lineRule="auto"/>
        <w:ind w:left="-5" w:right="480"/>
        <w:jc w:val="left"/>
        <w:rPr>
          <w:rFonts w:ascii="Cambria" w:eastAsia="Calibri" w:hAnsi="Cambria"/>
          <w:b/>
          <w:bCs/>
          <w:color w:val="auto"/>
          <w:sz w:val="20"/>
          <w:szCs w:val="20"/>
        </w:rPr>
      </w:pPr>
      <w:r w:rsidRPr="00A665A8">
        <w:rPr>
          <w:rFonts w:ascii="Cambria" w:eastAsia="Calibri" w:hAnsi="Cambria"/>
          <w:b/>
          <w:bCs/>
          <w:color w:val="auto"/>
          <w:sz w:val="20"/>
          <w:szCs w:val="20"/>
        </w:rPr>
        <w:t xml:space="preserve">Johnson &amp; Johnson, Bridgewater, New Jersey                                                 </w:t>
      </w:r>
      <w:r w:rsidR="00641D2A" w:rsidRPr="00A665A8">
        <w:rPr>
          <w:rFonts w:ascii="Cambria" w:eastAsia="Calibri" w:hAnsi="Cambria"/>
          <w:b/>
          <w:bCs/>
          <w:color w:val="auto"/>
          <w:sz w:val="20"/>
          <w:szCs w:val="20"/>
        </w:rPr>
        <w:t xml:space="preserve">  </w:t>
      </w:r>
      <w:r w:rsidRPr="00A665A8">
        <w:rPr>
          <w:rFonts w:ascii="Cambria" w:eastAsia="Calibri" w:hAnsi="Cambria"/>
          <w:b/>
          <w:bCs/>
          <w:color w:val="auto"/>
          <w:sz w:val="20"/>
          <w:szCs w:val="20"/>
        </w:rPr>
        <w:t xml:space="preserve"> </w:t>
      </w:r>
      <w:r w:rsidR="00641D2A" w:rsidRPr="00A665A8">
        <w:rPr>
          <w:rFonts w:ascii="Cambria" w:eastAsia="Calibri" w:hAnsi="Cambria"/>
          <w:b/>
          <w:bCs/>
          <w:color w:val="auto"/>
          <w:sz w:val="20"/>
          <w:szCs w:val="20"/>
        </w:rPr>
        <w:t xml:space="preserve">  </w:t>
      </w:r>
      <w:r w:rsidR="00F50051" w:rsidRPr="00A665A8">
        <w:rPr>
          <w:rFonts w:ascii="Cambria" w:eastAsia="Calibri" w:hAnsi="Cambria"/>
          <w:b/>
          <w:bCs/>
          <w:color w:val="auto"/>
          <w:sz w:val="20"/>
          <w:szCs w:val="20"/>
        </w:rPr>
        <w:t xml:space="preserve"> </w:t>
      </w:r>
      <w:r w:rsidR="00CC44DC">
        <w:rPr>
          <w:rFonts w:ascii="Cambria" w:eastAsia="Calibri" w:hAnsi="Cambria"/>
          <w:b/>
          <w:bCs/>
          <w:color w:val="auto"/>
          <w:sz w:val="20"/>
          <w:szCs w:val="20"/>
        </w:rPr>
        <w:t xml:space="preserve">  </w:t>
      </w:r>
      <w:r w:rsidR="00CC44DC">
        <w:rPr>
          <w:rFonts w:ascii="Cambria" w:eastAsia="Calibri" w:hAnsi="Cambria"/>
          <w:b/>
          <w:bCs/>
          <w:color w:val="auto"/>
          <w:sz w:val="20"/>
          <w:szCs w:val="20"/>
        </w:rPr>
        <w:tab/>
      </w:r>
      <w:r w:rsidRPr="00A665A8">
        <w:rPr>
          <w:rFonts w:ascii="Cambria" w:eastAsia="Calibri" w:hAnsi="Cambria"/>
          <w:b/>
          <w:bCs/>
          <w:color w:val="auto"/>
          <w:sz w:val="20"/>
          <w:szCs w:val="20"/>
        </w:rPr>
        <w:t>Oct’ 16 – Jan’ 18</w:t>
      </w:r>
      <w:r w:rsidR="00641D2A" w:rsidRPr="00A665A8">
        <w:rPr>
          <w:rFonts w:ascii="Cambria" w:eastAsia="Calibri" w:hAnsi="Cambria"/>
          <w:b/>
          <w:bCs/>
          <w:color w:val="auto"/>
          <w:sz w:val="20"/>
          <w:szCs w:val="20"/>
        </w:rPr>
        <w:t xml:space="preserve">   </w:t>
      </w:r>
      <w:r w:rsidRPr="00A665A8">
        <w:rPr>
          <w:rFonts w:ascii="Cambria" w:eastAsia="Calibri" w:hAnsi="Cambria"/>
          <w:b/>
          <w:bCs/>
          <w:color w:val="auto"/>
          <w:sz w:val="20"/>
          <w:szCs w:val="20"/>
        </w:rPr>
        <w:t xml:space="preserve">Teradata Developer        </w:t>
      </w:r>
    </w:p>
    <w:p w14:paraId="2267E7F5" w14:textId="77777777" w:rsidR="00641D2A" w:rsidRPr="00A665A8" w:rsidRDefault="00641D2A">
      <w:pPr>
        <w:spacing w:after="2" w:line="256" w:lineRule="auto"/>
        <w:ind w:left="-5" w:right="480"/>
        <w:jc w:val="left"/>
        <w:rPr>
          <w:rFonts w:ascii="Cambria" w:hAnsi="Cambria"/>
          <w:sz w:val="20"/>
          <w:szCs w:val="20"/>
        </w:rPr>
      </w:pPr>
    </w:p>
    <w:p w14:paraId="1E624C37" w14:textId="6E4C4361" w:rsidR="00B73463" w:rsidRPr="00A665A8" w:rsidRDefault="00CC328F" w:rsidP="00641D2A">
      <w:pPr>
        <w:numPr>
          <w:ilvl w:val="0"/>
          <w:numId w:val="10"/>
        </w:numPr>
        <w:spacing w:line="259" w:lineRule="auto"/>
        <w:ind w:hanging="360"/>
        <w:rPr>
          <w:rFonts w:ascii="Cambria" w:eastAsia="Calibri" w:hAnsi="Cambria"/>
          <w:color w:val="auto"/>
          <w:sz w:val="20"/>
          <w:szCs w:val="20"/>
        </w:rPr>
      </w:pPr>
      <w:r w:rsidRPr="00A665A8">
        <w:rPr>
          <w:rFonts w:ascii="Cambria" w:eastAsia="Calibri" w:hAnsi="Cambria"/>
          <w:color w:val="auto"/>
          <w:sz w:val="20"/>
          <w:szCs w:val="20"/>
        </w:rPr>
        <w:t xml:space="preserve">Performed comprehensive unit testing on Teradata views as well as Qliksense </w:t>
      </w:r>
      <w:r w:rsidR="00641D2A" w:rsidRPr="00A665A8">
        <w:rPr>
          <w:rFonts w:ascii="Cambria" w:eastAsia="Calibri" w:hAnsi="Cambria"/>
          <w:color w:val="auto"/>
          <w:sz w:val="20"/>
          <w:szCs w:val="20"/>
        </w:rPr>
        <w:t>visualizations.</w:t>
      </w:r>
      <w:r w:rsidRPr="00A665A8">
        <w:rPr>
          <w:rFonts w:ascii="Cambria" w:eastAsia="Calibri" w:hAnsi="Cambria"/>
          <w:color w:val="auto"/>
          <w:sz w:val="20"/>
          <w:szCs w:val="20"/>
        </w:rPr>
        <w:t xml:space="preserve"> </w:t>
      </w:r>
    </w:p>
    <w:p w14:paraId="3C1299AC" w14:textId="06C5049B" w:rsidR="00B73463" w:rsidRPr="00A665A8" w:rsidRDefault="00CC328F" w:rsidP="00641D2A">
      <w:pPr>
        <w:numPr>
          <w:ilvl w:val="0"/>
          <w:numId w:val="10"/>
        </w:numPr>
        <w:ind w:hanging="360"/>
        <w:rPr>
          <w:rFonts w:ascii="Cambria" w:eastAsia="Calibri" w:hAnsi="Cambria"/>
          <w:color w:val="auto"/>
          <w:sz w:val="20"/>
          <w:szCs w:val="20"/>
        </w:rPr>
      </w:pPr>
      <w:r w:rsidRPr="00A665A8">
        <w:rPr>
          <w:rFonts w:ascii="Cambria" w:eastAsia="Calibri" w:hAnsi="Cambria"/>
          <w:color w:val="auto"/>
          <w:sz w:val="20"/>
          <w:szCs w:val="20"/>
        </w:rPr>
        <w:t xml:space="preserve">Worked on writing expressions using Set analysis in qliksense and unit testing of qliksense </w:t>
      </w:r>
      <w:r w:rsidR="00641D2A" w:rsidRPr="00A665A8">
        <w:rPr>
          <w:rFonts w:ascii="Cambria" w:eastAsia="Calibri" w:hAnsi="Cambria"/>
          <w:color w:val="auto"/>
          <w:sz w:val="20"/>
          <w:szCs w:val="20"/>
        </w:rPr>
        <w:t>visualizations.</w:t>
      </w:r>
      <w:r w:rsidRPr="00A665A8">
        <w:rPr>
          <w:rFonts w:ascii="Cambria" w:eastAsia="Calibri" w:hAnsi="Cambria"/>
          <w:color w:val="auto"/>
          <w:sz w:val="20"/>
          <w:szCs w:val="20"/>
        </w:rPr>
        <w:t xml:space="preserve"> </w:t>
      </w:r>
    </w:p>
    <w:p w14:paraId="309E1E19" w14:textId="77777777" w:rsidR="00B73463" w:rsidRPr="00A665A8" w:rsidRDefault="00CC328F" w:rsidP="00641D2A">
      <w:pPr>
        <w:numPr>
          <w:ilvl w:val="0"/>
          <w:numId w:val="10"/>
        </w:numPr>
        <w:ind w:hanging="360"/>
        <w:rPr>
          <w:rFonts w:ascii="Cambria" w:eastAsia="Calibri" w:hAnsi="Cambria"/>
          <w:color w:val="auto"/>
          <w:sz w:val="20"/>
          <w:szCs w:val="20"/>
        </w:rPr>
      </w:pPr>
      <w:r w:rsidRPr="00A665A8">
        <w:rPr>
          <w:rFonts w:ascii="Cambria" w:eastAsia="Calibri" w:hAnsi="Cambria"/>
          <w:color w:val="auto"/>
          <w:sz w:val="20"/>
          <w:szCs w:val="20"/>
        </w:rPr>
        <w:t xml:space="preserve">Worked on migrating the code to higher environments through change management process. </w:t>
      </w:r>
    </w:p>
    <w:p w14:paraId="3CF56AEA" w14:textId="0C5235F9" w:rsidR="00B73463" w:rsidRPr="00A665A8" w:rsidRDefault="00CC328F" w:rsidP="00641D2A">
      <w:pPr>
        <w:numPr>
          <w:ilvl w:val="0"/>
          <w:numId w:val="10"/>
        </w:numPr>
        <w:ind w:hanging="360"/>
        <w:rPr>
          <w:rFonts w:ascii="Cambria" w:eastAsia="Calibri" w:hAnsi="Cambria"/>
          <w:color w:val="auto"/>
          <w:sz w:val="20"/>
          <w:szCs w:val="20"/>
        </w:rPr>
      </w:pPr>
      <w:r w:rsidRPr="00A665A8">
        <w:rPr>
          <w:rFonts w:ascii="Cambria" w:eastAsia="Calibri" w:hAnsi="Cambria"/>
          <w:color w:val="auto"/>
          <w:sz w:val="20"/>
          <w:szCs w:val="20"/>
        </w:rPr>
        <w:t xml:space="preserve">Involved in </w:t>
      </w:r>
      <w:r w:rsidR="00641D2A" w:rsidRPr="00A665A8">
        <w:rPr>
          <w:rFonts w:ascii="Cambria" w:eastAsia="Calibri" w:hAnsi="Cambria"/>
          <w:color w:val="auto"/>
          <w:sz w:val="20"/>
          <w:szCs w:val="20"/>
        </w:rPr>
        <w:t>loading</w:t>
      </w:r>
      <w:r w:rsidRPr="00A665A8">
        <w:rPr>
          <w:rFonts w:ascii="Cambria" w:eastAsia="Calibri" w:hAnsi="Cambria"/>
          <w:color w:val="auto"/>
          <w:sz w:val="20"/>
          <w:szCs w:val="20"/>
        </w:rPr>
        <w:t xml:space="preserve"> data into Teradata from legacy systems and flat files using Multiload scripts and Fast Load scripts. </w:t>
      </w:r>
    </w:p>
    <w:p w14:paraId="2E1377F0" w14:textId="77777777" w:rsidR="00B73463" w:rsidRPr="00A665A8" w:rsidRDefault="00CC328F" w:rsidP="00641D2A">
      <w:pPr>
        <w:numPr>
          <w:ilvl w:val="0"/>
          <w:numId w:val="10"/>
        </w:numPr>
        <w:spacing w:after="192"/>
        <w:ind w:hanging="360"/>
        <w:rPr>
          <w:rFonts w:ascii="Cambria" w:eastAsia="Calibri" w:hAnsi="Cambria"/>
          <w:color w:val="auto"/>
          <w:sz w:val="20"/>
          <w:szCs w:val="20"/>
        </w:rPr>
      </w:pPr>
      <w:r w:rsidRPr="00A665A8">
        <w:rPr>
          <w:rFonts w:ascii="Cambria" w:eastAsia="Calibri" w:hAnsi="Cambria"/>
          <w:color w:val="auto"/>
          <w:sz w:val="20"/>
          <w:szCs w:val="20"/>
        </w:rPr>
        <w:t xml:space="preserve">Apply technical knowledge using Teradata Tools (SQL Assistant, viewpoint,) and using Teradata Utilities (BTEQ, Fast Load, Mload,) for development and support of data warehouse. </w:t>
      </w:r>
    </w:p>
    <w:p w14:paraId="3BECFF5D" w14:textId="77777777" w:rsidR="00B73463" w:rsidRPr="00A665A8" w:rsidRDefault="00CC328F">
      <w:pPr>
        <w:spacing w:after="0" w:line="259" w:lineRule="auto"/>
        <w:ind w:left="180" w:firstLine="0"/>
        <w:jc w:val="left"/>
        <w:rPr>
          <w:rFonts w:ascii="Cambria" w:hAnsi="Cambria"/>
          <w:sz w:val="20"/>
          <w:szCs w:val="20"/>
        </w:rPr>
      </w:pPr>
      <w:r w:rsidRPr="00A665A8">
        <w:rPr>
          <w:rFonts w:ascii="Cambria" w:hAnsi="Cambria"/>
          <w:sz w:val="20"/>
          <w:szCs w:val="20"/>
        </w:rPr>
        <w:t xml:space="preserve"> </w:t>
      </w:r>
    </w:p>
    <w:p w14:paraId="78B68E59" w14:textId="77777777" w:rsidR="004F3C83" w:rsidRDefault="004F3C83">
      <w:pPr>
        <w:spacing w:after="2" w:line="256" w:lineRule="auto"/>
        <w:ind w:right="480"/>
        <w:jc w:val="left"/>
        <w:rPr>
          <w:rFonts w:ascii="Cambria" w:eastAsia="Calibri" w:hAnsi="Cambria"/>
          <w:b/>
          <w:bCs/>
          <w:color w:val="auto"/>
          <w:sz w:val="20"/>
          <w:szCs w:val="20"/>
        </w:rPr>
      </w:pPr>
    </w:p>
    <w:p w14:paraId="0E0D7013" w14:textId="31D94EF3" w:rsidR="00B73463" w:rsidRPr="00A665A8" w:rsidRDefault="00CC328F">
      <w:pPr>
        <w:spacing w:after="2" w:line="256" w:lineRule="auto"/>
        <w:ind w:right="480"/>
        <w:jc w:val="left"/>
        <w:rPr>
          <w:rFonts w:ascii="Cambria" w:eastAsia="Calibri" w:hAnsi="Cambria"/>
          <w:b/>
          <w:bCs/>
          <w:color w:val="auto"/>
          <w:sz w:val="20"/>
          <w:szCs w:val="20"/>
        </w:rPr>
      </w:pPr>
      <w:r w:rsidRPr="00A665A8">
        <w:rPr>
          <w:rFonts w:ascii="Cambria" w:eastAsia="Calibri" w:hAnsi="Cambria"/>
          <w:b/>
          <w:bCs/>
          <w:color w:val="auto"/>
          <w:sz w:val="20"/>
          <w:szCs w:val="20"/>
        </w:rPr>
        <w:t xml:space="preserve">PayPal, San Jose, CA                                                                                               </w:t>
      </w:r>
      <w:r w:rsidR="005B4553">
        <w:rPr>
          <w:rFonts w:ascii="Cambria" w:eastAsia="Calibri" w:hAnsi="Cambria"/>
          <w:b/>
          <w:bCs/>
          <w:color w:val="auto"/>
          <w:sz w:val="20"/>
          <w:szCs w:val="20"/>
        </w:rPr>
        <w:tab/>
      </w:r>
      <w:r w:rsidR="005B4553">
        <w:rPr>
          <w:rFonts w:ascii="Cambria" w:eastAsia="Calibri" w:hAnsi="Cambria"/>
          <w:b/>
          <w:bCs/>
          <w:color w:val="auto"/>
          <w:sz w:val="20"/>
          <w:szCs w:val="20"/>
        </w:rPr>
        <w:tab/>
      </w:r>
      <w:r w:rsidRPr="00A665A8">
        <w:rPr>
          <w:rFonts w:ascii="Cambria" w:eastAsia="Calibri" w:hAnsi="Cambria"/>
          <w:b/>
          <w:bCs/>
          <w:color w:val="auto"/>
          <w:sz w:val="20"/>
          <w:szCs w:val="20"/>
        </w:rPr>
        <w:t xml:space="preserve"> Jan’16 – Sep’16 Teradata Developer                                                                                          </w:t>
      </w:r>
    </w:p>
    <w:p w14:paraId="349141D9" w14:textId="77777777" w:rsidR="00B73463" w:rsidRPr="00A665A8" w:rsidRDefault="00CC328F">
      <w:pPr>
        <w:spacing w:after="8" w:line="259" w:lineRule="auto"/>
        <w:ind w:left="0" w:firstLine="0"/>
        <w:jc w:val="left"/>
        <w:rPr>
          <w:rFonts w:ascii="Cambria" w:hAnsi="Cambria"/>
          <w:sz w:val="20"/>
          <w:szCs w:val="20"/>
        </w:rPr>
      </w:pPr>
      <w:r w:rsidRPr="00A665A8">
        <w:rPr>
          <w:rFonts w:ascii="Cambria" w:hAnsi="Cambria"/>
          <w:sz w:val="20"/>
          <w:szCs w:val="20"/>
        </w:rPr>
        <w:t xml:space="preserve"> </w:t>
      </w:r>
    </w:p>
    <w:p w14:paraId="4397FD78" w14:textId="62D26EB0" w:rsidR="00B73463" w:rsidRPr="00A665A8" w:rsidRDefault="00CC328F" w:rsidP="00EA40F4">
      <w:pPr>
        <w:numPr>
          <w:ilvl w:val="0"/>
          <w:numId w:val="11"/>
        </w:numPr>
        <w:ind w:hanging="360"/>
        <w:rPr>
          <w:rFonts w:ascii="Cambria" w:eastAsia="Calibri" w:hAnsi="Cambria"/>
          <w:color w:val="auto"/>
          <w:sz w:val="20"/>
          <w:szCs w:val="20"/>
        </w:rPr>
      </w:pPr>
      <w:r w:rsidRPr="00A665A8">
        <w:rPr>
          <w:rFonts w:ascii="Cambria" w:eastAsia="Calibri" w:hAnsi="Cambria"/>
          <w:color w:val="auto"/>
          <w:sz w:val="20"/>
          <w:szCs w:val="20"/>
        </w:rPr>
        <w:t xml:space="preserve">Worked in </w:t>
      </w:r>
      <w:r w:rsidR="00EA40F4" w:rsidRPr="00A665A8">
        <w:rPr>
          <w:rFonts w:ascii="Cambria" w:eastAsia="Calibri" w:hAnsi="Cambria"/>
          <w:color w:val="auto"/>
          <w:sz w:val="20"/>
          <w:szCs w:val="20"/>
        </w:rPr>
        <w:t>Data</w:t>
      </w:r>
      <w:r w:rsidRPr="00A665A8">
        <w:rPr>
          <w:rFonts w:ascii="Cambria" w:eastAsia="Calibri" w:hAnsi="Cambria"/>
          <w:color w:val="auto"/>
          <w:sz w:val="20"/>
          <w:szCs w:val="20"/>
        </w:rPr>
        <w:t xml:space="preserve"> Profiling based on the business requirements. </w:t>
      </w:r>
    </w:p>
    <w:p w14:paraId="38E3C40E" w14:textId="77777777" w:rsidR="00B73463" w:rsidRPr="00A665A8" w:rsidRDefault="00CC328F" w:rsidP="00EA40F4">
      <w:pPr>
        <w:numPr>
          <w:ilvl w:val="0"/>
          <w:numId w:val="11"/>
        </w:numPr>
        <w:ind w:hanging="360"/>
        <w:rPr>
          <w:rFonts w:ascii="Cambria" w:eastAsia="Calibri" w:hAnsi="Cambria"/>
          <w:color w:val="auto"/>
          <w:sz w:val="20"/>
          <w:szCs w:val="20"/>
        </w:rPr>
      </w:pPr>
      <w:r w:rsidRPr="00A665A8">
        <w:rPr>
          <w:rFonts w:ascii="Cambria" w:eastAsia="Calibri" w:hAnsi="Cambria"/>
          <w:color w:val="auto"/>
          <w:sz w:val="20"/>
          <w:szCs w:val="20"/>
        </w:rPr>
        <w:lastRenderedPageBreak/>
        <w:t xml:space="preserve">Involved in the complete re-design of the process flow, based on the business logic change. </w:t>
      </w:r>
    </w:p>
    <w:p w14:paraId="14E5104D" w14:textId="77777777" w:rsidR="00B73463" w:rsidRPr="00A665A8" w:rsidRDefault="00CC328F" w:rsidP="00EA40F4">
      <w:pPr>
        <w:numPr>
          <w:ilvl w:val="0"/>
          <w:numId w:val="11"/>
        </w:numPr>
        <w:ind w:hanging="360"/>
        <w:rPr>
          <w:rFonts w:ascii="Cambria" w:eastAsia="Calibri" w:hAnsi="Cambria"/>
          <w:color w:val="auto"/>
          <w:sz w:val="20"/>
          <w:szCs w:val="20"/>
        </w:rPr>
      </w:pPr>
      <w:r w:rsidRPr="00A665A8">
        <w:rPr>
          <w:rFonts w:ascii="Cambria" w:eastAsia="Calibri" w:hAnsi="Cambria"/>
          <w:color w:val="auto"/>
          <w:sz w:val="20"/>
          <w:szCs w:val="20"/>
        </w:rPr>
        <w:t xml:space="preserve">Created and modified BTEQ, MLOAD, FEXP and FLOAD scripts as business requirements. </w:t>
      </w:r>
    </w:p>
    <w:p w14:paraId="32AF0AD4" w14:textId="77777777" w:rsidR="00B73463" w:rsidRPr="00A665A8" w:rsidRDefault="00CC328F" w:rsidP="00EA40F4">
      <w:pPr>
        <w:numPr>
          <w:ilvl w:val="0"/>
          <w:numId w:val="11"/>
        </w:numPr>
        <w:ind w:hanging="360"/>
        <w:rPr>
          <w:rFonts w:ascii="Cambria" w:eastAsia="Calibri" w:hAnsi="Cambria"/>
          <w:color w:val="auto"/>
          <w:sz w:val="20"/>
          <w:szCs w:val="20"/>
        </w:rPr>
      </w:pPr>
      <w:r w:rsidRPr="00A665A8">
        <w:rPr>
          <w:rFonts w:ascii="Cambria" w:eastAsia="Calibri" w:hAnsi="Cambria"/>
          <w:color w:val="auto"/>
          <w:sz w:val="20"/>
          <w:szCs w:val="20"/>
        </w:rPr>
        <w:t xml:space="preserve">Developed MLOAD scripts to load data from Hive to Teradata. </w:t>
      </w:r>
    </w:p>
    <w:p w14:paraId="003F2AFB" w14:textId="77777777" w:rsidR="00B73463" w:rsidRPr="00A665A8" w:rsidRDefault="00CC328F" w:rsidP="00EA40F4">
      <w:pPr>
        <w:numPr>
          <w:ilvl w:val="0"/>
          <w:numId w:val="11"/>
        </w:numPr>
        <w:ind w:hanging="360"/>
        <w:rPr>
          <w:rFonts w:ascii="Cambria" w:eastAsia="Calibri" w:hAnsi="Cambria"/>
          <w:color w:val="auto"/>
          <w:sz w:val="20"/>
          <w:szCs w:val="20"/>
        </w:rPr>
      </w:pPr>
      <w:r w:rsidRPr="00A665A8">
        <w:rPr>
          <w:rFonts w:ascii="Cambria" w:eastAsia="Calibri" w:hAnsi="Cambria"/>
          <w:color w:val="auto"/>
          <w:sz w:val="20"/>
          <w:szCs w:val="20"/>
        </w:rPr>
        <w:t xml:space="preserve">Responsible for creating technical design documents to reflect the changed business logic. </w:t>
      </w:r>
    </w:p>
    <w:p w14:paraId="10986EB4" w14:textId="77777777" w:rsidR="00EA40F4" w:rsidRPr="00A665A8" w:rsidRDefault="00EA40F4">
      <w:pPr>
        <w:spacing w:after="0" w:line="259" w:lineRule="auto"/>
        <w:ind w:left="180" w:firstLine="0"/>
        <w:jc w:val="left"/>
        <w:rPr>
          <w:rFonts w:ascii="Cambria" w:hAnsi="Cambria"/>
          <w:sz w:val="20"/>
          <w:szCs w:val="20"/>
        </w:rPr>
      </w:pPr>
    </w:p>
    <w:p w14:paraId="126088FF" w14:textId="08145F4B" w:rsidR="00B73463" w:rsidRPr="00A665A8" w:rsidRDefault="00CC328F">
      <w:pPr>
        <w:spacing w:after="0" w:line="259" w:lineRule="auto"/>
        <w:ind w:left="180" w:firstLine="0"/>
        <w:jc w:val="left"/>
        <w:rPr>
          <w:rFonts w:ascii="Cambria" w:hAnsi="Cambria"/>
          <w:sz w:val="20"/>
          <w:szCs w:val="20"/>
        </w:rPr>
      </w:pPr>
      <w:r w:rsidRPr="00A665A8">
        <w:rPr>
          <w:rFonts w:ascii="Cambria" w:hAnsi="Cambria"/>
          <w:sz w:val="20"/>
          <w:szCs w:val="20"/>
        </w:rPr>
        <w:t xml:space="preserve"> </w:t>
      </w:r>
    </w:p>
    <w:p w14:paraId="1C745FC1" w14:textId="2B0A8C2E" w:rsidR="00B73463" w:rsidRPr="00A665A8" w:rsidRDefault="00CC328F">
      <w:pPr>
        <w:spacing w:after="2" w:line="256" w:lineRule="auto"/>
        <w:ind w:right="480"/>
        <w:jc w:val="left"/>
        <w:rPr>
          <w:rFonts w:ascii="Cambria" w:hAnsi="Cambria"/>
          <w:b/>
          <w:bCs/>
          <w:sz w:val="20"/>
          <w:szCs w:val="20"/>
        </w:rPr>
      </w:pPr>
      <w:r w:rsidRPr="00A665A8">
        <w:rPr>
          <w:rFonts w:ascii="Cambria" w:eastAsia="Calibri" w:hAnsi="Cambria"/>
          <w:b/>
          <w:bCs/>
          <w:color w:val="auto"/>
          <w:sz w:val="20"/>
          <w:szCs w:val="20"/>
        </w:rPr>
        <w:t xml:space="preserve">Apptad Solutions                                                                                              </w:t>
      </w:r>
      <w:r w:rsidR="00F50051" w:rsidRPr="00A665A8">
        <w:rPr>
          <w:rFonts w:ascii="Cambria" w:eastAsia="Calibri" w:hAnsi="Cambria"/>
          <w:b/>
          <w:bCs/>
          <w:color w:val="auto"/>
          <w:sz w:val="20"/>
          <w:szCs w:val="20"/>
        </w:rPr>
        <w:t xml:space="preserve">         </w:t>
      </w:r>
      <w:r w:rsidRPr="00A665A8">
        <w:rPr>
          <w:rFonts w:ascii="Cambria" w:eastAsia="Calibri" w:hAnsi="Cambria"/>
          <w:b/>
          <w:bCs/>
          <w:color w:val="auto"/>
          <w:sz w:val="20"/>
          <w:szCs w:val="20"/>
        </w:rPr>
        <w:t>September ’13 – Dec’15</w:t>
      </w:r>
      <w:r w:rsidRPr="00A665A8">
        <w:rPr>
          <w:rFonts w:ascii="Cambria" w:hAnsi="Cambria"/>
          <w:b/>
          <w:bCs/>
          <w:sz w:val="20"/>
          <w:szCs w:val="20"/>
        </w:rPr>
        <w:t xml:space="preserve"> </w:t>
      </w:r>
    </w:p>
    <w:p w14:paraId="378A2B0A" w14:textId="77777777" w:rsidR="00B73463" w:rsidRPr="00A665A8" w:rsidRDefault="00CC328F">
      <w:pPr>
        <w:spacing w:after="2" w:line="256" w:lineRule="auto"/>
        <w:ind w:right="480"/>
        <w:jc w:val="left"/>
        <w:rPr>
          <w:rFonts w:ascii="Cambria" w:eastAsia="Calibri" w:hAnsi="Cambria"/>
          <w:b/>
          <w:bCs/>
          <w:color w:val="auto"/>
          <w:sz w:val="20"/>
          <w:szCs w:val="20"/>
        </w:rPr>
      </w:pPr>
      <w:r w:rsidRPr="00A665A8">
        <w:rPr>
          <w:rFonts w:ascii="Cambria" w:eastAsia="Calibri" w:hAnsi="Cambria"/>
          <w:b/>
          <w:bCs/>
          <w:color w:val="auto"/>
          <w:sz w:val="20"/>
          <w:szCs w:val="20"/>
        </w:rPr>
        <w:t xml:space="preserve">Teradata Developer </w:t>
      </w:r>
    </w:p>
    <w:p w14:paraId="02904775" w14:textId="77777777" w:rsidR="00EA40F4" w:rsidRPr="00A665A8" w:rsidRDefault="00EA40F4">
      <w:pPr>
        <w:spacing w:after="2" w:line="256" w:lineRule="auto"/>
        <w:ind w:right="480"/>
        <w:jc w:val="left"/>
        <w:rPr>
          <w:rFonts w:ascii="Cambria" w:hAnsi="Cambria"/>
          <w:sz w:val="20"/>
          <w:szCs w:val="20"/>
        </w:rPr>
      </w:pPr>
    </w:p>
    <w:p w14:paraId="4AA1E5F7" w14:textId="77777777" w:rsidR="00B73463" w:rsidRPr="00A665A8" w:rsidRDefault="00CC328F" w:rsidP="00EA40F4">
      <w:pPr>
        <w:numPr>
          <w:ilvl w:val="0"/>
          <w:numId w:val="12"/>
        </w:numPr>
        <w:ind w:hanging="360"/>
        <w:rPr>
          <w:rFonts w:ascii="Cambria" w:eastAsia="Calibri" w:hAnsi="Cambria"/>
          <w:color w:val="auto"/>
          <w:sz w:val="20"/>
          <w:szCs w:val="20"/>
        </w:rPr>
      </w:pPr>
      <w:r w:rsidRPr="00A665A8">
        <w:rPr>
          <w:rFonts w:ascii="Cambria" w:eastAsia="Calibri" w:hAnsi="Cambria"/>
          <w:color w:val="auto"/>
          <w:sz w:val="20"/>
          <w:szCs w:val="20"/>
        </w:rPr>
        <w:t xml:space="preserve">Involved in writing complex BTEQs to load the data from staging to target. </w:t>
      </w:r>
    </w:p>
    <w:p w14:paraId="40000B93" w14:textId="77777777" w:rsidR="00B73463" w:rsidRPr="00A665A8" w:rsidRDefault="00CC328F" w:rsidP="00EA40F4">
      <w:pPr>
        <w:numPr>
          <w:ilvl w:val="0"/>
          <w:numId w:val="12"/>
        </w:numPr>
        <w:ind w:hanging="360"/>
        <w:rPr>
          <w:rFonts w:ascii="Cambria" w:eastAsia="Calibri" w:hAnsi="Cambria"/>
          <w:color w:val="auto"/>
          <w:sz w:val="20"/>
          <w:szCs w:val="20"/>
        </w:rPr>
      </w:pPr>
      <w:r w:rsidRPr="00A665A8">
        <w:rPr>
          <w:rFonts w:ascii="Cambria" w:eastAsia="Calibri" w:hAnsi="Cambria"/>
          <w:color w:val="auto"/>
          <w:sz w:val="20"/>
          <w:szCs w:val="20"/>
        </w:rPr>
        <w:t xml:space="preserve">Error handling and support of existing applications for failed reloads using Teradata MLOAD, BTEQ and Fast Load. </w:t>
      </w:r>
    </w:p>
    <w:p w14:paraId="5CC8CDE2" w14:textId="02BD561B" w:rsidR="00B73463" w:rsidRPr="00A665A8" w:rsidRDefault="00CC328F" w:rsidP="00EA40F4">
      <w:pPr>
        <w:numPr>
          <w:ilvl w:val="0"/>
          <w:numId w:val="12"/>
        </w:numPr>
        <w:ind w:hanging="360"/>
        <w:rPr>
          <w:rFonts w:ascii="Cambria" w:eastAsia="Calibri" w:hAnsi="Cambria"/>
          <w:color w:val="auto"/>
          <w:sz w:val="20"/>
          <w:szCs w:val="20"/>
        </w:rPr>
      </w:pPr>
      <w:r w:rsidRPr="00A665A8">
        <w:rPr>
          <w:rFonts w:ascii="Cambria" w:eastAsia="Calibri" w:hAnsi="Cambria"/>
          <w:color w:val="auto"/>
          <w:sz w:val="20"/>
          <w:szCs w:val="20"/>
        </w:rPr>
        <w:t xml:space="preserve">Provided production support, </w:t>
      </w:r>
      <w:r w:rsidR="00EA40F4" w:rsidRPr="00A665A8">
        <w:rPr>
          <w:rFonts w:ascii="Cambria" w:eastAsia="Calibri" w:hAnsi="Cambria"/>
          <w:color w:val="auto"/>
          <w:sz w:val="20"/>
          <w:szCs w:val="20"/>
        </w:rPr>
        <w:t>debugged</w:t>
      </w:r>
      <w:r w:rsidRPr="00A665A8">
        <w:rPr>
          <w:rFonts w:ascii="Cambria" w:eastAsia="Calibri" w:hAnsi="Cambria"/>
          <w:color w:val="auto"/>
          <w:sz w:val="20"/>
          <w:szCs w:val="20"/>
        </w:rPr>
        <w:t xml:space="preserve">, and </w:t>
      </w:r>
      <w:r w:rsidR="00EA40F4" w:rsidRPr="00A665A8">
        <w:rPr>
          <w:rFonts w:ascii="Cambria" w:eastAsia="Calibri" w:hAnsi="Cambria"/>
          <w:color w:val="auto"/>
          <w:sz w:val="20"/>
          <w:szCs w:val="20"/>
        </w:rPr>
        <w:t>fixed</w:t>
      </w:r>
      <w:r w:rsidRPr="00A665A8">
        <w:rPr>
          <w:rFonts w:ascii="Cambria" w:eastAsia="Calibri" w:hAnsi="Cambria"/>
          <w:color w:val="auto"/>
          <w:sz w:val="20"/>
          <w:szCs w:val="20"/>
        </w:rPr>
        <w:t xml:space="preserve"> production issues. </w:t>
      </w:r>
    </w:p>
    <w:p w14:paraId="1E8F3BE2" w14:textId="77777777" w:rsidR="00B73463" w:rsidRPr="00A665A8" w:rsidRDefault="00CC328F" w:rsidP="00EA40F4">
      <w:pPr>
        <w:numPr>
          <w:ilvl w:val="0"/>
          <w:numId w:val="12"/>
        </w:numPr>
        <w:spacing w:after="196"/>
        <w:ind w:hanging="360"/>
        <w:rPr>
          <w:rFonts w:ascii="Cambria" w:eastAsia="Calibri" w:hAnsi="Cambria"/>
          <w:color w:val="auto"/>
          <w:sz w:val="20"/>
          <w:szCs w:val="20"/>
        </w:rPr>
      </w:pPr>
      <w:r w:rsidRPr="00A665A8">
        <w:rPr>
          <w:rFonts w:ascii="Cambria" w:eastAsia="Calibri" w:hAnsi="Cambria"/>
          <w:color w:val="auto"/>
          <w:sz w:val="20"/>
          <w:szCs w:val="20"/>
        </w:rPr>
        <w:t xml:space="preserve">Performance tuning of complex SQL queries. </w:t>
      </w:r>
    </w:p>
    <w:p w14:paraId="77F90C57" w14:textId="77777777" w:rsidR="00B73463" w:rsidRPr="00A665A8" w:rsidRDefault="00CC328F">
      <w:pPr>
        <w:spacing w:after="0" w:line="259" w:lineRule="auto"/>
        <w:ind w:left="175"/>
        <w:jc w:val="left"/>
        <w:rPr>
          <w:rFonts w:ascii="Cambria" w:hAnsi="Cambria"/>
          <w:b/>
          <w:bCs/>
          <w:sz w:val="20"/>
          <w:szCs w:val="20"/>
        </w:rPr>
      </w:pPr>
      <w:r w:rsidRPr="00A665A8">
        <w:rPr>
          <w:rFonts w:ascii="Cambria" w:hAnsi="Cambria"/>
          <w:b/>
          <w:bCs/>
          <w:color w:val="4472C4"/>
          <w:sz w:val="20"/>
          <w:szCs w:val="20"/>
        </w:rPr>
        <w:t xml:space="preserve">EDUCATION: </w:t>
      </w:r>
    </w:p>
    <w:p w14:paraId="515E35FC" w14:textId="78CBA4B1" w:rsidR="00B73463" w:rsidRPr="00A665A8" w:rsidRDefault="00CC328F" w:rsidP="00EA40F4">
      <w:pPr>
        <w:spacing w:after="57" w:line="259" w:lineRule="auto"/>
        <w:ind w:left="151" w:right="-32" w:firstLine="0"/>
        <w:jc w:val="left"/>
        <w:rPr>
          <w:rFonts w:ascii="Cambria" w:hAnsi="Cambria"/>
          <w:sz w:val="20"/>
          <w:szCs w:val="20"/>
        </w:rPr>
      </w:pPr>
      <w:r w:rsidRPr="00A665A8">
        <w:rPr>
          <w:rFonts w:ascii="Cambria" w:eastAsia="Calibri" w:hAnsi="Cambria" w:cs="Calibri"/>
          <w:noProof/>
          <w:sz w:val="20"/>
          <w:szCs w:val="20"/>
        </w:rPr>
        <mc:AlternateContent>
          <mc:Choice Requires="wpg">
            <w:drawing>
              <wp:inline distT="0" distB="0" distL="0" distR="0" wp14:anchorId="796166E9" wp14:editId="28B5E2BF">
                <wp:extent cx="5980176" cy="6096"/>
                <wp:effectExtent l="0" t="0" r="0" b="0"/>
                <wp:docPr id="2393" name="Group 2393"/>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3248" name="Shape 3248"/>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2393" style="width:470.88pt;height:0.47998pt;mso-position-horizontal-relative:char;mso-position-vertical-relative:line" coordsize="59801,60">
                <v:shape id="Shape 3249" style="position:absolute;width:59801;height:91;left:0;top:0;" coordsize="5980176,9144" path="m0,0l5980176,0l5980176,9144l0,9144l0,0">
                  <v:stroke weight="0pt" endcap="flat" joinstyle="miter" miterlimit="10" on="false" color="#000000" opacity="0"/>
                  <v:fill on="true" color="#808080"/>
                </v:shape>
              </v:group>
            </w:pict>
          </mc:Fallback>
        </mc:AlternateContent>
      </w:r>
    </w:p>
    <w:p w14:paraId="2649EE33" w14:textId="77777777" w:rsidR="00B73463" w:rsidRPr="00A665A8" w:rsidRDefault="00CC328F">
      <w:pPr>
        <w:rPr>
          <w:rFonts w:ascii="Cambria" w:eastAsia="Calibri" w:hAnsi="Cambria"/>
          <w:color w:val="auto"/>
          <w:sz w:val="20"/>
          <w:szCs w:val="20"/>
        </w:rPr>
      </w:pPr>
      <w:r w:rsidRPr="00A665A8">
        <w:rPr>
          <w:rFonts w:ascii="Cambria" w:eastAsia="Calibri" w:hAnsi="Cambria"/>
          <w:color w:val="auto"/>
          <w:sz w:val="20"/>
          <w:szCs w:val="20"/>
        </w:rPr>
        <w:t xml:space="preserve">Bachelor of Engineering in Computer Science from Dayanand Sagar College of Engineering, Bangalore, India </w:t>
      </w:r>
    </w:p>
    <w:p w14:paraId="3EBDC1CA" w14:textId="77777777" w:rsidR="00641D2A" w:rsidRPr="00A665A8" w:rsidRDefault="00641D2A">
      <w:pPr>
        <w:rPr>
          <w:rFonts w:ascii="Cambria" w:hAnsi="Cambria"/>
          <w:sz w:val="20"/>
          <w:szCs w:val="20"/>
        </w:rPr>
      </w:pPr>
    </w:p>
    <w:p w14:paraId="7D43D258" w14:textId="77777777" w:rsidR="00B73463" w:rsidRPr="00A665A8" w:rsidRDefault="00CC328F">
      <w:pPr>
        <w:spacing w:after="0" w:line="259" w:lineRule="auto"/>
        <w:ind w:left="151" w:right="-32" w:firstLine="0"/>
        <w:jc w:val="left"/>
        <w:rPr>
          <w:rFonts w:ascii="Cambria" w:hAnsi="Cambria"/>
          <w:sz w:val="20"/>
          <w:szCs w:val="20"/>
        </w:rPr>
      </w:pPr>
      <w:r w:rsidRPr="00A665A8">
        <w:rPr>
          <w:rFonts w:ascii="Cambria" w:eastAsia="Calibri" w:hAnsi="Cambria" w:cs="Calibri"/>
          <w:noProof/>
          <w:sz w:val="20"/>
          <w:szCs w:val="20"/>
        </w:rPr>
        <mc:AlternateContent>
          <mc:Choice Requires="wpg">
            <w:drawing>
              <wp:inline distT="0" distB="0" distL="0" distR="0" wp14:anchorId="64C874A7" wp14:editId="336C3FA4">
                <wp:extent cx="6515100" cy="1303380"/>
                <wp:effectExtent l="0" t="0" r="0" b="0"/>
                <wp:docPr id="2394" name="Group 2394"/>
                <wp:cNvGraphicFramePr/>
                <a:graphic xmlns:a="http://schemas.openxmlformats.org/drawingml/2006/main">
                  <a:graphicData uri="http://schemas.microsoft.com/office/word/2010/wordprocessingGroup">
                    <wpg:wgp>
                      <wpg:cNvGrpSpPr/>
                      <wpg:grpSpPr>
                        <a:xfrm>
                          <a:off x="0" y="0"/>
                          <a:ext cx="6515100" cy="1303380"/>
                          <a:chOff x="0" y="0"/>
                          <a:chExt cx="5980176" cy="1802373"/>
                        </a:xfrm>
                      </wpg:grpSpPr>
                      <wps:wsp>
                        <wps:cNvPr id="256" name="Rectangle 256"/>
                        <wps:cNvSpPr/>
                        <wps:spPr>
                          <a:xfrm>
                            <a:off x="18288" y="0"/>
                            <a:ext cx="640051" cy="132104"/>
                          </a:xfrm>
                          <a:prstGeom prst="rect">
                            <a:avLst/>
                          </a:prstGeom>
                          <a:ln>
                            <a:noFill/>
                          </a:ln>
                        </wps:spPr>
                        <wps:txbx>
                          <w:txbxContent>
                            <w:p w14:paraId="460F3406" w14:textId="77777777" w:rsidR="00B73463" w:rsidRPr="00EA40F4" w:rsidRDefault="00CC328F">
                              <w:pPr>
                                <w:spacing w:after="160" w:line="259" w:lineRule="auto"/>
                                <w:ind w:left="0" w:firstLine="0"/>
                                <w:jc w:val="left"/>
                                <w:rPr>
                                  <w:b/>
                                  <w:bCs/>
                                </w:rPr>
                              </w:pPr>
                              <w:r w:rsidRPr="00EA40F4">
                                <w:rPr>
                                  <w:b/>
                                  <w:bCs/>
                                  <w:color w:val="4472C4"/>
                                  <w:w w:val="114"/>
                                  <w:sz w:val="16"/>
                                </w:rPr>
                                <w:t>BADGE:</w:t>
                              </w:r>
                            </w:p>
                          </w:txbxContent>
                        </wps:txbx>
                        <wps:bodyPr horzOverflow="overflow" vert="horz" lIns="0" tIns="0" rIns="0" bIns="0" rtlCol="0">
                          <a:noAutofit/>
                        </wps:bodyPr>
                      </wps:wsp>
                      <wps:wsp>
                        <wps:cNvPr id="257" name="Rectangle 257"/>
                        <wps:cNvSpPr/>
                        <wps:spPr>
                          <a:xfrm>
                            <a:off x="509016" y="0"/>
                            <a:ext cx="46221" cy="132104"/>
                          </a:xfrm>
                          <a:prstGeom prst="rect">
                            <a:avLst/>
                          </a:prstGeom>
                          <a:ln>
                            <a:noFill/>
                          </a:ln>
                        </wps:spPr>
                        <wps:txbx>
                          <w:txbxContent>
                            <w:p w14:paraId="7F3C785E" w14:textId="77777777" w:rsidR="00B73463" w:rsidRDefault="00CC328F">
                              <w:pPr>
                                <w:spacing w:after="160" w:line="259" w:lineRule="auto"/>
                                <w:ind w:left="0" w:firstLine="0"/>
                                <w:jc w:val="left"/>
                              </w:pPr>
                              <w:r>
                                <w:rPr>
                                  <w:color w:val="4472C4"/>
                                  <w:sz w:val="16"/>
                                </w:rPr>
                                <w:t xml:space="preserve"> </w:t>
                              </w:r>
                            </w:p>
                          </w:txbxContent>
                        </wps:txbx>
                        <wps:bodyPr horzOverflow="overflow" vert="horz" lIns="0" tIns="0" rIns="0" bIns="0" rtlCol="0">
                          <a:noAutofit/>
                        </wps:bodyPr>
                      </wps:wsp>
                      <wps:wsp>
                        <wps:cNvPr id="3252" name="Shape 3252"/>
                        <wps:cNvSpPr/>
                        <wps:spPr>
                          <a:xfrm>
                            <a:off x="0" y="111457"/>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9" name="Rectangle 259"/>
                        <wps:cNvSpPr/>
                        <wps:spPr>
                          <a:xfrm>
                            <a:off x="18288" y="146708"/>
                            <a:ext cx="42064" cy="189577"/>
                          </a:xfrm>
                          <a:prstGeom prst="rect">
                            <a:avLst/>
                          </a:prstGeom>
                          <a:ln>
                            <a:noFill/>
                          </a:ln>
                        </wps:spPr>
                        <wps:txbx>
                          <w:txbxContent>
                            <w:p w14:paraId="0A649A2C" w14:textId="77777777" w:rsidR="00B73463" w:rsidRDefault="00CC328F">
                              <w:pPr>
                                <w:spacing w:after="160" w:line="259" w:lineRule="auto"/>
                                <w:ind w:left="0" w:firstLine="0"/>
                                <w:jc w:val="left"/>
                              </w:pPr>
                              <w:r>
                                <w:t xml:space="preserve"> </w:t>
                              </w:r>
                            </w:p>
                          </w:txbxContent>
                        </wps:txbx>
                        <wps:bodyPr horzOverflow="overflow" vert="horz" lIns="0" tIns="0" rIns="0" bIns="0" rtlCol="0">
                          <a:noAutofit/>
                        </wps:bodyPr>
                      </wps:wsp>
                      <wps:wsp>
                        <wps:cNvPr id="260" name="Rectangle 260"/>
                        <wps:cNvSpPr/>
                        <wps:spPr>
                          <a:xfrm>
                            <a:off x="18288" y="317397"/>
                            <a:ext cx="42064" cy="189576"/>
                          </a:xfrm>
                          <a:prstGeom prst="rect">
                            <a:avLst/>
                          </a:prstGeom>
                          <a:ln>
                            <a:noFill/>
                          </a:ln>
                        </wps:spPr>
                        <wps:txbx>
                          <w:txbxContent>
                            <w:p w14:paraId="2430BB30" w14:textId="77777777" w:rsidR="00B73463" w:rsidRDefault="00CC328F">
                              <w:pPr>
                                <w:spacing w:after="160" w:line="259" w:lineRule="auto"/>
                                <w:ind w:left="0" w:firstLine="0"/>
                                <w:jc w:val="left"/>
                              </w:pPr>
                              <w:r>
                                <w:t xml:space="preserve"> </w:t>
                              </w:r>
                            </w:p>
                          </w:txbxContent>
                        </wps:txbx>
                        <wps:bodyPr horzOverflow="overflow" vert="horz" lIns="0" tIns="0" rIns="0" bIns="0" rtlCol="0">
                          <a:noAutofit/>
                        </wps:bodyPr>
                      </wps:wsp>
                      <wps:wsp>
                        <wps:cNvPr id="261" name="Rectangle 261"/>
                        <wps:cNvSpPr/>
                        <wps:spPr>
                          <a:xfrm>
                            <a:off x="1255776" y="1612797"/>
                            <a:ext cx="42064" cy="189576"/>
                          </a:xfrm>
                          <a:prstGeom prst="rect">
                            <a:avLst/>
                          </a:prstGeom>
                          <a:ln>
                            <a:noFill/>
                          </a:ln>
                        </wps:spPr>
                        <wps:txbx>
                          <w:txbxContent>
                            <w:p w14:paraId="4EF26569" w14:textId="77777777" w:rsidR="00B73463" w:rsidRDefault="00CC328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64C874A7" id="Group 2394" o:spid="_x0000_s1026" style="width:513pt;height:102.65pt;mso-position-horizontal-relative:char;mso-position-vertical-relative:line" coordsize="59801,1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">
                <v:rect id="Rectangle 256" o:spid="_x0000_s1027" style="position:absolute;left:182;width:640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60F3406" w14:textId="77777777" w:rsidR="00B73463" w:rsidRPr="00EA40F4" w:rsidRDefault="00CC328F">
                        <w:pPr>
                          <w:spacing w:after="160" w:line="259" w:lineRule="auto"/>
                          <w:ind w:left="0" w:firstLine="0"/>
                          <w:jc w:val="left"/>
                          <w:rPr>
                            <w:b/>
                            <w:bCs/>
                          </w:rPr>
                        </w:pPr>
                        <w:r w:rsidRPr="00EA40F4">
                          <w:rPr>
                            <w:b/>
                            <w:bCs/>
                            <w:color w:val="4472C4"/>
                            <w:w w:val="114"/>
                            <w:sz w:val="16"/>
                          </w:rPr>
                          <w:t>BADGE:</w:t>
                        </w:r>
                      </w:p>
                    </w:txbxContent>
                  </v:textbox>
                </v:rect>
                <v:rect id="Rectangle 257" o:spid="_x0000_s1028" style="position:absolute;left:5090;width:46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7F3C785E" w14:textId="77777777" w:rsidR="00B73463" w:rsidRDefault="00CC328F">
                        <w:pPr>
                          <w:spacing w:after="160" w:line="259" w:lineRule="auto"/>
                          <w:ind w:left="0" w:firstLine="0"/>
                          <w:jc w:val="left"/>
                        </w:pPr>
                        <w:r>
                          <w:rPr>
                            <w:color w:val="4472C4"/>
                            <w:sz w:val="16"/>
                          </w:rPr>
                          <w:t xml:space="preserve"> </w:t>
                        </w:r>
                      </w:p>
                    </w:txbxContent>
                  </v:textbox>
                </v:rect>
                <v:shape id="Shape 3252" o:spid="_x0000_s1029" style="position:absolute;top:1114;width:59801;height:92;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" path="m,l5980176,r,9144l,9144,,e" fillcolor="gray" stroked="f" strokeweight="0">
                  <v:stroke miterlimit="83231f" joinstyle="miter"/>
                  <v:path arrowok="t" textboxrect="0,0,5980176,9144"/>
                </v:shape>
                <v:rect id="Rectangle 259" o:spid="_x0000_s1030" style="position:absolute;left:182;top:1467;width:421;height:1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0A649A2C" w14:textId="77777777" w:rsidR="00B73463" w:rsidRDefault="00CC328F">
                        <w:pPr>
                          <w:spacing w:after="160" w:line="259" w:lineRule="auto"/>
                          <w:ind w:left="0" w:firstLine="0"/>
                          <w:jc w:val="left"/>
                        </w:pPr>
                        <w:r>
                          <w:t xml:space="preserve"> </w:t>
                        </w:r>
                      </w:p>
                    </w:txbxContent>
                  </v:textbox>
                </v:rect>
                <v:rect id="Rectangle 260" o:spid="_x0000_s1031" style="position:absolute;left:182;top:3173;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2430BB30" w14:textId="77777777" w:rsidR="00B73463" w:rsidRDefault="00CC328F">
                        <w:pPr>
                          <w:spacing w:after="160" w:line="259" w:lineRule="auto"/>
                          <w:ind w:left="0" w:firstLine="0"/>
                          <w:jc w:val="left"/>
                        </w:pPr>
                        <w:r>
                          <w:t xml:space="preserve"> </w:t>
                        </w:r>
                      </w:p>
                    </w:txbxContent>
                  </v:textbox>
                </v:rect>
                <v:rect id="Rectangle 261" o:spid="_x0000_s1032" style="position:absolute;left:12557;top:16127;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4EF26569" w14:textId="77777777" w:rsidR="00B73463" w:rsidRDefault="00CC328F">
                        <w:pPr>
                          <w:spacing w:after="160" w:line="259" w:lineRule="auto"/>
                          <w:ind w:left="0" w:firstLine="0"/>
                          <w:jc w:val="left"/>
                        </w:pPr>
                        <w:r>
                          <w:t xml:space="preserve"> </w:t>
                        </w:r>
                      </w:p>
                    </w:txbxContent>
                  </v:textbox>
                </v:rect>
                <w10:anchorlock/>
              </v:group>
            </w:pict>
          </mc:Fallback>
        </mc:AlternateContent>
      </w:r>
    </w:p>
    <w:p w14:paraId="2DE98689" w14:textId="77777777" w:rsidR="00B73463" w:rsidRPr="00A665A8" w:rsidRDefault="00CC328F">
      <w:pPr>
        <w:spacing w:after="7" w:line="259" w:lineRule="auto"/>
        <w:ind w:left="180" w:firstLine="0"/>
        <w:jc w:val="left"/>
        <w:rPr>
          <w:rFonts w:ascii="Cambria" w:hAnsi="Cambria"/>
          <w:sz w:val="20"/>
          <w:szCs w:val="20"/>
        </w:rPr>
      </w:pPr>
      <w:r w:rsidRPr="00A665A8">
        <w:rPr>
          <w:rFonts w:ascii="Cambria" w:hAnsi="Cambria"/>
          <w:sz w:val="20"/>
          <w:szCs w:val="20"/>
        </w:rPr>
        <w:t xml:space="preserve"> </w:t>
      </w:r>
    </w:p>
    <w:p w14:paraId="72DB0651" w14:textId="77777777" w:rsidR="00B73463" w:rsidRPr="00A665A8" w:rsidRDefault="00CC328F">
      <w:pPr>
        <w:spacing w:after="0" w:line="259" w:lineRule="auto"/>
        <w:ind w:left="180" w:firstLine="0"/>
        <w:jc w:val="left"/>
        <w:rPr>
          <w:rFonts w:ascii="Cambria" w:hAnsi="Cambria"/>
          <w:sz w:val="20"/>
          <w:szCs w:val="20"/>
        </w:rPr>
      </w:pPr>
      <w:r w:rsidRPr="00A665A8">
        <w:rPr>
          <w:rFonts w:ascii="Cambria" w:hAnsi="Cambria"/>
          <w:sz w:val="20"/>
          <w:szCs w:val="20"/>
        </w:rPr>
        <w:t xml:space="preserve"> </w:t>
      </w:r>
    </w:p>
    <w:p w14:paraId="578E3561" w14:textId="77777777" w:rsidR="00B73463" w:rsidRPr="00A665A8" w:rsidRDefault="00CC328F">
      <w:pPr>
        <w:spacing w:after="0" w:line="259" w:lineRule="auto"/>
        <w:ind w:left="180" w:firstLine="0"/>
        <w:jc w:val="left"/>
        <w:rPr>
          <w:rFonts w:ascii="Cambria" w:hAnsi="Cambria"/>
          <w:sz w:val="20"/>
          <w:szCs w:val="20"/>
        </w:rPr>
      </w:pPr>
      <w:r w:rsidRPr="00A665A8">
        <w:rPr>
          <w:rFonts w:ascii="Cambria" w:hAnsi="Cambria"/>
          <w:sz w:val="20"/>
          <w:szCs w:val="20"/>
        </w:rPr>
        <w:t xml:space="preserve"> </w:t>
      </w:r>
    </w:p>
    <w:sectPr w:rsidR="00B73463" w:rsidRPr="00A665A8">
      <w:pgSz w:w="12240" w:h="15840"/>
      <w:pgMar w:top="1484" w:right="1444" w:bottom="1498"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D2E"/>
    <w:multiLevelType w:val="hybridMultilevel"/>
    <w:tmpl w:val="6458F9A6"/>
    <w:lvl w:ilvl="0" w:tplc="04090005">
      <w:start w:val="1"/>
      <w:numFmt w:val="bullet"/>
      <w:lvlText w:val=""/>
      <w:lvlJc w:val="left"/>
      <w:pPr>
        <w:ind w:left="90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4E23A2"/>
    <w:multiLevelType w:val="hybridMultilevel"/>
    <w:tmpl w:val="672A0C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53C47A1"/>
    <w:multiLevelType w:val="hybridMultilevel"/>
    <w:tmpl w:val="7646D940"/>
    <w:lvl w:ilvl="0" w:tplc="F68ACEC4">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7256B8">
      <w:start w:val="1"/>
      <w:numFmt w:val="bullet"/>
      <w:lvlText w:val="o"/>
      <w:lvlJc w:val="left"/>
      <w:pPr>
        <w:ind w:left="1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4C6808">
      <w:start w:val="1"/>
      <w:numFmt w:val="bullet"/>
      <w:lvlText w:val="▪"/>
      <w:lvlJc w:val="left"/>
      <w:pPr>
        <w:ind w:left="2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F06310">
      <w:start w:val="1"/>
      <w:numFmt w:val="bullet"/>
      <w:lvlText w:val="•"/>
      <w:lvlJc w:val="left"/>
      <w:pPr>
        <w:ind w:left="3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C47228">
      <w:start w:val="1"/>
      <w:numFmt w:val="bullet"/>
      <w:lvlText w:val="o"/>
      <w:lvlJc w:val="left"/>
      <w:pPr>
        <w:ind w:left="3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FECFC0">
      <w:start w:val="1"/>
      <w:numFmt w:val="bullet"/>
      <w:lvlText w:val="▪"/>
      <w:lvlJc w:val="left"/>
      <w:pPr>
        <w:ind w:left="4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E678B4">
      <w:start w:val="1"/>
      <w:numFmt w:val="bullet"/>
      <w:lvlText w:val="•"/>
      <w:lvlJc w:val="left"/>
      <w:pPr>
        <w:ind w:left="5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A602CA">
      <w:start w:val="1"/>
      <w:numFmt w:val="bullet"/>
      <w:lvlText w:val="o"/>
      <w:lvlJc w:val="left"/>
      <w:pPr>
        <w:ind w:left="5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B4C968">
      <w:start w:val="1"/>
      <w:numFmt w:val="bullet"/>
      <w:lvlText w:val="▪"/>
      <w:lvlJc w:val="left"/>
      <w:pPr>
        <w:ind w:left="6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15479C"/>
    <w:multiLevelType w:val="hybridMultilevel"/>
    <w:tmpl w:val="D94004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C621BEE"/>
    <w:multiLevelType w:val="hybridMultilevel"/>
    <w:tmpl w:val="5A8645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CE0BDD"/>
    <w:multiLevelType w:val="hybridMultilevel"/>
    <w:tmpl w:val="6CBE2972"/>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731E02"/>
    <w:multiLevelType w:val="hybridMultilevel"/>
    <w:tmpl w:val="BD60C18A"/>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76B3A1D"/>
    <w:multiLevelType w:val="hybridMultilevel"/>
    <w:tmpl w:val="AACAA0E4"/>
    <w:lvl w:ilvl="0" w:tplc="013E1AC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21946"/>
    <w:multiLevelType w:val="hybridMultilevel"/>
    <w:tmpl w:val="A6582A36"/>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F05119"/>
    <w:multiLevelType w:val="hybridMultilevel"/>
    <w:tmpl w:val="C93C831C"/>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CE520C2"/>
    <w:multiLevelType w:val="hybridMultilevel"/>
    <w:tmpl w:val="F2AA2D2E"/>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1" w15:restartNumberingAfterBreak="0">
    <w:nsid w:val="502E40DE"/>
    <w:multiLevelType w:val="hybridMultilevel"/>
    <w:tmpl w:val="72EAF95C"/>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5E04C78"/>
    <w:multiLevelType w:val="hybridMultilevel"/>
    <w:tmpl w:val="A1361B62"/>
    <w:lvl w:ilvl="0" w:tplc="C14CF44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DE9D80">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76E040">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3706538">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C8DDCA">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126692">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18D1BC">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24CD76">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3C7C22">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C1860C2"/>
    <w:multiLevelType w:val="hybridMultilevel"/>
    <w:tmpl w:val="55343236"/>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4" w15:restartNumberingAfterBreak="0">
    <w:nsid w:val="5CD639F6"/>
    <w:multiLevelType w:val="hybridMultilevel"/>
    <w:tmpl w:val="C7D00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9141BE"/>
    <w:multiLevelType w:val="hybridMultilevel"/>
    <w:tmpl w:val="171ABE2A"/>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1F135BE"/>
    <w:multiLevelType w:val="hybridMultilevel"/>
    <w:tmpl w:val="504E2E44"/>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8870B3"/>
    <w:multiLevelType w:val="hybridMultilevel"/>
    <w:tmpl w:val="C400B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F682C3A"/>
    <w:multiLevelType w:val="hybridMultilevel"/>
    <w:tmpl w:val="7A0C951A"/>
    <w:lvl w:ilvl="0" w:tplc="04090005">
      <w:start w:val="1"/>
      <w:numFmt w:val="bullet"/>
      <w:lvlText w:val=""/>
      <w:lvlJc w:val="left"/>
      <w:pPr>
        <w:ind w:left="70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8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5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11A5130"/>
    <w:multiLevelType w:val="hybridMultilevel"/>
    <w:tmpl w:val="D054A8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E5B0F"/>
    <w:multiLevelType w:val="hybridMultilevel"/>
    <w:tmpl w:val="31201974"/>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8C55F43"/>
    <w:multiLevelType w:val="hybridMultilevel"/>
    <w:tmpl w:val="D8BA023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7A7B089B"/>
    <w:multiLevelType w:val="hybridMultilevel"/>
    <w:tmpl w:val="B128D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683316218">
    <w:abstractNumId w:val="2"/>
  </w:num>
  <w:num w:numId="2" w16cid:durableId="787624144">
    <w:abstractNumId w:val="12"/>
  </w:num>
  <w:num w:numId="3" w16cid:durableId="901521608">
    <w:abstractNumId w:val="7"/>
  </w:num>
  <w:num w:numId="4" w16cid:durableId="1803689140">
    <w:abstractNumId w:val="14"/>
  </w:num>
  <w:num w:numId="5" w16cid:durableId="1320816175">
    <w:abstractNumId w:val="0"/>
  </w:num>
  <w:num w:numId="6" w16cid:durableId="1588685470">
    <w:abstractNumId w:val="11"/>
  </w:num>
  <w:num w:numId="7" w16cid:durableId="48766924">
    <w:abstractNumId w:val="6"/>
  </w:num>
  <w:num w:numId="8" w16cid:durableId="1992826476">
    <w:abstractNumId w:val="16"/>
  </w:num>
  <w:num w:numId="9" w16cid:durableId="303974545">
    <w:abstractNumId w:val="10"/>
  </w:num>
  <w:num w:numId="10" w16cid:durableId="1422411270">
    <w:abstractNumId w:val="9"/>
  </w:num>
  <w:num w:numId="11" w16cid:durableId="278949471">
    <w:abstractNumId w:val="15"/>
  </w:num>
  <w:num w:numId="12" w16cid:durableId="1101726445">
    <w:abstractNumId w:val="18"/>
  </w:num>
  <w:num w:numId="13" w16cid:durableId="119612203">
    <w:abstractNumId w:val="5"/>
  </w:num>
  <w:num w:numId="14" w16cid:durableId="1623339146">
    <w:abstractNumId w:val="19"/>
  </w:num>
  <w:num w:numId="15" w16cid:durableId="1255868410">
    <w:abstractNumId w:val="17"/>
  </w:num>
  <w:num w:numId="16" w16cid:durableId="589509146">
    <w:abstractNumId w:val="22"/>
  </w:num>
  <w:num w:numId="17" w16cid:durableId="1127743521">
    <w:abstractNumId w:val="4"/>
  </w:num>
  <w:num w:numId="18" w16cid:durableId="1587500711">
    <w:abstractNumId w:val="20"/>
  </w:num>
  <w:num w:numId="19" w16cid:durableId="62679519">
    <w:abstractNumId w:val="8"/>
  </w:num>
  <w:num w:numId="20" w16cid:durableId="769354714">
    <w:abstractNumId w:val="3"/>
  </w:num>
  <w:num w:numId="21" w16cid:durableId="752893385">
    <w:abstractNumId w:val="13"/>
  </w:num>
  <w:num w:numId="22" w16cid:durableId="1960141616">
    <w:abstractNumId w:val="21"/>
  </w:num>
  <w:num w:numId="23" w16cid:durableId="158542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463"/>
    <w:rsid w:val="001D1ED9"/>
    <w:rsid w:val="004F3C83"/>
    <w:rsid w:val="005B4553"/>
    <w:rsid w:val="00641D2A"/>
    <w:rsid w:val="0077777E"/>
    <w:rsid w:val="00780F59"/>
    <w:rsid w:val="00802C8A"/>
    <w:rsid w:val="008078A6"/>
    <w:rsid w:val="008252C1"/>
    <w:rsid w:val="0085163F"/>
    <w:rsid w:val="0087776A"/>
    <w:rsid w:val="00893A90"/>
    <w:rsid w:val="008F4979"/>
    <w:rsid w:val="009119DB"/>
    <w:rsid w:val="009C3E8A"/>
    <w:rsid w:val="009C6932"/>
    <w:rsid w:val="00A665A8"/>
    <w:rsid w:val="00B73463"/>
    <w:rsid w:val="00BB2179"/>
    <w:rsid w:val="00BE178D"/>
    <w:rsid w:val="00C04DA1"/>
    <w:rsid w:val="00C70704"/>
    <w:rsid w:val="00CC328F"/>
    <w:rsid w:val="00CC44DC"/>
    <w:rsid w:val="00D53029"/>
    <w:rsid w:val="00EA40F4"/>
    <w:rsid w:val="00F50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ECC1"/>
  <w15:docId w15:val="{B09831B5-22EC-4865-AC2D-817684B31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5" w:lineRule="auto"/>
      <w:ind w:left="19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90" w:hanging="10"/>
      <w:outlineLvl w:val="0"/>
    </w:pPr>
    <w:rPr>
      <w:rFonts w:ascii="Times New Roman" w:eastAsia="Times New Roman" w:hAnsi="Times New Roman" w:cs="Times New Roman"/>
      <w:color w:val="4472C4"/>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4472C4"/>
      <w:sz w:val="16"/>
    </w:rPr>
  </w:style>
  <w:style w:type="character" w:customStyle="1" w:styleId="ListParagraphChar">
    <w:name w:val="List Paragraph Char"/>
    <w:link w:val="ListParagraph"/>
    <w:uiPriority w:val="34"/>
    <w:locked/>
    <w:rsid w:val="00641D2A"/>
    <w:rPr>
      <w:rFonts w:ascii="Calibri" w:eastAsia="Calibri" w:hAnsi="Calibri" w:cs="Times New Roman"/>
    </w:rPr>
  </w:style>
  <w:style w:type="paragraph" w:styleId="ListParagraph">
    <w:name w:val="List Paragraph"/>
    <w:basedOn w:val="Normal"/>
    <w:link w:val="ListParagraphChar"/>
    <w:uiPriority w:val="34"/>
    <w:qFormat/>
    <w:rsid w:val="00641D2A"/>
    <w:pPr>
      <w:spacing w:after="0" w:line="240" w:lineRule="auto"/>
      <w:ind w:left="720" w:firstLine="0"/>
      <w:jc w:val="left"/>
    </w:pPr>
    <w:rPr>
      <w:rFonts w:ascii="Calibri" w:eastAsia="Calibri" w:hAnsi="Calibri"/>
      <w:color w:val="auto"/>
    </w:rPr>
  </w:style>
  <w:style w:type="paragraph" w:styleId="NoSpacing">
    <w:name w:val="No Spacing"/>
    <w:uiPriority w:val="1"/>
    <w:qFormat/>
    <w:rsid w:val="0085163F"/>
    <w:pPr>
      <w:spacing w:after="0" w:line="240" w:lineRule="auto"/>
    </w:pPr>
    <w:rPr>
      <w:rFonts w:eastAsiaTheme="min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Sachin_2022_Resume_Updated</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Sachin_2022_Resume_Updated</dc:title>
  <dc:subject/>
  <dc:creator>SACHIN PC</dc:creator>
  <cp:keywords/>
  <cp:lastModifiedBy>Umesh Saleru</cp:lastModifiedBy>
  <cp:revision>14</cp:revision>
  <dcterms:created xsi:type="dcterms:W3CDTF">2023-08-21T21:33:00Z</dcterms:created>
  <dcterms:modified xsi:type="dcterms:W3CDTF">2023-09-11T16:00:00Z</dcterms:modified>
</cp:coreProperties>
</file>