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Teja Kanch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0</wp:posOffset>
            </wp:positionV>
            <wp:extent cx="1149949" cy="681038"/>
            <wp:effectExtent b="0" l="0" r="0" t="0"/>
            <wp:wrapSquare wrapText="bothSides" distB="0" distT="0" distL="114300" distR="114300"/>
            <wp:docPr descr="Logo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949" cy="681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571–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222-5869| </w:t>
      </w:r>
      <w:hyperlink r:id="rId7">
        <w:r w:rsidDel="00000000" w:rsidR="00000000" w:rsidRPr="00000000">
          <w:rPr>
            <w:rFonts w:ascii="Georgia" w:cs="Georgia" w:eastAsia="Georgia" w:hAnsi="Georgia"/>
            <w:b w:val="1"/>
            <w:rtl w:val="0"/>
          </w:rPr>
          <w:t xml:space="preserve">tejkdevops689@gmail.com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</w:rPr>
      </w:pPr>
      <w:hyperlink r:id="rId8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https://www.linkedin.com/in/teja-927b1a166/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Senior DevOps Engineer/AWS Cloud/ SRE/Platform Engineer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Professional SUMMARY: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Overall,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years of IT experience in Infrastructure, Build &amp; release, Automating, configuring and deploying instances on cloud environments and Data centers.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Experience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the full Software Development Life Cycle 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SDLC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) and Methodologies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and validations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to ensure Quality Assurance Control.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Experienced in Infrastructure Development and Operations involving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AWS Cloud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highlight w:val="white"/>
          <w:rtl w:val="0"/>
        </w:rPr>
        <w:t xml:space="preserve">platforms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like EC2, EBS, S3, VPC, RDS, SES, ELB, Auto scaling, Cloud Front, Cloud Formation, Elastic Cache, Cloud Watch, SNS, AWS Import / Export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Experience in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Azure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 Development, worked on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Azure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 web application, App services,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Azure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storage,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Azure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SQL Database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Virtual Machines, Fabric controller, Azure AD, Azure 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highlight w:val="white"/>
          <w:rtl w:val="0"/>
        </w:rPr>
        <w:t xml:space="preserve">Search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, and Notification hub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Good experience in working with different Bug Tracking Tools like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JIRA, ServiceNow, Rally, Clear Quest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Quality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(QC)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40" w:lineRule="auto"/>
        <w:ind w:left="45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Design, build, secure, and manage clusters/workloads running on self-managed Kubernetes Amazon EKS (Amazon Kubernetes Service), Amazon ECS, and AWS Fargate.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Installed and Configured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Chef Server, Workstation, Client servers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and nodes. Written several recipes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cookbooks in Chef to automate the environment provisioning,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Middleware Infrastructure Installations.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Experience in Designing, Installing, and Implementing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configuration management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systems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in writing playbooks for Ansible and deploying applications.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Puppet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Modules to manage configurations and automate installation process and developed automation scripting in Python using Puppet to deploy and manage Java applications across Linux servers.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Skills in writing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Bash Scripts, Perl Scripts (hash and arrays), Groovy Scripts,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highlight w:val="white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Python programming for deployment of Java applications on bare servers or Middleware tools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Good knowledge and experience in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Elasticsearch, log stash, Kibana and fluent dB, Cloud Watch, Nagios, Splunk, New Relic, Prometheus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Grafana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for logging and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Strong experience creating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ANT/MAVEN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with Ansible scripts for deployment. Experience with Maven (Pom.xmls) and Ant (build.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xmls).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Good understanding of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Java 1.8 &amp; JEE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design patterns have implemented custom frameworks for clients using a combination of industry practices.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Experience with container-based deployments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, working with Docker images, Docker hub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Docker registries, installation and configuring Kubernetes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clustering them.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Good understanding of Design Patterns, Multithreading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GO containers.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Well-versed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in using Channels and goroutines.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to deploy scale, load balance, scale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manage docker containers with multiple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name-spaced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versions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Good interaction with developers, managers, and team members to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coordinate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job tasks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strong commitment to work.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Experience in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on-call support to support the environment 24/7 as required.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228600</wp:posOffset>
                </wp:positionV>
                <wp:extent cx="768413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3933" y="3780000"/>
                          <a:ext cx="768413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372C3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228600</wp:posOffset>
                </wp:positionV>
                <wp:extent cx="768413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41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-1008" w:firstLine="0"/>
        <w:jc w:val="both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TECHNICAL SKILLS:</w:t>
      </w:r>
    </w:p>
    <w:tbl>
      <w:tblPr>
        <w:tblStyle w:val="Table1"/>
        <w:tblpPr w:leftFromText="180" w:rightFromText="180" w:topFromText="0" w:bottomFromText="0" w:vertAnchor="text" w:horzAnchor="text" w:tblpX="0" w:tblpY="326"/>
        <w:tblW w:w="108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46"/>
        <w:gridCol w:w="7429"/>
        <w:tblGridChange w:id="0">
          <w:tblGrid>
            <w:gridCol w:w="3446"/>
            <w:gridCol w:w="7429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Integration Configuration Management tools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Jenkins, Bamboo, Hudson, Ant, Maven, Chef, Ansible, Puppet,</w:t>
            </w:r>
            <w:r w:rsidDel="00000000" w:rsidR="00000000" w:rsidRPr="00000000">
              <w:rPr>
                <w:rFonts w:ascii="Georgia" w:cs="Georgia" w:eastAsia="Georgia" w:hAnsi="Georgia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AzureDevOps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Version Control Tool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Git, GitHub, Bit Bucket, SVN (Subversion), Tortoise.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Cloud Environment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Amazon Web Services(AWS), Azure, Open Stack, Google Cloud Platform (GCP)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Tools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both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CHEF, PUPPET, HUDSON/JENKINS, XL Deploy, XL Release, MAVEN, CVS, SVN, GIT, GITHUB, TORTOISE SVN, NEXUS, NAGIOS, VAGRANT, DOCKER, ANSIBLE, SPLUNK.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Operating Systems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Red Hat Linux 4/5/6/7, CentOS, Fedora, SUSE LINUX, UNIX, Windows servers [2008, 2008 R2, 2012] Windows, Ubuntu, Sun Solaris, HPUX 10.x/11.x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Scripting Languages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Yaml, Python, ruby, shell, power, shell, J son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Web/Application Servers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Apache Tomcat, JBOSS, Web Logic 9, WebSphere, Apache 2.0.x, and Nginx, IIS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Database Technologies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SQL Server, MySQL, RDS, Mongo DB, Cassandra DB, DynamoDb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Web Technologies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HTML, CSS, J Query, Java Script, XML, JSON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Monitoring Tools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Nagios, Splunk, Elastic Search, Log stash and Kibana(ELK), Cloud Watch, Cloud Trial, Dynatrace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Volume Manager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VERITAS Volume manager, LVM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Application Servers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both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Web Logic Application Server 9, 10, Apache Tomcat 5/7, Red Hat JBOSS,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Work Experience: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Client: Leidos, Woodlawn, MD (Remote)                                 </w:t>
        <w:tab/>
        <w:tab/>
        <w:tab/>
        <w:t xml:space="preserve">     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Sep 2022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-present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Role: SRE/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Cloud Devops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Collaborated within </w:t>
      </w:r>
      <w:r w:rsidDel="00000000" w:rsidR="00000000" w:rsidRPr="00000000">
        <w:rPr>
          <w:rFonts w:ascii="Georgia" w:cs="Georgia" w:eastAsia="Georgia" w:hAnsi="Georgia"/>
          <w:b w:val="1"/>
          <w:color w:val="0f0f0f"/>
          <w:sz w:val="18"/>
          <w:szCs w:val="18"/>
          <w:rtl w:val="0"/>
        </w:rPr>
        <w:t xml:space="preserve">Agile</w:t>
      </w: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 frameworks, actively participating in sprint planning, stand-ups, and retrospectives, fostering a culture of continuous improvement and iterative development.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rPr>
          <w:rFonts w:ascii="Georgia" w:cs="Georgia" w:eastAsia="Georgia" w:hAnsi="Georgia"/>
          <w:color w:val="0f0f0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Designed </w:t>
      </w:r>
      <w:r w:rsidDel="00000000" w:rsidR="00000000" w:rsidRPr="00000000">
        <w:rPr>
          <w:rFonts w:ascii="Georgia" w:cs="Georgia" w:eastAsia="Georgia" w:hAnsi="Georgia"/>
          <w:b w:val="1"/>
          <w:color w:val="0f0f0f"/>
          <w:sz w:val="18"/>
          <w:szCs w:val="18"/>
          <w:rtl w:val="0"/>
        </w:rPr>
        <w:t xml:space="preserve">architecture diagrams</w:t>
      </w: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 for code commit backups in AWS, automated backup infrastructures using CloudFormation, and managed log archives in S3 buckets for effective data retention and retrieval.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Route 53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by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CFT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templates, assigned the DNS mapping for the AWS servers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troubleshooted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the issues of the load balancer,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auto-scaling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groups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Route 53.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Built servers using AWS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including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importing necessary volumes, launching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instances, S3 for object static WebPages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creating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security groups, auto-scaling, load balancer, Route 53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as per architecture using IAAC tools like Cloud formation JSON Templates.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Built AWS Cloud Formation templates to create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custom-sized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, subnets,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NAT to ensure successful deployment of Web applications and database templates and setting up EC2 instances, security groups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databases in AWS using S3 bucket and configuring instance backups to an S3 bucket.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="240" w:lineRule="auto"/>
        <w:ind w:left="720" w:right="-720" w:hanging="360"/>
        <w:jc w:val="both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Responsible for building AWS infrastructure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highlight w:val="white"/>
          <w:rtl w:val="0"/>
        </w:rPr>
        <w:t xml:space="preserve">VPC, EC2, S3, IAM, EBS, Auto scaling and RDS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 in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highlight w:val="white"/>
          <w:rtl w:val="0"/>
        </w:rPr>
        <w:t xml:space="preserve">cloud formation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 using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highlight w:val="white"/>
          <w:rtl w:val="0"/>
        </w:rPr>
        <w:t xml:space="preserve">JSONtemplates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Georgia" w:cs="Georgia" w:eastAsia="Georgia" w:hAnsi="Georgia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Written various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highlight w:val="white"/>
          <w:rtl w:val="0"/>
        </w:rPr>
        <w:t xml:space="preserve">AWS Lambda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 services for automating the process of taking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highlight w:val="white"/>
          <w:rtl w:val="0"/>
        </w:rPr>
        <w:t xml:space="preserve">EBS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 Snapshots every day in a production environment on the cloud.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Written templates for AWS infrastructure as code using Terraform to build staging and production environments. I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also defined Terraform modules such as Compute, Network, Operations, and Users to reuse in different environments.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Developed microservice onboarding tools leveraging Python and Jenkins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allowing for easy creation and maintenance of build jobs and deployment of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services.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Maintained over 40+ jobs in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Jenkins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from 8 different Application teams for over 4-5 releases in parallel.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Responsible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Batch team to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handle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email daily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connectivity issues, Create tickets,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inquire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about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the existing tickets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troubleshoot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the connectivity and SFTP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Captured the nexus logs from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nexus server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replicated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it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to log archive and store them in S3 buckets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Automated infrastructure setups and compliance checks using CloudFormation, worked on AWS </w:t>
      </w:r>
      <w:r w:rsidDel="00000000" w:rsidR="00000000" w:rsidRPr="00000000">
        <w:rPr>
          <w:rFonts w:ascii="Georgia" w:cs="Georgia" w:eastAsia="Georgia" w:hAnsi="Georgia"/>
          <w:b w:val="1"/>
          <w:color w:val="0f0f0f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 rules development, and implemented Python scripts for S3 object encryption analysis, ensuring adherence to security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Developed </w:t>
      </w:r>
      <w:r w:rsidDel="00000000" w:rsidR="00000000" w:rsidRPr="00000000">
        <w:rPr>
          <w:rFonts w:ascii="Georgia" w:cs="Georgia" w:eastAsia="Georgia" w:hAnsi="Georgia"/>
          <w:b w:val="1"/>
          <w:color w:val="0f0f0f"/>
          <w:sz w:val="18"/>
          <w:szCs w:val="18"/>
          <w:rtl w:val="0"/>
        </w:rPr>
        <w:t xml:space="preserve">scripts</w:t>
      </w: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 for analyzing S3 buckets' lifecycle policies, retention periods, and replication statuses across multiple accounts, ensuring compliance with storage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Update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client version 14 to 15 Across all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multiple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accounts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EC2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repared a document of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list of s3 buckets in all accounts which have or haven’t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lifecycle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, retention period and replication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Played a pivotal role in providing </w:t>
      </w:r>
      <w:r w:rsidDel="00000000" w:rsidR="00000000" w:rsidRPr="00000000">
        <w:rPr>
          <w:rFonts w:ascii="Georgia" w:cs="Georgia" w:eastAsia="Georgia" w:hAnsi="Georgia"/>
          <w:b w:val="1"/>
          <w:color w:val="0f0f0f"/>
          <w:sz w:val="18"/>
          <w:szCs w:val="18"/>
          <w:rtl w:val="0"/>
        </w:rPr>
        <w:t xml:space="preserve">production support</w:t>
      </w: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, swiftly addressing critical issues, and ensuring minimal downtime by implementing proactive measures and troubleshooting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 EC2, Cloud watch, Cloud Formation, Git, Ansible Linux, Jenkins, EC2, python 2.7, Maven, SonarQube, Docker, AWS, Web Logic, Nexus, Splunk, Tomcat, RHEL, Shell script, Kubernetes, Docker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Client: Verizon,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Dallas, TX 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Remote)                                 </w:t>
        <w:tab/>
        <w:tab/>
        <w:tab/>
        <w:t xml:space="preserve">     Oct 21-Sep 2022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Role: SRE/Devops P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rod Support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f0f0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As a Level 3 Prod support Engineer, Orchestrated the full scope of day-to-day Production Support services, effectively resolving live incidents and conducting post-resolution problem management activities, ensuring minimal service disruption and maximizing system uptime</w:t>
      </w:r>
      <w:r w:rsidDel="00000000" w:rsidR="00000000" w:rsidRPr="00000000">
        <w:rPr>
          <w:rFonts w:ascii="Roboto" w:cs="Roboto" w:eastAsia="Roboto" w:hAnsi="Roboto"/>
          <w:color w:val="0f0f0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color w:val="0f0f0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Actively contributed to continuous improvement initiatives, suggesting and implementing enhancements to existing processes, resulting in increased efficiency and reliability of systems.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Georgia" w:cs="Georgia" w:eastAsia="Georgia" w:hAnsi="Georgia"/>
          <w:color w:val="0f0f0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Maintained detailed documentation of </w:t>
      </w:r>
      <w:r w:rsidDel="00000000" w:rsidR="00000000" w:rsidRPr="00000000">
        <w:rPr>
          <w:rFonts w:ascii="Georgia" w:cs="Georgia" w:eastAsia="Georgia" w:hAnsi="Georgia"/>
          <w:b w:val="1"/>
          <w:color w:val="0f0f0f"/>
          <w:sz w:val="18"/>
          <w:szCs w:val="18"/>
          <w:rtl w:val="0"/>
        </w:rPr>
        <w:t xml:space="preserve">incidents, resolutions,</w:t>
      </w: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 and best practices, facilitating knowledge sharing and ensuring the team's readiness for similar challenges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for managing the infrastructure through the terminal sessions and executing scripts in creating alarms and notifications for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EC2 instances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 Cloud Watch.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Written Ansible Playbooks for various applications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deployed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them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Terraform.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Deployed application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which is containerized using Docker onto a Kubernetes cluster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which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Amazon Elastic Container Service manages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for Kubernetes (EKS).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Utilized Ansible and Jenkins to automate the provisioning of our identity management solution which is used to implement Single Sign On for AWS. EKS authentication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is 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integrated with SSO as well.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Built/deployed custom Docker images from Artifactory into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EKS K8s cluster as part of a Gitlab CI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Initiating alarms in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CloudWatch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service for monitoring the server's performance, CPU Utilization, disk usage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etc.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to take recommended actions for better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Utilized Amazon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Route53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to manage DNS zones and also assign public DNS names to elastic load balancers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IPs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Built servers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included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importing necessary volumes, launching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instances,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for object static WebPages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creating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security groups, auto-scaling,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load balancer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Route 53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as per architecture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IAAC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tools like Cloud formation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Templates.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Configured Tomcat and Apache web servers for reverse proxy redirection to UI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Automated various infrastructure activities like Continuous Deployment, Application Server setup,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Stack monitoring using Ansible playbooks and has Integrated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Ansible with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Wrote the Ansible playbooks which are the entry point for Ansible provisioning, where the automation is defined through tasks using YAML format to Run Ansible Scripts to provision Dev servers.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Used Ansible to manage Web applications, Environments configuration Files, Users, Mount points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Packages.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Integrated Kubernetes with network, storage, and security to provide comprehensive infrastructure and orchestrated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containers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across multiple hosts.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Created metrics and monitoring reports using Prometheus and Grafana dashboards.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color w:val="0f0f0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Engineered Python scripts facilitating efficient uploading and downloading of objects within AWS S3 buckets, streamlining data management processes.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color w:val="0f0f0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Utilized </w:t>
      </w:r>
      <w:r w:rsidDel="00000000" w:rsidR="00000000" w:rsidRPr="00000000">
        <w:rPr>
          <w:rFonts w:ascii="Georgia" w:cs="Georgia" w:eastAsia="Georgia" w:hAnsi="Georgia"/>
          <w:b w:val="1"/>
          <w:color w:val="0f0f0f"/>
          <w:sz w:val="18"/>
          <w:szCs w:val="18"/>
          <w:rtl w:val="0"/>
        </w:rPr>
        <w:t xml:space="preserve">Jenkins</w:t>
      </w: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 pipelines to orchestrate the deployment of microservices onto Docker registries and Kubernetes clusters, managing Pods and leveraging Amazon EKS for efficient container orchestration.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color w:val="0f0f0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Engineered Python scripts for regular backup and restoration of database tables, enhancing data security and resilience through automated weekly backups.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color w:val="0f0f0f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Leveraged Kubernetes as the runtime environment for the CI/CD system, enabling streamlined build, test, and deployment processes within a containerized ecosystem.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AWS, Windows 2008, Tomcat Apache, Cloud watch, Cloud Formation, Git, Ansible Linux, Jenkins, EC2, python 2.7, Maven, SonarQube, Docker, AWS, Web Logic,, Nexus, Splunk, UNIX, Tomcat, , Service-Now, Windows, RHEL, , LDAP, Shell script, Kubernetes, Docker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Client: Truckstop, Bosie,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ID                                 </w:t>
        <w:tab/>
        <w:tab/>
        <w:tab/>
        <w:t xml:space="preserve">                   Nov 20-Oct 21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Role: Devops Cloud Engineer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color w:val="0f0f0f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color w:val="0f0f0f"/>
          <w:sz w:val="18"/>
          <w:szCs w:val="18"/>
          <w:rtl w:val="0"/>
        </w:rPr>
        <w:t xml:space="preserve">Provided cross-functional support, collaborating closely with development, QA, and operations teams to ensure seamless integration of new features and enhancements into the production environment.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="276" w:lineRule="auto"/>
        <w:ind w:left="720" w:hanging="360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Involved in designing and configuring Hybrid cloud, which enabled servers containing highly sensitive data on-premise while connecting with servers migrated to AWS Cloud.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Managing the application deployments from GitLab ci to Kubernetes with the help of GitLab ci pipelines and setting up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GitLab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repository and Runner for build automation and help the developing and deploying the services in both AWS and 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Efficient in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Build and configuration of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infrastructure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in cloud development through the usage of 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tool as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IAC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ability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to modify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the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modules based on the requirement of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development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Create/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Manage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infrastructure automation in AWS cloud with terraform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including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EC2, EKS, ELASTIC SEARCH, ELASTICACHE, VPC, IAM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etc.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Daily monitoring production servers using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Grafana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which is integrated with Kubernetes, exceptions, and report to the team if something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happens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during standups.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Worked with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AWS, lambda, Python,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Big Query to create log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for up-to-date analytics On Contract to Infor Developed DevOps tools cross-platform utilities with Python with AWS Boto3.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users,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indices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aliases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Elastic Search APM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through the GITLAB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ci pipeline by writing the scripts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integrating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them into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the service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both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Created Python scripts to totally automate AWS Services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which includes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ELB, Cloud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distribution, database, EC2 and database security, S3 bucket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application configuration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 this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script creates stacks, single servers or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joins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web servers to stacks.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Configured and managed Elastic Load Balancing 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ELB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) to implement fault tolerance and avoid single point of failure of applications, thus providing high reliability and efficient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Maintained and automated the scripts by using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Python 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for automated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Familiar with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helmcharts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for deployment manager to use 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charts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and templates for listed file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Implemented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Pod security policies (PSP) 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in AKS for required best practices and the ability to control what pods to be controlled, scheduled in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AKS cluster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to prevent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some possible security vulnerabilities or privilege Escalations.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Built scripts 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to launch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Azure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VM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instances to modify the resources and handle changes.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Managed deployments in EKS managed Kubernetes,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set up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multi-node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cluster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deployed containerized applications.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Implemented HTTPS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Ingress controller 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used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TLS certificate on AKS to provide reverse proxy, configurable traffic routing for individual Kubernetes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Managing the Kubernetes deployments with GitLab ci k8’s runner from the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Troubleshoot the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CICD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pipeline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errors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monitor the CPU metrics, APM data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Kafka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Creating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Kafka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topics,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keys in the confluent Kafka and store those keys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 Secrets.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Extended support for existing product teams on how to integrate CICD into development life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Gather new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requirements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product owner and create tasks in the backlog, help with groom prioritize and estimations. Once in every two weeks perform deployment to production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before="210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18"/>
          <w:szCs w:val="18"/>
          <w:rtl w:val="0"/>
        </w:rPr>
        <w:t xml:space="preserve">Environment: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Gitlab, Terraform, CloudFormation, AWS, Azure Agile, Kubernetes, Docker, Jira, Confluence, Python, Spinnaker, , GitLab-Runner, Grafana, Prometheus.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Client: Capital One, Richmond, VA.                                   </w:t>
        <w:tab/>
        <w:t xml:space="preserve">                May 20-Nov 2020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Role: Cloud Engineer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Design, integration, and management of Amazon Web Services (AWS) cloud solutions. Provisioning of EC2 instances and integrated into local area offices in 5-time zones. Amazon RDS, VPC construction, Security Group policies,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IAM, APIs, Route 53, CloudFormation, S3, Glacier, OpsWorks.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SSL Security certificate management for enterprise, maintaining certificates across multiple ssl providers, and integrating certificates into products such as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nginx, apache, tomcat, AWS-ELB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Used AWS Beanstalk for deploying and scaling web applications and services developed with Java, PHP,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Node.js, Python, Ruby, and Docker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on familiar servers such as Apache, and IIS.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Expertise in docker compatibility testing on various Linux distros, Amazon Web Services (AWS) and Google cloud Engine (GCE).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Used Vagrant and Ansible to install software and automate installation.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Performed Automation Tests for the app using python Unit Test Framework.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Having Knowledge 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 Lambda, Autoscaling, Cloud Front, RDS, Route53, AWS SNS, SQS, 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Developed AWS Lambda Functions using python boto3 library and configured the API Gateway to trigger those functions on respective API call.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roles for the lambda functions to access other AWS Resources.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Pipelines which helped us drive all micro services builds out to the Docker registry and then deployed to Kubernetes.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Installed and Implemented Ansible configuration management system. Used Ansible to manage Web applications, Environments configuration Files, Users, Mount points and Packages. 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Maintained high availability clustered and standalone server environments and refined automation components with scripting and configuration management (Ansible) and experienced in writing Ansible scripts. 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Experience in writing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scripts to configure tomcat servers and maintain application deployments.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Designed, Installed and Implemented Ansible configuration management system.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Wrote Ansible Playbooks with Python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SSH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as the Wrapper to Manage Configurations of AWS Nodes and Test Playbooks on AWS instances using Python.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Enhanced the User Experience through Alexa Skill Kit, hosted on AWS Lambda Function.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Experience in Performance Tuning and Query Optimization in AWS Redshift. Managed Amazon Redshift clusters such as launching the cluster and specifying the node type.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Hands-on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experience with Docker containers to maintain Docker images, Docker hub &amp; registries.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04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Implemented Terraform modules for deployment of applications across multiple cloud providers.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Client: Western union, Denver, CO.                                   </w:t>
        <w:tab/>
        <w:tab/>
        <w:tab/>
        <w:t xml:space="preserve">May 19-May 2020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Role: AWS Devsecops Engineer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Automated way of creating entire infrastructure with the all required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AWS services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into Dev, QA, UAT and Production environments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Modules written to automate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IAM roles, S3 bucket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and its policies, lambda function with dependencies,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DynamoDb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tables automation,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EC2, ASG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, Launch configuration and application load balancer with conditional rules.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Written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terraform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scripts to fetch latest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AMI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from Amazon marketplace and install webserver with desired configuration using user data.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Written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modules to reuse the code to spin up multiple environments with the same code.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Designed an automated way to insert the data into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DynamoDB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tables, whenever a CSV file uploaded to S3, event triggers lambda function. Then lambda reads that CSV and split the data and then insert into the DynamoDB table.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Worked closely with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security engineering and cloud engineering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teams for assessments of various technologies and mitigating the risks around it.  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Experienced working with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Java, Python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complementary programming languages, operating systems and supporting software’s. Performed software configuration/release management activities for three different Java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Hands-on experience in performing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B/G deployments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with AWS services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Jenkins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pipelines and shared libraries.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Extensively worked on AWS Developer tools like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CodeBuild, CodeCommit, CodeDeploy,CodePipeline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to implement CICD Process using CFT’S to automate the infrastructure.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Created and managed the security third parties tools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Tenable, Privx, Cyberark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Applications and deployed in AWS Service Catalog.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Implemented CI pipelines for the customer and use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DevSecOps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principles and practices to get the most out of the tool chain.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Experience with Front-end JavaScript frameworks like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Angular JS, Node JS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 And with the creation of RESTful Web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Setup and configure S3 buckets, S3 lifecycle policies, EFS and EBS volumes to store various application content.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Manage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Kafka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consumer and producer deployments.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Setting up the cluster environment for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WebLogic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Server integrated with multiple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Virtual Private Network, subnets, route tables and security groups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to control inbound and outbound traffic.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Used Jenkins pipelines to drive all micro services builds out to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registry and then deployed to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Kubernetes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, Created Pods.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Manage large scale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Kafka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environment builds, including design, capacity planning, cluster setup, performance tuning and ongoing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Worked on automated ingestion of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VPC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flow logs, DNS query logs,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S3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bucket logs from multiple AWS accounts through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kinesis firehose.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Managed different infrastructure resources, like physical machines, VMs and even Docker containers using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 It supports different Cloud service providers like AWS.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Setup and configure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CloudTrail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to collect audit logs and store it to relevant S3 bucket.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Supported AWS Cloud environment with many AWS instances and configured Elastic IP and Elastic storage.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Experience in creating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Hub, Docker Images and handling multiple images primarily for middleware installations and domain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Wrote Python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Ansible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Python API to Automate Cloud Deployment Process. Developed Python Modules for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Ansible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Customizations.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line="240" w:lineRule="auto"/>
        <w:ind w:left="450" w:hanging="360"/>
        <w:rPr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Managed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networking subsystem using User-defined bridge networks, Host networks, overlay networks, and third-party network plugins. Created additional Docker Slave Nodes for Jenkins using custom Docker Images and pulled them to the Cloud. I worked on all major components of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like Docker Daemon, Hub, Images, and Registry.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line="240" w:lineRule="auto"/>
        <w:ind w:left="45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Implemented Docker-Maven plugin and Maven POM to build Docker Images for all microservices and later used Docker file to build the Docker Images from the java jar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Configuration and administration of Load Balancers, Network and Auto scaling for high availability.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Worked with Amazon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IAM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console to create custom users and groups. Worked with various AWS EC2 and S3 CLI tools.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Created Custom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Ansible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modules for finding facts about Cloud watch alarms and taking actions to pause/unpause those alarms during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Virtualized the servers using the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Docker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for the test environments and dev-environments needs. And also, configuration automation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Experience in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on-call support to support the environment 24/7 as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936" w:right="-720" w:firstLine="0"/>
        <w:jc w:val="both"/>
        <w:rPr>
          <w:rFonts w:ascii="Georgia" w:cs="Georgia" w:eastAsia="Georgia" w:hAnsi="Georgi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right="-720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Environment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: AWS, Kubernetes, Terraform, Jenkins, git, service now, docker, ansible, Kafka, Grafana,tenable,Privx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Client: Caterpillar, Peoria, IL.                        </w:t>
        <w:tab/>
        <w:tab/>
        <w:tab/>
        <w:tab/>
        <w:tab/>
        <w:t xml:space="preserve">Sep 18-April 2019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Role: Site Reliability and Release Engineer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52" w:right="-72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Used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Site Reliability Engineering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principles of change management, monitoring, emergency response, capacity planning, and production readiness reviews to run the platform.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Test and deploy multiple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PAAS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services through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VSTS CI/CD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pipeline and create new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templates and artifacts to update the existing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PAAS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services as per the security standards. Extensively worked in converting the classic resources to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such as storage and Cloud service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Built the process of remediation for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Azure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resources, by automating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Templates and PowerShell scripts and deploy it using build and release pipeline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VSTS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Manage code repo, improve code branching and merging processes and responsible member to troubleshoot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build and release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issues.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Have implemented backup methodologies by utilizing PowerShell Scripts for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Azure Services like Azure SQL Database, Key Vault, Storage blobs, App Services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Worked 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POC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to implement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JMETER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VSTS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for onboarding document.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Worked with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Service Now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for handling incidents and raising change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cloud formation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template for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topic rules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Core.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Written templates for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kinesis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stream and firehouse.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Designed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Cloud formation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templates for launching complete application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stack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for non-prod and prod stacks with auto scaling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Expertise in writing new plugins to support new functionality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 Used Terraform scripts to Automate Instances for Manual Instances that were launched before.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Experience in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Build and Release 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(Installation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, Configuration, Tuning and Upgrades of Linux 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Red Hat and Oracle).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Azure cloud infrastructure provisioning and configuration activities for the project.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Experience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deploying applications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onto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their respective environments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Elastic Beanstalk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With the help of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created roles, users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groups and attached policies to provide minimum access to the resources.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Worked with Automated deployments, Scaling, and operations of application containers across cluster of hosts,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providing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container-centric infrastructure by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Kubernetes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Experienced with event-driven and scheduled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AWS Lambda functions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to trigger various AWS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Configuring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AppDynamics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 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creating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dashboards to monitor and gather required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Experienced in creating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AppDynamics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 dashboards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which helped in assessing business impacts of application outages.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Deployment, troubleshooting, monitoring, and maintenance of applications in both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AWS/AZURE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environment.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76" w:right="-72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Azure,AWS,Sonarqube,VSTS,ARM,Kubernetes,CICD,Ec2,VPC,ELB,Terraform,Python,JSON,Databases,Service Now, Key vault, KMS, CloudWatch, Jfrog, Docker.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Client:  FPT Software, Houston, TX</w:t>
        <w:tab/>
        <w:tab/>
        <w:tab/>
        <w:tab/>
        <w:tab/>
        <w:t xml:space="preserve">Feb 2017- July 18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Role: Sr. Aws/DevOps Engineer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Build expertise in Workflow for Amazon Web services including Security Groups,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IAM, EC2, S3, ELB, EBS, Policy, VPC, Docker, Kubernetes, Cloud Formation, Chef, Jenkins Vagrant, Apache, Tomcat, Git and GitHub.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Design of Cloud architectures for customers looking to migrate or develop new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PaaS, IaaS, or hybrid solutions utilizing Amazon Web Services (AWS).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Creation and maintenance of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building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jobs and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deployment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services.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Building/Maintaining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container clusters managed by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Kubernetes Linux, Bash, GIT,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Docker.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Utilized Kubernetes and Docker for the runtime environment of the CI/CD system to build, test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and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deploy.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Used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for creating new Projects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and services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for load balancing and adding them to Routes by accessing from outside, created Pods through new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applications,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controlling, scaling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troubleshooting pods through SSH.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container orchestration framework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by creating pods, config Maps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deployments.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Configuration management using Amazon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Cloud Formation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, Continuous integration with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Bamboo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Used Jenkins pipelines to drive all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microservices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builds out to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registry and then deployed to Kubernetes, Created Pods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managed using Kubernetes.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Provisioned the highly available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Instances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cloud formation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wrote new plugins to support new functionality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Deployed and managed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many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clusters on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 platform and on-prem to automate multiple tasks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Ansible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playbooks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Hands-on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experience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for building, changing, and versioning of Infrastructure and wrote Templates for 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 infrastructure as a code using Terraform to build staging and production environments.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Created Automation to create infrastructure for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Kafka clusters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different instances as per components in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cluster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for creating multiple EC2 instances &amp; attaching ephemeral or EBS volumes as per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Written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few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highlight w:val="white"/>
          <w:rtl w:val="0"/>
        </w:rPr>
        <w:t xml:space="preserve">Python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(2.7) workers to automate the tasks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including taking backups.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Created and transitioned the infrastructure to AWS using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weighted routing policy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Setting up the build and deployment automation for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scripts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Used HCL scripts for writing Terraform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continuous integration tool for managing required plugins, configuring the jobs using Git plugins,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building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post-build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actions,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scheduling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automatic builds, notifying the build reports, SonarQube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48" w:right="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AWS, Git, Ansible, Ansible tower, Terraform, Kubernetes, Cloud Formation, Groovy, Python(2.7), Shell, Jenkins, Maven, Tomcat, Nexus, Artifactory (Jfrog), SonarQube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48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Client: Fox Communications, Washington, DC</w:t>
        <w:tab/>
        <w:tab/>
        <w:tab/>
        <w:t xml:space="preserve">Dec 2015 – Jan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Role: DevOps Engineer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52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Authored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Terraform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modules for infrastructure management. Authored and published a module to the Terraform registry for enterprise customers to deploy our product inside their AWS environment. And Set up build and deployment automation for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Terraform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scripts using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images to support Development and Testing teams and their pipelines and Assisting in design micro services deployment using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Orchestration of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images and Containers using Kubernetes by creating whole master and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Maintaining the security groups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EC2, VPC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and controlling the inbound and outbound traffic that can reach the instances.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Tasks performed on performance tuning, capacity planning for AWS environments, monitoring, resource utilization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alerts using CloudWatch;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implementing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hybrid architectures, routing private connections, peering and infrastructure zoning by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VPC; Cloud Formation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templates to deploy infrastructure for environment creation; Code Pipeline to design and implement a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CI/CD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Optimized volumes and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instances &amp;created multi-AZ VPC instances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and used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to create new accounts, roles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to host static web content, versioning, and lifecycle policies to and backup files and archive files in Glacier.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Used Kinesis to aggregate the logs of web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applications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then move those logs to AWS Redshift.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Configured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cluster 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GCP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to establish communication between pods and MySQL instance on RDS of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Deployed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containers by using images stored in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repository using Kubernetes, both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on-premise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and 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AWS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cloud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Prepared Java/J2EE development structure for Eclipse,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Used Eclipse as IDE, configured and deployed the application onto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WebLogic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application server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build scripts to automate the build and deployment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Troubleshooted emerging application issues from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WebLogic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configuration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Setting up the cluster environment for WebLogic Server integrated with multiple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Developed various helper classes following Core Java multi-threaded programming and Collection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Implemented the use of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Nagios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tool for monitoring and analyzing the network loads on the individual machines by enforcing custom Nagios monitoring, notifications,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dashboards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to exhibit various metrics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Shell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  <w:rtl w:val="0"/>
        </w:rPr>
        <w:t xml:space="preserve"> Scripting and add-ons.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Branching, tagging, and maintaining the versions across the environments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Involved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defect tracking system and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configured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various workflows, customizations, and plug-ins for Jira bug/issue tracker.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-72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-720" w:firstLine="0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Amazon Web Services (AWS), Amazon EC2, Amazon EBS, Amazon Storage Services S3, CloudWatch, Auto Scaling, Route53, IAM, Glacier, AWS Opsworks, AWS Cloud front, PCF, Ansible, Java,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J2ee, Oracle, Web logic, Jenkins, Nagios, Consul, Nexus, Vagrant, Linux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-720" w:firstLine="0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Client: Auxis - Houston, Texas</w:t>
        <w:tab/>
        <w:tab/>
        <w:tab/>
        <w:tab/>
        <w:tab/>
        <w:tab/>
        <w:t xml:space="preserve">Jan 2013 – Mar 2014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Role: DevOps Engineer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Developing automated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processes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for builds and deployments using Jenkins, Ant, Maven, Nexus, Shell, Python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Setup of Virtual Private Cloud (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Network ACLs, Security Groups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route tables across Amazon Web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Configuration and administration of Load Balancers,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Route53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, Network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Auto scaling for high availability.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Integrated GitHub web hooks into Jenkins to automate the code check-out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Migrated various applications and services of teams from on-premises to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 cloud using AWS resources like EC2, VPC, S3, Security Groups, etc.,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Generated Ant, shell scripts for build activities in QA, Staging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Worked on the transition project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which involves migration activities from Ant to Maven to standardize the build across all the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Migrated source code management tool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SVN to GitHub and ensured identical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Managed Users and Groups in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involved in troubleshooting client spec issues and user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Configured local Maven repositories and multi-component Ant projects with Nexus repositories and scheduled projects in Jenkins for continuous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Maintained configuration files for each application for build 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purposes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and installed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them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on different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Directed the Release Management Calls to synchronize with the Developers, Testers, and DBA teams for successful 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Administered and integrated the Version Control Systems like Subversion and Git with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Developed Ant and Maven scripts to automate the compilation, deployment, and testing of Web and J2EE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-72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(2.6) and shell scripts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to automate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the build and release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48" w:right="-72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48" w:right="-720" w:firstLine="0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AWS, Git, putty, Linux,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Windows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, SVN, Java/J2EE, Ruby, Eclipse, Ant, Jenkins, Maven, Jira, Junit, Unix/Linux, Tomcat Apache Application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1682"/>
        </w:tabs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864" w:firstLine="0"/>
        <w:jc w:val="both"/>
        <w:rPr>
          <w:rFonts w:ascii="Georgia" w:cs="Georgia" w:eastAsia="Georgia" w:hAnsi="Georgia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Education: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18"/>
          <w:szCs w:val="18"/>
          <w:highlight w:val="white"/>
          <w:rtl w:val="0"/>
        </w:rPr>
        <w:t xml:space="preserve">Bachelor's in computer science, JNTUK, India,2012</w:t>
      </w:r>
    </w:p>
    <w:p w:rsidR="00000000" w:rsidDel="00000000" w:rsidP="00000000" w:rsidRDefault="00000000" w:rsidRPr="00000000" w14:paraId="00000125">
      <w:pPr>
        <w:ind w:left="-864" w:firstLine="0"/>
        <w:jc w:val="both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Certifications: AWS Solutions architect -associate (AWS-ASA-34860)</w:t>
      </w:r>
      <w:r w:rsidDel="00000000" w:rsidR="00000000" w:rsidRPr="00000000">
        <w:rPr>
          <w:rtl w:val="0"/>
        </w:rPr>
      </w:r>
    </w:p>
    <w:sectPr>
      <w:footerReference r:id="rId10" w:type="default"/>
      <w:pgSz w:h="2016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9588500</wp:posOffset>
              </wp:positionV>
              <wp:extent cx="7781925" cy="276225"/>
              <wp:effectExtent b="0" l="0" r="0" t="0"/>
              <wp:wrapNone/>
              <wp:docPr descr="{&quot;HashCode&quot;:135238423,&quot;Height&quot;:792.0,&quot;Width&quot;:612.0,&quot;Placement&quot;:&quot;Footer&quot;,&quot;Index&quot;:&quot;Primary&quot;,&quot;Section&quot;:1,&quot;Top&quot;:0.0,&quot;Left&quot;:0.0}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9800" y="364665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b" bIns="0" lIns="254000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9588500</wp:posOffset>
              </wp:positionV>
              <wp:extent cx="7781925" cy="276225"/>
              <wp:effectExtent b="0" l="0" r="0" t="0"/>
              <wp:wrapNone/>
              <wp:docPr descr="{&quot;HashCode&quot;:135238423,&quot;Height&quot;:792.0,&quot;Width&quot;:612.0,&quot;Placement&quot;:&quot;Footer&quot;,&quot;Index&quot;:&quot;Primary&quot;,&quot;Section&quot;:1,&quot;Top&quot;:0.0,&quot;Left&quot;:0.0}" id="1" name="image2.png"/>
              <a:graphic>
                <a:graphicData uri="http://schemas.openxmlformats.org/drawingml/2006/picture">
                  <pic:pic>
                    <pic:nvPicPr>
                      <pic:cNvPr descr="{&quot;HashCode&quot;:135238423,&quot;Height&quot;:792.0,&quot;Width&quot;:612.0,&quot;Placement&quot;:&quot;Footer&quot;,&quot;Index&quot;:&quot;Primary&quot;,&quot;Section&quot;:1,&quot;Top&quot;:0.0,&quot;Left&quot;:0.0}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5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ejkdevops689@gmail.com" TargetMode="External"/><Relationship Id="rId8" Type="http://schemas.openxmlformats.org/officeDocument/2006/relationships/hyperlink" Target="https://www.linkedin.com/in/teja-927b1a16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