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eastAsia="FangSong" w:cs="Times New Roman"/>
          <w:b/>
          <w:bCs/>
          <w:color w:val="auto"/>
          <w:lang w:val="en-IN"/>
        </w:rPr>
      </w:pP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3985260</wp:posOffset>
                </wp:positionH>
                <wp:positionV relativeFrom="paragraph">
                  <wp:posOffset>11430</wp:posOffset>
                </wp:positionV>
                <wp:extent cx="2644140" cy="952500"/>
                <wp:effectExtent l="0" t="0" r="0" b="0"/>
                <wp:wrapSquare wrapText="bothSides"/>
                <wp:docPr id="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64414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FangSong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45820" cy="845820"/>
                                  <wp:effectExtent l="0" t="0" r="7620" b="7620"/>
                                  <wp:docPr id="2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 w:eastAsia="FangSong" w:cs="Arial Unicode M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FangSong" w:cs="Arial Unicode M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861060" cy="861060"/>
                                  <wp:effectExtent l="0" t="0" r="7620" b="7620"/>
                                  <wp:docPr id="23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060" cy="861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3.8pt;margin-top:0.9pt;height:75pt;width:208.2pt;mso-position-horizontal-relative:margin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K3utUAAAAKAQAADwAAAAAAAAABACAAAAAiAAAAZHJzL2Rvd25yZXYu&#10;eG1sUEsBAhQAFAAAAAgAh07iQDo/U6z+AQAABgQAAA4AAAAAAAAAAQAgAAAAJA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FangSong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45820" cy="845820"/>
                            <wp:effectExtent l="0" t="0" r="7620" b="7620"/>
                            <wp:docPr id="2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820" cy="84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 w:eastAsia="FangSong" w:cs="Arial Unicode MS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FangSong" w:cs="Arial Unicode MS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861060" cy="861060"/>
                            <wp:effectExtent l="0" t="0" r="7620" b="7620"/>
                            <wp:docPr id="23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0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>Vikram Nagampeta</w:t>
      </w:r>
    </w:p>
    <w:p>
      <w:pPr>
        <w:pStyle w:val="7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eastAsia="FangSong" w:cs="Times New Roman"/>
          <w:b/>
          <w:bCs/>
          <w:color w:val="auto"/>
          <w:lang w:val="en-IN"/>
        </w:rPr>
      </w:pP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>Mobile: 469-785-9443</w:t>
      </w:r>
    </w:p>
    <w:p>
      <w:pPr>
        <w:pStyle w:val="7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eastAsia="FangSong" w:cs="Times New Roman"/>
          <w:b/>
          <w:bCs/>
          <w:color w:val="auto"/>
          <w:lang w:val="en-IN"/>
        </w:rPr>
      </w:pP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>vikramnagampeta9@gmail.com</w:t>
      </w:r>
    </w:p>
    <w:p>
      <w:pPr>
        <w:pStyle w:val="7"/>
        <w:tabs>
          <w:tab w:val="left" w:pos="360"/>
        </w:tabs>
        <w:spacing w:after="0" w:line="276" w:lineRule="auto"/>
        <w:ind w:left="360" w:hanging="45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 xml:space="preserve">                                                                                       </w:t>
      </w:r>
      <w:r>
        <w:rPr>
          <w:rFonts w:ascii="Times New Roman" w:hAnsi="Times New Roman" w:eastAsia="FangSong" w:cs="Times New Roman"/>
          <w:b/>
          <w:bCs/>
        </w:rPr>
        <w:t xml:space="preserve"> </w:t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ab/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ab/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ab/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ab/>
      </w:r>
      <w:r>
        <w:rPr>
          <w:rFonts w:ascii="Times New Roman" w:hAnsi="Times New Roman" w:eastAsia="FangSong" w:cs="Times New Roman"/>
          <w:b/>
          <w:bCs/>
          <w:color w:val="auto"/>
          <w:lang w:val="en-IN"/>
        </w:rPr>
        <w:tab/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ind w:left="-36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0" w:name="_Hlk123808840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SUMMARY</w:t>
            </w:r>
          </w:p>
        </w:tc>
      </w:tr>
      <w:bookmarkEnd w:id="0"/>
    </w:tbl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About 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years </w:t>
      </w:r>
      <w:r>
        <w:rPr>
          <w:rFonts w:ascii="Times New Roman" w:hAnsi="Times New Roman" w:eastAsia="Calibri" w:cs="Times New Roman"/>
          <w:color w:val="000000"/>
          <w:sz w:val="22"/>
          <w:szCs w:val="22"/>
        </w:rPr>
        <w:t>of IT experience</w:t>
      </w:r>
      <w:r>
        <w:rPr>
          <w:rFonts w:hint="default" w:ascii="Times New Roman" w:hAnsi="Times New Roman" w:eastAsia="Calibri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2"/>
          <w:szCs w:val="22"/>
        </w:rPr>
        <w:t xml:space="preserve">in </w:t>
      </w:r>
      <w:r>
        <w:rPr>
          <w:rFonts w:ascii="Times New Roman" w:hAnsi="Times New Roman" w:eastAsia="Calibri" w:cs="Times New Roman"/>
          <w:b/>
          <w:bCs/>
          <w:color w:val="000000"/>
          <w:sz w:val="22"/>
          <w:szCs w:val="22"/>
        </w:rPr>
        <w:t>MS SQL Server DBA</w:t>
      </w:r>
      <w:r>
        <w:rPr>
          <w:rFonts w:ascii="Times New Roman" w:hAnsi="Times New Roman" w:eastAsia="Calibri" w:cs="Times New Roman"/>
          <w:color w:val="000000"/>
          <w:sz w:val="22"/>
          <w:szCs w:val="22"/>
        </w:rPr>
        <w:t xml:space="preserve"> responsible for Database production support and Maintenance activities on </w:t>
      </w:r>
      <w:r>
        <w:rPr>
          <w:rFonts w:ascii="Times New Roman" w:hAnsi="Times New Roman" w:eastAsia="Calibri" w:cs="Times New Roman"/>
          <w:sz w:val="22"/>
          <w:szCs w:val="22"/>
        </w:rPr>
        <w:t xml:space="preserve">both onprem and Azure Cloud(IaaS).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I am a Certified Microsoft Azure Database Admin(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DP 300</w:t>
      </w:r>
      <w:r>
        <w:rPr>
          <w:rFonts w:ascii="Times New Roman" w:hAnsi="Times New Roman" w:eastAsia="Times New Roman" w:cs="Times New Roman"/>
          <w:sz w:val="22"/>
          <w:szCs w:val="22"/>
        </w:rPr>
        <w:t>) and Azure Admin(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AZ104</w:t>
      </w:r>
      <w:r>
        <w:rPr>
          <w:rFonts w:ascii="Times New Roman" w:hAnsi="Times New Roman" w:eastAsia="Times New Roman" w:cs="Times New Roman"/>
          <w:sz w:val="22"/>
          <w:szCs w:val="22"/>
        </w:rPr>
        <w:t>) Certified Expert with experience helping client in implementation of Identity and access management, network security controls and cloud governance.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Expert in Installing, Configuring, Managing, Securing, Monitoring, Troubleshooting, Upgrading and Migrating SQL Server 2019/2017/2016/2014/2012/2008 R2/2008 on Clustered and 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>Standby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Environments on both on-prem and Cloud (Azure).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Expert in High availability (HA) &amp; Disaster recovery solutions (DR)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log shipping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(With Monitor Server Instance),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Mirrorin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lang w:val="en-US"/>
        </w:rPr>
        <w:t>g</w:t>
      </w:r>
      <w:bookmarkStart w:id="7" w:name="_GoBack"/>
      <w:bookmarkEnd w:id="7"/>
      <w:r>
        <w:rPr>
          <w:rFonts w:ascii="Times New Roman" w:hAnsi="Times New Roman" w:eastAsia="Times New Roman" w:cs="Times New Roman"/>
          <w:sz w:val="22"/>
          <w:szCs w:val="22"/>
        </w:rPr>
        <w:t xml:space="preserve"> (High safety and High performance),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Replication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(Snapshot, Transactional &amp; Merge) and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>Clustering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(Active-Passive and Active - Active).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with the setup of Always on Availability Groups on windows failover cluster Manager and HA/DR solution configuration and troubleshooting.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Calibri" w:cs="Times New Roman"/>
          <w:color w:val="000000"/>
          <w:sz w:val="22"/>
          <w:szCs w:val="22"/>
        </w:rPr>
        <w:t>Experienced in performing all database Administration (DBA) tasks like performing database Backups and recovery, monitoring logs and hard disk consumption growth rate etc.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Performance Tuning. Query Optimization, Client/Server Connectivity, and Database Consistency Checks Using DBCC Utilities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using Dynamic Management View(DMV) for troubleshooting performance issues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Hands On Experience in Writing &amp; Debugging Stored Procedures and Triggers 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Experienced In Creating Databases based on Functional Requirements and System Design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In Assisting Application Developers In Creating Conceptual Database Designs That Meet The Business And Technical Objectives Of Various Projects.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In Code Optimization and Improving Efficiency In Databases Including Re-Indexing, Updating Statistics, Recompiling Stored Procedures And Performing Other Maintenance Tasks. 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 experience in MS-SQL Server Administration including Design and implementation of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Distributed/ Replicated Databases, planning/ implementing backup/ recovery strategies,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Performance tuning/Query Optimization and Data Migration (CLUSTERED MIGRATION).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Proficient with decision making on Database Recovery models based on business need and justification.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Responsible for On-call support for 24x7 availability of database Services and ensure to meet the SLA.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Expert in observing the trends of under unutilized database and planning, designing, migrating them to the elastic pool configuration for better performance and cost saving.</w:t>
      </w:r>
    </w:p>
    <w:p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Experienced in analysing long running queries and performance tuning for application and database performance. 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Index Maintenance, Index tuning, Rebuild &amp; Reorganizing according to Index fragmentation, running DBCC checks, Update Statistics to check and maintain the Data Integrity.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analysing Locks, Dead Locks and handling the Isolation Level and Concurrency Effects.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Experienced in Backing up, restoring the database manually and also by scheduling jobs and </w:t>
      </w:r>
      <w:r>
        <w:rPr>
          <w:rFonts w:ascii="Times New Roman" w:hAnsi="Times New Roman" w:eastAsia="Times New Roman" w:cs="Times New Roman"/>
          <w:sz w:val="22"/>
          <w:szCs w:val="22"/>
        </w:rPr>
        <w:t>Maintenance Plans.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configuring DB Mail for email notifications from any SQL Server instances.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Performing SQL DBA tasks such as Backup, Disaster Recovery, Index tuning, performance optimization, server monitoring for CPU / Memory and Disk-Space usage.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troubleshooting and fine-tuning of DB performance and concurrency issue using execution plans and Index tuning.</w:t>
      </w:r>
    </w:p>
    <w:p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Great experience in troubleshooting critical performance incidents, Health checks, implementing High Availability &amp; Disaster Recovery solutions like Always On, Application design, Clustering &amp; Security concepts.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Hands-on experience in implementing High Availability &amp; Disaster Recovery solutions with Clustering, Mirroring and Always On.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Migrations from on-premise to Azure Cloud (IAAS and PAAS servers)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Implementing Data Partitioning, Purging and Archiving solutions in the Azure model databases.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Deploy, Configure, Maintain Compute on Azure IAAS and PAAS servers.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Creating and configure Logical SQL servers, databases, elastic pools in Azure Cloud.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Having hands on experience into the Reservations and Azure hybrid benefits.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Proficient in Importing and Exporting data within Azure Cloud environment.</w:t>
      </w:r>
    </w:p>
    <w:p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taking SQL Server backups onto Cloud Blob storage for the purpose of migration and backup protection.</w:t>
      </w:r>
    </w:p>
    <w:p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Having great experience in creating and managing logins/Access levels in Azure IAAS and PAAS environments.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monitoring SQL Server resource utilization like CPU, Memory, I/O and Disk space.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resolving critical high priority tickets to meet the SLA’s</w:t>
      </w:r>
    </w:p>
    <w:p>
      <w:pPr>
        <w:numPr>
          <w:ilvl w:val="0"/>
          <w:numId w:val="1"/>
        </w:numPr>
        <w:spacing w:before="100" w:after="10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building VMs (&amp; SQL Server VM’s) using Public Cloud IaaS Model for database and application needs.</w:t>
      </w:r>
    </w:p>
    <w:p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with RPO (Recovery Point Objective) and RTO (Recovery Time objective) and Database archival</w:t>
      </w:r>
    </w:p>
    <w:p>
      <w:pPr>
        <w:pStyle w:val="8"/>
        <w:spacing w:line="252" w:lineRule="auto"/>
        <w:jc w:val="left"/>
        <w:rPr>
          <w:rFonts w:ascii="Times New Roman" w:hAnsi="Times New Roman" w:cs="Times New Roman"/>
          <w:sz w:val="22"/>
          <w:szCs w:val="22"/>
        </w:rPr>
      </w:pPr>
    </w:p>
    <w:p>
      <w:pPr>
        <w:pStyle w:val="7"/>
        <w:spacing w:after="0" w:line="276" w:lineRule="auto"/>
        <w:rPr>
          <w:rFonts w:ascii="Times New Roman" w:hAnsi="Times New Roman" w:cs="Times New Roman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TECHNICAL SKILLS</w:t>
            </w:r>
          </w:p>
        </w:tc>
      </w:tr>
    </w:tbl>
    <w:p>
      <w:pPr>
        <w:pStyle w:val="7"/>
        <w:spacing w:after="0"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5"/>
        <w:gridCol w:w="5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/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Operating Systems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Windows Server 2019/2016/ 2012/ 2008/ 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RDBMS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SQL Server 2019/2017/2016/2014/2012/2008R2/2008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</w:rPr>
              <w:t>SQL Server Tools</w:t>
            </w:r>
          </w:p>
        </w:tc>
        <w:tc>
          <w:tcPr>
            <w:tcW w:w="5204" w:type="dxa"/>
          </w:tcPr>
          <w:p>
            <w:pPr>
              <w:pStyle w:val="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SSMS, Query Analyzer, </w:t>
            </w:r>
          </w:p>
          <w:p>
            <w:pPr>
              <w:pStyle w:val="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System Monitor/Performance Monitor, Event Viewer, SQL Profiler, Index Tuning Wizard, Upgrade Wizard, Databases Maintenance Plan, Microsoft Azure portal.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eastAsia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</w:rPr>
              <w:t>Languages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T-SQL, DDL, 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</w:rPr>
              <w:t>Third Party Tools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auto"/>
              </w:rPr>
              <w:t>Visio, SharePoint, ServiceNow, Remedy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Frameworks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Struts 1.x, Spring 5, Spring Boot 2, Angular 10, IBM WebSphere Commerce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Technologies &amp; Services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HTML, SOAP,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Cloud Services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5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5204" w:type="dxa"/>
          </w:tcPr>
          <w:p>
            <w:pPr>
              <w:pStyle w:val="7"/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Agile, Kanban, Waterfall</w:t>
            </w:r>
          </w:p>
        </w:tc>
      </w:tr>
    </w:tbl>
    <w:p>
      <w:pPr>
        <w:pStyle w:val="7"/>
        <w:spacing w:after="0" w:line="276" w:lineRule="auto"/>
        <w:rPr>
          <w:rFonts w:ascii="Times New Roman" w:hAnsi="Times New Roman" w:cs="Times New Roman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1" w:name="_Hlk123812501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PROFESSIONAL CERTIFICATIONS</w:t>
            </w:r>
          </w:p>
        </w:tc>
      </w:tr>
      <w:bookmarkEnd w:id="1"/>
    </w:tbl>
    <w:p>
      <w:pPr>
        <w:pStyle w:val="7"/>
        <w:spacing w:after="0" w:line="259" w:lineRule="auto"/>
        <w:ind w:left="363" w:firstLine="0"/>
        <w:jc w:val="left"/>
        <w:rPr>
          <w:rFonts w:ascii="Times New Roman" w:hAnsi="Times New Roman" w:cs="Times New Roman"/>
          <w:b/>
          <w:bCs/>
          <w:color w:val="244061"/>
          <w:lang w:val="de-DE"/>
        </w:rPr>
      </w:pPr>
    </w:p>
    <w:p>
      <w:pPr>
        <w:pStyle w:val="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auto"/>
        </w:rPr>
        <w:t xml:space="preserve">Microsoft Azure Database Admin </w:t>
      </w:r>
      <w:r>
        <w:rPr>
          <w:rFonts w:ascii="Times New Roman" w:hAnsi="Times New Roman" w:eastAsia="Times New Roman" w:cs="Times New Roman"/>
          <w:b/>
          <w:bCs/>
        </w:rPr>
        <w:t>(DP 300)</w:t>
      </w:r>
      <w:r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</w:p>
    <w:p>
      <w:pPr>
        <w:pStyle w:val="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auto"/>
        </w:rPr>
        <w:t xml:space="preserve">Azure Admin </w:t>
      </w:r>
      <w:r>
        <w:rPr>
          <w:rFonts w:ascii="Times New Roman" w:hAnsi="Times New Roman" w:eastAsia="Times New Roman" w:cs="Times New Roman"/>
          <w:b/>
          <w:bCs/>
        </w:rPr>
        <w:t>(AZ104)</w:t>
      </w:r>
      <w:r>
        <w:rPr>
          <w:rFonts w:ascii="Times New Roman" w:hAnsi="Times New Roman" w:eastAsia="Times New Roman" w:cs="Times New Roman"/>
          <w:b/>
          <w:bCs/>
          <w:color w:val="auto"/>
        </w:rPr>
        <w:t xml:space="preserve"> </w:t>
      </w:r>
    </w:p>
    <w:p>
      <w:pPr>
        <w:pStyle w:val="7"/>
        <w:spacing w:after="0" w:line="276" w:lineRule="auto"/>
        <w:rPr>
          <w:rFonts w:ascii="Times New Roman" w:hAnsi="Times New Roman" w:eastAsia="Times New Roman" w:cs="Times New Roman"/>
          <w:color w:val="auto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2" w:name="_Hlk123812795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EDUCATION</w:t>
            </w:r>
          </w:p>
        </w:tc>
      </w:tr>
      <w:bookmarkEnd w:id="2"/>
    </w:tbl>
    <w:p>
      <w:pPr>
        <w:pStyle w:val="7"/>
        <w:spacing w:after="0" w:line="276" w:lineRule="auto"/>
        <w:rPr>
          <w:rFonts w:ascii="Times New Roman" w:hAnsi="Times New Roman" w:cs="Times New Roman"/>
          <w:b/>
          <w:bCs/>
        </w:rPr>
      </w:pPr>
    </w:p>
    <w:p>
      <w:pPr>
        <w:pStyle w:val="7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Bachelor’s degree </w:t>
      </w:r>
      <w:r>
        <w:rPr>
          <w:rFonts w:hint="default" w:ascii="Times New Roman" w:hAnsi="Times New Roman" w:cs="Times New Roman"/>
          <w:b/>
          <w:bCs/>
          <w:lang w:val="en-US"/>
        </w:rPr>
        <w:t>from Osmania University Hyderabad completed in 2009</w:t>
      </w:r>
    </w:p>
    <w:p>
      <w:pPr>
        <w:pStyle w:val="7"/>
        <w:spacing w:after="0" w:line="240" w:lineRule="auto"/>
        <w:ind w:left="363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3" w:name="_Hlk123812998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PROJECT EXPERIENCE</w:t>
            </w:r>
          </w:p>
        </w:tc>
      </w:tr>
      <w:bookmarkEnd w:id="3"/>
    </w:tbl>
    <w:p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4" w:name="_Hlk123818102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Integris Health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,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 xml:space="preserve"> India (Offshore)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                    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                                      April 2020- 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>March 2023</w:t>
            </w:r>
          </w:p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4"/>
    </w:tbl>
    <w:p>
      <w:pPr>
        <w:pStyle w:val="7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>
      <w:pPr>
        <w:tabs>
          <w:tab w:val="left" w:pos="180"/>
        </w:tabs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Providing 24/7 support for critical production databases.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Installation, Configuration and Administration of SQL 2014/2017/2019.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Responsible for Standard Database Maintenance tasks, Backups and Recovery Plans.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SQL Server upgrades with new service packs and hot fixes.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Migrated SQL Server databases (Server version upgrades)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creation of logins, users and configuring permissions and assigning roles to users.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Creating maintenance plans for re-organize re-build indexes and statistics update.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Creating the jobs and monitoring the jobs and executing jobs manually.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Configured the Full, Bulk Logged and Simple Recovery procedures.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Allocating, shrinking, and altering the Database files.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Performed Database Administration and Management activities in a safe, recoverable, and professional manner that ensures the optimal operation of all database environments.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Configuring Log Shipping, Maintain and troubleshoot Log shipping issues.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Involved in implementing, configuring, and troubleshooting Transactional Replication.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Performing Health Checks of all the servers in Support Environment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Configuring Always-On, Maintain and troubleshoot Always-On issues.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Tuning the slow performance queries and supported the development team.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Identifying long running queries and taking appropriate action against them based on the client permission.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Monitoring log space/data file space and shrinking whenever required using DBCC Commands.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resolving deadlock and blocking issues by using Activity Monitor and Profiler.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Applying SQL Server patches and Service Packs during the maintenance window.</w:t>
      </w:r>
    </w:p>
    <w:p>
      <w:pPr>
        <w:numPr>
          <w:ilvl w:val="0"/>
          <w:numId w:val="4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Raising Change requests for any production change to be made and other defined requests for their respective purpose.</w:t>
      </w:r>
    </w:p>
    <w:p>
      <w:pPr>
        <w:ind w:left="36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5" w:name="_Hlk123822104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C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>A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ANZ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 xml:space="preserve">  India (Offshore)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                                 Sep 2018--Mar 2020</w:t>
            </w:r>
          </w:p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  <w:bookmarkEnd w:id="5"/>
    </w:tbl>
    <w:p>
      <w:pPr>
        <w:pStyle w:val="7"/>
        <w:spacing w:after="0" w:line="240" w:lineRule="auto"/>
        <w:ind w:left="363" w:firstLine="0"/>
        <w:jc w:val="left"/>
        <w:rPr>
          <w:rFonts w:ascii="Times New Roman" w:hAnsi="Times New Roman" w:cs="Times New Roman"/>
        </w:rPr>
      </w:pPr>
    </w:p>
    <w:p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shd w:val="clear" w:color="auto" w:fill="FFFFFF"/>
        </w:rPr>
        <w:t xml:space="preserve">  Responsibilities: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Administrating more than 90+ Database servers.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As a part of the DBA team providing 24/7 production support to the clients.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Install service pack for SQL 2012, SQL 2008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Disk space Planning and Management in all the servers.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Backup and Restoration of Database.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Implement and maintain database security.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Creating Users and giving appropriate permissions.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Having experience on Scheduling Jobs and assign Jobs.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Prepare SQL server for High Availability environment.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Monitor the status of Maintenance jobs-schedule to run daily and on weekends (task like rebuilding indexes, fragmentation Databases, Shrink Database, and Database complete backup).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Implementation of SQL Logins, Roles and Authentication Modes as a part of Security Policy for various categories of User Support.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Monitoring SQL Server performance, finding deadlocks, and blocking.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Rebuilding Indexes for better performance.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To set up SQL Server configuration settings, Installing latest service packs and patches on production server.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Auditing the SQL &amp; windows login and in the SQL server level.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Configure Maintenance plan activity to maintain the database healthy and performance.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Working on Ticket Logging System based on Manage Now, Remedy.</w:t>
      </w:r>
    </w:p>
    <w:p>
      <w:pPr>
        <w:numPr>
          <w:ilvl w:val="0"/>
          <w:numId w:val="5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Resolve incident, service call and work order ticket based on SLA.</w:t>
      </w:r>
    </w:p>
    <w:p>
      <w:pPr>
        <w:ind w:left="360"/>
        <w:jc w:val="left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5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Australian Unity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 xml:space="preserve"> India (Offshore)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                                               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Jan 2018- Sept 2018</w:t>
            </w:r>
          </w:p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SQL Server DBA\Azure Admin</w:t>
            </w:r>
          </w:p>
        </w:tc>
      </w:tr>
    </w:tbl>
    <w:p>
      <w:pPr>
        <w:pStyle w:val="7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p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shd w:val="clear" w:color="auto" w:fill="FFFFFF"/>
        </w:rPr>
        <w:t xml:space="preserve"> Responsibilities: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Implementation of Hosting SQL services in azure IAAS and PAAS servers.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Create and configure Logical SQL servers, databases, elastic pools in Azure Cloud.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Deploy builds on multiple databases in Azure cloud.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Import and Export data within Azure Cloud environment.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Setup maintenance plans for databases using Azure Elastic jobs and Azure automation methods.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Troubleshooting issues occurred with the databases in Azure cloud environment.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Suggest Cost optimization solutions in Azure PAAS environment.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Enabling Geo replication to ensure availability of the Azure databases as DR plan.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Monitor the health check of the SQL server and review and apply azure recommendations.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Enabling Long time retention backup policy for Azure databases.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Creation of indexes, Partitions of the data in the Azure databases.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Providing 24/7 support for critical production databases.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Installation, Configuration and Administration of SQL Server 2008/2008R2/2012/2014/2016.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Working on Standard Database Maintenance tasks, Backups and Recovery Plans.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SQL Server upgrades with new service packs and hot fixes.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creation of logins, users and configuring permissions and assigning roles to users.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Creating and maintaining the SQL jobs and responsible for all the maintenance jobs successful completion at the required schedule.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Allocating, shrinking and altering the Database files.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Configuring Log Shipping, Mirroring, Replication and Maintain and troubleshoot High availability issues.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Involved in implementing, configuring and troubleshooting Transaction Replication.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Performing Health Checks of all the servers in Support Environment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Configuring Always-On, Maintain and troubleshoot Always-On issues.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Tuning the slow performance queries and supported the development team.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Experienced in resolving deadlock and blocking issues by using Activity Monitor and Profiler.</w:t>
      </w:r>
    </w:p>
    <w:p>
      <w:pPr>
        <w:numPr>
          <w:ilvl w:val="0"/>
          <w:numId w:val="6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Applying SQL Server patches and Service Packs during the maintenance window.</w:t>
      </w:r>
    </w:p>
    <w:p>
      <w:pPr>
        <w:pStyle w:val="7"/>
        <w:spacing w:after="0" w:line="240" w:lineRule="auto"/>
        <w:ind w:left="363" w:firstLine="0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bookmarkStart w:id="6" w:name="_Hlk123824742"/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BI-Finance Microsoft</w:t>
            </w:r>
            <w:r>
              <w:rPr>
                <w:rFonts w:hint="default" w:ascii="Times New Roman" w:hAnsi="Times New Roman"/>
                <w:b/>
                <w:sz w:val="22"/>
                <w:szCs w:val="22"/>
                <w:lang w:val="en-US" w:eastAsia="en-US"/>
              </w:rPr>
              <w:t xml:space="preserve"> India (offshore)         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 xml:space="preserve">                                                                               Aug 2013- Dec 2017</w:t>
            </w:r>
          </w:p>
          <w:p>
            <w:pPr>
              <w:pStyle w:val="4"/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Sr. Support Engineer –DBA</w:t>
            </w:r>
          </w:p>
        </w:tc>
      </w:tr>
      <w:bookmarkEnd w:id="6"/>
    </w:tbl>
    <w:p>
      <w:pPr>
        <w:pStyle w:val="7"/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before="100" w:after="100"/>
        <w:rPr>
          <w:rFonts w:ascii="Times New Roman" w:hAnsi="Times New Roman" w:cs="Times New Roman"/>
          <w:b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shd w:val="clear" w:color="auto" w:fill="FFFFFF"/>
        </w:rPr>
        <w:t xml:space="preserve">  Roles &amp; Responsibilities:</w:t>
      </w:r>
    </w:p>
    <w:p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Worked on the installation of the latest SQL Server 2008, 2012 ,2014 and well experienced in its additional features.</w:t>
      </w:r>
    </w:p>
    <w:p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Enhanced the capability of Database Mirroring using the latest feature in 2012 i.e., the Always on Availability Group.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Worked in Active-Passive, Active-Active Cluster and DB Mirroring environment as a high availability solution.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Performing Backup/Restore to/from Disk.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-2"/>
          <w:sz w:val="22"/>
          <w:szCs w:val="22"/>
        </w:rPr>
        <w:t>Tuning queries which are running slow using Profiler and Statistics Io by using different Methods in terms of evaluating joins, indexes, updating Statistics and code modifications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Expert in Performance Tuning of the Databases.</w:t>
      </w:r>
    </w:p>
    <w:p>
      <w:pPr>
        <w:numPr>
          <w:ilvl w:val="0"/>
          <w:numId w:val="7"/>
        </w:numPr>
        <w:spacing w:before="100" w:after="100"/>
        <w:ind w:left="720" w:hanging="360"/>
        <w:jc w:val="left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>Creating SQL agent maintenance jobs for purging data, maintaining indexes, archival operations.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Monitored and modified Performance using execution plans and Index tuning.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Experience in Database security and integrity planning.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Managing Databases spread across multiple servers in Production, Development, staging &amp; testing environments.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Daily routine DBA tasks like handling user’s permissions and space issues on Production and Semi-Production Servers and handling maintenance Jobs.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Handled monthly Database Refresh in QA-Test environment for testing of new Deployments and Build.</w:t>
      </w:r>
    </w:p>
    <w:p/>
    <w:sectPr>
      <w:footerReference r:id="rId5" w:type="default"/>
      <w:pgSz w:w="11906" w:h="16838"/>
      <w:pgMar w:top="630" w:right="720" w:bottom="720" w:left="720" w:header="720" w:footer="720" w:gutter="0"/>
      <w:pgBorders w:offsetFrom="page">
        <w:top w:val="thickThinSmallGap" w:color="auto" w:sz="24" w:space="24"/>
        <w:left w:val="thickThin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angSong">
    <w:altName w:val="SimSun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B5E306ED"/>
    <w:multiLevelType w:val="multilevel"/>
    <w:tmpl w:val="B5E306E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2654B"/>
    <w:rsid w:val="2D72654B"/>
    <w:rsid w:val="451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I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uiPriority w:val="99"/>
    <w:pPr>
      <w:spacing w:after="0"/>
    </w:pPr>
    <w:rPr>
      <w:rFonts w:ascii="Garamond" w:hAnsi="Garamond" w:eastAsia="Times New Roman" w:cs="Times New Roman"/>
    </w:r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Body"/>
    <w:uiPriority w:val="99"/>
    <w:pPr>
      <w:spacing w:after="132" w:line="232" w:lineRule="auto"/>
      <w:ind w:left="367" w:hanging="367"/>
      <w:jc w:val="both"/>
    </w:pPr>
    <w:rPr>
      <w:rFonts w:ascii="Calibri" w:hAnsi="Calibri" w:eastAsia="Arial Unicode MS" w:cs="Arial Unicode MS"/>
      <w:color w:val="000000"/>
      <w:sz w:val="22"/>
      <w:szCs w:val="22"/>
      <w:lang w:val="en-US" w:eastAsia="en-IN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2023-07-27T21:49:00Z</dcterms:created>
  <dc:creator>Vikram nagampeta</dc:creator>
  <cp:lastModifiedBy>Vikram nagampeta</cp:lastModifiedBy>
  <dcterms:modified xsi:type="dcterms:W3CDTF">2023-07-27T21:51:46Z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D6565B86F2EB46998378A051E356C6DB</vt:lpwstr>
  </property>
</Properties>
</file>