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F129" w14:textId="77777777" w:rsidR="00862A57" w:rsidRPr="00D53512" w:rsidRDefault="00862A57" w:rsidP="00D53512">
      <w:pPr>
        <w:rPr>
          <w:b/>
          <w:bCs/>
          <w:sz w:val="32"/>
          <w:szCs w:val="32"/>
        </w:rPr>
      </w:pPr>
      <w:r w:rsidRPr="00D53512">
        <w:rPr>
          <w:b/>
          <w:bCs/>
          <w:sz w:val="32"/>
          <w:szCs w:val="32"/>
        </w:rPr>
        <w:t>Survey Questionnaire</w:t>
      </w:r>
    </w:p>
    <w:p w14:paraId="2F98C78E" w14:textId="77777777" w:rsidR="002452C0" w:rsidRDefault="00862A57" w:rsidP="00D53512">
      <w:r w:rsidRPr="00862A57">
        <w:t>Student Engagement in Teaching Evaluations</w:t>
      </w:r>
      <w:r w:rsidR="002452C0">
        <w:t xml:space="preserve">. </w:t>
      </w:r>
    </w:p>
    <w:p w14:paraId="48A95FF1" w14:textId="1CDB9967" w:rsidR="00862A57" w:rsidRPr="00862A57" w:rsidRDefault="00862A57" w:rsidP="00D53512">
      <w:r w:rsidRPr="00862A57">
        <w:t>This survey examines students’ perceptions and behaviors related to Student Evaluation of Teaching (SET).</w:t>
      </w:r>
      <w:r w:rsidRPr="00862A57">
        <w:br/>
        <w:t>Your responses will be used only for academic research purposes.</w:t>
      </w:r>
    </w:p>
    <w:p w14:paraId="24D28C00" w14:textId="77777777" w:rsidR="00862A57" w:rsidRPr="00862A57" w:rsidRDefault="00862A57" w:rsidP="00D53512">
      <w:r w:rsidRPr="00862A57">
        <w:t>Participation in this survey is voluntary and anonymous. No personally identifiable information is collected.</w:t>
      </w:r>
    </w:p>
    <w:p w14:paraId="3C51A19C" w14:textId="77777777" w:rsidR="00862A57" w:rsidRPr="00862A57" w:rsidRDefault="00862A57" w:rsidP="00D53512">
      <w:r w:rsidRPr="00862A57">
        <w:t>Please indicate the extent to which you agree with the following statements.</w:t>
      </w:r>
    </w:p>
    <w:p w14:paraId="22B1ADB3" w14:textId="77777777" w:rsidR="00862A57" w:rsidRPr="00862A57" w:rsidRDefault="00862A57" w:rsidP="00D53512">
      <w:r w:rsidRPr="00862A57">
        <w:t>Response scale</w:t>
      </w:r>
    </w:p>
    <w:p w14:paraId="15615F35" w14:textId="77777777" w:rsidR="00862A57" w:rsidRPr="00862A57" w:rsidRDefault="00862A57" w:rsidP="00D53512">
      <w:r w:rsidRPr="00862A57">
        <w:t>1 = Strongly disagree</w:t>
      </w:r>
      <w:r w:rsidRPr="00862A57">
        <w:br/>
        <w:t>2 = Disagree</w:t>
      </w:r>
      <w:r w:rsidRPr="00862A57">
        <w:br/>
        <w:t>3 = Neutral</w:t>
      </w:r>
      <w:r w:rsidRPr="00862A57">
        <w:br/>
        <w:t>4 = Agree</w:t>
      </w:r>
      <w:r w:rsidRPr="00862A57">
        <w:br/>
        <w:t>5 = Strongly agree</w:t>
      </w:r>
    </w:p>
    <w:p w14:paraId="0FF01E99" w14:textId="77777777" w:rsidR="00862A57" w:rsidRPr="00793541" w:rsidRDefault="00862A57" w:rsidP="00D53512">
      <w:pPr>
        <w:rPr>
          <w:b/>
          <w:bCs/>
        </w:rPr>
      </w:pPr>
      <w:r w:rsidRPr="00793541">
        <w:rPr>
          <w:b/>
          <w:bCs/>
        </w:rPr>
        <w:t>A. Organizational Identification (5 items)</w:t>
      </w:r>
    </w:p>
    <w:p w14:paraId="09D2A050" w14:textId="62D81F8D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feel proud to be a student at this university.</w:t>
      </w:r>
    </w:p>
    <w:p w14:paraId="705CD089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feel emotionally attached to this university.</w:t>
      </w:r>
    </w:p>
    <w:p w14:paraId="33B90FCE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identify strongly with my university.</w:t>
      </w:r>
    </w:p>
    <w:p w14:paraId="5DA02B60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care about the long-term success of this university.</w:t>
      </w:r>
    </w:p>
    <w:p w14:paraId="64ACDE09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feel a sense of belonging at this university.</w:t>
      </w:r>
    </w:p>
    <w:p w14:paraId="56CEE924" w14:textId="77777777" w:rsidR="00862A57" w:rsidRPr="00862A57" w:rsidRDefault="00862A57" w:rsidP="00D53512">
      <w:r w:rsidRPr="00862A57">
        <w:rPr>
          <w:i/>
          <w:iCs/>
        </w:rPr>
        <w:t>(Adapted from organizational identification scales)</w:t>
      </w:r>
    </w:p>
    <w:p w14:paraId="6B473475" w14:textId="77777777" w:rsidR="00862A57" w:rsidRPr="00793541" w:rsidRDefault="00862A57" w:rsidP="00D53512">
      <w:pPr>
        <w:rPr>
          <w:b/>
          <w:bCs/>
        </w:rPr>
      </w:pPr>
      <w:r w:rsidRPr="00793541">
        <w:rPr>
          <w:b/>
          <w:bCs/>
        </w:rPr>
        <w:t>B. Institutional Trust (5 items)</w:t>
      </w:r>
    </w:p>
    <w:p w14:paraId="25B4648A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trust that the university uses student evaluations responsibly.</w:t>
      </w:r>
    </w:p>
    <w:p w14:paraId="1481DBAD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believe the university values student feedback.</w:t>
      </w:r>
    </w:p>
    <w:p w14:paraId="54D531A5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believe evaluation results are reviewed by appropriate decision-makers.</w:t>
      </w:r>
    </w:p>
    <w:p w14:paraId="11DE70D1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believe instructors receive meaningful summaries of evaluation results.</w:t>
      </w:r>
    </w:p>
    <w:p w14:paraId="1D9ACEA8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believe the evaluation process is transparent.</w:t>
      </w:r>
    </w:p>
    <w:p w14:paraId="51C46AE6" w14:textId="77777777" w:rsidR="00862A57" w:rsidRPr="005B3F64" w:rsidRDefault="00862A57" w:rsidP="00D53512">
      <w:pPr>
        <w:rPr>
          <w:b/>
          <w:bCs/>
        </w:rPr>
      </w:pPr>
      <w:r w:rsidRPr="005B3F64">
        <w:rPr>
          <w:b/>
          <w:bCs/>
        </w:rPr>
        <w:t>C. Perceived Usefulness of Student Evaluations (5 items)</w:t>
      </w:r>
    </w:p>
    <w:p w14:paraId="7745D2F1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Completing course evaluations helps improve teaching quality.</w:t>
      </w:r>
    </w:p>
    <w:p w14:paraId="4CBA5C24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Student evaluations can lead to positive changes in courses.</w:t>
      </w:r>
    </w:p>
    <w:p w14:paraId="246D9CD5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Professors take student evaluations seriously.</w:t>
      </w:r>
    </w:p>
    <w:p w14:paraId="1C26635C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My feedback can make a difference.</w:t>
      </w:r>
    </w:p>
    <w:p w14:paraId="07BE7AF2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Completing evaluations is worth my time.</w:t>
      </w:r>
    </w:p>
    <w:p w14:paraId="7A633C2E" w14:textId="77777777" w:rsidR="00862A57" w:rsidRPr="005B3F64" w:rsidRDefault="00862A57" w:rsidP="00D53512">
      <w:pPr>
        <w:rPr>
          <w:b/>
          <w:bCs/>
        </w:rPr>
      </w:pPr>
      <w:r w:rsidRPr="005B3F64">
        <w:rPr>
          <w:b/>
          <w:bCs/>
        </w:rPr>
        <w:t>D. Willingness to Provide Constructive Feedback (5 items)</w:t>
      </w:r>
    </w:p>
    <w:p w14:paraId="4C08A227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carefully read each question before responding.</w:t>
      </w:r>
    </w:p>
    <w:p w14:paraId="02418C50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lastRenderedPageBreak/>
        <w:t>I provide specific and constructive comments when completing evaluations.</w:t>
      </w:r>
    </w:p>
    <w:p w14:paraId="27B079E2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try to provide balanced feedback, including both strengths and weaknesses.</w:t>
      </w:r>
    </w:p>
    <w:p w14:paraId="38409C03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complete course evaluations even when I feel neutral about the course.</w:t>
      </w:r>
    </w:p>
    <w:p w14:paraId="21ADDF75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take the evaluation process seriously.</w:t>
      </w:r>
    </w:p>
    <w:p w14:paraId="2662401B" w14:textId="77777777" w:rsidR="00862A57" w:rsidRPr="00862A57" w:rsidRDefault="00862A57" w:rsidP="00D53512">
      <w:r w:rsidRPr="00862A57">
        <w:rPr>
          <w:i/>
          <w:iCs/>
        </w:rPr>
        <w:t>(Core dependent construct: constructive evaluation behavior)</w:t>
      </w:r>
    </w:p>
    <w:p w14:paraId="5BDC834E" w14:textId="77777777" w:rsidR="00862A57" w:rsidRPr="005B3F64" w:rsidRDefault="00862A57" w:rsidP="00D53512">
      <w:pPr>
        <w:rPr>
          <w:b/>
          <w:bCs/>
        </w:rPr>
      </w:pPr>
      <w:r w:rsidRPr="005B3F64">
        <w:rPr>
          <w:b/>
          <w:bCs/>
        </w:rPr>
        <w:t>E. Self-Perceived Evaluation Bias (5 items)</w:t>
      </w:r>
    </w:p>
    <w:p w14:paraId="35A6418C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My expected grade influences how I evaluate an instructor.</w:t>
      </w:r>
    </w:p>
    <w:p w14:paraId="462D5527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My personal liking of the instructor affects my ratings.</w:t>
      </w:r>
    </w:p>
    <w:p w14:paraId="542882F9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Course difficulty influences my evaluation responses.</w:t>
      </w:r>
    </w:p>
    <w:p w14:paraId="31356113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sometimes complete evaluations quickly without much thought.</w:t>
      </w:r>
    </w:p>
    <w:p w14:paraId="67D9EED7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My evaluation may be influenced by other students’ opinions.</w:t>
      </w:r>
    </w:p>
    <w:p w14:paraId="2EAC9F40" w14:textId="77777777" w:rsidR="00862A57" w:rsidRPr="00862A57" w:rsidRDefault="00862A57" w:rsidP="00D53512">
      <w:r w:rsidRPr="00862A57">
        <w:rPr>
          <w:i/>
          <w:iCs/>
        </w:rPr>
        <w:t>(Students’ awareness of potential biases in evaluations)</w:t>
      </w:r>
    </w:p>
    <w:p w14:paraId="7AC197E0" w14:textId="77777777" w:rsidR="00862A57" w:rsidRPr="005B3F64" w:rsidRDefault="00862A57" w:rsidP="00D53512">
      <w:pPr>
        <w:rPr>
          <w:b/>
          <w:bCs/>
        </w:rPr>
      </w:pPr>
      <w:r w:rsidRPr="005B3F64">
        <w:rPr>
          <w:b/>
          <w:bCs/>
        </w:rPr>
        <w:t>F. Evaluation Process Clarity (5 items)</w:t>
      </w:r>
    </w:p>
    <w:p w14:paraId="6FEC6262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understand how student evaluations are used by the university.</w:t>
      </w:r>
    </w:p>
    <w:p w14:paraId="5A874D19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I know who reviews the results of student evaluations.</w:t>
      </w:r>
    </w:p>
    <w:p w14:paraId="13A5AFE5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The evaluation questions are clear and easy to understand.</w:t>
      </w:r>
    </w:p>
    <w:p w14:paraId="5659A8AD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 xml:space="preserve">The evaluation process protects </w:t>
      </w:r>
      <w:proofErr w:type="gramStart"/>
      <w:r w:rsidRPr="00862A57">
        <w:t>student</w:t>
      </w:r>
      <w:proofErr w:type="gramEnd"/>
      <w:r w:rsidRPr="00862A57">
        <w:t xml:space="preserve"> anonymity.</w:t>
      </w:r>
    </w:p>
    <w:p w14:paraId="48A8CF70" w14:textId="77777777" w:rsidR="00862A57" w:rsidRPr="00862A57" w:rsidRDefault="00862A57" w:rsidP="005B3F64">
      <w:pPr>
        <w:pStyle w:val="ListParagraph"/>
        <w:numPr>
          <w:ilvl w:val="0"/>
          <w:numId w:val="9"/>
        </w:numPr>
      </w:pPr>
      <w:r w:rsidRPr="00862A57">
        <w:t>The evaluation form allows me to express my views adequately.</w:t>
      </w:r>
    </w:p>
    <w:p w14:paraId="0F2AC652" w14:textId="77777777" w:rsidR="00862A57" w:rsidRPr="00862A57" w:rsidRDefault="00862A57" w:rsidP="00D53512">
      <w:r w:rsidRPr="00862A57">
        <w:rPr>
          <w:i/>
          <w:iCs/>
        </w:rPr>
        <w:t>(Supporting construct related to evaluation system transparency)</w:t>
      </w:r>
    </w:p>
    <w:p w14:paraId="5EFDE710" w14:textId="77777777" w:rsidR="00862A57" w:rsidRPr="005B3F64" w:rsidRDefault="00862A57" w:rsidP="00D53512">
      <w:pPr>
        <w:rPr>
          <w:b/>
          <w:bCs/>
        </w:rPr>
      </w:pPr>
      <w:r w:rsidRPr="005B3F64">
        <w:rPr>
          <w:b/>
          <w:bCs/>
        </w:rPr>
        <w:t>Notes for Data Repository</w:t>
      </w:r>
    </w:p>
    <w:p w14:paraId="1910EAC0" w14:textId="70FD9EF6" w:rsidR="00862A57" w:rsidRPr="00862A57" w:rsidRDefault="00862A57" w:rsidP="002452C0">
      <w:pPr>
        <w:jc w:val="both"/>
      </w:pPr>
      <w:r w:rsidRPr="00862A57">
        <w:t>All items were measured using a five-point Likert scale (1–5).</w:t>
      </w:r>
      <w:r w:rsidR="002452C0">
        <w:t xml:space="preserve"> </w:t>
      </w:r>
      <w:r w:rsidRPr="00862A57">
        <w:t>The original survey instrument contained 30 items across six conceptual domains.</w:t>
      </w:r>
      <w:r w:rsidR="002452C0">
        <w:t xml:space="preserve"> </w:t>
      </w:r>
      <w:r w:rsidRPr="00862A57">
        <w:t>For the structural equation modeling analysis reported in the associated research article, a reduced 15-item measurement model (three indicators per construct) was retained after reliability and validity assessment.</w:t>
      </w:r>
    </w:p>
    <w:p w14:paraId="390A8CC2" w14:textId="77777777" w:rsidR="00862A57" w:rsidRPr="00862A57" w:rsidRDefault="00862A57" w:rsidP="002452C0">
      <w:pPr>
        <w:jc w:val="both"/>
      </w:pPr>
      <w:r w:rsidRPr="00862A57">
        <w:t>The full 30-item instrument is provided here to facilitate data transparency and reuse.</w:t>
      </w:r>
    </w:p>
    <w:p w14:paraId="10319965" w14:textId="77777777" w:rsidR="00F64F65" w:rsidRDefault="00F64F65"/>
    <w:sectPr w:rsidR="00F64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4A80"/>
    <w:multiLevelType w:val="hybridMultilevel"/>
    <w:tmpl w:val="A60CA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74715"/>
    <w:multiLevelType w:val="multilevel"/>
    <w:tmpl w:val="82D0FA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107319"/>
    <w:multiLevelType w:val="multilevel"/>
    <w:tmpl w:val="88E8D18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9312F4"/>
    <w:multiLevelType w:val="hybridMultilevel"/>
    <w:tmpl w:val="BEE61C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1F5D4E"/>
    <w:multiLevelType w:val="multilevel"/>
    <w:tmpl w:val="71C03F1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56097B"/>
    <w:multiLevelType w:val="multilevel"/>
    <w:tmpl w:val="E6C472D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5F79D2"/>
    <w:multiLevelType w:val="multilevel"/>
    <w:tmpl w:val="5AE8D9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D0408B"/>
    <w:multiLevelType w:val="hybridMultilevel"/>
    <w:tmpl w:val="A8FC71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57224F"/>
    <w:multiLevelType w:val="multilevel"/>
    <w:tmpl w:val="EF3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6292841">
    <w:abstractNumId w:val="8"/>
  </w:num>
  <w:num w:numId="2" w16cid:durableId="475683332">
    <w:abstractNumId w:val="6"/>
  </w:num>
  <w:num w:numId="3" w16cid:durableId="1649817521">
    <w:abstractNumId w:val="1"/>
  </w:num>
  <w:num w:numId="4" w16cid:durableId="145630404">
    <w:abstractNumId w:val="4"/>
  </w:num>
  <w:num w:numId="5" w16cid:durableId="951746522">
    <w:abstractNumId w:val="5"/>
  </w:num>
  <w:num w:numId="6" w16cid:durableId="975379310">
    <w:abstractNumId w:val="2"/>
  </w:num>
  <w:num w:numId="7" w16cid:durableId="1112016560">
    <w:abstractNumId w:val="7"/>
  </w:num>
  <w:num w:numId="8" w16cid:durableId="190533300">
    <w:abstractNumId w:val="3"/>
  </w:num>
  <w:num w:numId="9" w16cid:durableId="245114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158"/>
    <w:rsid w:val="002452C0"/>
    <w:rsid w:val="005B3F64"/>
    <w:rsid w:val="00793541"/>
    <w:rsid w:val="00862A57"/>
    <w:rsid w:val="008B36C0"/>
    <w:rsid w:val="00A06643"/>
    <w:rsid w:val="00B51B34"/>
    <w:rsid w:val="00B826D6"/>
    <w:rsid w:val="00BC1F1F"/>
    <w:rsid w:val="00D51158"/>
    <w:rsid w:val="00D53512"/>
    <w:rsid w:val="00F6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F0DA5"/>
  <w15:chartTrackingRefBased/>
  <w15:docId w15:val="{84E6D268-36B6-4829-A2DA-2D724D64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11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1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1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1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1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1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1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115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15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15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15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15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15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15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1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1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1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1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15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2A57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862A57"/>
    <w:rPr>
      <w:b/>
      <w:bCs/>
    </w:rPr>
  </w:style>
  <w:style w:type="character" w:styleId="Emphasis">
    <w:name w:val="Emphasis"/>
    <w:basedOn w:val="DefaultParagraphFont"/>
    <w:uiPriority w:val="20"/>
    <w:qFormat/>
    <w:rsid w:val="00862A5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477</Words>
  <Characters>2723</Characters>
  <Application>Microsoft Office Word</Application>
  <DocSecurity>0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Trong Huynh</dc:creator>
  <cp:keywords/>
  <dc:description/>
  <cp:lastModifiedBy>Tran Trong Huynh</cp:lastModifiedBy>
  <cp:revision>6</cp:revision>
  <dcterms:created xsi:type="dcterms:W3CDTF">2026-03-12T10:43:00Z</dcterms:created>
  <dcterms:modified xsi:type="dcterms:W3CDTF">2026-03-12T10:47:00Z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2a604954-219e-4f49-8be6-9d4c8dcaa7b1</vt:lpwstr>
  </property>
</Properties>
</file>