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9165">
      <w:pPr>
        <w:pStyle w:val="7"/>
        <w:keepNext w:val="0"/>
        <w:keepLines w:val="0"/>
        <w:widowControl/>
        <w:suppressLineNumbers w:val="0"/>
        <w:bidi w:val="0"/>
        <w:spacing w:before="0" w:beforeAutospacing="0" w:after="0" w:afterAutospacing="0" w:line="17" w:lineRule="atLeast"/>
        <w:rPr>
          <w:highlight w:val="yellow"/>
        </w:rPr>
      </w:pPr>
      <w:r>
        <w:rPr>
          <w:rFonts w:ascii="Arial" w:hAnsi="Arial" w:cs="Arial"/>
          <w:b/>
          <w:bCs/>
          <w:i w:val="0"/>
          <w:iCs w:val="0"/>
          <w:color w:val="000000"/>
          <w:sz w:val="20"/>
          <w:szCs w:val="20"/>
          <w:highlight w:val="yellow"/>
          <w:u w:val="none"/>
          <w:vertAlign w:val="baseline"/>
        </w:rPr>
        <w:t>Chương 1. Giới thiệu</w:t>
      </w:r>
    </w:p>
    <w:p w14:paraId="5C0B967A">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Viết tầm 8 đến 10 trang giấy, size 13, gồm các nội dung:</w:t>
      </w:r>
    </w:p>
    <w:p w14:paraId="5D09D6B5">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1.1 Hiện trạng (hoặc Bối cảnh, hoặc động cơ thực hiện)</w:t>
      </w:r>
    </w:p>
    <w:p w14:paraId="237E2D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giải thích tại sao mình làm đề tài này</w:t>
      </w:r>
    </w:p>
    <w:p w14:paraId="369C5152">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1.2. Mục tiêu của đồ án</w:t>
      </w:r>
    </w:p>
    <w:p w14:paraId="51CBFB00">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Trình bày mục tiêu của đồ án</w:t>
      </w:r>
    </w:p>
    <w:p w14:paraId="0A5DA42D">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Những kết quả dự kiến đạt được trong đồ án</w:t>
      </w:r>
    </w:p>
    <w:p w14:paraId="2DBDFC6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GIới hạn phạm vi của đồ án</w:t>
      </w:r>
    </w:p>
    <w:p w14:paraId="5BD2E5F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1.3. Cấu trúc đồ án</w:t>
      </w:r>
    </w:p>
    <w:p w14:paraId="47DFE600">
      <w:pPr>
        <w:pStyle w:val="7"/>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0"/>
          <w:szCs w:val="20"/>
          <w:u w:val="none"/>
          <w:shd w:val="clear" w:fill="FFFF00"/>
          <w:vertAlign w:val="baseline"/>
        </w:rPr>
        <w:t>Trình bày cấu trúc đồ án, chương 1 làm gì, ……</w:t>
      </w:r>
    </w:p>
    <w:p w14:paraId="71D608C4">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2. Kiến thức nền tảng</w:t>
      </w:r>
    </w:p>
    <w:p w14:paraId="1A50D9F5">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Phần này trình bày các kiến thức nền tảng phục vụ cho đề tài</w:t>
      </w:r>
    </w:p>
    <w:p w14:paraId="6989804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2.1. Công trình liên quan</w:t>
      </w:r>
    </w:p>
    <w:p w14:paraId="3E23B1B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Liệt kê lại các công trình liên quan đến đề tài này (ưu tiên những công trình tầm 5 năm trở lại đây)</w:t>
      </w:r>
    </w:p>
    <w:p w14:paraId="553CFA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tầm 10 đến 20 công trình</w:t>
      </w:r>
    </w:p>
    <w:p w14:paraId="573FBD0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Mỗi công trình review tầm 3 đến 5 dòng</w:t>
      </w:r>
    </w:p>
    <w:p w14:paraId="3E35FC4C">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Làm rõ được họ đã làm gì và mình sẽ làm gì ko trùng lắp với họ thì càng tốt</w:t>
      </w:r>
    </w:p>
    <w:p w14:paraId="5B19625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2.2  Kiến thức nền tảng</w:t>
      </w:r>
    </w:p>
    <w:p w14:paraId="57334CC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shd w:val="clear" w:fill="FFFF00"/>
          <w:vertAlign w:val="baseline"/>
        </w:rPr>
        <w:t>Phần này có thể viết chung với phần 2 Công trình liên qua</w:t>
      </w:r>
      <w:r>
        <w:rPr>
          <w:rFonts w:hint="default" w:ascii="Arial" w:hAnsi="Arial" w:cs="Arial"/>
          <w:i w:val="0"/>
          <w:iCs w:val="0"/>
          <w:color w:val="000000"/>
          <w:sz w:val="20"/>
          <w:szCs w:val="20"/>
          <w:u w:val="none"/>
          <w:shd w:val="clear" w:fill="FFFF00"/>
          <w:vertAlign w:val="baseline"/>
          <w:lang w:val="en-US"/>
        </w:rPr>
        <w:t>n</w:t>
      </w:r>
    </w:p>
    <w:p w14:paraId="185F8137">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về các kiến thức nền tảng của bài báo</w:t>
      </w:r>
    </w:p>
    <w:p w14:paraId="04EBAC6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Ví dụ viết bài báo về Trả lời tự động sử dụng BERT thì cần các kiến thức nền tảng như: QA, Transfer learning, BERT, các biến thể mô hình BERT, …</w:t>
      </w:r>
    </w:p>
    <w:p w14:paraId="7B2F800F">
      <w:pPr>
        <w:keepNext w:val="0"/>
        <w:keepLines w:val="0"/>
        <w:widowControl/>
        <w:suppressLineNumbers w:val="0"/>
        <w:jc w:val="left"/>
      </w:pPr>
    </w:p>
    <w:p w14:paraId="7B951852">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3. Phương pháp (hoặc mô hình bài toán, ….)</w:t>
      </w:r>
    </w:p>
    <w:p w14:paraId="3F62C851">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phương pháp thực hiện bài toán, thường gồm các bước</w:t>
      </w:r>
    </w:p>
    <w:p w14:paraId="525133F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Mô hình tổng quát</w:t>
      </w:r>
    </w:p>
    <w:p w14:paraId="0966492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vertAlign w:val="baseline"/>
        </w:rPr>
        <w:t>Giải thích từng bướ</w:t>
      </w:r>
      <w:r>
        <w:rPr>
          <w:rFonts w:hint="default" w:ascii="Arial" w:hAnsi="Arial" w:cs="Arial"/>
          <w:i w:val="0"/>
          <w:iCs w:val="0"/>
          <w:color w:val="000000"/>
          <w:sz w:val="20"/>
          <w:szCs w:val="20"/>
          <w:u w:val="none"/>
          <w:vertAlign w:val="baseline"/>
          <w:lang w:val="en-US"/>
        </w:rPr>
        <w:t>c</w:t>
      </w:r>
    </w:p>
    <w:p w14:paraId="6292199F">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Vi dụ minh hoạ </w:t>
      </w:r>
    </w:p>
    <w:p w14:paraId="0C852B13">
      <w:pPr>
        <w:keepNext w:val="0"/>
        <w:keepLines w:val="0"/>
        <w:widowControl/>
        <w:suppressLineNumbers w:val="0"/>
        <w:jc w:val="left"/>
      </w:pPr>
    </w:p>
    <w:p w14:paraId="71107D69">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4. Thực nghiệm</w:t>
      </w:r>
    </w:p>
    <w:p w14:paraId="3932E9E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Bao gồm các nội dung như:</w:t>
      </w:r>
    </w:p>
    <w:p w14:paraId="3053807A">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Công cụ đánh giá: Trình bày các độ đo mà mình sử dụng để đánh giá kết quả thực nghiệm</w:t>
      </w:r>
    </w:p>
    <w:p w14:paraId="1A94741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Kết quả thực nghiệm: trình bày kết quả thực nghiệm, thường là bảng, hình </w:t>
      </w:r>
    </w:p>
    <w:p w14:paraId="3B87346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vertAlign w:val="baseline"/>
        </w:rPr>
        <w:t>Chương 5. Ứng dụng minh hoạ</w:t>
      </w:r>
    </w:p>
    <w:p w14:paraId="406065A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Chương này có thể sáp nhập vào chương 4 nếu nó quá ngắn</w:t>
      </w:r>
    </w:p>
    <w:p w14:paraId="2864DF1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ứng dụng minh hoạ (có thể là web, windows, …) để thể hiện ứng dụng demo nhờ dựa vào các phương pháp trên.</w:t>
      </w:r>
    </w:p>
    <w:p w14:paraId="06DAD51D">
      <w:pPr>
        <w:keepNext w:val="0"/>
        <w:keepLines w:val="0"/>
        <w:widowControl/>
        <w:suppressLineNumbers w:val="0"/>
        <w:jc w:val="left"/>
      </w:pPr>
    </w:p>
    <w:p w14:paraId="26E9DE73">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6. Kết luận và hướng phát triển</w:t>
      </w:r>
    </w:p>
    <w:p w14:paraId="0F2458FC">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Trình bày từ 2 đến 5 trang giấy, tóm tắt kết quả đạt được và dự định nghiên cứu tiếp theo mình sẽ làm gì</w:t>
      </w:r>
    </w:p>
    <w:p w14:paraId="1533781D">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6.1. Kết luận</w:t>
      </w:r>
    </w:p>
    <w:p w14:paraId="379A0E47">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6.2. Hướng phát triển</w:t>
      </w:r>
    </w:p>
    <w:p w14:paraId="676010E3">
      <w:pPr>
        <w:keepNext w:val="0"/>
        <w:keepLines w:val="0"/>
        <w:widowControl/>
        <w:suppressLineNumbers w:val="0"/>
        <w:jc w:val="left"/>
      </w:pPr>
    </w:p>
    <w:p w14:paraId="724B2F5E">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Tài liệu tham khảo</w:t>
      </w:r>
    </w:p>
    <w:p w14:paraId="000E062F">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Liệt kê các tài liệu tham khảo ở đây</w:t>
      </w:r>
    </w:p>
    <w:p w14:paraId="789A1382">
      <w:pPr>
        <w:keepNext w:val="0"/>
        <w:keepLines w:val="0"/>
        <w:widowControl/>
        <w:suppressLineNumbers w:val="0"/>
        <w:jc w:val="left"/>
      </w:pPr>
    </w:p>
    <w:p w14:paraId="071AB62B">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 </w:t>
      </w:r>
    </w:p>
    <w:p w14:paraId="6D164BE8">
      <w:pPr>
        <w:rPr>
          <w:rFonts w:hint="default" w:ascii="Times New Roman" w:hAnsi="Times New Roman"/>
          <w:b/>
          <w:bCs/>
          <w:sz w:val="32"/>
          <w:szCs w:val="32"/>
          <w:lang w:val="en-US"/>
        </w:rPr>
      </w:pPr>
      <w:r>
        <w:rPr>
          <w:rFonts w:hint="default" w:ascii="Times New Roman" w:hAnsi="Times New Roman"/>
          <w:b/>
          <w:bCs/>
          <w:sz w:val="32"/>
          <w:szCs w:val="32"/>
          <w:lang w:val="en-US"/>
        </w:rPr>
        <w:br w:type="page"/>
      </w:r>
    </w:p>
    <w:p w14:paraId="1365172C">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sz w:val="28"/>
          <w:szCs w:val="28"/>
          <w:highlight w:val="none"/>
        </w:rPr>
      </w:pPr>
      <w:r>
        <w:rPr>
          <w:rFonts w:hint="default" w:ascii="Times New Roman" w:hAnsi="Times New Roman" w:cs="Times New Roman"/>
          <w:b/>
          <w:bCs/>
          <w:i w:val="0"/>
          <w:iCs w:val="0"/>
          <w:color w:val="000000"/>
          <w:sz w:val="28"/>
          <w:szCs w:val="28"/>
          <w:highlight w:val="none"/>
          <w:u w:val="none"/>
          <w:vertAlign w:val="baseline"/>
        </w:rPr>
        <w:t>Chương 1. Giới thiệu</w:t>
      </w:r>
    </w:p>
    <w:p w14:paraId="689C9A75">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Bối cảnh</w:t>
      </w:r>
    </w:p>
    <w:p w14:paraId="01F2D084">
      <w:pPr>
        <w:pStyle w:val="7"/>
        <w:keepNext w:val="0"/>
        <w:keepLines w:val="0"/>
        <w:widowControl/>
        <w:suppressLineNumbers w:val="0"/>
        <w:jc w:val="both"/>
        <w:rPr>
          <w:sz w:val="26"/>
          <w:szCs w:val="26"/>
          <w:highlight w:val="yellow"/>
        </w:rPr>
      </w:pPr>
      <w:r>
        <w:rPr>
          <w:sz w:val="26"/>
          <w:szCs w:val="26"/>
          <w:highlight w:val="yellow"/>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72FED5D4">
      <w:pPr>
        <w:pStyle w:val="7"/>
        <w:keepNext w:val="0"/>
        <w:keepLines w:val="0"/>
        <w:widowControl/>
        <w:suppressLineNumbers w:val="0"/>
        <w:jc w:val="both"/>
        <w:rPr>
          <w:sz w:val="26"/>
          <w:szCs w:val="26"/>
          <w:highlight w:val="yellow"/>
        </w:rPr>
      </w:pPr>
      <w:r>
        <w:rPr>
          <w:sz w:val="26"/>
          <w:szCs w:val="26"/>
          <w:highlight w:val="yellow"/>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663F8EF0">
      <w:pPr>
        <w:pStyle w:val="7"/>
        <w:keepNext w:val="0"/>
        <w:keepLines w:val="0"/>
        <w:widowControl/>
        <w:suppressLineNumbers w:val="0"/>
        <w:jc w:val="both"/>
        <w:rPr>
          <w:rFonts w:hint="default" w:ascii="Times New Roman" w:hAnsi="Times New Roman"/>
          <w:b/>
          <w:bCs/>
          <w:sz w:val="28"/>
          <w:szCs w:val="28"/>
          <w:highlight w:val="yellow"/>
          <w:lang w:val="en-US"/>
        </w:rPr>
      </w:pPr>
      <w:r>
        <w:rPr>
          <w:sz w:val="26"/>
          <w:szCs w:val="26"/>
          <w:highlight w:val="yellow"/>
        </w:rPr>
        <w:t xml:space="preserve">Trong những năm gần đây, </w:t>
      </w:r>
      <w:r>
        <w:rPr>
          <w:rFonts w:hint="default"/>
          <w:sz w:val="26"/>
          <w:szCs w:val="26"/>
          <w:highlight w:val="yellow"/>
          <w:lang w:val="en-US"/>
        </w:rPr>
        <w:t>học sâu</w:t>
      </w:r>
      <w:r>
        <w:rPr>
          <w:sz w:val="26"/>
          <w:szCs w:val="26"/>
          <w:highlight w:val="yellow"/>
        </w:rPr>
        <w:t xml:space="preserve"> đã được công nhận là một công cụ mạnh mẽ trong lĩnh vực trí tuệ nhân tạo, đặc biệt là trong xử lý ngôn ngữ tự nhiên (NLP). Tuy nhiên, các mô hình </w:t>
      </w:r>
      <w:r>
        <w:rPr>
          <w:rFonts w:hint="default"/>
          <w:sz w:val="26"/>
          <w:szCs w:val="26"/>
          <w:highlight w:val="yellow"/>
          <w:lang w:val="en-US"/>
        </w:rPr>
        <w:t>học sâu</w:t>
      </w:r>
      <w:r>
        <w:rPr>
          <w:sz w:val="26"/>
          <w:szCs w:val="26"/>
          <w:highlight w:val="yellow"/>
        </w:rPr>
        <w:t xml:space="preserve"> truyền thống thường dựa vào xử lý dữ liệu tuần tự, điều này có thể gây hạ</w:t>
      </w:r>
      <w:bookmarkStart w:id="0" w:name="_GoBack"/>
      <w:bookmarkEnd w:id="0"/>
      <w:r>
        <w:rPr>
          <w:sz w:val="26"/>
          <w:szCs w:val="26"/>
          <w:highlight w:val="yellow"/>
        </w:rPr>
        <w:t>n chế khi đối mặt với các nhiệm vụ ngôn ngữ phức tạp.</w:t>
      </w:r>
      <w:r>
        <w:rPr>
          <w:rFonts w:hint="default"/>
          <w:sz w:val="26"/>
          <w:szCs w:val="26"/>
          <w:highlight w:val="yellow"/>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437C2ABE">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Mục tiêu</w:t>
      </w:r>
    </w:p>
    <w:p w14:paraId="5AA1E0DD">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t>Cấu trúc</w:t>
      </w:r>
    </w:p>
    <w:p w14:paraId="30B8E238">
      <w:pPr>
        <w:numPr>
          <w:numId w:val="0"/>
        </w:numPr>
        <w:ind w:leftChars="0"/>
        <w:rPr>
          <w:rFonts w:hint="default" w:ascii="Times New Roman" w:hAnsi="Times New Roman"/>
          <w:b/>
          <w:bCs/>
          <w:sz w:val="28"/>
          <w:szCs w:val="28"/>
          <w:lang w:val="en-US"/>
        </w:rPr>
      </w:pPr>
    </w:p>
    <w:p w14:paraId="2CEA9707">
      <w:pPr>
        <w:numPr>
          <w:ilvl w:val="1"/>
          <w:numId w:val="1"/>
        </w:numPr>
        <w:rPr>
          <w:rFonts w:hint="default" w:ascii="Times New Roman" w:hAnsi="Times New Roman"/>
          <w:b/>
          <w:bCs/>
          <w:sz w:val="28"/>
          <w:szCs w:val="28"/>
          <w:lang w:val="en-US"/>
        </w:rPr>
      </w:pPr>
      <w:r>
        <w:rPr>
          <w:rFonts w:hint="default" w:ascii="Times New Roman" w:hAnsi="Times New Roman"/>
          <w:b/>
          <w:bCs/>
          <w:sz w:val="28"/>
          <w:szCs w:val="28"/>
          <w:lang w:val="en-US"/>
        </w:rPr>
        <w:br w:type="page"/>
      </w:r>
    </w:p>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7"/>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7"/>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7"/>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7"/>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7"/>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7"/>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2"/>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7"/>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7"/>
        <w:keepNext w:val="0"/>
        <w:keepLines w:val="0"/>
        <w:widowControl/>
        <w:suppressLineNumbers w:val="0"/>
        <w:jc w:val="both"/>
        <w:rPr>
          <w:sz w:val="26"/>
          <w:szCs w:val="26"/>
        </w:rPr>
      </w:pPr>
      <w:r>
        <w:rPr>
          <w:rStyle w:val="8"/>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7"/>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7"/>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7"/>
        <w:keepNext w:val="0"/>
        <w:keepLines w:val="0"/>
        <w:widowControl/>
        <w:suppressLineNumbers w:val="0"/>
        <w:jc w:val="both"/>
        <w:rPr>
          <w:rStyle w:val="8"/>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7"/>
        <w:keepNext w:val="0"/>
        <w:keepLines w:val="0"/>
        <w:widowControl/>
        <w:suppressLineNumbers w:val="0"/>
        <w:jc w:val="both"/>
        <w:rPr>
          <w:sz w:val="26"/>
          <w:szCs w:val="26"/>
        </w:rPr>
      </w:pPr>
      <w:r>
        <w:rPr>
          <w:rStyle w:val="8"/>
          <w:sz w:val="26"/>
          <w:szCs w:val="26"/>
        </w:rPr>
        <w:t>2.2.2 Mô hình Transformer</w:t>
      </w:r>
    </w:p>
    <w:p w14:paraId="29D82EC7">
      <w:pPr>
        <w:pStyle w:val="7"/>
        <w:keepNext w:val="0"/>
        <w:keepLines w:val="0"/>
        <w:widowControl/>
        <w:suppressLineNumbers w:val="0"/>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D8E8EC5">
      <w:pPr>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751F8D61">
      <w:pPr>
        <w:jc w:val="both"/>
        <w:rPr>
          <w:rFonts w:hint="default" w:ascii="Times New Roman" w:hAnsi="Times New Roman" w:cs="Times New Roman"/>
          <w:sz w:val="26"/>
          <w:szCs w:val="26"/>
          <w:lang w:val="en-US"/>
        </w:rPr>
      </w:pPr>
    </w:p>
    <w:p w14:paraId="1B4E5084">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7"/>
        <w:keepNext w:val="0"/>
        <w:keepLines w:val="0"/>
        <w:widowControl/>
        <w:suppressLineNumbers w:val="0"/>
        <w:jc w:val="both"/>
        <w:rPr>
          <w:sz w:val="26"/>
          <w:szCs w:val="26"/>
          <w:highlight w:val="yellow"/>
        </w:rPr>
      </w:pPr>
      <w:r>
        <w:rPr>
          <w:sz w:val="26"/>
          <w:szCs w:val="26"/>
          <w:highlight w:val="yellow"/>
        </w:rPr>
        <w:t xml:space="preserve">Mô hình Transformer bao gồm hai thành phần chính: </w:t>
      </w:r>
    </w:p>
    <w:p w14:paraId="60B86D7B">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2DD5E6D6">
      <w:pPr>
        <w:pStyle w:val="7"/>
        <w:keepNext w:val="0"/>
        <w:keepLines w:val="0"/>
        <w:widowControl/>
        <w:suppressLineNumbers w:val="0"/>
        <w:jc w:val="both"/>
        <w:rPr>
          <w:sz w:val="26"/>
          <w:szCs w:val="26"/>
          <w:highlight w:val="yellow"/>
        </w:rPr>
      </w:pPr>
      <w:r>
        <w:rPr>
          <w:sz w:val="26"/>
          <w:szCs w:val="26"/>
          <w:highlight w:val="yellow"/>
        </w:rPr>
        <w:t xml:space="preserve">● </w:t>
      </w:r>
      <w:r>
        <w:rPr>
          <w:rStyle w:val="8"/>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7"/>
        <w:keepNext w:val="0"/>
        <w:keepLines w:val="0"/>
        <w:widowControl/>
        <w:suppressLineNumbers w:val="0"/>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7"/>
        <w:keepNext w:val="0"/>
        <w:keepLines w:val="0"/>
        <w:widowControl/>
        <w:suppressLineNumbers w:val="0"/>
        <w:jc w:val="both"/>
        <w:rPr>
          <w:sz w:val="26"/>
          <w:szCs w:val="26"/>
        </w:rPr>
      </w:pPr>
      <w:r>
        <w:rPr>
          <w:rStyle w:val="8"/>
          <w:sz w:val="26"/>
          <w:szCs w:val="26"/>
        </w:rPr>
        <w:t>2.2.3 BERT (Bidirectional Encoder Representations from Transformers)</w:t>
      </w:r>
    </w:p>
    <w:p w14:paraId="06C850F7">
      <w:pPr>
        <w:pStyle w:val="7"/>
        <w:keepNext w:val="0"/>
        <w:keepLines w:val="0"/>
        <w:widowControl/>
        <w:suppressLineNumbers w:val="0"/>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7"/>
        <w:keepNext w:val="0"/>
        <w:keepLines w:val="0"/>
        <w:widowControl/>
        <w:suppressLineNumbers w:val="0"/>
        <w:jc w:val="both"/>
        <w:rPr>
          <w:sz w:val="26"/>
          <w:szCs w:val="26"/>
          <w:highlight w:val="yellow"/>
        </w:rPr>
      </w:pPr>
      <w:r>
        <w:rPr>
          <w:sz w:val="26"/>
          <w:szCs w:val="26"/>
          <w:highlight w:val="yellow"/>
        </w:rPr>
        <w:t>BERT được đào tạo trên hai nhiệm vụ chính:</w:t>
      </w:r>
    </w:p>
    <w:p w14:paraId="2407D5D8">
      <w:pPr>
        <w:pStyle w:val="7"/>
        <w:keepNext w:val="0"/>
        <w:keepLines w:val="0"/>
        <w:widowControl/>
        <w:suppressLineNumbers w:val="0"/>
        <w:jc w:val="both"/>
        <w:rPr>
          <w:sz w:val="26"/>
          <w:szCs w:val="26"/>
          <w:highlight w:val="yellow"/>
        </w:rPr>
      </w:pPr>
      <w:r>
        <w:rPr>
          <w:rStyle w:val="8"/>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7"/>
        <w:keepNext w:val="0"/>
        <w:keepLines w:val="0"/>
        <w:widowControl/>
        <w:suppressLineNumbers w:val="0"/>
        <w:jc w:val="both"/>
        <w:rPr>
          <w:rFonts w:hint="default"/>
          <w:sz w:val="26"/>
          <w:szCs w:val="26"/>
          <w:highlight w:val="yellow"/>
          <w:lang w:val="en-US"/>
        </w:rPr>
      </w:pPr>
      <w:r>
        <w:rPr>
          <w:rStyle w:val="8"/>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7"/>
        <w:keepNext w:val="0"/>
        <w:keepLines w:val="0"/>
        <w:widowControl/>
        <w:suppressLineNumbers w:val="0"/>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7"/>
        <w:keepNext w:val="0"/>
        <w:keepLines w:val="0"/>
        <w:widowControl/>
        <w:suppressLineNumbers w:val="0"/>
        <w:jc w:val="both"/>
        <w:rPr>
          <w:sz w:val="26"/>
          <w:szCs w:val="26"/>
        </w:rPr>
      </w:pPr>
      <w:r>
        <w:rPr>
          <w:rStyle w:val="8"/>
          <w:sz w:val="26"/>
          <w:szCs w:val="26"/>
        </w:rPr>
        <w:t>2.2.4 RoBERTa (A Robustly Optimized BERT Pretraining Approach)</w:t>
      </w:r>
    </w:p>
    <w:p w14:paraId="5AC8D928">
      <w:pPr>
        <w:pStyle w:val="7"/>
        <w:keepNext w:val="0"/>
        <w:keepLines w:val="0"/>
        <w:widowControl/>
        <w:suppressLineNumbers w:val="0"/>
        <w:jc w:val="both"/>
        <w:rPr>
          <w:rFonts w:hint="default"/>
          <w:sz w:val="26"/>
          <w:szCs w:val="26"/>
          <w:lang w:val="en-US"/>
        </w:rPr>
      </w:pPr>
      <w:r>
        <w:rPr>
          <w:sz w:val="26"/>
          <w:szCs w:val="26"/>
          <w:highlight w:val="yellow"/>
        </w:rPr>
        <w:t>RoBERTa là một biến thể của BERT</w:t>
      </w:r>
      <w:r>
        <w:rPr>
          <w:rFonts w:hint="default"/>
          <w:sz w:val="26"/>
          <w:szCs w:val="26"/>
          <w:highlight w:val="yellow"/>
          <w:lang w:val="en-US"/>
        </w:rPr>
        <w:t xml:space="preserve">, </w:t>
      </w:r>
      <w:r>
        <w:rPr>
          <w:rFonts w:hint="default" w:ascii="Times New Roman" w:hAnsi="Times New Roman"/>
          <w:sz w:val="26"/>
          <w:szCs w:val="26"/>
          <w:lang w:val="en-US"/>
        </w:rPr>
        <w:t>, được phát triển bởi các nhà nghiên cứu tại Facebook AI</w:t>
      </w:r>
      <w:r>
        <w:rPr>
          <w:rFonts w:hint="default"/>
          <w:sz w:val="26"/>
          <w:szCs w:val="26"/>
          <w:lang w:val="en-US"/>
        </w:rPr>
        <w:t xml:space="preserve">. </w:t>
      </w:r>
      <w:r>
        <w:rPr>
          <w:rFonts w:hint="default" w:ascii="Times New Roman" w:hAnsi="Times New Roman"/>
          <w:sz w:val="26"/>
          <w:szCs w:val="26"/>
          <w:lang w:val="en-US"/>
        </w:rPr>
        <w:t xml:space="preserve">RoBERTa </w:t>
      </w:r>
      <w:r>
        <w:rPr>
          <w:rFonts w:hint="default"/>
          <w:sz w:val="26"/>
          <w:szCs w:val="26"/>
          <w:lang w:val="en-US"/>
        </w:rPr>
        <w:t xml:space="preserve">cũng </w:t>
      </w:r>
      <w:r>
        <w:rPr>
          <w:rFonts w:hint="default" w:ascii="Times New Roman" w:hAnsi="Times New Roman"/>
          <w:sz w:val="26"/>
          <w:szCs w:val="26"/>
          <w:lang w:val="en-US"/>
        </w:rPr>
        <w:t>là một mô hình ngôn ngữ dựa trên transformer sử dụng self-attention để xử lý chuỗi đầu vào và tạo ra các biểu diễn ngữ cảnh của các từ trong một câu.</w:t>
      </w:r>
    </w:p>
    <w:p w14:paraId="1931FB67">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none"/>
          <w:lang w:val="en-US"/>
        </w:rPr>
        <w:t>Tuy nhiên RoBERTa</w:t>
      </w:r>
      <w:r>
        <w:rPr>
          <w:sz w:val="26"/>
          <w:szCs w:val="26"/>
          <w:highlight w:val="none"/>
        </w:rPr>
        <w:t xml:space="preserve"> </w:t>
      </w:r>
      <w:r>
        <w:rPr>
          <w:sz w:val="26"/>
          <w:szCs w:val="26"/>
          <w:highlight w:val="yellow"/>
        </w:rPr>
        <w:t xml:space="preserve">được tối ưu hóa để cải thiện hiệu suất bằng cách </w:t>
      </w:r>
      <w:r>
        <w:rPr>
          <w:rFonts w:hint="default"/>
          <w:sz w:val="26"/>
          <w:szCs w:val="26"/>
          <w:highlight w:val="yellow"/>
          <w:lang w:val="en-US"/>
        </w:rPr>
        <w:t>thay đổi một số phương pháp huấn luyện như:</w:t>
      </w:r>
    </w:p>
    <w:p w14:paraId="7EABCCCC">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highlight w:val="yellow"/>
          <w:lang w:val="en-US"/>
        </w:rPr>
        <w:t>- L</w:t>
      </w:r>
      <w:r>
        <w:rPr>
          <w:sz w:val="26"/>
          <w:szCs w:val="26"/>
          <w:highlight w:val="yellow"/>
        </w:rPr>
        <w:t>oại bỏ nhiệm vụ Dự đoán Câu Kế Tiếp (NSP)</w:t>
      </w:r>
      <w:r>
        <w:rPr>
          <w:rFonts w:hint="default" w:ascii="Times New Roman" w:hAnsi="Times New Roman"/>
          <w:sz w:val="26"/>
          <w:szCs w:val="26"/>
          <w:lang w:val="en-US"/>
        </w:rPr>
        <w:t>:  RoBERTa chỉ tập trung vào nhiệm vụ Masked Language Modeling (MLM),</w:t>
      </w:r>
      <w:r>
        <w:rPr>
          <w:rFonts w:hint="default"/>
          <w:sz w:val="26"/>
          <w:szCs w:val="26"/>
          <w:lang w:val="en-US"/>
        </w:rPr>
        <w:t xml:space="preserve"> và bỏ qua </w:t>
      </w:r>
      <w:r>
        <w:rPr>
          <w:rFonts w:hint="default" w:ascii="Times New Roman" w:hAnsi="Times New Roman"/>
          <w:sz w:val="26"/>
          <w:szCs w:val="26"/>
          <w:lang w:val="en-US"/>
        </w:rPr>
        <w:t>nhiệm vụ dự đoán câu tiếp theo (NSP)</w:t>
      </w:r>
      <w:r>
        <w:rPr>
          <w:rFonts w:hint="default"/>
          <w:sz w:val="26"/>
          <w:szCs w:val="26"/>
          <w:lang w:val="en-US"/>
        </w:rPr>
        <w:t xml:space="preserve"> như ở BERT, điều này có thể giúp c</w:t>
      </w:r>
      <w:r>
        <w:rPr>
          <w:rFonts w:hint="default" w:ascii="Times New Roman" w:hAnsi="Times New Roman"/>
          <w:sz w:val="26"/>
          <w:szCs w:val="26"/>
          <w:lang w:val="en-US"/>
        </w:rPr>
        <w:t>ho mô hình học ngữ cảnh tốt hơn.</w:t>
      </w:r>
    </w:p>
    <w:p w14:paraId="0BE98FA0">
      <w:pPr>
        <w:pStyle w:val="7"/>
        <w:keepNext w:val="0"/>
        <w:keepLines w:val="0"/>
        <w:widowControl/>
        <w:suppressLineNumbers w:val="0"/>
        <w:jc w:val="both"/>
        <w:rPr>
          <w:rFonts w:hint="default" w:ascii="Times New Roman" w:hAnsi="Times New Roman"/>
          <w:sz w:val="26"/>
          <w:szCs w:val="26"/>
          <w:lang w:val="en-US"/>
        </w:rPr>
      </w:pPr>
      <w:r>
        <w:rPr>
          <w:rFonts w:hint="default"/>
          <w:sz w:val="26"/>
          <w:szCs w:val="26"/>
          <w:lang w:val="en-US"/>
        </w:rPr>
        <w:t xml:space="preserve">- Tăng kích thước tập dữ liệu và thời gian huấn luyện: </w:t>
      </w:r>
      <w:r>
        <w:rPr>
          <w:rFonts w:hint="default" w:ascii="Times New Roman" w:hAnsi="Times New Roman"/>
          <w:sz w:val="26"/>
          <w:szCs w:val="26"/>
          <w:lang w:val="en-US"/>
        </w:rPr>
        <w:t xml:space="preserve">RoBERTa </w:t>
      </w:r>
      <w:r>
        <w:rPr>
          <w:rFonts w:hint="default" w:ascii="Times New Roman" w:hAnsi="Times New Roman" w:cs="Times New Roman"/>
          <w:sz w:val="26"/>
          <w:szCs w:val="26"/>
          <w:highlight w:val="yellow"/>
          <w:lang w:val="en-US"/>
        </w:rPr>
        <w:t>sử dụng một tập dữ liệu lớn hơn nhiều so với BERT để huấn luyện</w:t>
      </w:r>
      <w:r>
        <w:rPr>
          <w:sz w:val="26"/>
          <w:szCs w:val="26"/>
          <w:highlight w:val="yellow"/>
        </w:rPr>
        <w:t xml:space="preserve">. </w:t>
      </w:r>
      <w:r>
        <w:rPr>
          <w:rFonts w:hint="default" w:ascii="Times New Roman" w:hAnsi="Times New Roman"/>
          <w:sz w:val="26"/>
          <w:szCs w:val="26"/>
          <w:lang w:val="en-US"/>
        </w:rPr>
        <w:t xml:space="preserve">Cụ thể, RoBERTa được đào tạo trên một tập dữ liệu gồm </w:t>
      </w:r>
      <w:r>
        <w:rPr>
          <w:rFonts w:hint="default" w:ascii="Times New Roman" w:hAnsi="Times New Roman" w:cs="Times New Roman"/>
          <w:sz w:val="26"/>
          <w:szCs w:val="26"/>
          <w:lang w:val="en-US"/>
        </w:rPr>
        <w:t>160GB v</w:t>
      </w:r>
      <w:r>
        <w:rPr>
          <w:rFonts w:hint="default" w:ascii="Times New Roman" w:hAnsi="Times New Roman"/>
          <w:sz w:val="26"/>
          <w:szCs w:val="26"/>
          <w:lang w:val="en-US"/>
        </w:rPr>
        <w:t>ăn bản từ các nguồn như BookCorpus, Wikipedia, Common Crawl, và OpenWebText</w:t>
      </w:r>
      <w:r>
        <w:rPr>
          <w:rFonts w:hint="default"/>
          <w:sz w:val="26"/>
          <w:szCs w:val="26"/>
          <w:lang w:val="en-US"/>
        </w:rPr>
        <w:t xml:space="preserve">; </w:t>
      </w:r>
      <w:r>
        <w:rPr>
          <w:rFonts w:hint="default" w:ascii="Times New Roman" w:hAnsi="Times New Roman" w:cs="Times New Roman"/>
          <w:sz w:val="26"/>
          <w:szCs w:val="26"/>
          <w:lang w:val="en-US"/>
        </w:rPr>
        <w:t>lớn hơn 10 lần so với tập dữ liệu được sử dụng để đào tạo BERT.</w:t>
      </w:r>
      <w:r>
        <w:rPr>
          <w:rFonts w:hint="default" w:cs="Times New Roman"/>
          <w:sz w:val="26"/>
          <w:szCs w:val="26"/>
          <w:lang w:val="en-US"/>
        </w:rPr>
        <w:t xml:space="preserve"> Cùng với đó là thời gian huấn luyện dài </w:t>
      </w:r>
      <w:r>
        <w:rPr>
          <w:rFonts w:hint="default" w:ascii="Times New Roman" w:hAnsi="Times New Roman"/>
          <w:sz w:val="26"/>
          <w:szCs w:val="26"/>
          <w:lang w:val="en-US"/>
        </w:rPr>
        <w:t>với nhiều vòng huấn luyện (epochs) để mô hình có thể tiếp cận tối đa khả năng của nó.</w:t>
      </w:r>
    </w:p>
    <w:p w14:paraId="5AEAFA50">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yellow"/>
          <w:lang w:val="en-US"/>
        </w:rPr>
        <w:t xml:space="preserve">Kết quả cho thấy </w:t>
      </w:r>
      <w:r>
        <w:rPr>
          <w:rFonts w:hint="default" w:ascii="Times New Roman" w:hAnsi="Times New Roman" w:cs="Times New Roman"/>
          <w:sz w:val="26"/>
          <w:szCs w:val="26"/>
          <w:highlight w:val="yellow"/>
        </w:rPr>
        <w:t>RoBERTa đã thể hiện hiệu suất vượt trội trong các nhiệm vụ NLP như</w:t>
      </w:r>
      <w:r>
        <w:rPr>
          <w:rFonts w:hint="default" w:ascii="Times New Roman" w:hAnsi="Times New Roman" w:cs="Times New Roman"/>
          <w:sz w:val="26"/>
          <w:szCs w:val="26"/>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7"/>
        <w:keepNext w:val="0"/>
        <w:keepLines w:val="0"/>
        <w:widowControl/>
        <w:suppressLineNumbers w:val="0"/>
        <w:jc w:val="both"/>
        <w:rPr>
          <w:sz w:val="26"/>
          <w:szCs w:val="26"/>
        </w:rPr>
      </w:pPr>
      <w:r>
        <w:rPr>
          <w:rStyle w:val="8"/>
          <w:sz w:val="26"/>
          <w:szCs w:val="26"/>
        </w:rPr>
        <w:t>2.2.5 PhoBERT</w:t>
      </w:r>
    </w:p>
    <w:p w14:paraId="07B11F3B">
      <w:pPr>
        <w:pStyle w:val="7"/>
        <w:keepNext w:val="0"/>
        <w:keepLines w:val="0"/>
        <w:widowControl/>
        <w:suppressLineNumbers w:val="0"/>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7"/>
        <w:keepNext w:val="0"/>
        <w:keepLines w:val="0"/>
        <w:widowControl/>
        <w:suppressLineNumbers w:val="0"/>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7"/>
        <w:keepNext w:val="0"/>
        <w:keepLines w:val="0"/>
        <w:widowControl/>
        <w:suppressLineNumbers w:val="0"/>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7"/>
        <w:keepNext w:val="0"/>
        <w:keepLines w:val="0"/>
        <w:widowControl/>
        <w:suppressLineNumbers w:val="0"/>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7"/>
        <w:keepNext w:val="0"/>
        <w:keepLines w:val="0"/>
        <w:widowControl/>
        <w:suppressLineNumbers w:val="0"/>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7"/>
        <w:keepNext w:val="0"/>
        <w:keepLines w:val="0"/>
        <w:widowControl/>
        <w:suppressLineNumbers w:val="0"/>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8153074">
      <w:pPr>
        <w:pStyle w:val="7"/>
        <w:keepNext w:val="0"/>
        <w:keepLines w:val="0"/>
        <w:widowControl/>
        <w:suppressLineNumbers w:val="0"/>
        <w:jc w:val="both"/>
        <w:rPr>
          <w:rFonts w:hint="default"/>
          <w:sz w:val="26"/>
          <w:szCs w:val="26"/>
          <w:highlight w:val="none"/>
          <w:lang w:val="en-US"/>
        </w:rPr>
      </w:pPr>
    </w:p>
    <w:p w14:paraId="62A9C268">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2F75BC12">
      <w:pPr>
        <w:jc w:val="both"/>
        <w:rPr>
          <w:rFonts w:hint="default" w:ascii="Times New Roman" w:hAnsi="Times New Roman"/>
          <w:b/>
          <w:bCs/>
          <w:sz w:val="26"/>
          <w:szCs w:val="26"/>
          <w:lang w:val="en-US"/>
        </w:rPr>
      </w:pPr>
      <w:r>
        <w:rPr>
          <w:rFonts w:hint="default" w:ascii="Times New Roman" w:hAnsi="Times New Roman"/>
          <w:b/>
          <w:bCs/>
          <w:sz w:val="26"/>
          <w:szCs w:val="26"/>
          <w:lang w:val="en-US"/>
        </w:rPr>
        <w:t>THẢO LUẬN</w:t>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7"/>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7"/>
        <w:keepNext w:val="0"/>
        <w:keepLines w:val="0"/>
        <w:widowControl/>
        <w:suppressLineNumbers w:val="0"/>
        <w:rPr>
          <w:sz w:val="26"/>
          <w:szCs w:val="26"/>
        </w:rPr>
      </w:pPr>
      <w:r>
        <w:rPr>
          <w:sz w:val="26"/>
          <w:szCs w:val="26"/>
        </w:rP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7"/>
        <w:keepNext w:val="0"/>
        <w:keepLines w:val="0"/>
        <w:widowControl/>
        <w:suppressLineNumbers w:val="0"/>
        <w:rPr>
          <w:sz w:val="26"/>
          <w:szCs w:val="26"/>
        </w:rPr>
      </w:pPr>
      <w:r>
        <w:rPr>
          <w:sz w:val="26"/>
          <w:szCs w:val="26"/>
        </w:rP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1F0CE1AF">
      <w:pPr>
        <w:jc w:val="both"/>
        <w:rPr>
          <w:rFonts w:ascii="Times New Roman" w:hAnsi="Times New Roman" w:eastAsia="Times New Roman" w:cs="Times New Roman"/>
          <w:b/>
          <w:bCs w:val="0"/>
          <w:sz w:val="32"/>
          <w:szCs w:val="32"/>
          <w:rtl w:val="0"/>
        </w:rPr>
      </w:pPr>
      <w:r>
        <w:rPr>
          <w:rFonts w:ascii="Times New Roman" w:hAnsi="Times New Roman" w:eastAsia="Times New Roman" w:cs="Times New Roman"/>
          <w:b/>
          <w:bCs w:val="0"/>
          <w:sz w:val="32"/>
          <w:szCs w:val="32"/>
          <w:rtl w:val="0"/>
        </w:rPr>
        <w:t>Evaluation tool</w:t>
      </w:r>
    </w:p>
    <w:p w14:paraId="0F293E8F">
      <w:pPr>
        <w:jc w:val="both"/>
        <w:rPr>
          <w:rFonts w:hint="default" w:ascii="Times New Roman" w:hAnsi="Times New Roman" w:eastAsia="Times New Roman" w:cs="Times New Roman"/>
          <w:b/>
          <w:bCs w:val="0"/>
          <w:sz w:val="32"/>
          <w:szCs w:val="32"/>
          <w:rtl w:val="0"/>
          <w:lang w:val="en-US"/>
        </w:rPr>
      </w:pP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7"/>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7"/>
        <w:keepNext w:val="0"/>
        <w:keepLines w:val="0"/>
        <w:widowControl/>
        <w:suppressLineNumbers w:val="0"/>
      </w:pPr>
      <w:r>
        <w:t xml:space="preserve">● </w:t>
      </w:r>
      <w:r>
        <w:rPr>
          <w:rStyle w:val="8"/>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7"/>
        <w:keepNext w:val="0"/>
        <w:keepLines w:val="0"/>
        <w:widowControl/>
        <w:suppressLineNumbers w:val="0"/>
      </w:pPr>
      <w:r>
        <w:t xml:space="preserve">● </w:t>
      </w:r>
      <w:r>
        <w:rPr>
          <w:rStyle w:val="8"/>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7"/>
        <w:keepNext w:val="0"/>
        <w:keepLines w:val="0"/>
        <w:widowControl/>
        <w:suppressLineNumbers w:val="0"/>
      </w:pPr>
      <w:r>
        <w:t xml:space="preserve">● </w:t>
      </w:r>
      <w:r>
        <w:rPr>
          <w:rStyle w:val="8"/>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7"/>
        <w:keepNext w:val="0"/>
        <w:keepLines w:val="0"/>
        <w:widowControl/>
        <w:suppressLineNumbers w:val="0"/>
      </w:pPr>
      <w:r>
        <w:t xml:space="preserve">● </w:t>
      </w:r>
      <w:r>
        <w:rPr>
          <w:rStyle w:val="8"/>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7"/>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7"/>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97BD6B"/>
    <w:multiLevelType w:val="multilevel"/>
    <w:tmpl w:val="2897BD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0FEC3AAB"/>
    <w:rsid w:val="12930507"/>
    <w:rsid w:val="12AF4AC6"/>
    <w:rsid w:val="138562F6"/>
    <w:rsid w:val="1D5A6237"/>
    <w:rsid w:val="1F4D40E8"/>
    <w:rsid w:val="21091E3F"/>
    <w:rsid w:val="23395957"/>
    <w:rsid w:val="26385C1F"/>
    <w:rsid w:val="2B58070C"/>
    <w:rsid w:val="2CA60ACC"/>
    <w:rsid w:val="2EA7086F"/>
    <w:rsid w:val="2FD93854"/>
    <w:rsid w:val="37661417"/>
    <w:rsid w:val="380C2E83"/>
    <w:rsid w:val="3CBE6200"/>
    <w:rsid w:val="3D267C1B"/>
    <w:rsid w:val="3DFF7046"/>
    <w:rsid w:val="3E6212E9"/>
    <w:rsid w:val="445C7035"/>
    <w:rsid w:val="498E06D2"/>
    <w:rsid w:val="4AF20EB0"/>
    <w:rsid w:val="4D802136"/>
    <w:rsid w:val="4F8A5242"/>
    <w:rsid w:val="517D28C4"/>
    <w:rsid w:val="52840BEF"/>
    <w:rsid w:val="5750754E"/>
    <w:rsid w:val="5BFA7EF6"/>
    <w:rsid w:val="5D3E3A06"/>
    <w:rsid w:val="672F4BD5"/>
    <w:rsid w:val="67FE3FA9"/>
    <w:rsid w:val="6F3068FA"/>
    <w:rsid w:val="70083E48"/>
    <w:rsid w:val="70452BBF"/>
    <w:rsid w:val="706F5F82"/>
    <w:rsid w:val="71D15BC9"/>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8</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2024-09-12T08:14:40Z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