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5"/>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5"/>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5"/>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w:t>
      </w:r>
      <w:r>
        <w:rPr>
          <w:rFonts w:hint="default"/>
          <w:sz w:val="26"/>
          <w:szCs w:val="26"/>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05B38168">
      <w:pPr>
        <w:pStyle w:val="5"/>
        <w:keepNext w:val="0"/>
        <w:keepLines w:val="0"/>
        <w:widowControl/>
        <w:suppressLineNumbers w:val="0"/>
        <w:jc w:val="both"/>
        <w:rPr>
          <w:rFonts w:hint="default"/>
          <w:sz w:val="26"/>
          <w:szCs w:val="26"/>
        </w:rPr>
      </w:pPr>
      <w:r>
        <w:rPr>
          <w:sz w:val="26"/>
          <w:szCs w:val="26"/>
        </w:rPr>
        <w:t xml:space="preserve">Trong nghiên cứu này, </w:t>
      </w:r>
      <w:r>
        <w:rPr>
          <w:rFonts w:hint="default"/>
          <w:sz w:val="26"/>
          <w:szCs w:val="26"/>
        </w:rPr>
        <w:t>chúng tôi tập trung vào việc tận dụng các mô hình Transformer là BERT và các biến thể để phát hiện tin tức giả, đặc biệt là sử dụng PhoBERT - một biến thể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5"/>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5"/>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5"/>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5"/>
        <w:keepNext w:val="0"/>
        <w:keepLines w:val="0"/>
        <w:widowControl/>
        <w:suppressLineNumbers w:val="0"/>
        <w:jc w:val="both"/>
        <w:rPr>
          <w:sz w:val="26"/>
          <w:szCs w:val="26"/>
        </w:rPr>
      </w:pPr>
      <w:r>
        <w:rPr>
          <w:rStyle w:val="6"/>
          <w:sz w:val="26"/>
          <w:szCs w:val="26"/>
        </w:rPr>
        <w:t>2.2.1 Xử lý Ngôn ngữ Tự nhiên (NLP)</w:t>
      </w:r>
    </w:p>
    <w:p w14:paraId="7D68739C">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jc w:val="both"/>
        <w:rPr>
          <w:rFonts w:hint="default" w:ascii="Times New Roman" w:hAnsi="Times New Roman" w:cs="Times New Roman"/>
          <w:sz w:val="26"/>
          <w:szCs w:val="26"/>
          <w:highlight w:val="yellow"/>
        </w:rPr>
      </w:pPr>
    </w:p>
    <w:p w14:paraId="40251CAE">
      <w:pPr>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jc w:val="both"/>
        <w:rPr>
          <w:rFonts w:hint="default" w:ascii="Times New Roman" w:hAnsi="Times New Roman" w:cs="Times New Roman"/>
          <w:sz w:val="28"/>
          <w:szCs w:val="28"/>
        </w:rPr>
      </w:pPr>
    </w:p>
    <w:p w14:paraId="69537006">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Phân tích cú pháp được thực hiện theo hai hình thức:</w:t>
      </w:r>
    </w:p>
    <w:p w14:paraId="0CD52ACF">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67917C46">
      <w:pPr>
        <w:jc w:val="both"/>
        <w:rPr>
          <w:rFonts w:hint="default" w:ascii="Times New Roman" w:hAnsi="Times New Roman" w:cs="Times New Roman"/>
          <w:sz w:val="28"/>
          <w:szCs w:val="28"/>
        </w:rPr>
      </w:pPr>
    </w:p>
    <w:p w14:paraId="20276CEE">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tích ngữ nghĩa:</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giúp xác định</w:t>
      </w:r>
      <w:r>
        <w:rPr>
          <w:rFonts w:hint="default" w:ascii="Times New Roman" w:hAnsi="Times New Roman" w:cs="Times New Roman"/>
          <w:sz w:val="26"/>
          <w:szCs w:val="26"/>
        </w:rPr>
        <w:t xml:space="preserve"> ý nghĩa</w:t>
      </w:r>
      <w:r>
        <w:rPr>
          <w:rFonts w:hint="default" w:ascii="Times New Roman" w:hAnsi="Times New Roman" w:cs="Times New Roman"/>
          <w:sz w:val="26"/>
          <w:szCs w:val="26"/>
          <w:lang w:val="en-US"/>
        </w:rPr>
        <w:t>, cách sử dụng</w:t>
      </w:r>
      <w:r>
        <w:rPr>
          <w:rFonts w:hint="default" w:ascii="Times New Roman" w:hAnsi="Times New Roman" w:cs="Times New Roman"/>
          <w:sz w:val="26"/>
          <w:szCs w:val="26"/>
        </w:rPr>
        <w:t xml:space="preserve"> của các từ và cụm từ </w:t>
      </w:r>
      <w:r>
        <w:rPr>
          <w:rFonts w:hint="default" w:ascii="Times New Roman" w:hAnsi="Times New Roman" w:cs="Times New Roman"/>
          <w:sz w:val="26"/>
          <w:szCs w:val="26"/>
          <w:lang w:val="en-US"/>
        </w:rPr>
        <w:t xml:space="preserve">dựa vào ngữ cảnh cụ thể của câu văn; từ đó hiểu sâu hơn về ngữ nghĩa cũng như nội dung mà văn bản truyền tải.  </w:t>
      </w:r>
    </w:p>
    <w:p w14:paraId="171E6B93">
      <w:pPr>
        <w:jc w:val="both"/>
        <w:rPr>
          <w:rFonts w:hint="default" w:ascii="Times New Roman" w:hAnsi="Times New Roman" w:cs="Times New Roman"/>
          <w:sz w:val="28"/>
          <w:szCs w:val="28"/>
          <w:lang w:val="en-US"/>
        </w:rPr>
      </w:pPr>
    </w:p>
    <w:p w14:paraId="16128874">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Nhận dạng thực thể có tên (NER):</w:t>
      </w:r>
      <w:r>
        <w:rPr>
          <w:rFonts w:hint="default" w:ascii="Times New Roman" w:hAnsi="Times New Roman" w:cs="Times New Roman"/>
          <w:sz w:val="26"/>
          <w:szCs w:val="26"/>
        </w:rPr>
        <w:t xml:space="preserve"> </w:t>
      </w:r>
      <w:r>
        <w:rPr>
          <w:rFonts w:hint="default" w:ascii="Times New Roman" w:hAnsi="Times New Roman"/>
          <w:sz w:val="26"/>
          <w:szCs w:val="26"/>
          <w:lang w:val="en-US"/>
        </w:rPr>
        <w:t xml:space="preserve">nhằm xác định và phân loại các thực thể cụ thể trong một đoạn văn </w:t>
      </w:r>
      <w:r>
        <w:rPr>
          <w:rFonts w:hint="default" w:ascii="Times New Roman" w:hAnsi="Times New Roman" w:cs="Times New Roman"/>
          <w:sz w:val="26"/>
          <w:szCs w:val="26"/>
        </w:rPr>
        <w:t xml:space="preserve">như tên </w:t>
      </w:r>
      <w:r>
        <w:rPr>
          <w:rFonts w:hint="default" w:ascii="Times New Roman" w:hAnsi="Times New Roman" w:cs="Times New Roman"/>
          <w:sz w:val="26"/>
          <w:szCs w:val="26"/>
          <w:lang w:val="en-US"/>
        </w:rPr>
        <w:t>riêng của người</w:t>
      </w:r>
      <w:r>
        <w:rPr>
          <w:rFonts w:hint="default" w:ascii="Times New Roman" w:hAnsi="Times New Roman" w:cs="Times New Roman"/>
          <w:sz w:val="26"/>
          <w:szCs w:val="26"/>
        </w:rPr>
        <w:t xml:space="preserve">, địa điểm, </w:t>
      </w:r>
      <w:r>
        <w:rPr>
          <w:rFonts w:hint="default" w:ascii="Times New Roman" w:hAnsi="Times New Roman" w:cs="Times New Roman"/>
          <w:sz w:val="26"/>
          <w:szCs w:val="26"/>
          <w:lang w:val="en-US"/>
        </w:rPr>
        <w:t>thời gian, tiền tệ,…</w:t>
      </w:r>
    </w:p>
    <w:p w14:paraId="71D37933">
      <w:pPr>
        <w:jc w:val="both"/>
        <w:rPr>
          <w:rFonts w:hint="default" w:ascii="Times New Roman" w:hAnsi="Times New Roman" w:cs="Times New Roman"/>
          <w:sz w:val="26"/>
          <w:szCs w:val="26"/>
        </w:rPr>
      </w:pPr>
    </w:p>
    <w:p w14:paraId="3F08B87C">
      <w:pPr>
        <w:jc w:val="both"/>
        <w:rPr>
          <w:rFonts w:hint="default"/>
          <w:b w:val="0"/>
          <w:bCs w:val="0"/>
          <w:i w:val="0"/>
          <w:iCs w:val="0"/>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Gán nhãn cho văn bản theo các danh mục như tích cực/tiêu cực, thư rác/không phải thư rác, hoặc tin thật/tin giả.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rPr>
        <w:t xml:space="preserve">Trong nhiệm vụ </w:t>
      </w:r>
      <w:r>
        <w:rPr>
          <w:rFonts w:hint="default" w:ascii="Times New Roman" w:hAnsi="Times New Roman" w:cs="Times New Roman"/>
          <w:sz w:val="26"/>
          <w:szCs w:val="26"/>
          <w:highlight w:val="yellow"/>
          <w:lang w:val="en-US"/>
        </w:rPr>
        <w:t>này</w:t>
      </w:r>
      <w:r>
        <w:rPr>
          <w:rFonts w:hint="default" w:ascii="Times New Roman" w:hAnsi="Times New Roman" w:cs="Times New Roman"/>
          <w:sz w:val="26"/>
          <w:szCs w:val="26"/>
          <w:highlight w:val="yellow"/>
        </w:rPr>
        <w:t>,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13D51D0">
      <w:pPr>
        <w:jc w:val="both"/>
        <w:rPr>
          <w:rFonts w:hint="default"/>
          <w:b w:val="0"/>
          <w:bCs w:val="0"/>
          <w:i w:val="0"/>
          <w:iCs w:val="0"/>
          <w:sz w:val="26"/>
          <w:szCs w:val="26"/>
        </w:rPr>
      </w:pPr>
    </w:p>
    <w:p w14:paraId="346F26D7">
      <w:pPr>
        <w:pStyle w:val="5"/>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2536A3F1">
      <w:pPr>
        <w:pStyle w:val="5"/>
        <w:keepNext w:val="0"/>
        <w:keepLines w:val="0"/>
        <w:widowControl/>
        <w:suppressLineNumbers w:val="0"/>
        <w:jc w:val="both"/>
        <w:rPr>
          <w:sz w:val="28"/>
          <w:szCs w:val="28"/>
          <w:highlight w:val="yellow"/>
        </w:rPr>
      </w:pPr>
      <w:r>
        <w:rPr>
          <w:sz w:val="28"/>
          <w:szCs w:val="28"/>
          <w:highlight w:val="yellow"/>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17AB6118">
      <w:pPr>
        <w:jc w:val="both"/>
        <w:rPr>
          <w:rFonts w:hint="default" w:ascii="Times New Roman" w:hAnsi="Times New Roman"/>
          <w:sz w:val="26"/>
          <w:szCs w:val="26"/>
        </w:rPr>
      </w:pPr>
      <w:r>
        <w:rPr>
          <w:rFonts w:hint="default" w:ascii="Times New Roman" w:hAnsi="Times New Roman"/>
          <w:sz w:val="26"/>
          <w:szCs w:val="26"/>
        </w:rPr>
        <w:t>TF-IDF được tính bằng</w:t>
      </w:r>
      <w:r>
        <w:rPr>
          <w:rFonts w:hint="default" w:ascii="Times New Roman" w:hAnsi="Times New Roman"/>
          <w:sz w:val="26"/>
          <w:szCs w:val="26"/>
          <w:lang w:val="en-US"/>
        </w:rPr>
        <w:t xml:space="preserve"> tích số của </w:t>
      </w:r>
      <w:r>
        <w:rPr>
          <w:rFonts w:hint="default" w:ascii="Times New Roman" w:hAnsi="Times New Roman"/>
          <w:sz w:val="26"/>
          <w:szCs w:val="26"/>
        </w:rPr>
        <w:t>hai giá trị: Term Frequency (TF) và Inverse Document Frequency (IDF).</w:t>
      </w:r>
    </w:p>
    <w:p w14:paraId="0B39281C">
      <w:pPr>
        <w:jc w:val="both"/>
        <w:rPr>
          <w:rFonts w:hint="default" w:ascii="Times New Roman" w:hAnsi="Times New Roman"/>
          <w:sz w:val="26"/>
          <w:szCs w:val="26"/>
        </w:rPr>
      </w:pPr>
    </w:p>
    <w:p w14:paraId="0A7F0420">
      <w:pPr>
        <w:jc w:val="both"/>
        <w:rPr>
          <w:rFonts w:hint="default" w:ascii="Times New Roman" w:hAnsi="Times New Roman"/>
          <w:sz w:val="26"/>
          <w:szCs w:val="26"/>
          <w:lang w:val="en-US"/>
        </w:rPr>
      </w:pPr>
      <w:r>
        <w:rPr>
          <w:rFonts w:hint="default" w:ascii="Times New Roman" w:hAnsi="Times New Roman"/>
          <w:sz w:val="26"/>
          <w:szCs w:val="26"/>
        </w:rPr>
        <w:t xml:space="preserve">Term Frequency (TF): </w:t>
      </w:r>
      <w:r>
        <w:rPr>
          <w:rFonts w:hint="default" w:ascii="Times New Roman" w:hAnsi="Times New Roman"/>
          <w:sz w:val="26"/>
          <w:szCs w:val="26"/>
          <w:lang w:val="en-US"/>
        </w:rPr>
        <w:t>là t</w:t>
      </w:r>
      <w:r>
        <w:rPr>
          <w:rFonts w:hint="default" w:ascii="Times New Roman" w:hAnsi="Times New Roman"/>
          <w:sz w:val="26"/>
          <w:szCs w:val="26"/>
        </w:rPr>
        <w:t xml:space="preserve">ần suất </w:t>
      </w:r>
      <w:r>
        <w:rPr>
          <w:rFonts w:hint="default" w:ascii="Times New Roman" w:hAnsi="Times New Roman"/>
          <w:sz w:val="26"/>
          <w:szCs w:val="26"/>
          <w:lang w:val="en-US"/>
        </w:rPr>
        <w:t xml:space="preserve">xuất hiện </w:t>
      </w:r>
      <w:r>
        <w:rPr>
          <w:rFonts w:hint="default" w:ascii="Times New Roman" w:hAnsi="Times New Roman"/>
          <w:sz w:val="26"/>
          <w:szCs w:val="26"/>
        </w:rPr>
        <w:t>của</w:t>
      </w:r>
      <w:r>
        <w:rPr>
          <w:rFonts w:hint="default" w:ascii="Times New Roman" w:hAnsi="Times New Roman"/>
          <w:sz w:val="26"/>
          <w:szCs w:val="26"/>
          <w:lang w:val="en-US"/>
        </w:rPr>
        <w:t xml:space="preserve"> một</w:t>
      </w:r>
      <w:r>
        <w:rPr>
          <w:rFonts w:hint="default" w:ascii="Times New Roman" w:hAnsi="Times New Roman"/>
          <w:sz w:val="26"/>
          <w:szCs w:val="26"/>
        </w:rPr>
        <w:t xml:space="preserve"> từ</w:t>
      </w:r>
      <w:r>
        <w:rPr>
          <w:rFonts w:hint="default" w:ascii="Times New Roman" w:hAnsi="Times New Roman"/>
          <w:sz w:val="26"/>
          <w:szCs w:val="26"/>
          <w:lang w:val="en-US"/>
        </w:rPr>
        <w:t xml:space="preserve"> “t”</w:t>
      </w:r>
      <w:r>
        <w:rPr>
          <w:rFonts w:hint="default" w:ascii="Times New Roman" w:hAnsi="Times New Roman"/>
          <w:sz w:val="26"/>
          <w:szCs w:val="26"/>
        </w:rPr>
        <w:t xml:space="preserve"> trong một tài liệ</w:t>
      </w:r>
      <w:r>
        <w:rPr>
          <w:rFonts w:hint="default" w:ascii="Times New Roman" w:hAnsi="Times New Roman"/>
          <w:sz w:val="26"/>
          <w:szCs w:val="26"/>
          <w:lang w:val="en-US"/>
        </w:rPr>
        <w:t>u “d”</w:t>
      </w:r>
    </w:p>
    <w:p w14:paraId="5DAEE9BC">
      <w:pPr>
        <w:jc w:val="both"/>
        <w:rPr>
          <w:rFonts w:hint="default" w:ascii="Times New Roman" w:hAnsi="Times New Roman"/>
          <w:sz w:val="26"/>
          <w:szCs w:val="26"/>
        </w:rPr>
      </w:pPr>
    </w:p>
    <w:p w14:paraId="45D74DB3">
      <w:pPr>
        <w:jc w:val="both"/>
        <w:rPr>
          <w:rFonts w:hint="default" w:ascii="Times New Roman" w:hAnsi="Times New Roman"/>
          <w:b/>
          <w:bCs/>
          <w:sz w:val="26"/>
          <w:szCs w:val="26"/>
        </w:rPr>
      </w:pPr>
      <w:r>
        <w:rPr>
          <w:rFonts w:hint="default" w:ascii="Times New Roman" w:hAnsi="Times New Roman"/>
          <w:b/>
          <w:bCs/>
          <w:sz w:val="26"/>
          <w:szCs w:val="26"/>
        </w:rPr>
        <w:t>Công thức:</w:t>
      </w:r>
    </w:p>
    <w:p w14:paraId="48058739">
      <w:pPr>
        <w:jc w:val="both"/>
        <w:rPr>
          <w:rFonts w:hint="default" w:ascii="Times New Roman" w:hAnsi="Times New Roman"/>
          <w:sz w:val="26"/>
          <w:szCs w:val="26"/>
        </w:rPr>
      </w:pPr>
    </w:p>
    <w:p w14:paraId="50D65D28">
      <w:pPr>
        <w:jc w:val="both"/>
        <w:rPr>
          <w:rFonts w:hint="default" w:ascii="Times New Roman" w:hAnsi="Times New Roman"/>
          <w:sz w:val="26"/>
          <w:szCs w:val="26"/>
        </w:rPr>
      </w:pPr>
      <w:r>
        <w:rPr>
          <w:rFonts w:hint="default" w:ascii="Times New Roman" w:hAnsi="Times New Roman"/>
          <w:sz w:val="26"/>
          <w:szCs w:val="26"/>
        </w:rPr>
        <w:t xml:space="preserve"> </w:t>
      </w:r>
    </w:p>
    <w:p w14:paraId="434D91E5">
      <w:pPr>
        <w:jc w:val="both"/>
        <w:rPr>
          <w:rFonts w:hint="default" w:ascii="Times New Roman" w:hAnsi="Times New Roman"/>
          <w:sz w:val="26"/>
          <w:szCs w:val="26"/>
          <w:lang w:val="en-US"/>
        </w:rPr>
      </w:pPr>
      <w:r>
        <w:rPr>
          <w:rFonts w:hint="default" w:ascii="Times New Roman" w:hAnsi="Times New Roman"/>
          <w:sz w:val="26"/>
          <w:szCs w:val="26"/>
        </w:rPr>
        <w:t xml:space="preserve">Inverse Document Frequency (IDF): </w:t>
      </w:r>
      <w:r>
        <w:rPr>
          <w:rFonts w:hint="default" w:ascii="Times New Roman" w:hAnsi="Times New Roman"/>
          <w:sz w:val="26"/>
          <w:szCs w:val="26"/>
          <w:lang w:val="en-US"/>
        </w:rPr>
        <w:t>đ</w:t>
      </w:r>
      <w:r>
        <w:rPr>
          <w:rFonts w:hint="default" w:ascii="Times New Roman" w:hAnsi="Times New Roman"/>
          <w:sz w:val="26"/>
          <w:szCs w:val="26"/>
        </w:rPr>
        <w:t>o lường tầm quan trọng của một từ dựa trên tần suất xuất hiện của nó trong tập hợp</w:t>
      </w:r>
      <w:r>
        <w:rPr>
          <w:rFonts w:hint="default" w:ascii="Times New Roman" w:hAnsi="Times New Roman"/>
          <w:sz w:val="26"/>
          <w:szCs w:val="26"/>
          <w:lang w:val="en-US"/>
        </w:rPr>
        <w:t xml:space="preserve"> các</w:t>
      </w:r>
      <w:r>
        <w:rPr>
          <w:rFonts w:hint="default" w:ascii="Times New Roman" w:hAnsi="Times New Roman"/>
          <w:sz w:val="26"/>
          <w:szCs w:val="26"/>
        </w:rPr>
        <w:t xml:space="preserve"> tài liệu. </w:t>
      </w:r>
      <w:r>
        <w:rPr>
          <w:rFonts w:hint="default" w:ascii="Times New Roman" w:hAnsi="Times New Roman"/>
          <w:sz w:val="26"/>
          <w:szCs w:val="26"/>
          <w:lang w:val="en-US"/>
        </w:rPr>
        <w:t>Một cách dễ hiểu hơn</w:t>
      </w:r>
      <w:r>
        <w:rPr>
          <w:rFonts w:hint="default" w:ascii="Times New Roman" w:hAnsi="Times New Roman"/>
          <w:sz w:val="26"/>
          <w:szCs w:val="26"/>
        </w:rPr>
        <w:t xml:space="preserve"> IDF</w:t>
      </w:r>
      <w:r>
        <w:rPr>
          <w:rFonts w:hint="default" w:ascii="Times New Roman" w:hAnsi="Times New Roman"/>
          <w:sz w:val="26"/>
          <w:szCs w:val="26"/>
          <w:lang w:val="en-US"/>
        </w:rPr>
        <w:t xml:space="preserve"> </w:t>
      </w:r>
      <w:r>
        <w:rPr>
          <w:rFonts w:hint="default" w:ascii="Times New Roman" w:hAnsi="Times New Roman"/>
          <w:sz w:val="26"/>
          <w:szCs w:val="26"/>
        </w:rPr>
        <w:t>đo lường</w:t>
      </w:r>
      <w:r>
        <w:rPr>
          <w:rFonts w:hint="default" w:ascii="Times New Roman" w:hAnsi="Times New Roman"/>
          <w:sz w:val="26"/>
          <w:szCs w:val="26"/>
          <w:lang w:val="en-US"/>
        </w:rPr>
        <w:t xml:space="preserve"> mức độ phổ biến của một từ để xem xét từ đó có giá trị đặc biệt hay không.</w:t>
      </w:r>
    </w:p>
    <w:p w14:paraId="2845822B">
      <w:pPr>
        <w:jc w:val="both"/>
        <w:rPr>
          <w:rFonts w:hint="default" w:ascii="Times New Roman" w:hAnsi="Times New Roman"/>
          <w:sz w:val="26"/>
          <w:szCs w:val="26"/>
        </w:rPr>
      </w:pPr>
    </w:p>
    <w:p w14:paraId="77683CF2">
      <w:pPr>
        <w:jc w:val="both"/>
        <w:rPr>
          <w:rFonts w:hint="default" w:ascii="Times New Roman" w:hAnsi="Times New Roman"/>
          <w:b/>
          <w:bCs/>
          <w:sz w:val="26"/>
          <w:szCs w:val="26"/>
        </w:rPr>
      </w:pPr>
      <w:r>
        <w:rPr>
          <w:rFonts w:hint="default" w:ascii="Times New Roman" w:hAnsi="Times New Roman"/>
          <w:b/>
          <w:bCs/>
          <w:sz w:val="26"/>
          <w:szCs w:val="26"/>
        </w:rPr>
        <w:t>Công thức:</w:t>
      </w:r>
    </w:p>
    <w:p w14:paraId="399C9366">
      <w:pPr>
        <w:jc w:val="both"/>
        <w:rPr>
          <w:rFonts w:hint="default" w:ascii="Times New Roman" w:hAnsi="Times New Roman"/>
          <w:sz w:val="26"/>
          <w:szCs w:val="26"/>
        </w:rPr>
      </w:pPr>
    </w:p>
    <w:p w14:paraId="2063B2BA">
      <w:pPr>
        <w:jc w:val="both"/>
        <w:rPr>
          <w:rFonts w:hint="default" w:ascii="Times New Roman" w:hAnsi="Times New Roman"/>
          <w:sz w:val="26"/>
          <w:szCs w:val="26"/>
        </w:rPr>
      </w:pPr>
      <w:r>
        <w:rPr>
          <w:rFonts w:hint="default" w:ascii="Times New Roman" w:hAnsi="Times New Roman"/>
          <w:sz w:val="26"/>
          <w:szCs w:val="26"/>
        </w:rPr>
        <w:t>1 được cộng vào để tránh việc chia cho 0 khi từ đó không xuất hiện trong bất kỳ tài liệu nào.</w:t>
      </w:r>
    </w:p>
    <w:p w14:paraId="5FF715FC">
      <w:pPr>
        <w:jc w:val="both"/>
        <w:rPr>
          <w:rFonts w:hint="default" w:ascii="Times New Roman" w:hAnsi="Times New Roman"/>
          <w:sz w:val="26"/>
          <w:szCs w:val="26"/>
        </w:rPr>
      </w:pPr>
    </w:p>
    <w:p w14:paraId="7FFAF7E6">
      <w:pPr>
        <w:jc w:val="both"/>
        <w:rPr>
          <w:rFonts w:hint="default" w:ascii="Times New Roman" w:hAnsi="Times New Roman"/>
          <w:sz w:val="26"/>
          <w:szCs w:val="26"/>
          <w:lang w:val="en-US"/>
        </w:rPr>
      </w:pPr>
      <w:r>
        <w:rPr>
          <w:rFonts w:hint="default" w:ascii="Times New Roman" w:hAnsi="Times New Roman"/>
          <w:sz w:val="26"/>
          <w:szCs w:val="26"/>
          <w:lang w:val="en-US"/>
        </w:rPr>
        <w:t xml:space="preserve">Khi IDF thấp, nghĩa là từ này </w:t>
      </w:r>
      <w:r>
        <w:rPr>
          <w:rFonts w:hint="default" w:ascii="Times New Roman" w:hAnsi="Times New Roman"/>
          <w:sz w:val="26"/>
          <w:szCs w:val="26"/>
        </w:rPr>
        <w:t>xuất hiện ở rất nhiều tài liệu</w:t>
      </w:r>
      <w:r>
        <w:rPr>
          <w:rFonts w:hint="default" w:ascii="Times New Roman" w:hAnsi="Times New Roman"/>
          <w:sz w:val="26"/>
          <w:szCs w:val="26"/>
          <w:lang w:val="en-US"/>
        </w:rPr>
        <w:t>, có thể từ này</w:t>
      </w:r>
      <w:r>
        <w:rPr>
          <w:rFonts w:hint="default" w:ascii="Times New Roman" w:hAnsi="Times New Roman"/>
          <w:sz w:val="26"/>
          <w:szCs w:val="26"/>
        </w:rPr>
        <w:t xml:space="preserve"> không </w:t>
      </w:r>
      <w:r>
        <w:rPr>
          <w:rFonts w:hint="default" w:ascii="Times New Roman" w:hAnsi="Times New Roman"/>
          <w:sz w:val="26"/>
          <w:szCs w:val="26"/>
          <w:lang w:val="en-US"/>
        </w:rPr>
        <w:t>mang lại</w:t>
      </w:r>
      <w:r>
        <w:rPr>
          <w:rFonts w:hint="default" w:ascii="Times New Roman" w:hAnsi="Times New Roman"/>
          <w:sz w:val="26"/>
          <w:szCs w:val="26"/>
        </w:rPr>
        <w:t xml:space="preserve"> nhiều giá trị</w:t>
      </w:r>
      <w:r>
        <w:rPr>
          <w:rFonts w:hint="default" w:ascii="Times New Roman" w:hAnsi="Times New Roman"/>
          <w:sz w:val="26"/>
          <w:szCs w:val="26"/>
          <w:lang w:val="en-US"/>
        </w:rPr>
        <w:t xml:space="preserve"> trong</w:t>
      </w:r>
      <w:r>
        <w:rPr>
          <w:rFonts w:hint="default" w:ascii="Times New Roman" w:hAnsi="Times New Roman"/>
          <w:sz w:val="26"/>
          <w:szCs w:val="26"/>
        </w:rPr>
        <w:t xml:space="preserve"> </w:t>
      </w:r>
      <w:r>
        <w:rPr>
          <w:rFonts w:hint="default" w:ascii="Times New Roman" w:hAnsi="Times New Roman"/>
          <w:sz w:val="26"/>
          <w:szCs w:val="26"/>
          <w:lang w:val="en-US"/>
        </w:rPr>
        <w:t>văn bản</w:t>
      </w:r>
      <w:r>
        <w:rPr>
          <w:rFonts w:hint="default" w:ascii="Times New Roman" w:hAnsi="Times New Roman"/>
          <w:sz w:val="26"/>
          <w:szCs w:val="26"/>
        </w:rPr>
        <w:t xml:space="preserve"> vì nó xuất hiện quá phổ biến. Ví dụ</w:t>
      </w:r>
      <w:r>
        <w:rPr>
          <w:rFonts w:hint="default" w:ascii="Times New Roman" w:hAnsi="Times New Roman"/>
          <w:sz w:val="26"/>
          <w:szCs w:val="26"/>
          <w:lang w:val="en-US"/>
        </w:rPr>
        <w:t xml:space="preserve"> như những từ nối, giới từ, đại từ chỉ định, đây là những từ không quan trọng.</w:t>
      </w:r>
      <w:bookmarkStart w:id="0" w:name="_GoBack"/>
      <w:bookmarkEnd w:id="0"/>
    </w:p>
    <w:p w14:paraId="15686994">
      <w:pPr>
        <w:jc w:val="both"/>
        <w:rPr>
          <w:rFonts w:hint="default" w:ascii="Times New Roman" w:hAnsi="Times New Roman"/>
          <w:sz w:val="26"/>
          <w:szCs w:val="26"/>
        </w:rPr>
      </w:pPr>
    </w:p>
    <w:p w14:paraId="63B3ACBD">
      <w:pPr>
        <w:jc w:val="both"/>
        <w:rPr>
          <w:sz w:val="28"/>
          <w:szCs w:val="28"/>
          <w:highlight w:val="yellow"/>
        </w:rPr>
      </w:pPr>
      <w:r>
        <w:rPr>
          <w:rFonts w:hint="default" w:ascii="Times New Roman" w:hAnsi="Times New Roman"/>
          <w:sz w:val="26"/>
          <w:szCs w:val="26"/>
          <w:lang w:val="en-US"/>
        </w:rPr>
        <w:t>Khi IDF cao, nghĩa là từ này ít khi xuất hiện trong tập các tài liệu, có khả năng mang lại các thông tin quan trọng và đặc trưng, giúp cho việc phân loại tài liệu hiệu quả hơn.</w:t>
      </w:r>
    </w:p>
    <w:p w14:paraId="72BBCD24">
      <w:pPr>
        <w:pStyle w:val="5"/>
        <w:keepNext w:val="0"/>
        <w:keepLines w:val="0"/>
        <w:widowControl/>
        <w:suppressLineNumbers w:val="0"/>
        <w:jc w:val="both"/>
        <w:rPr>
          <w:rStyle w:val="6"/>
          <w:rFonts w:hint="default" w:ascii="Times New Roman" w:hAnsi="Times New Roman" w:cs="Times New Roman"/>
          <w:b w:val="0"/>
          <w:bCs w:val="0"/>
          <w:sz w:val="28"/>
          <w:szCs w:val="28"/>
          <w:highlight w:val="yellow"/>
        </w:rPr>
      </w:pPr>
      <w:r>
        <w:rPr>
          <w:sz w:val="28"/>
          <w:szCs w:val="28"/>
          <w:highlight w:val="yellow"/>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63B3FE3D">
      <w:pPr>
        <w:pStyle w:val="5"/>
        <w:keepNext w:val="0"/>
        <w:keepLines w:val="0"/>
        <w:widowControl/>
        <w:suppressLineNumbers w:val="0"/>
        <w:jc w:val="both"/>
        <w:rPr>
          <w:sz w:val="26"/>
          <w:szCs w:val="26"/>
        </w:rPr>
      </w:pPr>
      <w:r>
        <w:rPr>
          <w:rStyle w:val="6"/>
          <w:sz w:val="26"/>
          <w:szCs w:val="26"/>
        </w:rPr>
        <w:t>2.2.2 Mô hình Transformer</w:t>
      </w:r>
    </w:p>
    <w:p w14:paraId="7CD5243A">
      <w:pPr>
        <w:pStyle w:val="5"/>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5"/>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5"/>
        <w:keepNext w:val="0"/>
        <w:keepLines w:val="0"/>
        <w:widowControl/>
        <w:suppressLineNumbers w:val="0"/>
        <w:jc w:val="both"/>
        <w:rPr>
          <w:sz w:val="26"/>
          <w:szCs w:val="26"/>
        </w:rPr>
      </w:pPr>
      <w:r>
        <w:rPr>
          <w:rStyle w:val="6"/>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5"/>
        <w:keepNext w:val="0"/>
        <w:keepLines w:val="0"/>
        <w:widowControl/>
        <w:suppressLineNumbers w:val="0"/>
        <w:jc w:val="both"/>
        <w:rPr>
          <w:sz w:val="26"/>
          <w:szCs w:val="26"/>
        </w:rPr>
      </w:pPr>
      <w:r>
        <w:rPr>
          <w:rStyle w:val="6"/>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5"/>
        <w:keepNext w:val="0"/>
        <w:keepLines w:val="0"/>
        <w:widowControl/>
        <w:suppressLineNumbers w:val="0"/>
        <w:jc w:val="both"/>
        <w:rPr>
          <w:rStyle w:val="6"/>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5"/>
        <w:keepNext w:val="0"/>
        <w:keepLines w:val="0"/>
        <w:widowControl/>
        <w:suppressLineNumbers w:val="0"/>
        <w:jc w:val="both"/>
        <w:rPr>
          <w:sz w:val="26"/>
          <w:szCs w:val="26"/>
        </w:rPr>
      </w:pPr>
      <w:r>
        <w:rPr>
          <w:rStyle w:val="6"/>
          <w:sz w:val="26"/>
          <w:szCs w:val="26"/>
        </w:rPr>
        <w:t>2.2.3 BERT (Bidirectional Encoder Representations from Transformers)</w:t>
      </w:r>
    </w:p>
    <w:p w14:paraId="43E884AC">
      <w:pPr>
        <w:pStyle w:val="5"/>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5"/>
        <w:keepNext w:val="0"/>
        <w:keepLines w:val="0"/>
        <w:widowControl/>
        <w:suppressLineNumbers w:val="0"/>
        <w:jc w:val="both"/>
        <w:rPr>
          <w:sz w:val="26"/>
          <w:szCs w:val="26"/>
        </w:rPr>
      </w:pPr>
      <w:r>
        <w:rPr>
          <w:rStyle w:val="6"/>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5"/>
        <w:keepNext w:val="0"/>
        <w:keepLines w:val="0"/>
        <w:widowControl/>
        <w:suppressLineNumbers w:val="0"/>
        <w:jc w:val="both"/>
        <w:rPr>
          <w:sz w:val="26"/>
          <w:szCs w:val="26"/>
        </w:rPr>
      </w:pPr>
      <w:r>
        <w:rPr>
          <w:rStyle w:val="6"/>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5"/>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5"/>
        <w:keepNext w:val="0"/>
        <w:keepLines w:val="0"/>
        <w:widowControl/>
        <w:suppressLineNumbers w:val="0"/>
        <w:jc w:val="both"/>
        <w:rPr>
          <w:sz w:val="26"/>
          <w:szCs w:val="26"/>
        </w:rPr>
      </w:pPr>
      <w:r>
        <w:rPr>
          <w:rStyle w:val="6"/>
          <w:sz w:val="26"/>
          <w:szCs w:val="26"/>
        </w:rPr>
        <w:t>2.2.4 RoBERTa (A Robustly Optimized BERT Pretraining Approach)</w:t>
      </w:r>
    </w:p>
    <w:p w14:paraId="4AE63A5B">
      <w:pPr>
        <w:pStyle w:val="5"/>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5"/>
        <w:keepNext w:val="0"/>
        <w:keepLines w:val="0"/>
        <w:widowControl/>
        <w:suppressLineNumbers w:val="0"/>
        <w:jc w:val="both"/>
        <w:rPr>
          <w:sz w:val="26"/>
          <w:szCs w:val="26"/>
        </w:rPr>
      </w:pPr>
      <w:r>
        <w:rPr>
          <w:rStyle w:val="6"/>
          <w:sz w:val="26"/>
          <w:szCs w:val="26"/>
        </w:rPr>
        <w:t>2.2.5 PhoBERT</w:t>
      </w:r>
    </w:p>
    <w:p w14:paraId="31097B2E">
      <w:pPr>
        <w:pStyle w:val="5"/>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5"/>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5"/>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5"/>
        <w:keepNext w:val="0"/>
        <w:keepLines w:val="0"/>
        <w:widowControl/>
        <w:suppressLineNumbers w:val="0"/>
      </w:pPr>
      <w: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5"/>
        <w:keepNext w:val="0"/>
        <w:keepLines w:val="0"/>
        <w:widowControl/>
        <w:suppressLineNumbers w:val="0"/>
      </w:pPr>
      <w: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5"/>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5"/>
        <w:keepNext w:val="0"/>
        <w:keepLines w:val="0"/>
        <w:widowControl/>
        <w:suppressLineNumbers w:val="0"/>
      </w:pPr>
      <w:r>
        <w:t xml:space="preserve">● </w:t>
      </w:r>
      <w:r>
        <w:rPr>
          <w:rStyle w:val="6"/>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5"/>
        <w:keepNext w:val="0"/>
        <w:keepLines w:val="0"/>
        <w:widowControl/>
        <w:suppressLineNumbers w:val="0"/>
      </w:pPr>
      <w:r>
        <w:t xml:space="preserve">● </w:t>
      </w:r>
      <w:r>
        <w:rPr>
          <w:rStyle w:val="6"/>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5"/>
        <w:keepNext w:val="0"/>
        <w:keepLines w:val="0"/>
        <w:widowControl/>
        <w:suppressLineNumbers w:val="0"/>
      </w:pPr>
      <w:r>
        <w:t xml:space="preserve">● </w:t>
      </w:r>
      <w:r>
        <w:rPr>
          <w:rStyle w:val="6"/>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5"/>
        <w:keepNext w:val="0"/>
        <w:keepLines w:val="0"/>
        <w:widowControl/>
        <w:suppressLineNumbers w:val="0"/>
      </w:pPr>
      <w:r>
        <w:t xml:space="preserve">● </w:t>
      </w:r>
      <w:r>
        <w:rPr>
          <w:rStyle w:val="6"/>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5"/>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5"/>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4DF7E37"/>
    <w:rsid w:val="05CD031E"/>
    <w:rsid w:val="09735491"/>
    <w:rsid w:val="0F312E13"/>
    <w:rsid w:val="12930507"/>
    <w:rsid w:val="12AF4AC6"/>
    <w:rsid w:val="138562F6"/>
    <w:rsid w:val="1F4D40E8"/>
    <w:rsid w:val="26385C1F"/>
    <w:rsid w:val="2CA60ACC"/>
    <w:rsid w:val="2EA7086F"/>
    <w:rsid w:val="2FD93854"/>
    <w:rsid w:val="37661417"/>
    <w:rsid w:val="3D267C1B"/>
    <w:rsid w:val="3E6212E9"/>
    <w:rsid w:val="445C7035"/>
    <w:rsid w:val="498E06D2"/>
    <w:rsid w:val="4D802136"/>
    <w:rsid w:val="4F8A5242"/>
    <w:rsid w:val="517D28C4"/>
    <w:rsid w:val="5750754E"/>
    <w:rsid w:val="5BFA7EF6"/>
    <w:rsid w:val="5D3E3A06"/>
    <w:rsid w:val="672F4BD5"/>
    <w:rsid w:val="67FE3FA9"/>
    <w:rsid w:val="6F3068FA"/>
    <w:rsid w:val="70452BBF"/>
    <w:rsid w:val="71D15BC9"/>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PC</cp:lastModifiedBy>
  <dcterms:modified xsi:type="dcterms:W3CDTF">2024-09-09T17:00:32Z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