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Khảo sát kênh nhận lead</w:t>
      </w:r>
    </w:p>
    <w:p>
      <w:pPr>
        <w:spacing w:after="120"/>
      </w:pPr>
      <w:r>
        <w:rPr>
          <w:b w:val="0"/>
          <w:i/>
        </w:rPr>
        <w:t>Báo cáo của đội phát triển theo yêu cầu của mục 11 trong brief: kênh nào làm được, chi phí và thời gian duyệt ứng dụng. Chưa làm gì cả; anh/chị chọn thứ tự trước khi chúng tôi bắt đầu.</w:t>
      </w:r>
    </w:p>
    <w:p>
      <w:pPr>
        <w:pStyle w:val="Heading1"/>
      </w:pPr>
      <w:r>
        <w:t>1. Tóm tắt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268"/>
            <w:shd w:val="clear" w:color="auto" w:fill="DCE6F1"/>
          </w:tcPr>
          <w:p>
            <w:r/>
            <w:r>
              <w:rPr>
                <w:b/>
              </w:rPr>
              <w:t>Kênh</w:t>
            </w:r>
          </w:p>
        </w:tc>
        <w:tc>
          <w:tcPr>
            <w:tcW w:type="dxa" w:w="2041"/>
            <w:shd w:val="clear" w:color="auto" w:fill="DCE6F1"/>
          </w:tcPr>
          <w:p>
            <w:r/>
            <w:r>
              <w:rPr>
                <w:b/>
              </w:rPr>
              <w:t>Làm được?</w:t>
            </w:r>
          </w:p>
        </w:tc>
        <w:tc>
          <w:tcPr>
            <w:tcW w:type="dxa" w:w="2041"/>
            <w:shd w:val="clear" w:color="auto" w:fill="DCE6F1"/>
          </w:tcPr>
          <w:p>
            <w:r/>
            <w:r>
              <w:rPr>
                <w:b/>
              </w:rPr>
              <w:t>Chi phí</w:t>
            </w:r>
          </w:p>
        </w:tc>
        <w:tc>
          <w:tcPr>
            <w:tcW w:type="dxa" w:w="1871"/>
            <w:shd w:val="clear" w:color="auto" w:fill="DCE6F1"/>
          </w:tcPr>
          <w:p>
            <w:r/>
            <w:r>
              <w:rPr>
                <w:b/>
              </w:rPr>
              <w:t>Thời gian chờ</w:t>
            </w:r>
          </w:p>
        </w:tc>
        <w:tc>
          <w:tcPr>
            <w:tcW w:type="dxa" w:w="1417"/>
            <w:shd w:val="clear" w:color="auto" w:fill="DCE6F1"/>
          </w:tcPr>
          <w:p>
            <w:r/>
            <w:r>
              <w:rPr>
                <w:b/>
              </w:rPr>
              <w:t>Thứ tự đề xuất</w:t>
            </w:r>
          </w:p>
        </w:tc>
      </w:tr>
      <w:tr>
        <w:tc>
          <w:tcPr>
            <w:tcW w:type="dxa" w:w="2268"/>
          </w:tcPr>
          <w:p>
            <w:r>
              <w:t>Form nhập tay (gọi điện, khách đến, cộng tác)</w:t>
            </w:r>
          </w:p>
        </w:tc>
        <w:tc>
          <w:tcPr>
            <w:tcW w:type="dxa" w:w="2041"/>
          </w:tcPr>
          <w:p>
            <w:r>
              <w:t>Đã có</w:t>
            </w:r>
          </w:p>
        </w:tc>
        <w:tc>
          <w:tcPr>
            <w:tcW w:type="dxa" w:w="2041"/>
          </w:tcPr>
          <w:p>
            <w:r>
              <w:t>Không</w:t>
            </w:r>
          </w:p>
        </w:tc>
        <w:tc>
          <w:tcPr>
            <w:tcW w:type="dxa" w:w="1871"/>
          </w:tcPr>
          <w:p>
            <w:r>
              <w:t>Không</w:t>
            </w:r>
          </w:p>
        </w:tc>
        <w:tc>
          <w:tcPr>
            <w:tcW w:type="dxa" w:w="1417"/>
          </w:tcPr>
          <w:p>
            <w:r>
              <w:t>Đã xong</w:t>
            </w:r>
          </w:p>
        </w:tc>
      </w:tr>
      <w:tr>
        <w:tc>
          <w:tcPr>
            <w:tcW w:type="dxa" w:w="2268"/>
          </w:tcPr>
          <w:p>
            <w:r>
              <w:t>Form trên website</w:t>
            </w:r>
          </w:p>
        </w:tc>
        <w:tc>
          <w:tcPr>
            <w:tcW w:type="dxa" w:w="2041"/>
          </w:tcPr>
          <w:p>
            <w:r>
              <w:t>Được, dễ</w:t>
            </w:r>
          </w:p>
        </w:tc>
        <w:tc>
          <w:tcPr>
            <w:tcW w:type="dxa" w:w="2041"/>
          </w:tcPr>
          <w:p>
            <w:r>
              <w:t>Không</w:t>
            </w:r>
          </w:p>
        </w:tc>
        <w:tc>
          <w:tcPr>
            <w:tcW w:type="dxa" w:w="1871"/>
          </w:tcPr>
          <w:p>
            <w:r>
              <w:t>Không</w:t>
            </w:r>
          </w:p>
        </w:tc>
        <w:tc>
          <w:tcPr>
            <w:tcW w:type="dxa" w:w="1417"/>
          </w:tcPr>
          <w:p>
            <w:r>
              <w:t>1</w:t>
            </w:r>
          </w:p>
        </w:tc>
      </w:tr>
      <w:tr>
        <w:tc>
          <w:tcPr>
            <w:tcW w:type="dxa" w:w="2268"/>
          </w:tcPr>
          <w:p>
            <w:r>
              <w:t>WhatsApp Business</w:t>
            </w:r>
          </w:p>
        </w:tc>
        <w:tc>
          <w:tcPr>
            <w:tcW w:type="dxa" w:w="2041"/>
          </w:tcPr>
          <w:p>
            <w:r>
              <w:t>Được</w:t>
            </w:r>
          </w:p>
        </w:tc>
        <w:tc>
          <w:tcPr>
            <w:tcW w:type="dxa" w:w="2041"/>
          </w:tcPr>
          <w:p>
            <w:r>
              <w:t>Nhận tin: miễn phí. Chỉ tính phí khi mình GỬI tin mẫu (template)</w:t>
            </w:r>
          </w:p>
        </w:tc>
        <w:tc>
          <w:tcPr>
            <w:tcW w:type="dxa" w:w="1871"/>
          </w:tcPr>
          <w:p>
            <w:r>
              <w:t>Xác minh doanh nghiệp: vài ngày đến vài tuần</w:t>
            </w:r>
          </w:p>
        </w:tc>
        <w:tc>
          <w:tcPr>
            <w:tcW w:type="dxa" w:w="1417"/>
          </w:tcPr>
          <w:p>
            <w:r>
              <w:t>2 (nên làm giấy tờ ngay)</w:t>
            </w:r>
          </w:p>
        </w:tc>
      </w:tr>
      <w:tr>
        <w:tc>
          <w:tcPr>
            <w:tcW w:type="dxa" w:w="2268"/>
          </w:tcPr>
          <w:p>
            <w:r>
              <w:t>Messenger + Instagram</w:t>
            </w:r>
          </w:p>
        </w:tc>
        <w:tc>
          <w:tcPr>
            <w:tcW w:type="dxa" w:w="2041"/>
          </w:tcPr>
          <w:p>
            <w:r>
              <w:t>Được, dùng chung một ứng dụng Meta</w:t>
            </w:r>
          </w:p>
        </w:tc>
        <w:tc>
          <w:tcPr>
            <w:tcW w:type="dxa" w:w="2041"/>
          </w:tcPr>
          <w:p>
            <w:r>
              <w:t>Không</w:t>
            </w:r>
          </w:p>
        </w:tc>
        <w:tc>
          <w:tcPr>
            <w:tcW w:type="dxa" w:w="1871"/>
          </w:tcPr>
          <w:p>
            <w:r>
              <w:t>Meta phải duyệt ứng dụng (cần video quay màn hình)</w:t>
            </w:r>
          </w:p>
        </w:tc>
        <w:tc>
          <w:tcPr>
            <w:tcW w:type="dxa" w:w="1417"/>
          </w:tcPr>
          <w:p>
            <w:r>
              <w:t>3</w:t>
            </w:r>
          </w:p>
        </w:tc>
      </w:tr>
      <w:tr>
        <w:tc>
          <w:tcPr>
            <w:tcW w:type="dxa" w:w="2268"/>
          </w:tcPr>
          <w:p>
            <w:r>
              <w:t>Lead Ads của Meta (form trên Facebook/Instagram)</w:t>
            </w:r>
          </w:p>
        </w:tc>
        <w:tc>
          <w:tcPr>
            <w:tcW w:type="dxa" w:w="2041"/>
          </w:tcPr>
          <w:p>
            <w:r>
              <w:t>Được nếu gym chạy quảng cáo lead</w:t>
            </w:r>
          </w:p>
        </w:tc>
        <w:tc>
          <w:tcPr>
            <w:tcW w:type="dxa" w:w="2041"/>
          </w:tcPr>
          <w:p>
            <w:r>
              <w:t>Không</w:t>
            </w:r>
          </w:p>
        </w:tc>
        <w:tc>
          <w:tcPr>
            <w:tcW w:type="dxa" w:w="1871"/>
          </w:tcPr>
          <w:p>
            <w:r>
              <w:t>Cần duyệt quyền đọc lead</w:t>
            </w:r>
          </w:p>
        </w:tc>
        <w:tc>
          <w:tcPr>
            <w:tcW w:type="dxa" w:w="1417"/>
          </w:tcPr>
          <w:p>
            <w:r>
              <w:t>Cùng với kênh 3</w:t>
            </w:r>
          </w:p>
        </w:tc>
      </w:tr>
      <w:tr>
        <w:tc>
          <w:tcPr>
            <w:tcW w:type="dxa" w:w="2268"/>
          </w:tcPr>
          <w:p>
            <w:r>
              <w:t>Gmail</w:t>
            </w:r>
          </w:p>
        </w:tc>
        <w:tc>
          <w:tcPr>
            <w:tcW w:type="dxa" w:w="2041"/>
          </w:tcPr>
          <w:p>
            <w:r>
              <w:t>Được: chuyển tiếp thư đến địa chỉ do chúng tôi cấp</w:t>
            </w:r>
          </w:p>
        </w:tc>
        <w:tc>
          <w:tcPr>
            <w:tcW w:type="dxa" w:w="2041"/>
          </w:tcPr>
          <w:p>
            <w:r>
              <w:t>Vài USD/tháng hoặc miễn phí</w:t>
            </w:r>
          </w:p>
        </w:tc>
        <w:tc>
          <w:tcPr>
            <w:tcW w:type="dxa" w:w="1871"/>
          </w:tcPr>
          <w:p>
            <w:r>
              <w:t>Không</w:t>
            </w:r>
          </w:p>
        </w:tc>
        <w:tc>
          <w:tcPr>
            <w:tcW w:type="dxa" w:w="1417"/>
          </w:tcPr>
          <w:p>
            <w:r>
              <w:t>4</w:t>
            </w:r>
          </w:p>
        </w:tc>
      </w:tr>
      <w:tr>
        <w:tc>
          <w:tcPr>
            <w:tcW w:type="dxa" w:w="2268"/>
          </w:tcPr>
          <w:p>
            <w:r>
              <w:t>Zalo OA (chỉ nhận)</w:t>
            </w:r>
          </w:p>
        </w:tc>
        <w:tc>
          <w:tcPr>
            <w:tcW w:type="dxa" w:w="2041"/>
          </w:tcPr>
          <w:p>
            <w:r>
              <w:t>Được, cần OA đã xác minh</w:t>
            </w:r>
          </w:p>
        </w:tc>
        <w:tc>
          <w:tcPr>
            <w:tcW w:type="dxa" w:w="2041"/>
          </w:tcPr>
          <w:p>
            <w:r>
              <w:t>Gói OA có phí (số tiền cần xác nhận)</w:t>
            </w:r>
          </w:p>
        </w:tc>
        <w:tc>
          <w:tcPr>
            <w:tcW w:type="dxa" w:w="1871"/>
          </w:tcPr>
          <w:p>
            <w:r>
              <w:t>Xác minh OA khoảng 7 ngày làm việc</w:t>
            </w:r>
          </w:p>
        </w:tc>
        <w:tc>
          <w:tcPr>
            <w:tcW w:type="dxa" w:w="1417"/>
          </w:tcPr>
          <w:p>
            <w:r>
              <w:t>5</w:t>
            </w:r>
          </w:p>
        </w:tc>
      </w:tr>
      <w:tr>
        <w:tc>
          <w:tcPr>
            <w:tcW w:type="dxa" w:w="2268"/>
          </w:tcPr>
          <w:p>
            <w:r>
              <w:t>TikTok</w:t>
            </w:r>
          </w:p>
        </w:tc>
        <w:tc>
          <w:tcPr>
            <w:tcW w:type="dxa" w:w="2041"/>
          </w:tcPr>
          <w:p>
            <w:r>
              <w:t>Chỉ lead từ quảng cáo có form; chưa thấy API nhận tin nhắn</w:t>
            </w:r>
          </w:p>
        </w:tc>
        <w:tc>
          <w:tcPr>
            <w:tcW w:type="dxa" w:w="2041"/>
          </w:tcPr>
          <w:p>
            <w:r>
              <w:t>Không</w:t>
            </w:r>
          </w:p>
        </w:tc>
        <w:tc>
          <w:tcPr>
            <w:tcW w:type="dxa" w:w="1871"/>
          </w:tcPr>
          <w:p>
            <w:r>
              <w:t>Cần tài khoản TikTok for Business</w:t>
            </w:r>
          </w:p>
        </w:tc>
        <w:tc>
          <w:tcPr>
            <w:tcW w:type="dxa" w:w="1417"/>
          </w:tcPr>
          <w:p>
            <w:r>
              <w:t>Sau</w:t>
            </w:r>
          </w:p>
        </w:tc>
      </w:tr>
      <w:tr>
        <w:tc>
          <w:tcPr>
            <w:tcW w:type="dxa" w:w="2268"/>
          </w:tcPr>
          <w:p>
            <w:r>
              <w:t>Threads</w:t>
            </w:r>
          </w:p>
        </w:tc>
        <w:tc>
          <w:tcPr>
            <w:tcW w:type="dxa" w:w="2041"/>
          </w:tcPr>
          <w:p>
            <w:r>
              <w:t>Không có API nhận tin nhắn</w:t>
            </w:r>
          </w:p>
        </w:tc>
        <w:tc>
          <w:tcPr>
            <w:tcW w:type="dxa" w:w="2041"/>
          </w:tcPr>
          <w:p>
            <w:r>
              <w:t>—</w:t>
            </w:r>
          </w:p>
        </w:tc>
        <w:tc>
          <w:tcPr>
            <w:tcW w:type="dxa" w:w="1871"/>
          </w:tcPr>
          <w:p>
            <w:r>
              <w:t>—</w:t>
            </w:r>
          </w:p>
        </w:tc>
        <w:tc>
          <w:tcPr>
            <w:tcW w:type="dxa" w:w="1417"/>
          </w:tcPr>
          <w:p>
            <w:r>
              <w:t>Nhập tay</w:t>
            </w:r>
          </w:p>
        </w:tc>
      </w:tr>
      <w:tr>
        <w:tc>
          <w:tcPr>
            <w:tcW w:type="dxa" w:w="2268"/>
          </w:tcPr>
          <w:p>
            <w:r>
              <w:t>Google Maps, Google Ads, ChatGPT, người quen</w:t>
            </w:r>
          </w:p>
        </w:tc>
        <w:tc>
          <w:tcPr>
            <w:tcW w:type="dxa" w:w="2041"/>
          </w:tcPr>
          <w:p>
            <w:r>
              <w:t>Là nguồn lead, không phải kênh nhắn tin</w:t>
            </w:r>
          </w:p>
        </w:tc>
        <w:tc>
          <w:tcPr>
            <w:tcW w:type="dxa" w:w="2041"/>
          </w:tcPr>
          <w:p>
            <w:r>
              <w:t>—</w:t>
            </w:r>
          </w:p>
        </w:tc>
        <w:tc>
          <w:tcPr>
            <w:tcW w:type="dxa" w:w="1871"/>
          </w:tcPr>
          <w:p>
            <w:r>
              <w:t>—</w:t>
            </w:r>
          </w:p>
        </w:tc>
        <w:tc>
          <w:tcPr>
            <w:tcW w:type="dxa" w:w="1417"/>
          </w:tcPr>
          <w:p>
            <w:r>
              <w:t>Nhập tay (chọn nguồn)</w:t>
            </w:r>
          </w:p>
        </w:tc>
      </w:tr>
    </w:tbl>
    <w:p>
      <w:pPr>
        <w:spacing w:after="80"/>
      </w:pPr>
    </w:p>
    <w:p>
      <w:pPr>
        <w:spacing w:after="120"/>
      </w:pPr>
      <w:r>
        <w:rPr>
          <w:b w:val="0"/>
          <w:i/>
        </w:rPr>
        <w:t>Lưu ý: giá và quy định của Meta, Zalo, TikTok thay đổi thường xuyên. Mỗi kênh khi bắt đầu làm chúng tôi sẽ đọc lại trang chính thức của họ; những mục chưa xác nhận được từ trang chính thức được ghi rõ bên dưới.</w:t>
      </w:r>
    </w:p>
    <w:p>
      <w:pPr>
        <w:pStyle w:val="Heading1"/>
      </w:pPr>
      <w:r>
        <w:t>2. Làm trước một cổng nhận lead chung</w:t>
      </w:r>
    </w:p>
    <w:p>
      <w:pPr>
        <w:spacing w:after="120"/>
      </w:pPr>
      <w:r>
        <w:rPr>
          <w:b w:val="0"/>
          <w:i w:val="0"/>
        </w:rPr>
        <w:t>Mọi kênh đều chuyển tin nhắn hoặc form về một cổng chung: kiểm tra chữ ký của nơi gửi, bỏ qua tin đã nhận rồi, lưu cuộc trò chuyện vào lead, và tạo lead với đúng kênh. Lead mới chỉ cần tên và kênh (số điện thoại bổ sung sau), tự chia cho tư vấn theo lượt. Mỗi kênh sau đó chỉ cần thêm phần đọc dữ liệu riêng của mình.</w:t>
      </w:r>
    </w:p>
    <w:p>
      <w:pPr>
        <w:pStyle w:val="Heading1"/>
      </w:pPr>
      <w:r>
        <w:t>3. Từng kênh</w:t>
      </w:r>
    </w:p>
    <w:p>
      <w:pPr>
        <w:pStyle w:val="Heading2"/>
      </w:pPr>
      <w:r>
        <w:t>WhatsApp (kênh nhiều lead nhất)</w:t>
      </w:r>
    </w:p>
    <w:p>
      <w:pPr>
        <w:pStyle w:val="ListBullet"/>
        <w:spacing w:after="40"/>
      </w:pPr>
      <w:r>
        <w:t>Theo trang giá chính thức của Meta: từ 1/7/2025 chỉ tính phí tin mẫu đã gửi đi. Tin nhận về và tin trả lời tự do trong 24 giờ kể từ khi khách nhắn là miễn phí. Khách vào từ quảng cáo Click-to-WhatsApp: 72 giờ trả lời miễn phí.</w:t>
      </w:r>
    </w:p>
    <w:p>
      <w:pPr>
        <w:pStyle w:val="ListBullet"/>
        <w:spacing w:after="40"/>
      </w:pPr>
      <w:r>
        <w:t>Giai đoạn 1 chỉ NHẬN lead nên chi phí dự kiến bằng không.</w:t>
      </w:r>
    </w:p>
    <w:p>
      <w:pPr>
        <w:pStyle w:val="ListBullet"/>
        <w:spacing w:after="40"/>
      </w:pPr>
      <w:r>
        <w:t>Điểm cần quyết định: một số điện thoại đã dùng cho API thường không dùng đồng thời trong ứng dụng WhatsApp Business trên điện thoại (cần xác nhận với Meta xem tài khoản của gym có chế độ dùng song song không). Nếu nhân viên đang trả lời bằng ứng dụng thì cần dùng SỐ MỚI cho API, hoặc sau này cho nhân viên trả lời ngay trong hệ thống.</w:t>
      </w:r>
    </w:p>
    <w:p>
      <w:pPr>
        <w:pStyle w:val="ListBullet"/>
        <w:spacing w:after="40"/>
      </w:pPr>
      <w:r>
        <w:t>Cần: tài khoản Meta Business của gym đã xác minh doanh nghiệp (giấy tờ công ty), tên hiển thị được Meta duyệt.</w:t>
      </w:r>
    </w:p>
    <w:p>
      <w:pPr>
        <w:pStyle w:val="Heading2"/>
      </w:pPr>
      <w:r>
        <w:t>Messenger và Instagram</w:t>
      </w:r>
    </w:p>
    <w:p>
      <w:pPr>
        <w:pStyle w:val="ListBullet"/>
        <w:spacing w:after="40"/>
      </w:pPr>
      <w:r>
        <w:t>Một ứng dụng Meta dùng cho cả hai. Muốn nhận tin từ khách bên ngoài, ứng dụng phải được Meta duyệt (App Review) với video quay màn hình quản trị viên Page cấp quyền. Cần xác minh doanh nghiệp: chưa xác nhận được từ trang chính thức.</w:t>
      </w:r>
    </w:p>
    <w:p>
      <w:pPr>
        <w:pStyle w:val="ListBullet"/>
        <w:spacing w:after="40"/>
      </w:pPr>
      <w:r>
        <w:t>Tài khoản Instagram phải là tài khoản chuyên nghiệp (Professional), liên kết với Facebook Page, và chủ tài khoản bật cho phép công cụ bên ngoài quản lý tin nhắn.</w:t>
      </w:r>
    </w:p>
    <w:p>
      <w:pPr>
        <w:pStyle w:val="ListBullet"/>
        <w:spacing w:after="40"/>
      </w:pPr>
      <w:r>
        <w:t>Chi phí API: không.</w:t>
      </w:r>
    </w:p>
    <w:p>
      <w:pPr>
        <w:pStyle w:val="Heading2"/>
      </w:pPr>
      <w:r>
        <w:t>Zalo OA</w:t>
      </w:r>
    </w:p>
    <w:p>
      <w:pPr>
        <w:pStyle w:val="ListBullet"/>
        <w:spacing w:after="40"/>
      </w:pPr>
      <w:r>
        <w:t>Chỉ nhận lead (theo quyết định không gửi thông báo qua Zalo). Cần OA đã xác minh và một ứng dụng trên developers.zalo.me. Gói OA có phí; con số duy nhất tìm được là của năm 2022 (10.000 / 59.000 / 399.000 đồng mỗi tháng), cần anh/chị xác nhận gói đang dùng.</w:t>
      </w:r>
    </w:p>
    <w:p>
      <w:pPr>
        <w:pStyle w:val="ListBullet"/>
        <w:spacing w:after="40"/>
      </w:pPr>
      <w:r>
        <w:t>Chúng tôi chưa đọc được tài liệu webhook chính thức của Zalo OA; sẽ đọc trước khi làm.</w:t>
      </w:r>
    </w:p>
    <w:p>
      <w:pPr>
        <w:pStyle w:val="Heading2"/>
      </w:pPr>
      <w:r>
        <w:t>Gmail, form website, TikTok, Threads</w:t>
      </w:r>
    </w:p>
    <w:p>
      <w:pPr>
        <w:pStyle w:val="ListBullet"/>
        <w:spacing w:after="40"/>
      </w:pPr>
      <w:r>
        <w:t>Gmail: thêm quy tắc chuyển tiếp thư đến địa chỉ chúng tôi cấp; không cần cấp quyền vào hộp thư. Thư không có khuôn mẫu nên lead lấy tên người gửi và tiêu đề, nội dung thư lưu thành tin nhắn đầu tiên, tư vấn bổ sung hồ sơ.</w:t>
      </w:r>
    </w:p>
    <w:p>
      <w:pPr>
        <w:pStyle w:val="ListBullet"/>
        <w:spacing w:after="40"/>
      </w:pPr>
      <w:r>
        <w:t>Form website: form gửi dữ liệu đến địa chỉ của chúng tôi kèm khóa bí mật, có chống spam.</w:t>
      </w:r>
    </w:p>
    <w:p>
      <w:pPr>
        <w:pStyle w:val="ListBullet"/>
        <w:spacing w:after="40"/>
      </w:pPr>
      <w:r>
        <w:t>TikTok: chỉ nhận được lead từ quảng cáo có form (Instant Form). Nếu gym không chạy quảng cáo TikTok thì nhập tay.</w:t>
      </w:r>
    </w:p>
    <w:p>
      <w:pPr>
        <w:pStyle w:val="ListBullet"/>
        <w:spacing w:after="40"/>
      </w:pPr>
      <w:r>
        <w:t>Threads: chưa thấy API nhận tin nhắn, nhập tay.</w:t>
      </w:r>
    </w:p>
    <w:p>
      <w:pPr>
        <w:pStyle w:val="Heading1"/>
      </w:pPr>
      <w:r>
        <w:t>4. Thứ tự đề xuất</w:t>
      </w:r>
    </w:p>
    <w:p>
      <w:pPr>
        <w:pStyle w:val="ListBullet"/>
        <w:spacing w:after="40"/>
      </w:pPr>
      <w:r>
        <w:t>Cổng nhận lead chung, rồi form website (đơn giản nhất, kiểm tra cổng).</w:t>
      </w:r>
    </w:p>
    <w:p>
      <w:pPr>
        <w:pStyle w:val="ListBullet"/>
        <w:spacing w:after="40"/>
      </w:pPr>
      <w:r>
        <w:t>WhatsApp.</w:t>
      </w:r>
    </w:p>
    <w:p>
      <w:pPr>
        <w:pStyle w:val="ListBullet"/>
        <w:spacing w:after="40"/>
      </w:pPr>
      <w:r>
        <w:t>Messenger + Instagram (cùng một lần duyệt), thêm Lead Ads nếu gym chạy quảng cáo lead.</w:t>
      </w:r>
    </w:p>
    <w:p>
      <w:pPr>
        <w:pStyle w:val="ListBullet"/>
        <w:spacing w:after="40"/>
      </w:pPr>
      <w:r>
        <w:t>Gmail chuyển tiếp.</w:t>
      </w:r>
    </w:p>
    <w:p>
      <w:pPr>
        <w:pStyle w:val="ListBullet"/>
        <w:spacing w:after="40"/>
      </w:pPr>
      <w:r>
        <w:t>Zalo OA (chỉ nhận).</w:t>
      </w:r>
    </w:p>
    <w:p>
      <w:pPr>
        <w:pStyle w:val="ListBullet"/>
        <w:spacing w:after="40"/>
      </w:pPr>
      <w:r>
        <w:t>TikTok khi gym chạy quảng cáo có form; Threads nhập tay.</w:t>
      </w:r>
    </w:p>
    <w:p>
      <w:pPr>
        <w:spacing w:after="120"/>
      </w:pPr>
      <w:r>
        <w:rPr>
          <w:b/>
          <w:i w:val="0"/>
        </w:rPr>
        <w:t>Dù chọn thứ tự nào, nên bắt đầu NGAY những việc phải chờ: xác minh doanh nghiệp trên Meta và xác minh Zalo OA (cần giấy tờ công ty, do chủ đầu tư thực hiện).</w:t>
      </w:r>
    </w:p>
    <w:p>
      <w:pPr>
        <w:pStyle w:val="Heading1"/>
      </w:pPr>
      <w:r>
        <w:t>5. Cần anh/chị trả lời</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DCE6F1"/>
          </w:tcPr>
          <w:p>
            <w:r/>
            <w:r>
              <w:rPr>
                <w:b/>
              </w:rPr>
              <w:t>#</w:t>
            </w:r>
          </w:p>
        </w:tc>
        <w:tc>
          <w:tcPr>
            <w:tcW w:type="dxa" w:w="6520"/>
            <w:shd w:val="clear" w:color="auto" w:fill="DCE6F1"/>
          </w:tcPr>
          <w:p>
            <w:r/>
            <w:r>
              <w:rPr>
                <w:b/>
              </w:rPr>
              <w:t>Câu hỏi</w:t>
            </w:r>
          </w:p>
        </w:tc>
        <w:tc>
          <w:tcPr>
            <w:tcW w:type="dxa" w:w="2551"/>
            <w:shd w:val="clear" w:color="auto" w:fill="DCE6F1"/>
          </w:tcPr>
          <w:p>
            <w:r/>
            <w:r>
              <w:rPr>
                <w:b/>
              </w:rPr>
              <w:t>Trả lời</w:t>
            </w:r>
          </w:p>
        </w:tc>
      </w:tr>
      <w:tr>
        <w:tc>
          <w:tcPr>
            <w:tcW w:type="dxa" w:w="567"/>
          </w:tcPr>
          <w:p>
            <w:r>
              <w:t>1</w:t>
            </w:r>
          </w:p>
        </w:tc>
        <w:tc>
          <w:tcPr>
            <w:tcW w:type="dxa" w:w="6520"/>
          </w:tcPr>
          <w:p>
            <w:r>
              <w:t>Thứ tự trên có phù hợp không, hay anh/chị muốn thứ tự khác?</w:t>
            </w:r>
          </w:p>
        </w:tc>
        <w:tc>
          <w:tcPr>
            <w:tcW w:type="dxa" w:w="2551"/>
          </w:tcPr>
          <w:p>
            <w:r/>
          </w:p>
        </w:tc>
      </w:tr>
      <w:tr>
        <w:tc>
          <w:tcPr>
            <w:tcW w:type="dxa" w:w="567"/>
          </w:tcPr>
          <w:p>
            <w:r>
              <w:t>2</w:t>
            </w:r>
          </w:p>
        </w:tc>
        <w:tc>
          <w:tcPr>
            <w:tcW w:type="dxa" w:w="6520"/>
          </w:tcPr>
          <w:p>
            <w:r>
              <w:t>WhatsApp: dùng số mới cho API, hay giữ số đang dùng? Nhân viên hiện trả lời bằng ứng dụng WhatsApp Business hay bằng cách khác?</w:t>
            </w:r>
          </w:p>
        </w:tc>
        <w:tc>
          <w:tcPr>
            <w:tcW w:type="dxa" w:w="2551"/>
          </w:tcPr>
          <w:p>
            <w:r/>
          </w:p>
        </w:tc>
      </w:tr>
      <w:tr>
        <w:tc>
          <w:tcPr>
            <w:tcW w:type="dxa" w:w="567"/>
          </w:tcPr>
          <w:p>
            <w:r>
              <w:t>3</w:t>
            </w:r>
          </w:p>
        </w:tc>
        <w:tc>
          <w:tcPr>
            <w:tcW w:type="dxa" w:w="6520"/>
          </w:tcPr>
          <w:p>
            <w:r>
              <w:t>Ai thực hiện xác minh doanh nghiệp trên Meta? Ai là chủ Facebook Page, tài khoản Instagram và Zalo OA của gym?</w:t>
            </w:r>
          </w:p>
        </w:tc>
        <w:tc>
          <w:tcPr>
            <w:tcW w:type="dxa" w:w="2551"/>
          </w:tcPr>
          <w:p>
            <w:r/>
          </w:p>
        </w:tc>
      </w:tr>
      <w:tr>
        <w:tc>
          <w:tcPr>
            <w:tcW w:type="dxa" w:w="567"/>
          </w:tcPr>
          <w:p>
            <w:r>
              <w:t>4</w:t>
            </w:r>
          </w:p>
        </w:tc>
        <w:tc>
          <w:tcPr>
            <w:tcW w:type="dxa" w:w="6520"/>
          </w:tcPr>
          <w:p>
            <w:r>
              <w:t>Website của gym làm bằng gì (WordPress, Wix, tự code…)? Form có gửi được dữ liệu đến một địa chỉ URL không?</w:t>
            </w:r>
          </w:p>
        </w:tc>
        <w:tc>
          <w:tcPr>
            <w:tcW w:type="dxa" w:w="2551"/>
          </w:tcPr>
          <w:p>
            <w:r/>
          </w:p>
        </w:tc>
      </w:tr>
      <w:tr>
        <w:tc>
          <w:tcPr>
            <w:tcW w:type="dxa" w:w="567"/>
          </w:tcPr>
          <w:p>
            <w:r>
              <w:t>5</w:t>
            </w:r>
          </w:p>
        </w:tc>
        <w:tc>
          <w:tcPr>
            <w:tcW w:type="dxa" w:w="6520"/>
          </w:tcPr>
          <w:p>
            <w:r>
              <w:t>Hộp thư Gmail nào nhận lead? Anh/chị có thể thêm quy tắc chuyển tiếp thư không?</w:t>
            </w:r>
          </w:p>
        </w:tc>
        <w:tc>
          <w:tcPr>
            <w:tcW w:type="dxa" w:w="2551"/>
          </w:tcPr>
          <w:p>
            <w:r/>
          </w:p>
        </w:tc>
      </w:tr>
      <w:tr>
        <w:tc>
          <w:tcPr>
            <w:tcW w:type="dxa" w:w="567"/>
          </w:tcPr>
          <w:p>
            <w:r>
              <w:t>6</w:t>
            </w:r>
          </w:p>
        </w:tc>
        <w:tc>
          <w:tcPr>
            <w:tcW w:type="dxa" w:w="6520"/>
          </w:tcPr>
          <w:p>
            <w:r>
              <w:t>Gym có chạy quảng cáo lead trên Facebook/Instagram hoặc TikTok không?</w:t>
            </w:r>
          </w:p>
        </w:tc>
        <w:tc>
          <w:tcPr>
            <w:tcW w:type="dxa" w:w="2551"/>
          </w:tcPr>
          <w:p>
            <w:r/>
          </w:p>
        </w:tc>
      </w:tr>
      <w:tr>
        <w:tc>
          <w:tcPr>
            <w:tcW w:type="dxa" w:w="567"/>
          </w:tcPr>
          <w:p>
            <w:r>
              <w:t>7</w:t>
            </w:r>
          </w:p>
        </w:tc>
        <w:tc>
          <w:tcPr>
            <w:tcW w:type="dxa" w:w="6520"/>
          </w:tcPr>
          <w:p>
            <w:r>
              <w:t>Mỗi tháng khoảng bao nhiêu tin nhắn/lead đến từ mỗi kênh? (để kiểm tra chi phí)</w:t>
            </w:r>
          </w:p>
        </w:tc>
        <w:tc>
          <w:tcPr>
            <w:tcW w:type="dxa" w:w="2551"/>
          </w:tcPr>
          <w:p>
            <w:r/>
          </w:p>
        </w:tc>
      </w:tr>
      <w:tr>
        <w:tc>
          <w:tcPr>
            <w:tcW w:type="dxa" w:w="567"/>
          </w:tcPr>
          <w:p>
            <w:r>
              <w:t>8</w:t>
            </w:r>
          </w:p>
        </w:tc>
        <w:tc>
          <w:tcPr>
            <w:tcW w:type="dxa" w:w="6520"/>
          </w:tcPr>
          <w:p>
            <w:r>
              <w:t>Sau này nhân viên có cần TRẢ LỜI khách ngay trong hệ thống không, hay tiếp tục dùng từng ứng dụng?</w:t>
            </w:r>
          </w:p>
        </w:tc>
        <w:tc>
          <w:tcPr>
            <w:tcW w:type="dxa" w:w="2551"/>
          </w:tcPr>
          <w:p>
            <w:r/>
          </w:p>
        </w:tc>
      </w:tr>
      <w:tr>
        <w:tc>
          <w:tcPr>
            <w:tcW w:type="dxa" w:w="567"/>
          </w:tcPr>
          <w:p>
            <w:r>
              <w:t>9</w:t>
            </w:r>
          </w:p>
        </w:tc>
        <w:tc>
          <w:tcPr>
            <w:tcW w:type="dxa" w:w="6520"/>
          </w:tcPr>
          <w:p>
            <w:r>
              <w:t>Tên miền dùng cho địa chỉ nhận dữ liệu (môi trường thử và môi trường chính thức) là gì?</w:t>
            </w:r>
          </w:p>
        </w:tc>
        <w:tc>
          <w:tcPr>
            <w:tcW w:type="dxa" w:w="2551"/>
          </w:tcPr>
          <w:p>
            <w:r/>
          </w:p>
        </w:tc>
      </w:tr>
    </w:tbl>
    <w:p>
      <w:pPr>
        <w:spacing w:after="8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