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5F0D34" w:rsidR="0081148A" w:rsidRDefault="0081148A" w:rsidP="0081148A">
      <w:r>
        <w:t xml:space="preserve">Committee Chair: </w:t>
      </w:r>
      <w:r w:rsidR="004D03E1" w:rsidRPr="004D03E1">
        <w:t xml:space="preserve">Professor Seok </w:t>
      </w:r>
      <w:proofErr w:type="spellStart"/>
      <w:r w:rsidR="004D03E1" w:rsidRPr="004D03E1">
        <w:t>Hoon</w:t>
      </w:r>
      <w:proofErr w:type="spellEnd"/>
      <w:r w:rsidR="004D03E1" w:rsidRPr="004D03E1">
        <w:t xml:space="preserve"> Yoon</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42456530">
                <wp:simplePos x="0" y="0"/>
                <wp:positionH relativeFrom="column">
                  <wp:posOffset>1238250</wp:posOffset>
                </wp:positionH>
                <wp:positionV relativeFrom="paragraph">
                  <wp:posOffset>278765</wp:posOffset>
                </wp:positionV>
                <wp:extent cx="3752850" cy="9525"/>
                <wp:effectExtent l="0" t="0" r="19050" b="28575"/>
                <wp:wrapNone/>
                <wp:docPr id="15" name="Straight Connector 9"/>
                <wp:cNvGraphicFramePr/>
                <a:graphic xmlns:a="http://schemas.openxmlformats.org/drawingml/2006/main">
                  <a:graphicData uri="http://schemas.microsoft.com/office/word/2010/wordprocessingShape">
                    <wps:wsp>
                      <wps:cNvCnPr/>
                      <wps:spPr>
                        <a:xfrm>
                          <a:off x="0" y="0"/>
                          <a:ext cx="3752850" cy="952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1459E9C"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5pt,21.95pt" to="393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" strokecolor="#5b9bd5" strokeweight=".5pt">
                <v:stroke joinstyle="miter"/>
              </v:line>
            </w:pict>
          </mc:Fallback>
        </mc:AlternateContent>
      </w:r>
    </w:p>
    <w:p w14:paraId="77873277" w14:textId="77777777" w:rsidR="0081148A" w:rsidRDefault="0081148A" w:rsidP="0081148A"/>
    <w:p w14:paraId="18A7FADD" w14:textId="5EA59D2D" w:rsidR="0081148A" w:rsidRDefault="0081148A" w:rsidP="0081148A">
      <w:r>
        <w:t>Committee Member:</w:t>
      </w:r>
      <w:r w:rsidR="004D03E1">
        <w:t xml:space="preserve"> Professor </w:t>
      </w:r>
      <w:proofErr w:type="spellStart"/>
      <w:r w:rsidR="004D03E1">
        <w:t>Insoo</w:t>
      </w:r>
      <w:proofErr w:type="spellEnd"/>
      <w:r w:rsidR="004D03E1">
        <w:t xml:space="preserve"> Koo</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3516043">
                <wp:simplePos x="0" y="0"/>
                <wp:positionH relativeFrom="column">
                  <wp:posOffset>1276350</wp:posOffset>
                </wp:positionH>
                <wp:positionV relativeFrom="paragraph">
                  <wp:posOffset>289559</wp:posOffset>
                </wp:positionV>
                <wp:extent cx="3733800" cy="0"/>
                <wp:effectExtent l="0" t="0" r="0" b="0"/>
                <wp:wrapNone/>
                <wp:docPr id="16" name="Straight Connector 10"/>
                <wp:cNvGraphicFramePr/>
                <a:graphic xmlns:a="http://schemas.openxmlformats.org/drawingml/2006/main">
                  <a:graphicData uri="http://schemas.microsoft.com/office/word/2010/wordprocessingShape">
                    <wps:wsp>
                      <wps:cNvCnPr/>
                      <wps:spPr>
                        <a:xfrm flipV="1">
                          <a:off x="0" y="0"/>
                          <a:ext cx="3733800" cy="0"/>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EB16EAC"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5pt,22.8pt" to="394.5pt,2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" strokecolor="#5b9bd5" strokeweight=".5pt">
                <v:stroke joinstyle="miter"/>
              </v:line>
            </w:pict>
          </mc:Fallback>
        </mc:AlternateContent>
      </w:r>
    </w:p>
    <w:p w14:paraId="31609270" w14:textId="77777777" w:rsidR="0081148A" w:rsidRDefault="0081148A" w:rsidP="0081148A"/>
    <w:p w14:paraId="60DEA854" w14:textId="4772DEBC" w:rsidR="0081148A" w:rsidRDefault="0081148A" w:rsidP="0081148A">
      <w:r>
        <w:t xml:space="preserve">Committee Member: </w:t>
      </w:r>
      <w:r w:rsidR="004D03E1">
        <w:t xml:space="preserve">Professor Myung </w:t>
      </w:r>
      <w:proofErr w:type="spellStart"/>
      <w:r w:rsidR="004D03E1">
        <w:t>Kyun</w:t>
      </w:r>
      <w:proofErr w:type="spellEnd"/>
      <w:r w:rsidR="004D03E1">
        <w:t xml:space="preserve"> Kim</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29271915">
                <wp:simplePos x="0" y="0"/>
                <wp:positionH relativeFrom="column">
                  <wp:posOffset>1343025</wp:posOffset>
                </wp:positionH>
                <wp:positionV relativeFrom="paragraph">
                  <wp:posOffset>242569</wp:posOffset>
                </wp:positionV>
                <wp:extent cx="3676650" cy="10160"/>
                <wp:effectExtent l="0" t="0" r="19050" b="27940"/>
                <wp:wrapNone/>
                <wp:docPr id="17" name="Straight Connector 11"/>
                <wp:cNvGraphicFramePr/>
                <a:graphic xmlns:a="http://schemas.openxmlformats.org/drawingml/2006/main">
                  <a:graphicData uri="http://schemas.microsoft.com/office/word/2010/wordprocessingShape">
                    <wps:wsp>
                      <wps:cNvCnPr/>
                      <wps:spPr>
                        <a:xfrm flipV="1">
                          <a:off x="0" y="0"/>
                          <a:ext cx="3676650" cy="10160"/>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850B0A"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75pt,19.1pt" to="395.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8534199"/>
      <w:bookmarkEnd w:id="2"/>
      <w:r>
        <w:t>ABSTRACT</w:t>
      </w:r>
      <w:bookmarkEnd w:id="3"/>
      <w:bookmarkEnd w:id="4"/>
    </w:p>
    <w:p w14:paraId="79D2C7E6" w14:textId="3A3CCED5" w:rsidR="0087196B" w:rsidRDefault="004C7C9D" w:rsidP="00FC44F5">
      <w:pPr>
        <w:rPr>
          <w:rFonts w:cs="Times New Roman"/>
          <w:b/>
          <w:sz w:val="36"/>
          <w:szCs w:val="36"/>
        </w:rPr>
      </w:pPr>
      <w:bookmarkStart w:id="5" w:name="OLE_LINK110"/>
      <w:bookmarkStart w:id="6" w:name="OLE_LINK111"/>
      <w:r>
        <w:t>I</w:t>
      </w:r>
      <w:r w:rsidR="00AE347E" w:rsidRPr="003D3F75">
        <w:t xml:space="preserve">ndustrial </w:t>
      </w:r>
      <w:r>
        <w:t>w</w:t>
      </w:r>
      <w:r w:rsidR="00AE347E" w:rsidRPr="003D3F75">
        <w:t xml:space="preserve">ireless </w:t>
      </w:r>
      <w:r>
        <w:t>s</w:t>
      </w:r>
      <w:r w:rsidR="00AE347E" w:rsidRPr="003D3F75">
        <w:t xml:space="preserve">ensor </w:t>
      </w:r>
      <w:r>
        <w:t>n</w:t>
      </w:r>
      <w:r w:rsidR="00AE347E" w:rsidRPr="003D3F75">
        <w:t>etwork applications are requiring</w:t>
      </w:r>
      <w:r>
        <w:t xml:space="preserve"> </w:t>
      </w:r>
      <w:r w:rsidR="00AE347E" w:rsidRPr="003D3F75">
        <w:t>low-</w:t>
      </w:r>
      <w:r w:rsidR="00AE347E" w:rsidRPr="002C4DD0">
        <w:t xml:space="preserve">power operations, deterministic communications, and end-to-end reliability. However, it is very difficult to achieve this goal because of link burstiness and interference. In this </w:t>
      </w:r>
      <w:r w:rsidR="005A1010">
        <w:t>study</w:t>
      </w:r>
      <w:r w:rsidR="00AE347E" w:rsidRPr="002C4DD0">
        <w:t xml:space="preserve">, we propose a novel </w:t>
      </w:r>
      <w:bookmarkStart w:id="7" w:name="OLE_LINK7"/>
      <w:bookmarkStart w:id="8" w:name="OLE_LINK8"/>
      <w:r w:rsidR="00AE347E" w:rsidRPr="002C4DD0">
        <w:t>link quality estimation mechanism</w:t>
      </w:r>
      <w:bookmarkEnd w:id="7"/>
      <w:bookmarkEnd w:id="8"/>
      <w:r w:rsidR="00AE347E" w:rsidRPr="002C4DD0">
        <w:t xml:space="preserve"> name</w:t>
      </w:r>
      <w:r w:rsidR="00EC79AF">
        <w:t>d</w:t>
      </w:r>
      <w:r w:rsidR="00AE347E" w:rsidRPr="002C4DD0">
        <w:t xml:space="preserve"> </w:t>
      </w:r>
      <w:r w:rsidR="00EC79AF">
        <w:t>b</w:t>
      </w:r>
      <w:r w:rsidR="00AE347E" w:rsidRPr="002C4DD0">
        <w:t xml:space="preserve">urstiness </w:t>
      </w:r>
      <w:r w:rsidR="00EC79AF">
        <w:t>d</w:t>
      </w:r>
      <w:r w:rsidR="00AE347E" w:rsidRPr="002C4DD0">
        <w:t xml:space="preserve">istribution </w:t>
      </w:r>
      <w:r w:rsidR="00EC79AF">
        <w:t>m</w:t>
      </w:r>
      <w:r w:rsidR="00AE347E" w:rsidRPr="002C4DD0">
        <w:t>etric</w:t>
      </w:r>
      <w:r w:rsidR="00BE5EB7">
        <w:t>,</w:t>
      </w:r>
      <w:r w:rsidR="00AE347E" w:rsidRPr="002C4DD0">
        <w:t xml:space="preserve"> which uses the distribution of burstiness in the link to deal with the variations of </w:t>
      </w:r>
      <w:r>
        <w:t>w</w:t>
      </w:r>
      <w:r w:rsidR="00AE347E" w:rsidRPr="002C4DD0">
        <w:t xml:space="preserve">ireless </w:t>
      </w:r>
      <w:r w:rsidR="00BE5EB7">
        <w:t>link</w:t>
      </w:r>
      <w:r w:rsidR="00AE347E" w:rsidRPr="002C4DD0">
        <w:t xml:space="preserve">. First, we estimate the link quality by counting the number of consecutive loss packet happenings in each bi-direction link at the receiver node. </w:t>
      </w:r>
      <w:r>
        <w:t>Based</w:t>
      </w:r>
      <w:r w:rsidR="00AE347E" w:rsidRPr="002C4DD0">
        <w:t xml:space="preserve"> on that</w:t>
      </w:r>
      <w:r>
        <w:t>,</w:t>
      </w:r>
      <w:r w:rsidR="00AE347E" w:rsidRPr="002C4DD0">
        <w:t xml:space="preserve"> </w:t>
      </w:r>
      <w:r w:rsidR="00BE5EB7">
        <w:t xml:space="preserve">we created a burstiness distribution list and estimate the number of </w:t>
      </w:r>
      <w:proofErr w:type="gramStart"/>
      <w:r w:rsidR="00BE5EB7">
        <w:t>transmission</w:t>
      </w:r>
      <w:proofErr w:type="gramEnd"/>
      <w:r w:rsidR="00BE5EB7">
        <w:t>. T</w:t>
      </w:r>
      <w:r w:rsidR="00AE347E" w:rsidRPr="002C4DD0">
        <w:t>he node</w:t>
      </w:r>
      <w:r w:rsidR="00BE5EB7">
        <w:t xml:space="preserve"> </w:t>
      </w:r>
      <w:proofErr w:type="gramStart"/>
      <w:r w:rsidR="00BE5EB7">
        <w:t>use</w:t>
      </w:r>
      <w:proofErr w:type="gramEnd"/>
      <w:r w:rsidR="00BE5EB7">
        <w:t xml:space="preserve"> the </w:t>
      </w:r>
      <w:r w:rsidR="00EC79AF">
        <w:t>b</w:t>
      </w:r>
      <w:r w:rsidR="00BE5EB7">
        <w:t xml:space="preserve">urstiness </w:t>
      </w:r>
      <w:r w:rsidR="00EC79AF">
        <w:t>d</w:t>
      </w:r>
      <w:r w:rsidR="00BE5EB7">
        <w:t xml:space="preserve">istribution </w:t>
      </w:r>
      <w:r w:rsidR="00EC79AF">
        <w:t>m</w:t>
      </w:r>
      <w:r w:rsidR="00BE5EB7">
        <w:t>etric</w:t>
      </w:r>
      <w:r w:rsidR="00AE347E" w:rsidRPr="002C4DD0">
        <w:t xml:space="preserve"> to choose the best route for the routing and </w:t>
      </w:r>
      <w:r>
        <w:t>calculate</w:t>
      </w:r>
      <w:r w:rsidR="00AE347E" w:rsidRPr="002C4DD0">
        <w:t xml:space="preserve"> the number of transmission</w:t>
      </w:r>
      <w:r w:rsidR="00AE347E">
        <w:t xml:space="preserve"> </w:t>
      </w:r>
      <w:r w:rsidR="00AE347E" w:rsidRPr="002C4DD0">
        <w:t>to reach the reliability target in the scheduling algorithm</w:t>
      </w:r>
      <w:r w:rsidR="00C4337F">
        <w:rPr>
          <w:rFonts w:cs="Times New Roman"/>
        </w:rPr>
        <w:t>.</w:t>
      </w:r>
      <w:r w:rsidR="00C4337F">
        <w:t xml:space="preserve"> </w:t>
      </w:r>
      <w:r w:rsidR="00AE347E" w:rsidRPr="002C4DD0">
        <w:t xml:space="preserve">Our </w:t>
      </w:r>
      <w:r w:rsidR="00AE347E">
        <w:t xml:space="preserve">simulation in </w:t>
      </w:r>
      <w:proofErr w:type="spellStart"/>
      <w:r w:rsidR="00AE347E">
        <w:t>Cooja</w:t>
      </w:r>
      <w:proofErr w:type="spellEnd"/>
      <w:r w:rsidR="00AE347E">
        <w:t xml:space="preserve"> Simulator – the simulator of Contik</w:t>
      </w:r>
      <w:r w:rsidR="006D1951">
        <w:t>i</w:t>
      </w:r>
      <w:r w:rsidR="00AE347E">
        <w:t xml:space="preserve"> </w:t>
      </w:r>
      <w:r w:rsidR="00AE347E" w:rsidRPr="002C4DD0">
        <w:t>show</w:t>
      </w:r>
      <w:r w:rsidR="00FC12DB">
        <w:t>ed</w:t>
      </w:r>
      <w:r w:rsidR="00AE347E" w:rsidRPr="002C4DD0">
        <w:t xml:space="preserve"> that our proposal can be used as the input metric to choose the minimal number of transmission packet on each link for the routing protocol and calculate the number of transmission in scheduling to achieve the </w:t>
      </w:r>
      <w:r w:rsidR="00615537">
        <w:t>energy efficiency</w:t>
      </w:r>
      <w:r w:rsidR="00AE347E" w:rsidRPr="002C4DD0">
        <w:t xml:space="preserve"> and reliability target in </w:t>
      </w:r>
      <w:r w:rsidR="00FC12DB">
        <w:t>i</w:t>
      </w:r>
      <w:r w:rsidR="00AE347E" w:rsidRPr="002C4DD0">
        <w:t xml:space="preserve">ndustrial </w:t>
      </w:r>
      <w:r w:rsidR="00FC12DB">
        <w:t>wi</w:t>
      </w:r>
      <w:r w:rsidR="00AE347E" w:rsidRPr="002C4DD0">
        <w:t xml:space="preserve">reless </w:t>
      </w:r>
      <w:r w:rsidR="00FC12DB">
        <w:t>s</w:t>
      </w:r>
      <w:r w:rsidR="00AE347E" w:rsidRPr="002C4DD0">
        <w:t xml:space="preserve">ensor </w:t>
      </w:r>
      <w:r w:rsidR="00FC12DB">
        <w:t>n</w:t>
      </w:r>
      <w:r w:rsidR="00AE347E" w:rsidRPr="002C4DD0">
        <w:t>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75538708" w14:textId="77777777" w:rsidR="00321458"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2070277C" w14:textId="790A7EF9" w:rsidR="00321458" w:rsidRDefault="004D7BCA">
          <w:pPr>
            <w:pStyle w:val="TOC1"/>
            <w:rPr>
              <w:rFonts w:asciiTheme="minorHAnsi" w:eastAsiaTheme="minorEastAsia" w:hAnsiTheme="minorHAnsi"/>
              <w:noProof/>
              <w:lang w:eastAsia="ko-KR"/>
            </w:rPr>
          </w:pPr>
          <w:hyperlink w:anchor="_Toc58534199" w:history="1">
            <w:r w:rsidR="00321458" w:rsidRPr="00C10476">
              <w:rPr>
                <w:rStyle w:val="Hyperlink"/>
                <w:noProof/>
              </w:rPr>
              <w:t>ABSTRACT</w:t>
            </w:r>
            <w:r w:rsidR="00321458">
              <w:rPr>
                <w:noProof/>
                <w:webHidden/>
              </w:rPr>
              <w:tab/>
            </w:r>
            <w:r w:rsidR="00321458">
              <w:rPr>
                <w:noProof/>
                <w:webHidden/>
              </w:rPr>
              <w:fldChar w:fldCharType="begin"/>
            </w:r>
            <w:r w:rsidR="00321458">
              <w:rPr>
                <w:noProof/>
                <w:webHidden/>
              </w:rPr>
              <w:instrText xml:space="preserve"> PAGEREF _Toc58534199 \h </w:instrText>
            </w:r>
            <w:r w:rsidR="00321458">
              <w:rPr>
                <w:noProof/>
                <w:webHidden/>
              </w:rPr>
            </w:r>
            <w:r w:rsidR="00321458">
              <w:rPr>
                <w:noProof/>
                <w:webHidden/>
              </w:rPr>
              <w:fldChar w:fldCharType="separate"/>
            </w:r>
            <w:r w:rsidR="00321458">
              <w:rPr>
                <w:noProof/>
                <w:webHidden/>
              </w:rPr>
              <w:t>v</w:t>
            </w:r>
            <w:r w:rsidR="00321458">
              <w:rPr>
                <w:noProof/>
                <w:webHidden/>
              </w:rPr>
              <w:fldChar w:fldCharType="end"/>
            </w:r>
          </w:hyperlink>
        </w:p>
        <w:p w14:paraId="09A770FB" w14:textId="172BFBAC" w:rsidR="00321458" w:rsidRDefault="004D7BCA">
          <w:pPr>
            <w:pStyle w:val="TOC1"/>
            <w:rPr>
              <w:rFonts w:asciiTheme="minorHAnsi" w:eastAsiaTheme="minorEastAsia" w:hAnsiTheme="minorHAnsi"/>
              <w:noProof/>
              <w:lang w:eastAsia="ko-KR"/>
            </w:rPr>
          </w:pPr>
          <w:hyperlink w:anchor="_Toc58534200" w:history="1">
            <w:r w:rsidR="00321458" w:rsidRPr="00C10476">
              <w:rPr>
                <w:rStyle w:val="Hyperlink"/>
                <w:noProof/>
              </w:rPr>
              <w:t>ACKNOWLEDGEMENT</w:t>
            </w:r>
            <w:r w:rsidR="00321458">
              <w:rPr>
                <w:noProof/>
                <w:webHidden/>
              </w:rPr>
              <w:tab/>
            </w:r>
            <w:r w:rsidR="00321458">
              <w:rPr>
                <w:noProof/>
                <w:webHidden/>
              </w:rPr>
              <w:fldChar w:fldCharType="begin"/>
            </w:r>
            <w:r w:rsidR="00321458">
              <w:rPr>
                <w:noProof/>
                <w:webHidden/>
              </w:rPr>
              <w:instrText xml:space="preserve"> PAGEREF _Toc58534200 \h </w:instrText>
            </w:r>
            <w:r w:rsidR="00321458">
              <w:rPr>
                <w:noProof/>
                <w:webHidden/>
              </w:rPr>
            </w:r>
            <w:r w:rsidR="00321458">
              <w:rPr>
                <w:noProof/>
                <w:webHidden/>
              </w:rPr>
              <w:fldChar w:fldCharType="separate"/>
            </w:r>
            <w:r w:rsidR="00321458">
              <w:rPr>
                <w:noProof/>
                <w:webHidden/>
              </w:rPr>
              <w:t>viii</w:t>
            </w:r>
            <w:r w:rsidR="00321458">
              <w:rPr>
                <w:noProof/>
                <w:webHidden/>
              </w:rPr>
              <w:fldChar w:fldCharType="end"/>
            </w:r>
          </w:hyperlink>
        </w:p>
        <w:p w14:paraId="77A5F1BF" w14:textId="7AFCF03F" w:rsidR="00321458" w:rsidRDefault="004D7BCA">
          <w:pPr>
            <w:pStyle w:val="TOC1"/>
            <w:rPr>
              <w:rFonts w:asciiTheme="minorHAnsi" w:eastAsiaTheme="minorEastAsia" w:hAnsiTheme="minorHAnsi"/>
              <w:noProof/>
              <w:lang w:eastAsia="ko-KR"/>
            </w:rPr>
          </w:pPr>
          <w:hyperlink w:anchor="_Toc58534201" w:history="1">
            <w:r w:rsidR="00321458" w:rsidRPr="00C10476">
              <w:rPr>
                <w:rStyle w:val="Hyperlink"/>
                <w:noProof/>
              </w:rPr>
              <w:t>LIST OF FIGURES</w:t>
            </w:r>
            <w:r w:rsidR="00321458">
              <w:rPr>
                <w:noProof/>
                <w:webHidden/>
              </w:rPr>
              <w:tab/>
            </w:r>
            <w:r w:rsidR="00321458">
              <w:rPr>
                <w:noProof/>
                <w:webHidden/>
              </w:rPr>
              <w:fldChar w:fldCharType="begin"/>
            </w:r>
            <w:r w:rsidR="00321458">
              <w:rPr>
                <w:noProof/>
                <w:webHidden/>
              </w:rPr>
              <w:instrText xml:space="preserve"> PAGEREF _Toc58534201 \h </w:instrText>
            </w:r>
            <w:r w:rsidR="00321458">
              <w:rPr>
                <w:noProof/>
                <w:webHidden/>
              </w:rPr>
            </w:r>
            <w:r w:rsidR="00321458">
              <w:rPr>
                <w:noProof/>
                <w:webHidden/>
              </w:rPr>
              <w:fldChar w:fldCharType="separate"/>
            </w:r>
            <w:r w:rsidR="00321458">
              <w:rPr>
                <w:noProof/>
                <w:webHidden/>
              </w:rPr>
              <w:t>1</w:t>
            </w:r>
            <w:r w:rsidR="00321458">
              <w:rPr>
                <w:noProof/>
                <w:webHidden/>
              </w:rPr>
              <w:fldChar w:fldCharType="end"/>
            </w:r>
          </w:hyperlink>
        </w:p>
        <w:p w14:paraId="34381ECE" w14:textId="7DAE62E7" w:rsidR="00321458" w:rsidRDefault="004D7BCA">
          <w:pPr>
            <w:pStyle w:val="TOC1"/>
            <w:rPr>
              <w:rFonts w:asciiTheme="minorHAnsi" w:eastAsiaTheme="minorEastAsia" w:hAnsiTheme="minorHAnsi"/>
              <w:noProof/>
              <w:lang w:eastAsia="ko-KR"/>
            </w:rPr>
          </w:pPr>
          <w:hyperlink w:anchor="_Toc58534202" w:history="1">
            <w:r w:rsidR="00321458" w:rsidRPr="00C10476">
              <w:rPr>
                <w:rStyle w:val="Hyperlink"/>
                <w:noProof/>
              </w:rPr>
              <w:t>LIST OF TABLES</w:t>
            </w:r>
            <w:r w:rsidR="00321458">
              <w:rPr>
                <w:noProof/>
                <w:webHidden/>
              </w:rPr>
              <w:tab/>
            </w:r>
            <w:r w:rsidR="00321458">
              <w:rPr>
                <w:noProof/>
                <w:webHidden/>
              </w:rPr>
              <w:fldChar w:fldCharType="begin"/>
            </w:r>
            <w:r w:rsidR="00321458">
              <w:rPr>
                <w:noProof/>
                <w:webHidden/>
              </w:rPr>
              <w:instrText xml:space="preserve"> PAGEREF _Toc58534202 \h </w:instrText>
            </w:r>
            <w:r w:rsidR="00321458">
              <w:rPr>
                <w:noProof/>
                <w:webHidden/>
              </w:rPr>
            </w:r>
            <w:r w:rsidR="00321458">
              <w:rPr>
                <w:noProof/>
                <w:webHidden/>
              </w:rPr>
              <w:fldChar w:fldCharType="separate"/>
            </w:r>
            <w:r w:rsidR="00321458">
              <w:rPr>
                <w:noProof/>
                <w:webHidden/>
              </w:rPr>
              <w:t>2</w:t>
            </w:r>
            <w:r w:rsidR="00321458">
              <w:rPr>
                <w:noProof/>
                <w:webHidden/>
              </w:rPr>
              <w:fldChar w:fldCharType="end"/>
            </w:r>
          </w:hyperlink>
        </w:p>
        <w:p w14:paraId="68028665" w14:textId="6A09CFCB" w:rsidR="00321458" w:rsidRDefault="004D7BCA">
          <w:pPr>
            <w:pStyle w:val="TOC1"/>
            <w:rPr>
              <w:rFonts w:asciiTheme="minorHAnsi" w:eastAsiaTheme="minorEastAsia" w:hAnsiTheme="minorHAnsi"/>
              <w:noProof/>
              <w:lang w:eastAsia="ko-KR"/>
            </w:rPr>
          </w:pPr>
          <w:hyperlink w:anchor="_Toc58534203" w:history="1">
            <w:r w:rsidR="00321458" w:rsidRPr="00C10476">
              <w:rPr>
                <w:rStyle w:val="Hyperlink"/>
                <w:noProof/>
              </w:rPr>
              <w:t>Chapter 1: INTRODUCTION</w:t>
            </w:r>
            <w:r w:rsidR="00321458">
              <w:rPr>
                <w:noProof/>
                <w:webHidden/>
              </w:rPr>
              <w:tab/>
            </w:r>
            <w:r w:rsidR="00321458">
              <w:rPr>
                <w:noProof/>
                <w:webHidden/>
              </w:rPr>
              <w:fldChar w:fldCharType="begin"/>
            </w:r>
            <w:r w:rsidR="00321458">
              <w:rPr>
                <w:noProof/>
                <w:webHidden/>
              </w:rPr>
              <w:instrText xml:space="preserve"> PAGEREF _Toc58534203 \h </w:instrText>
            </w:r>
            <w:r w:rsidR="00321458">
              <w:rPr>
                <w:noProof/>
                <w:webHidden/>
              </w:rPr>
            </w:r>
            <w:r w:rsidR="00321458">
              <w:rPr>
                <w:noProof/>
                <w:webHidden/>
              </w:rPr>
              <w:fldChar w:fldCharType="separate"/>
            </w:r>
            <w:r w:rsidR="00321458">
              <w:rPr>
                <w:noProof/>
                <w:webHidden/>
              </w:rPr>
              <w:t>3</w:t>
            </w:r>
            <w:r w:rsidR="00321458">
              <w:rPr>
                <w:noProof/>
                <w:webHidden/>
              </w:rPr>
              <w:fldChar w:fldCharType="end"/>
            </w:r>
          </w:hyperlink>
        </w:p>
        <w:p w14:paraId="43EACE6C" w14:textId="65142C1A" w:rsidR="00321458" w:rsidRDefault="004D7BCA">
          <w:pPr>
            <w:pStyle w:val="TOC2"/>
            <w:tabs>
              <w:tab w:val="left" w:pos="1320"/>
            </w:tabs>
            <w:rPr>
              <w:rFonts w:asciiTheme="minorHAnsi" w:eastAsiaTheme="minorEastAsia" w:hAnsiTheme="minorHAnsi"/>
              <w:noProof/>
              <w:lang w:eastAsia="ko-KR"/>
            </w:rPr>
          </w:pPr>
          <w:hyperlink w:anchor="_Toc58534204" w:history="1">
            <w:r w:rsidR="00321458" w:rsidRPr="00C10476">
              <w:rPr>
                <w:rStyle w:val="Hyperlink"/>
                <w:noProof/>
              </w:rPr>
              <w:t>1.1</w:t>
            </w:r>
            <w:r w:rsidR="00321458">
              <w:rPr>
                <w:rFonts w:asciiTheme="minorHAnsi" w:eastAsiaTheme="minorEastAsia" w:hAnsiTheme="minorHAnsi"/>
                <w:noProof/>
                <w:lang w:eastAsia="ko-KR"/>
              </w:rPr>
              <w:tab/>
            </w:r>
            <w:r w:rsidR="00321458" w:rsidRPr="00C10476">
              <w:rPr>
                <w:rStyle w:val="Hyperlink"/>
                <w:noProof/>
              </w:rPr>
              <w:t>Overview.</w:t>
            </w:r>
            <w:r w:rsidR="00321458">
              <w:rPr>
                <w:noProof/>
                <w:webHidden/>
              </w:rPr>
              <w:tab/>
            </w:r>
            <w:r w:rsidR="00321458">
              <w:rPr>
                <w:noProof/>
                <w:webHidden/>
              </w:rPr>
              <w:fldChar w:fldCharType="begin"/>
            </w:r>
            <w:r w:rsidR="00321458">
              <w:rPr>
                <w:noProof/>
                <w:webHidden/>
              </w:rPr>
              <w:instrText xml:space="preserve"> PAGEREF _Toc58534204 \h </w:instrText>
            </w:r>
            <w:r w:rsidR="00321458">
              <w:rPr>
                <w:noProof/>
                <w:webHidden/>
              </w:rPr>
            </w:r>
            <w:r w:rsidR="00321458">
              <w:rPr>
                <w:noProof/>
                <w:webHidden/>
              </w:rPr>
              <w:fldChar w:fldCharType="separate"/>
            </w:r>
            <w:r w:rsidR="00321458">
              <w:rPr>
                <w:noProof/>
                <w:webHidden/>
              </w:rPr>
              <w:t>3</w:t>
            </w:r>
            <w:r w:rsidR="00321458">
              <w:rPr>
                <w:noProof/>
                <w:webHidden/>
              </w:rPr>
              <w:fldChar w:fldCharType="end"/>
            </w:r>
          </w:hyperlink>
        </w:p>
        <w:p w14:paraId="21FDD722" w14:textId="1421F099" w:rsidR="00321458" w:rsidRDefault="004D7BCA">
          <w:pPr>
            <w:pStyle w:val="TOC2"/>
            <w:tabs>
              <w:tab w:val="left" w:pos="1320"/>
            </w:tabs>
            <w:rPr>
              <w:rFonts w:asciiTheme="minorHAnsi" w:eastAsiaTheme="minorEastAsia" w:hAnsiTheme="minorHAnsi"/>
              <w:noProof/>
              <w:lang w:eastAsia="ko-KR"/>
            </w:rPr>
          </w:pPr>
          <w:hyperlink w:anchor="_Toc58534205" w:history="1">
            <w:r w:rsidR="00321458" w:rsidRPr="00C10476">
              <w:rPr>
                <w:rStyle w:val="Hyperlink"/>
                <w:noProof/>
              </w:rPr>
              <w:t>1.2</w:t>
            </w:r>
            <w:r w:rsidR="00321458">
              <w:rPr>
                <w:rFonts w:asciiTheme="minorHAnsi" w:eastAsiaTheme="minorEastAsia" w:hAnsiTheme="minorHAnsi"/>
                <w:noProof/>
                <w:lang w:eastAsia="ko-KR"/>
              </w:rPr>
              <w:tab/>
            </w:r>
            <w:r w:rsidR="00321458" w:rsidRPr="00C10476">
              <w:rPr>
                <w:rStyle w:val="Hyperlink"/>
                <w:noProof/>
              </w:rPr>
              <w:t>Contribution of the Thesis.</w:t>
            </w:r>
            <w:r w:rsidR="00321458">
              <w:rPr>
                <w:noProof/>
                <w:webHidden/>
              </w:rPr>
              <w:tab/>
            </w:r>
            <w:r w:rsidR="00321458">
              <w:rPr>
                <w:noProof/>
                <w:webHidden/>
              </w:rPr>
              <w:fldChar w:fldCharType="begin"/>
            </w:r>
            <w:r w:rsidR="00321458">
              <w:rPr>
                <w:noProof/>
                <w:webHidden/>
              </w:rPr>
              <w:instrText xml:space="preserve"> PAGEREF _Toc58534205 \h </w:instrText>
            </w:r>
            <w:r w:rsidR="00321458">
              <w:rPr>
                <w:noProof/>
                <w:webHidden/>
              </w:rPr>
            </w:r>
            <w:r w:rsidR="00321458">
              <w:rPr>
                <w:noProof/>
                <w:webHidden/>
              </w:rPr>
              <w:fldChar w:fldCharType="separate"/>
            </w:r>
            <w:r w:rsidR="00321458">
              <w:rPr>
                <w:noProof/>
                <w:webHidden/>
              </w:rPr>
              <w:t>4</w:t>
            </w:r>
            <w:r w:rsidR="00321458">
              <w:rPr>
                <w:noProof/>
                <w:webHidden/>
              </w:rPr>
              <w:fldChar w:fldCharType="end"/>
            </w:r>
          </w:hyperlink>
        </w:p>
        <w:p w14:paraId="2232FB49" w14:textId="76EDB3A2" w:rsidR="00321458" w:rsidRDefault="004D7BCA">
          <w:pPr>
            <w:pStyle w:val="TOC2"/>
            <w:tabs>
              <w:tab w:val="left" w:pos="1320"/>
            </w:tabs>
            <w:rPr>
              <w:rFonts w:asciiTheme="minorHAnsi" w:eastAsiaTheme="minorEastAsia" w:hAnsiTheme="minorHAnsi"/>
              <w:noProof/>
              <w:lang w:eastAsia="ko-KR"/>
            </w:rPr>
          </w:pPr>
          <w:hyperlink w:anchor="_Toc58534206" w:history="1">
            <w:r w:rsidR="00321458" w:rsidRPr="00C10476">
              <w:rPr>
                <w:rStyle w:val="Hyperlink"/>
                <w:noProof/>
              </w:rPr>
              <w:t>1.3</w:t>
            </w:r>
            <w:r w:rsidR="00321458">
              <w:rPr>
                <w:rFonts w:asciiTheme="minorHAnsi" w:eastAsiaTheme="minorEastAsia" w:hAnsiTheme="minorHAnsi"/>
                <w:noProof/>
                <w:lang w:eastAsia="ko-KR"/>
              </w:rPr>
              <w:tab/>
            </w:r>
            <w:r w:rsidR="00321458" w:rsidRPr="00C10476">
              <w:rPr>
                <w:rStyle w:val="Hyperlink"/>
                <w:noProof/>
              </w:rPr>
              <w:t>Structure of the Thesis.</w:t>
            </w:r>
            <w:r w:rsidR="00321458">
              <w:rPr>
                <w:noProof/>
                <w:webHidden/>
              </w:rPr>
              <w:tab/>
            </w:r>
            <w:r w:rsidR="00321458">
              <w:rPr>
                <w:noProof/>
                <w:webHidden/>
              </w:rPr>
              <w:fldChar w:fldCharType="begin"/>
            </w:r>
            <w:r w:rsidR="00321458">
              <w:rPr>
                <w:noProof/>
                <w:webHidden/>
              </w:rPr>
              <w:instrText xml:space="preserve"> PAGEREF _Toc58534206 \h </w:instrText>
            </w:r>
            <w:r w:rsidR="00321458">
              <w:rPr>
                <w:noProof/>
                <w:webHidden/>
              </w:rPr>
            </w:r>
            <w:r w:rsidR="00321458">
              <w:rPr>
                <w:noProof/>
                <w:webHidden/>
              </w:rPr>
              <w:fldChar w:fldCharType="separate"/>
            </w:r>
            <w:r w:rsidR="00321458">
              <w:rPr>
                <w:noProof/>
                <w:webHidden/>
              </w:rPr>
              <w:t>4</w:t>
            </w:r>
            <w:r w:rsidR="00321458">
              <w:rPr>
                <w:noProof/>
                <w:webHidden/>
              </w:rPr>
              <w:fldChar w:fldCharType="end"/>
            </w:r>
          </w:hyperlink>
        </w:p>
        <w:p w14:paraId="18DEE162" w14:textId="75DF482B" w:rsidR="00321458" w:rsidRDefault="004D7BCA">
          <w:pPr>
            <w:pStyle w:val="TOC1"/>
            <w:rPr>
              <w:rFonts w:asciiTheme="minorHAnsi" w:eastAsiaTheme="minorEastAsia" w:hAnsiTheme="minorHAnsi"/>
              <w:noProof/>
              <w:lang w:eastAsia="ko-KR"/>
            </w:rPr>
          </w:pPr>
          <w:hyperlink w:anchor="_Toc58534207" w:history="1">
            <w:r w:rsidR="00321458" w:rsidRPr="00C10476">
              <w:rPr>
                <w:rStyle w:val="Hyperlink"/>
                <w:noProof/>
              </w:rPr>
              <w:t>Chapter 2: BACKGROUND</w:t>
            </w:r>
            <w:r w:rsidR="00321458">
              <w:rPr>
                <w:noProof/>
                <w:webHidden/>
              </w:rPr>
              <w:tab/>
            </w:r>
            <w:r w:rsidR="00321458">
              <w:rPr>
                <w:noProof/>
                <w:webHidden/>
              </w:rPr>
              <w:fldChar w:fldCharType="begin"/>
            </w:r>
            <w:r w:rsidR="00321458">
              <w:rPr>
                <w:noProof/>
                <w:webHidden/>
              </w:rPr>
              <w:instrText xml:space="preserve"> PAGEREF _Toc58534207 \h </w:instrText>
            </w:r>
            <w:r w:rsidR="00321458">
              <w:rPr>
                <w:noProof/>
                <w:webHidden/>
              </w:rPr>
            </w:r>
            <w:r w:rsidR="00321458">
              <w:rPr>
                <w:noProof/>
                <w:webHidden/>
              </w:rPr>
              <w:fldChar w:fldCharType="separate"/>
            </w:r>
            <w:r w:rsidR="00321458">
              <w:rPr>
                <w:noProof/>
                <w:webHidden/>
              </w:rPr>
              <w:t>5</w:t>
            </w:r>
            <w:r w:rsidR="00321458">
              <w:rPr>
                <w:noProof/>
                <w:webHidden/>
              </w:rPr>
              <w:fldChar w:fldCharType="end"/>
            </w:r>
          </w:hyperlink>
        </w:p>
        <w:p w14:paraId="3979397B" w14:textId="2F0828B0" w:rsidR="00321458" w:rsidRDefault="004D7BCA">
          <w:pPr>
            <w:pStyle w:val="TOC2"/>
            <w:rPr>
              <w:rFonts w:asciiTheme="minorHAnsi" w:eastAsiaTheme="minorEastAsia" w:hAnsiTheme="minorHAnsi"/>
              <w:noProof/>
              <w:lang w:eastAsia="ko-KR"/>
            </w:rPr>
          </w:pPr>
          <w:hyperlink w:anchor="_Toc58534208" w:history="1">
            <w:r w:rsidR="00321458" w:rsidRPr="00C10476">
              <w:rPr>
                <w:rStyle w:val="Hyperlink"/>
                <w:noProof/>
              </w:rPr>
              <w:t>2.1 Wireless Sensor Networks(WSNs).</w:t>
            </w:r>
            <w:r w:rsidR="00321458">
              <w:rPr>
                <w:noProof/>
                <w:webHidden/>
              </w:rPr>
              <w:tab/>
            </w:r>
            <w:r w:rsidR="00321458">
              <w:rPr>
                <w:noProof/>
                <w:webHidden/>
              </w:rPr>
              <w:fldChar w:fldCharType="begin"/>
            </w:r>
            <w:r w:rsidR="00321458">
              <w:rPr>
                <w:noProof/>
                <w:webHidden/>
              </w:rPr>
              <w:instrText xml:space="preserve"> PAGEREF _Toc58534208 \h </w:instrText>
            </w:r>
            <w:r w:rsidR="00321458">
              <w:rPr>
                <w:noProof/>
                <w:webHidden/>
              </w:rPr>
            </w:r>
            <w:r w:rsidR="00321458">
              <w:rPr>
                <w:noProof/>
                <w:webHidden/>
              </w:rPr>
              <w:fldChar w:fldCharType="separate"/>
            </w:r>
            <w:r w:rsidR="00321458">
              <w:rPr>
                <w:noProof/>
                <w:webHidden/>
              </w:rPr>
              <w:t>5</w:t>
            </w:r>
            <w:r w:rsidR="00321458">
              <w:rPr>
                <w:noProof/>
                <w:webHidden/>
              </w:rPr>
              <w:fldChar w:fldCharType="end"/>
            </w:r>
          </w:hyperlink>
        </w:p>
        <w:p w14:paraId="7A9EE518" w14:textId="0DB29A4F" w:rsidR="00321458" w:rsidRDefault="004D7BCA">
          <w:pPr>
            <w:pStyle w:val="TOC2"/>
            <w:rPr>
              <w:rFonts w:asciiTheme="minorHAnsi" w:eastAsiaTheme="minorEastAsia" w:hAnsiTheme="minorHAnsi"/>
              <w:noProof/>
              <w:lang w:eastAsia="ko-KR"/>
            </w:rPr>
          </w:pPr>
          <w:hyperlink w:anchor="_Toc58534209" w:history="1">
            <w:r w:rsidR="00321458" w:rsidRPr="00C10476">
              <w:rPr>
                <w:rStyle w:val="Hyperlink"/>
                <w:noProof/>
              </w:rPr>
              <w:t>2.2 IEEE 802.15.4 Standard.</w:t>
            </w:r>
            <w:r w:rsidR="00321458">
              <w:rPr>
                <w:noProof/>
                <w:webHidden/>
              </w:rPr>
              <w:tab/>
            </w:r>
            <w:r w:rsidR="00321458">
              <w:rPr>
                <w:noProof/>
                <w:webHidden/>
              </w:rPr>
              <w:fldChar w:fldCharType="begin"/>
            </w:r>
            <w:r w:rsidR="00321458">
              <w:rPr>
                <w:noProof/>
                <w:webHidden/>
              </w:rPr>
              <w:instrText xml:space="preserve"> PAGEREF _Toc58534209 \h </w:instrText>
            </w:r>
            <w:r w:rsidR="00321458">
              <w:rPr>
                <w:noProof/>
                <w:webHidden/>
              </w:rPr>
            </w:r>
            <w:r w:rsidR="00321458">
              <w:rPr>
                <w:noProof/>
                <w:webHidden/>
              </w:rPr>
              <w:fldChar w:fldCharType="separate"/>
            </w:r>
            <w:r w:rsidR="00321458">
              <w:rPr>
                <w:noProof/>
                <w:webHidden/>
              </w:rPr>
              <w:t>6</w:t>
            </w:r>
            <w:r w:rsidR="00321458">
              <w:rPr>
                <w:noProof/>
                <w:webHidden/>
              </w:rPr>
              <w:fldChar w:fldCharType="end"/>
            </w:r>
          </w:hyperlink>
        </w:p>
        <w:p w14:paraId="3CC7B983" w14:textId="147FFECA" w:rsidR="00321458" w:rsidRDefault="004D7BCA">
          <w:pPr>
            <w:pStyle w:val="TOC2"/>
            <w:rPr>
              <w:rFonts w:asciiTheme="minorHAnsi" w:eastAsiaTheme="minorEastAsia" w:hAnsiTheme="minorHAnsi"/>
              <w:noProof/>
              <w:lang w:eastAsia="ko-KR"/>
            </w:rPr>
          </w:pPr>
          <w:hyperlink w:anchor="_Toc58534210" w:history="1">
            <w:r w:rsidR="00321458" w:rsidRPr="00C10476">
              <w:rPr>
                <w:rStyle w:val="Hyperlink"/>
                <w:noProof/>
              </w:rPr>
              <w:t>2.3 IEEE 802.15.4e TSCH</w:t>
            </w:r>
            <w:r w:rsidR="00321458">
              <w:rPr>
                <w:noProof/>
                <w:webHidden/>
              </w:rPr>
              <w:tab/>
            </w:r>
            <w:r w:rsidR="00321458">
              <w:rPr>
                <w:noProof/>
                <w:webHidden/>
              </w:rPr>
              <w:fldChar w:fldCharType="begin"/>
            </w:r>
            <w:r w:rsidR="00321458">
              <w:rPr>
                <w:noProof/>
                <w:webHidden/>
              </w:rPr>
              <w:instrText xml:space="preserve"> PAGEREF _Toc58534210 \h </w:instrText>
            </w:r>
            <w:r w:rsidR="00321458">
              <w:rPr>
                <w:noProof/>
                <w:webHidden/>
              </w:rPr>
            </w:r>
            <w:r w:rsidR="00321458">
              <w:rPr>
                <w:noProof/>
                <w:webHidden/>
              </w:rPr>
              <w:fldChar w:fldCharType="separate"/>
            </w:r>
            <w:r w:rsidR="00321458">
              <w:rPr>
                <w:noProof/>
                <w:webHidden/>
              </w:rPr>
              <w:t>8</w:t>
            </w:r>
            <w:r w:rsidR="00321458">
              <w:rPr>
                <w:noProof/>
                <w:webHidden/>
              </w:rPr>
              <w:fldChar w:fldCharType="end"/>
            </w:r>
          </w:hyperlink>
        </w:p>
        <w:p w14:paraId="5524B0BA" w14:textId="3561E8FF" w:rsidR="00321458" w:rsidRDefault="004D7BCA">
          <w:pPr>
            <w:pStyle w:val="TOC3"/>
            <w:tabs>
              <w:tab w:val="right" w:leader="dot" w:pos="9017"/>
            </w:tabs>
            <w:rPr>
              <w:rFonts w:asciiTheme="minorHAnsi" w:eastAsiaTheme="minorEastAsia" w:hAnsiTheme="minorHAnsi"/>
              <w:noProof/>
              <w:lang w:eastAsia="ko-KR"/>
            </w:rPr>
          </w:pPr>
          <w:hyperlink w:anchor="_Toc58534211" w:history="1">
            <w:r w:rsidR="00321458" w:rsidRPr="00C10476">
              <w:rPr>
                <w:rStyle w:val="Hyperlink"/>
                <w:noProof/>
              </w:rPr>
              <w:t>2.3.1 Slotframe structure.</w:t>
            </w:r>
            <w:r w:rsidR="00321458">
              <w:rPr>
                <w:noProof/>
                <w:webHidden/>
              </w:rPr>
              <w:tab/>
            </w:r>
            <w:r w:rsidR="00321458">
              <w:rPr>
                <w:noProof/>
                <w:webHidden/>
              </w:rPr>
              <w:fldChar w:fldCharType="begin"/>
            </w:r>
            <w:r w:rsidR="00321458">
              <w:rPr>
                <w:noProof/>
                <w:webHidden/>
              </w:rPr>
              <w:instrText xml:space="preserve"> PAGEREF _Toc58534211 \h </w:instrText>
            </w:r>
            <w:r w:rsidR="00321458">
              <w:rPr>
                <w:noProof/>
                <w:webHidden/>
              </w:rPr>
            </w:r>
            <w:r w:rsidR="00321458">
              <w:rPr>
                <w:noProof/>
                <w:webHidden/>
              </w:rPr>
              <w:fldChar w:fldCharType="separate"/>
            </w:r>
            <w:r w:rsidR="00321458">
              <w:rPr>
                <w:noProof/>
                <w:webHidden/>
              </w:rPr>
              <w:t>9</w:t>
            </w:r>
            <w:r w:rsidR="00321458">
              <w:rPr>
                <w:noProof/>
                <w:webHidden/>
              </w:rPr>
              <w:fldChar w:fldCharType="end"/>
            </w:r>
          </w:hyperlink>
        </w:p>
        <w:p w14:paraId="7B9CBD1D" w14:textId="21B74613" w:rsidR="00321458" w:rsidRDefault="004D7BCA">
          <w:pPr>
            <w:pStyle w:val="TOC3"/>
            <w:tabs>
              <w:tab w:val="right" w:leader="dot" w:pos="9017"/>
            </w:tabs>
            <w:rPr>
              <w:rFonts w:asciiTheme="minorHAnsi" w:eastAsiaTheme="minorEastAsia" w:hAnsiTheme="minorHAnsi"/>
              <w:noProof/>
              <w:lang w:eastAsia="ko-KR"/>
            </w:rPr>
          </w:pPr>
          <w:hyperlink w:anchor="_Toc58534212" w:history="1">
            <w:r w:rsidR="00321458" w:rsidRPr="00C10476">
              <w:rPr>
                <w:rStyle w:val="Hyperlink"/>
                <w:noProof/>
              </w:rPr>
              <w:t>2.3.2 Channel Hopping.</w:t>
            </w:r>
            <w:r w:rsidR="00321458">
              <w:rPr>
                <w:noProof/>
                <w:webHidden/>
              </w:rPr>
              <w:tab/>
            </w:r>
            <w:r w:rsidR="00321458">
              <w:rPr>
                <w:noProof/>
                <w:webHidden/>
              </w:rPr>
              <w:fldChar w:fldCharType="begin"/>
            </w:r>
            <w:r w:rsidR="00321458">
              <w:rPr>
                <w:noProof/>
                <w:webHidden/>
              </w:rPr>
              <w:instrText xml:space="preserve"> PAGEREF _Toc58534212 \h </w:instrText>
            </w:r>
            <w:r w:rsidR="00321458">
              <w:rPr>
                <w:noProof/>
                <w:webHidden/>
              </w:rPr>
            </w:r>
            <w:r w:rsidR="00321458">
              <w:rPr>
                <w:noProof/>
                <w:webHidden/>
              </w:rPr>
              <w:fldChar w:fldCharType="separate"/>
            </w:r>
            <w:r w:rsidR="00321458">
              <w:rPr>
                <w:noProof/>
                <w:webHidden/>
              </w:rPr>
              <w:t>9</w:t>
            </w:r>
            <w:r w:rsidR="00321458">
              <w:rPr>
                <w:noProof/>
                <w:webHidden/>
              </w:rPr>
              <w:fldChar w:fldCharType="end"/>
            </w:r>
          </w:hyperlink>
        </w:p>
        <w:p w14:paraId="470FF0CE" w14:textId="64EEA375" w:rsidR="00321458" w:rsidRDefault="004D7BCA">
          <w:pPr>
            <w:pStyle w:val="TOC3"/>
            <w:tabs>
              <w:tab w:val="right" w:leader="dot" w:pos="9017"/>
            </w:tabs>
            <w:rPr>
              <w:rFonts w:asciiTheme="minorHAnsi" w:eastAsiaTheme="minorEastAsia" w:hAnsiTheme="minorHAnsi"/>
              <w:noProof/>
              <w:lang w:eastAsia="ko-KR"/>
            </w:rPr>
          </w:pPr>
          <w:hyperlink w:anchor="_Toc58534213" w:history="1">
            <w:r w:rsidR="00321458" w:rsidRPr="00C10476">
              <w:rPr>
                <w:rStyle w:val="Hyperlink"/>
                <w:noProof/>
              </w:rPr>
              <w:t>2.3.3 TSCH Scheduling.</w:t>
            </w:r>
            <w:r w:rsidR="00321458">
              <w:rPr>
                <w:noProof/>
                <w:webHidden/>
              </w:rPr>
              <w:tab/>
            </w:r>
            <w:r w:rsidR="00321458">
              <w:rPr>
                <w:noProof/>
                <w:webHidden/>
              </w:rPr>
              <w:fldChar w:fldCharType="begin"/>
            </w:r>
            <w:r w:rsidR="00321458">
              <w:rPr>
                <w:noProof/>
                <w:webHidden/>
              </w:rPr>
              <w:instrText xml:space="preserve"> PAGEREF _Toc58534213 \h </w:instrText>
            </w:r>
            <w:r w:rsidR="00321458">
              <w:rPr>
                <w:noProof/>
                <w:webHidden/>
              </w:rPr>
            </w:r>
            <w:r w:rsidR="00321458">
              <w:rPr>
                <w:noProof/>
                <w:webHidden/>
              </w:rPr>
              <w:fldChar w:fldCharType="separate"/>
            </w:r>
            <w:r w:rsidR="00321458">
              <w:rPr>
                <w:noProof/>
                <w:webHidden/>
              </w:rPr>
              <w:t>9</w:t>
            </w:r>
            <w:r w:rsidR="00321458">
              <w:rPr>
                <w:noProof/>
                <w:webHidden/>
              </w:rPr>
              <w:fldChar w:fldCharType="end"/>
            </w:r>
          </w:hyperlink>
        </w:p>
        <w:p w14:paraId="4995DEA2" w14:textId="2CF80D2C" w:rsidR="00321458" w:rsidRDefault="004D7BCA">
          <w:pPr>
            <w:pStyle w:val="TOC2"/>
            <w:rPr>
              <w:rFonts w:asciiTheme="minorHAnsi" w:eastAsiaTheme="minorEastAsia" w:hAnsiTheme="minorHAnsi"/>
              <w:noProof/>
              <w:lang w:eastAsia="ko-KR"/>
            </w:rPr>
          </w:pPr>
          <w:hyperlink w:anchor="_Toc58534214" w:history="1">
            <w:r w:rsidR="00321458" w:rsidRPr="00C10476">
              <w:rPr>
                <w:rStyle w:val="Hyperlink"/>
                <w:noProof/>
              </w:rPr>
              <w:t>2.4 Contiki, Contiki-NG, and Cooja Simulator.</w:t>
            </w:r>
            <w:r w:rsidR="00321458">
              <w:rPr>
                <w:noProof/>
                <w:webHidden/>
              </w:rPr>
              <w:tab/>
            </w:r>
            <w:r w:rsidR="00321458">
              <w:rPr>
                <w:noProof/>
                <w:webHidden/>
              </w:rPr>
              <w:fldChar w:fldCharType="begin"/>
            </w:r>
            <w:r w:rsidR="00321458">
              <w:rPr>
                <w:noProof/>
                <w:webHidden/>
              </w:rPr>
              <w:instrText xml:space="preserve"> PAGEREF _Toc58534214 \h </w:instrText>
            </w:r>
            <w:r w:rsidR="00321458">
              <w:rPr>
                <w:noProof/>
                <w:webHidden/>
              </w:rPr>
            </w:r>
            <w:r w:rsidR="00321458">
              <w:rPr>
                <w:noProof/>
                <w:webHidden/>
              </w:rPr>
              <w:fldChar w:fldCharType="separate"/>
            </w:r>
            <w:r w:rsidR="00321458">
              <w:rPr>
                <w:noProof/>
                <w:webHidden/>
              </w:rPr>
              <w:t>10</w:t>
            </w:r>
            <w:r w:rsidR="00321458">
              <w:rPr>
                <w:noProof/>
                <w:webHidden/>
              </w:rPr>
              <w:fldChar w:fldCharType="end"/>
            </w:r>
          </w:hyperlink>
        </w:p>
        <w:p w14:paraId="158AD7DA" w14:textId="0E91DCC0" w:rsidR="00321458" w:rsidRDefault="004D7BCA">
          <w:pPr>
            <w:pStyle w:val="TOC3"/>
            <w:tabs>
              <w:tab w:val="right" w:leader="dot" w:pos="9017"/>
            </w:tabs>
            <w:rPr>
              <w:rFonts w:asciiTheme="minorHAnsi" w:eastAsiaTheme="minorEastAsia" w:hAnsiTheme="minorHAnsi"/>
              <w:noProof/>
              <w:lang w:eastAsia="ko-KR"/>
            </w:rPr>
          </w:pPr>
          <w:hyperlink w:anchor="_Toc58534215" w:history="1">
            <w:r w:rsidR="00321458" w:rsidRPr="00C10476">
              <w:rPr>
                <w:rStyle w:val="Hyperlink"/>
                <w:noProof/>
              </w:rPr>
              <w:t>2.4.1 Contiki, Contiki-NG OS.</w:t>
            </w:r>
            <w:r w:rsidR="00321458">
              <w:rPr>
                <w:noProof/>
                <w:webHidden/>
              </w:rPr>
              <w:tab/>
            </w:r>
            <w:r w:rsidR="00321458">
              <w:rPr>
                <w:noProof/>
                <w:webHidden/>
              </w:rPr>
              <w:fldChar w:fldCharType="begin"/>
            </w:r>
            <w:r w:rsidR="00321458">
              <w:rPr>
                <w:noProof/>
                <w:webHidden/>
              </w:rPr>
              <w:instrText xml:space="preserve"> PAGEREF _Toc58534215 \h </w:instrText>
            </w:r>
            <w:r w:rsidR="00321458">
              <w:rPr>
                <w:noProof/>
                <w:webHidden/>
              </w:rPr>
            </w:r>
            <w:r w:rsidR="00321458">
              <w:rPr>
                <w:noProof/>
                <w:webHidden/>
              </w:rPr>
              <w:fldChar w:fldCharType="separate"/>
            </w:r>
            <w:r w:rsidR="00321458">
              <w:rPr>
                <w:noProof/>
                <w:webHidden/>
              </w:rPr>
              <w:t>10</w:t>
            </w:r>
            <w:r w:rsidR="00321458">
              <w:rPr>
                <w:noProof/>
                <w:webHidden/>
              </w:rPr>
              <w:fldChar w:fldCharType="end"/>
            </w:r>
          </w:hyperlink>
        </w:p>
        <w:p w14:paraId="0A87885C" w14:textId="7354454E" w:rsidR="00321458" w:rsidRDefault="004D7BCA">
          <w:pPr>
            <w:pStyle w:val="TOC3"/>
            <w:tabs>
              <w:tab w:val="right" w:leader="dot" w:pos="9017"/>
            </w:tabs>
            <w:rPr>
              <w:rFonts w:asciiTheme="minorHAnsi" w:eastAsiaTheme="minorEastAsia" w:hAnsiTheme="minorHAnsi"/>
              <w:noProof/>
              <w:lang w:eastAsia="ko-KR"/>
            </w:rPr>
          </w:pPr>
          <w:hyperlink w:anchor="_Toc58534216" w:history="1">
            <w:r w:rsidR="00321458" w:rsidRPr="00C10476">
              <w:rPr>
                <w:rStyle w:val="Hyperlink"/>
                <w:noProof/>
              </w:rPr>
              <w:t>2.4.2 Network stacks in Contiki, Contiki-NG.</w:t>
            </w:r>
            <w:r w:rsidR="00321458">
              <w:rPr>
                <w:noProof/>
                <w:webHidden/>
              </w:rPr>
              <w:tab/>
            </w:r>
            <w:r w:rsidR="00321458">
              <w:rPr>
                <w:noProof/>
                <w:webHidden/>
              </w:rPr>
              <w:fldChar w:fldCharType="begin"/>
            </w:r>
            <w:r w:rsidR="00321458">
              <w:rPr>
                <w:noProof/>
                <w:webHidden/>
              </w:rPr>
              <w:instrText xml:space="preserve"> PAGEREF _Toc58534216 \h </w:instrText>
            </w:r>
            <w:r w:rsidR="00321458">
              <w:rPr>
                <w:noProof/>
                <w:webHidden/>
              </w:rPr>
            </w:r>
            <w:r w:rsidR="00321458">
              <w:rPr>
                <w:noProof/>
                <w:webHidden/>
              </w:rPr>
              <w:fldChar w:fldCharType="separate"/>
            </w:r>
            <w:r w:rsidR="00321458">
              <w:rPr>
                <w:noProof/>
                <w:webHidden/>
              </w:rPr>
              <w:t>11</w:t>
            </w:r>
            <w:r w:rsidR="00321458">
              <w:rPr>
                <w:noProof/>
                <w:webHidden/>
              </w:rPr>
              <w:fldChar w:fldCharType="end"/>
            </w:r>
          </w:hyperlink>
        </w:p>
        <w:p w14:paraId="0C86F3D0" w14:textId="29D82947" w:rsidR="00321458" w:rsidRDefault="004D7BCA">
          <w:pPr>
            <w:pStyle w:val="TOC3"/>
            <w:tabs>
              <w:tab w:val="right" w:leader="dot" w:pos="9017"/>
            </w:tabs>
            <w:rPr>
              <w:rFonts w:asciiTheme="minorHAnsi" w:eastAsiaTheme="minorEastAsia" w:hAnsiTheme="minorHAnsi"/>
              <w:noProof/>
              <w:lang w:eastAsia="ko-KR"/>
            </w:rPr>
          </w:pPr>
          <w:hyperlink w:anchor="_Toc58534217" w:history="1">
            <w:r w:rsidR="00321458" w:rsidRPr="00C10476">
              <w:rPr>
                <w:rStyle w:val="Hyperlink"/>
                <w:noProof/>
              </w:rPr>
              <w:t>2.4.3 Cooja Simulator.</w:t>
            </w:r>
            <w:r w:rsidR="00321458">
              <w:rPr>
                <w:noProof/>
                <w:webHidden/>
              </w:rPr>
              <w:tab/>
            </w:r>
            <w:r w:rsidR="00321458">
              <w:rPr>
                <w:noProof/>
                <w:webHidden/>
              </w:rPr>
              <w:fldChar w:fldCharType="begin"/>
            </w:r>
            <w:r w:rsidR="00321458">
              <w:rPr>
                <w:noProof/>
                <w:webHidden/>
              </w:rPr>
              <w:instrText xml:space="preserve"> PAGEREF _Toc58534217 \h </w:instrText>
            </w:r>
            <w:r w:rsidR="00321458">
              <w:rPr>
                <w:noProof/>
                <w:webHidden/>
              </w:rPr>
            </w:r>
            <w:r w:rsidR="00321458">
              <w:rPr>
                <w:noProof/>
                <w:webHidden/>
              </w:rPr>
              <w:fldChar w:fldCharType="separate"/>
            </w:r>
            <w:r w:rsidR="00321458">
              <w:rPr>
                <w:noProof/>
                <w:webHidden/>
              </w:rPr>
              <w:t>13</w:t>
            </w:r>
            <w:r w:rsidR="00321458">
              <w:rPr>
                <w:noProof/>
                <w:webHidden/>
              </w:rPr>
              <w:fldChar w:fldCharType="end"/>
            </w:r>
          </w:hyperlink>
        </w:p>
        <w:p w14:paraId="3044237E" w14:textId="27A3DE25" w:rsidR="00321458" w:rsidRDefault="004D7BCA">
          <w:pPr>
            <w:pStyle w:val="TOC1"/>
            <w:rPr>
              <w:rFonts w:asciiTheme="minorHAnsi" w:eastAsiaTheme="minorEastAsia" w:hAnsiTheme="minorHAnsi"/>
              <w:noProof/>
              <w:lang w:eastAsia="ko-KR"/>
            </w:rPr>
          </w:pPr>
          <w:hyperlink w:anchor="_Toc58534218" w:history="1">
            <w:r w:rsidR="00321458" w:rsidRPr="00C10476">
              <w:rPr>
                <w:rStyle w:val="Hyperlink"/>
                <w:noProof/>
              </w:rPr>
              <w:t>Chapter 3: RELATED WORK</w:t>
            </w:r>
            <w:r w:rsidR="00321458">
              <w:rPr>
                <w:noProof/>
                <w:webHidden/>
              </w:rPr>
              <w:tab/>
            </w:r>
            <w:r w:rsidR="00321458">
              <w:rPr>
                <w:noProof/>
                <w:webHidden/>
              </w:rPr>
              <w:fldChar w:fldCharType="begin"/>
            </w:r>
            <w:r w:rsidR="00321458">
              <w:rPr>
                <w:noProof/>
                <w:webHidden/>
              </w:rPr>
              <w:instrText xml:space="preserve"> PAGEREF _Toc58534218 \h </w:instrText>
            </w:r>
            <w:r w:rsidR="00321458">
              <w:rPr>
                <w:noProof/>
                <w:webHidden/>
              </w:rPr>
            </w:r>
            <w:r w:rsidR="00321458">
              <w:rPr>
                <w:noProof/>
                <w:webHidden/>
              </w:rPr>
              <w:fldChar w:fldCharType="separate"/>
            </w:r>
            <w:r w:rsidR="00321458">
              <w:rPr>
                <w:noProof/>
                <w:webHidden/>
              </w:rPr>
              <w:t>15</w:t>
            </w:r>
            <w:r w:rsidR="00321458">
              <w:rPr>
                <w:noProof/>
                <w:webHidden/>
              </w:rPr>
              <w:fldChar w:fldCharType="end"/>
            </w:r>
          </w:hyperlink>
        </w:p>
        <w:p w14:paraId="411263B4" w14:textId="2D133E2D" w:rsidR="00321458" w:rsidRDefault="004D7BCA">
          <w:pPr>
            <w:pStyle w:val="TOC2"/>
            <w:rPr>
              <w:rFonts w:asciiTheme="minorHAnsi" w:eastAsiaTheme="minorEastAsia" w:hAnsiTheme="minorHAnsi"/>
              <w:noProof/>
              <w:lang w:eastAsia="ko-KR"/>
            </w:rPr>
          </w:pPr>
          <w:hyperlink w:anchor="_Toc58534219" w:history="1">
            <w:r w:rsidR="00321458" w:rsidRPr="00C10476">
              <w:rPr>
                <w:rStyle w:val="Hyperlink"/>
                <w:noProof/>
              </w:rPr>
              <w:t>3.1 Wireless Link Quality Estimation.</w:t>
            </w:r>
            <w:r w:rsidR="00321458">
              <w:rPr>
                <w:noProof/>
                <w:webHidden/>
              </w:rPr>
              <w:tab/>
            </w:r>
            <w:r w:rsidR="00321458">
              <w:rPr>
                <w:noProof/>
                <w:webHidden/>
              </w:rPr>
              <w:fldChar w:fldCharType="begin"/>
            </w:r>
            <w:r w:rsidR="00321458">
              <w:rPr>
                <w:noProof/>
                <w:webHidden/>
              </w:rPr>
              <w:instrText xml:space="preserve"> PAGEREF _Toc58534219 \h </w:instrText>
            </w:r>
            <w:r w:rsidR="00321458">
              <w:rPr>
                <w:noProof/>
                <w:webHidden/>
              </w:rPr>
            </w:r>
            <w:r w:rsidR="00321458">
              <w:rPr>
                <w:noProof/>
                <w:webHidden/>
              </w:rPr>
              <w:fldChar w:fldCharType="separate"/>
            </w:r>
            <w:r w:rsidR="00321458">
              <w:rPr>
                <w:noProof/>
                <w:webHidden/>
              </w:rPr>
              <w:t>15</w:t>
            </w:r>
            <w:r w:rsidR="00321458">
              <w:rPr>
                <w:noProof/>
                <w:webHidden/>
              </w:rPr>
              <w:fldChar w:fldCharType="end"/>
            </w:r>
          </w:hyperlink>
        </w:p>
        <w:p w14:paraId="7987BC71" w14:textId="750E06D0" w:rsidR="00321458" w:rsidRDefault="004D7BCA">
          <w:pPr>
            <w:pStyle w:val="TOC3"/>
            <w:tabs>
              <w:tab w:val="right" w:leader="dot" w:pos="9017"/>
            </w:tabs>
            <w:rPr>
              <w:rFonts w:asciiTheme="minorHAnsi" w:eastAsiaTheme="minorEastAsia" w:hAnsiTheme="minorHAnsi"/>
              <w:noProof/>
              <w:lang w:eastAsia="ko-KR"/>
            </w:rPr>
          </w:pPr>
          <w:hyperlink w:anchor="_Toc58534220" w:history="1">
            <w:r w:rsidR="00321458" w:rsidRPr="00C10476">
              <w:rPr>
                <w:rStyle w:val="Hyperlink"/>
                <w:noProof/>
              </w:rPr>
              <w:t>3.1.1 Category of Link Quality Estimators.</w:t>
            </w:r>
            <w:r w:rsidR="00321458">
              <w:rPr>
                <w:noProof/>
                <w:webHidden/>
              </w:rPr>
              <w:tab/>
            </w:r>
            <w:r w:rsidR="00321458">
              <w:rPr>
                <w:noProof/>
                <w:webHidden/>
              </w:rPr>
              <w:fldChar w:fldCharType="begin"/>
            </w:r>
            <w:r w:rsidR="00321458">
              <w:rPr>
                <w:noProof/>
                <w:webHidden/>
              </w:rPr>
              <w:instrText xml:space="preserve"> PAGEREF _Toc58534220 \h </w:instrText>
            </w:r>
            <w:r w:rsidR="00321458">
              <w:rPr>
                <w:noProof/>
                <w:webHidden/>
              </w:rPr>
            </w:r>
            <w:r w:rsidR="00321458">
              <w:rPr>
                <w:noProof/>
                <w:webHidden/>
              </w:rPr>
              <w:fldChar w:fldCharType="separate"/>
            </w:r>
            <w:r w:rsidR="00321458">
              <w:rPr>
                <w:noProof/>
                <w:webHidden/>
              </w:rPr>
              <w:t>15</w:t>
            </w:r>
            <w:r w:rsidR="00321458">
              <w:rPr>
                <w:noProof/>
                <w:webHidden/>
              </w:rPr>
              <w:fldChar w:fldCharType="end"/>
            </w:r>
          </w:hyperlink>
        </w:p>
        <w:p w14:paraId="675522E6" w14:textId="44189BDA" w:rsidR="00321458" w:rsidRDefault="004D7BCA">
          <w:pPr>
            <w:pStyle w:val="TOC3"/>
            <w:tabs>
              <w:tab w:val="right" w:leader="dot" w:pos="9017"/>
            </w:tabs>
            <w:rPr>
              <w:rFonts w:asciiTheme="minorHAnsi" w:eastAsiaTheme="minorEastAsia" w:hAnsiTheme="minorHAnsi"/>
              <w:noProof/>
              <w:lang w:eastAsia="ko-KR"/>
            </w:rPr>
          </w:pPr>
          <w:hyperlink w:anchor="_Toc58534221" w:history="1">
            <w:r w:rsidR="00321458" w:rsidRPr="00C10476">
              <w:rPr>
                <w:rStyle w:val="Hyperlink"/>
                <w:noProof/>
              </w:rPr>
              <w:t>3.1.2 Hardware-based Estimators.</w:t>
            </w:r>
            <w:r w:rsidR="00321458">
              <w:rPr>
                <w:noProof/>
                <w:webHidden/>
              </w:rPr>
              <w:tab/>
            </w:r>
            <w:r w:rsidR="00321458">
              <w:rPr>
                <w:noProof/>
                <w:webHidden/>
              </w:rPr>
              <w:fldChar w:fldCharType="begin"/>
            </w:r>
            <w:r w:rsidR="00321458">
              <w:rPr>
                <w:noProof/>
                <w:webHidden/>
              </w:rPr>
              <w:instrText xml:space="preserve"> PAGEREF _Toc58534221 \h </w:instrText>
            </w:r>
            <w:r w:rsidR="00321458">
              <w:rPr>
                <w:noProof/>
                <w:webHidden/>
              </w:rPr>
            </w:r>
            <w:r w:rsidR="00321458">
              <w:rPr>
                <w:noProof/>
                <w:webHidden/>
              </w:rPr>
              <w:fldChar w:fldCharType="separate"/>
            </w:r>
            <w:r w:rsidR="00321458">
              <w:rPr>
                <w:noProof/>
                <w:webHidden/>
              </w:rPr>
              <w:t>16</w:t>
            </w:r>
            <w:r w:rsidR="00321458">
              <w:rPr>
                <w:noProof/>
                <w:webHidden/>
              </w:rPr>
              <w:fldChar w:fldCharType="end"/>
            </w:r>
          </w:hyperlink>
        </w:p>
        <w:p w14:paraId="4828C877" w14:textId="7A0D03C8" w:rsidR="00321458" w:rsidRDefault="004D7BCA">
          <w:pPr>
            <w:pStyle w:val="TOC3"/>
            <w:tabs>
              <w:tab w:val="right" w:leader="dot" w:pos="9017"/>
            </w:tabs>
            <w:rPr>
              <w:rFonts w:asciiTheme="minorHAnsi" w:eastAsiaTheme="minorEastAsia" w:hAnsiTheme="minorHAnsi"/>
              <w:noProof/>
              <w:lang w:eastAsia="ko-KR"/>
            </w:rPr>
          </w:pPr>
          <w:hyperlink w:anchor="_Toc58534222" w:history="1">
            <w:r w:rsidR="00321458" w:rsidRPr="00C10476">
              <w:rPr>
                <w:rStyle w:val="Hyperlink"/>
                <w:noProof/>
              </w:rPr>
              <w:t>3.1.3 Software-based Estimators.</w:t>
            </w:r>
            <w:r w:rsidR="00321458">
              <w:rPr>
                <w:noProof/>
                <w:webHidden/>
              </w:rPr>
              <w:tab/>
            </w:r>
            <w:r w:rsidR="00321458">
              <w:rPr>
                <w:noProof/>
                <w:webHidden/>
              </w:rPr>
              <w:fldChar w:fldCharType="begin"/>
            </w:r>
            <w:r w:rsidR="00321458">
              <w:rPr>
                <w:noProof/>
                <w:webHidden/>
              </w:rPr>
              <w:instrText xml:space="preserve"> PAGEREF _Toc58534222 \h </w:instrText>
            </w:r>
            <w:r w:rsidR="00321458">
              <w:rPr>
                <w:noProof/>
                <w:webHidden/>
              </w:rPr>
            </w:r>
            <w:r w:rsidR="00321458">
              <w:rPr>
                <w:noProof/>
                <w:webHidden/>
              </w:rPr>
              <w:fldChar w:fldCharType="separate"/>
            </w:r>
            <w:r w:rsidR="00321458">
              <w:rPr>
                <w:noProof/>
                <w:webHidden/>
              </w:rPr>
              <w:t>17</w:t>
            </w:r>
            <w:r w:rsidR="00321458">
              <w:rPr>
                <w:noProof/>
                <w:webHidden/>
              </w:rPr>
              <w:fldChar w:fldCharType="end"/>
            </w:r>
          </w:hyperlink>
        </w:p>
        <w:p w14:paraId="5F9F612F" w14:textId="117E6745" w:rsidR="00321458" w:rsidRDefault="004D7BCA">
          <w:pPr>
            <w:pStyle w:val="TOC1"/>
            <w:rPr>
              <w:rFonts w:asciiTheme="minorHAnsi" w:eastAsiaTheme="minorEastAsia" w:hAnsiTheme="minorHAnsi"/>
              <w:noProof/>
              <w:lang w:eastAsia="ko-KR"/>
            </w:rPr>
          </w:pPr>
          <w:hyperlink w:anchor="_Toc58534223" w:history="1">
            <w:r w:rsidR="00321458" w:rsidRPr="00C10476">
              <w:rPr>
                <w:rStyle w:val="Hyperlink"/>
                <w:noProof/>
              </w:rPr>
              <w:t>Chapter 4: ALGORITHM AND IMPLEMENTATION</w:t>
            </w:r>
            <w:r w:rsidR="00321458">
              <w:rPr>
                <w:noProof/>
                <w:webHidden/>
              </w:rPr>
              <w:tab/>
            </w:r>
            <w:r w:rsidR="00321458">
              <w:rPr>
                <w:noProof/>
                <w:webHidden/>
              </w:rPr>
              <w:fldChar w:fldCharType="begin"/>
            </w:r>
            <w:r w:rsidR="00321458">
              <w:rPr>
                <w:noProof/>
                <w:webHidden/>
              </w:rPr>
              <w:instrText xml:space="preserve"> PAGEREF _Toc58534223 \h </w:instrText>
            </w:r>
            <w:r w:rsidR="00321458">
              <w:rPr>
                <w:noProof/>
                <w:webHidden/>
              </w:rPr>
            </w:r>
            <w:r w:rsidR="00321458">
              <w:rPr>
                <w:noProof/>
                <w:webHidden/>
              </w:rPr>
              <w:fldChar w:fldCharType="separate"/>
            </w:r>
            <w:r w:rsidR="00321458">
              <w:rPr>
                <w:noProof/>
                <w:webHidden/>
              </w:rPr>
              <w:t>18</w:t>
            </w:r>
            <w:r w:rsidR="00321458">
              <w:rPr>
                <w:noProof/>
                <w:webHidden/>
              </w:rPr>
              <w:fldChar w:fldCharType="end"/>
            </w:r>
          </w:hyperlink>
        </w:p>
        <w:p w14:paraId="00602DC2" w14:textId="7053A3D8" w:rsidR="00321458" w:rsidRDefault="004D7BCA">
          <w:pPr>
            <w:pStyle w:val="TOC2"/>
            <w:rPr>
              <w:rFonts w:asciiTheme="minorHAnsi" w:eastAsiaTheme="minorEastAsia" w:hAnsiTheme="minorHAnsi"/>
              <w:noProof/>
              <w:lang w:eastAsia="ko-KR"/>
            </w:rPr>
          </w:pPr>
          <w:hyperlink w:anchor="_Toc58534224" w:history="1">
            <w:r w:rsidR="00321458" w:rsidRPr="00C10476">
              <w:rPr>
                <w:rStyle w:val="Hyperlink"/>
                <w:noProof/>
              </w:rPr>
              <w:t>4.1 System and Network Model.</w:t>
            </w:r>
            <w:r w:rsidR="00321458">
              <w:rPr>
                <w:noProof/>
                <w:webHidden/>
              </w:rPr>
              <w:tab/>
            </w:r>
            <w:r w:rsidR="00321458">
              <w:rPr>
                <w:noProof/>
                <w:webHidden/>
              </w:rPr>
              <w:fldChar w:fldCharType="begin"/>
            </w:r>
            <w:r w:rsidR="00321458">
              <w:rPr>
                <w:noProof/>
                <w:webHidden/>
              </w:rPr>
              <w:instrText xml:space="preserve"> PAGEREF _Toc58534224 \h </w:instrText>
            </w:r>
            <w:r w:rsidR="00321458">
              <w:rPr>
                <w:noProof/>
                <w:webHidden/>
              </w:rPr>
            </w:r>
            <w:r w:rsidR="00321458">
              <w:rPr>
                <w:noProof/>
                <w:webHidden/>
              </w:rPr>
              <w:fldChar w:fldCharType="separate"/>
            </w:r>
            <w:r w:rsidR="00321458">
              <w:rPr>
                <w:noProof/>
                <w:webHidden/>
              </w:rPr>
              <w:t>18</w:t>
            </w:r>
            <w:r w:rsidR="00321458">
              <w:rPr>
                <w:noProof/>
                <w:webHidden/>
              </w:rPr>
              <w:fldChar w:fldCharType="end"/>
            </w:r>
          </w:hyperlink>
        </w:p>
        <w:p w14:paraId="04C80B40" w14:textId="510584B7" w:rsidR="00321458" w:rsidRDefault="004D7BCA">
          <w:pPr>
            <w:pStyle w:val="TOC2"/>
            <w:rPr>
              <w:rFonts w:asciiTheme="minorHAnsi" w:eastAsiaTheme="minorEastAsia" w:hAnsiTheme="minorHAnsi"/>
              <w:noProof/>
              <w:lang w:eastAsia="ko-KR"/>
            </w:rPr>
          </w:pPr>
          <w:hyperlink w:anchor="_Toc58534225" w:history="1">
            <w:r w:rsidR="00321458" w:rsidRPr="00C10476">
              <w:rPr>
                <w:rStyle w:val="Hyperlink"/>
                <w:noProof/>
              </w:rPr>
              <w:t>4.2 Measure Link Quality Principle.</w:t>
            </w:r>
            <w:r w:rsidR="00321458">
              <w:rPr>
                <w:noProof/>
                <w:webHidden/>
              </w:rPr>
              <w:tab/>
            </w:r>
            <w:r w:rsidR="00321458">
              <w:rPr>
                <w:noProof/>
                <w:webHidden/>
              </w:rPr>
              <w:fldChar w:fldCharType="begin"/>
            </w:r>
            <w:r w:rsidR="00321458">
              <w:rPr>
                <w:noProof/>
                <w:webHidden/>
              </w:rPr>
              <w:instrText xml:space="preserve"> PAGEREF _Toc58534225 \h </w:instrText>
            </w:r>
            <w:r w:rsidR="00321458">
              <w:rPr>
                <w:noProof/>
                <w:webHidden/>
              </w:rPr>
            </w:r>
            <w:r w:rsidR="00321458">
              <w:rPr>
                <w:noProof/>
                <w:webHidden/>
              </w:rPr>
              <w:fldChar w:fldCharType="separate"/>
            </w:r>
            <w:r w:rsidR="00321458">
              <w:rPr>
                <w:noProof/>
                <w:webHidden/>
              </w:rPr>
              <w:t>19</w:t>
            </w:r>
            <w:r w:rsidR="00321458">
              <w:rPr>
                <w:noProof/>
                <w:webHidden/>
              </w:rPr>
              <w:fldChar w:fldCharType="end"/>
            </w:r>
          </w:hyperlink>
        </w:p>
        <w:p w14:paraId="09644A55" w14:textId="5C5BCDCB" w:rsidR="00321458" w:rsidRDefault="004D7BCA">
          <w:pPr>
            <w:pStyle w:val="TOC2"/>
            <w:rPr>
              <w:rFonts w:asciiTheme="minorHAnsi" w:eastAsiaTheme="minorEastAsia" w:hAnsiTheme="minorHAnsi"/>
              <w:noProof/>
              <w:lang w:eastAsia="ko-KR"/>
            </w:rPr>
          </w:pPr>
          <w:hyperlink w:anchor="_Toc58534226" w:history="1">
            <w:r w:rsidR="00321458" w:rsidRPr="00C10476">
              <w:rPr>
                <w:rStyle w:val="Hyperlink"/>
                <w:noProof/>
              </w:rPr>
              <w:t>4.3 Calculate Burstiness Distribution List.</w:t>
            </w:r>
            <w:r w:rsidR="00321458">
              <w:rPr>
                <w:noProof/>
                <w:webHidden/>
              </w:rPr>
              <w:tab/>
            </w:r>
            <w:r w:rsidR="00321458">
              <w:rPr>
                <w:noProof/>
                <w:webHidden/>
              </w:rPr>
              <w:fldChar w:fldCharType="begin"/>
            </w:r>
            <w:r w:rsidR="00321458">
              <w:rPr>
                <w:noProof/>
                <w:webHidden/>
              </w:rPr>
              <w:instrText xml:space="preserve"> PAGEREF _Toc58534226 \h </w:instrText>
            </w:r>
            <w:r w:rsidR="00321458">
              <w:rPr>
                <w:noProof/>
                <w:webHidden/>
              </w:rPr>
            </w:r>
            <w:r w:rsidR="00321458">
              <w:rPr>
                <w:noProof/>
                <w:webHidden/>
              </w:rPr>
              <w:fldChar w:fldCharType="separate"/>
            </w:r>
            <w:r w:rsidR="00321458">
              <w:rPr>
                <w:noProof/>
                <w:webHidden/>
              </w:rPr>
              <w:t>22</w:t>
            </w:r>
            <w:r w:rsidR="00321458">
              <w:rPr>
                <w:noProof/>
                <w:webHidden/>
              </w:rPr>
              <w:fldChar w:fldCharType="end"/>
            </w:r>
          </w:hyperlink>
        </w:p>
        <w:p w14:paraId="67844394" w14:textId="20B5FCDA" w:rsidR="00321458" w:rsidRDefault="004D7BCA">
          <w:pPr>
            <w:pStyle w:val="TOC2"/>
            <w:rPr>
              <w:rFonts w:asciiTheme="minorHAnsi" w:eastAsiaTheme="minorEastAsia" w:hAnsiTheme="minorHAnsi"/>
              <w:noProof/>
              <w:lang w:eastAsia="ko-KR"/>
            </w:rPr>
          </w:pPr>
          <w:hyperlink w:anchor="_Toc58534227" w:history="1">
            <w:r w:rsidR="00321458" w:rsidRPr="00C10476">
              <w:rPr>
                <w:rStyle w:val="Hyperlink"/>
                <w:noProof/>
              </w:rPr>
              <w:t>4.4 Calculate the Burstiness Distribution Metric.</w:t>
            </w:r>
            <w:r w:rsidR="00321458">
              <w:rPr>
                <w:noProof/>
                <w:webHidden/>
              </w:rPr>
              <w:tab/>
            </w:r>
            <w:r w:rsidR="00321458">
              <w:rPr>
                <w:noProof/>
                <w:webHidden/>
              </w:rPr>
              <w:fldChar w:fldCharType="begin"/>
            </w:r>
            <w:r w:rsidR="00321458">
              <w:rPr>
                <w:noProof/>
                <w:webHidden/>
              </w:rPr>
              <w:instrText xml:space="preserve"> PAGEREF _Toc58534227 \h </w:instrText>
            </w:r>
            <w:r w:rsidR="00321458">
              <w:rPr>
                <w:noProof/>
                <w:webHidden/>
              </w:rPr>
            </w:r>
            <w:r w:rsidR="00321458">
              <w:rPr>
                <w:noProof/>
                <w:webHidden/>
              </w:rPr>
              <w:fldChar w:fldCharType="separate"/>
            </w:r>
            <w:r w:rsidR="00321458">
              <w:rPr>
                <w:noProof/>
                <w:webHidden/>
              </w:rPr>
              <w:t>25</w:t>
            </w:r>
            <w:r w:rsidR="00321458">
              <w:rPr>
                <w:noProof/>
                <w:webHidden/>
              </w:rPr>
              <w:fldChar w:fldCharType="end"/>
            </w:r>
          </w:hyperlink>
        </w:p>
        <w:p w14:paraId="58216E3A" w14:textId="0E9C99CA" w:rsidR="00321458" w:rsidRDefault="004D7BCA">
          <w:pPr>
            <w:pStyle w:val="TOC1"/>
            <w:rPr>
              <w:rFonts w:asciiTheme="minorHAnsi" w:eastAsiaTheme="minorEastAsia" w:hAnsiTheme="minorHAnsi"/>
              <w:noProof/>
              <w:lang w:eastAsia="ko-KR"/>
            </w:rPr>
          </w:pPr>
          <w:hyperlink w:anchor="_Toc58534228" w:history="1">
            <w:r w:rsidR="00321458" w:rsidRPr="00C10476">
              <w:rPr>
                <w:rStyle w:val="Hyperlink"/>
                <w:noProof/>
              </w:rPr>
              <w:t>Chapter 5: EVALUATION RESULTS</w:t>
            </w:r>
            <w:r w:rsidR="00321458">
              <w:rPr>
                <w:noProof/>
                <w:webHidden/>
              </w:rPr>
              <w:tab/>
            </w:r>
            <w:r w:rsidR="00321458">
              <w:rPr>
                <w:noProof/>
                <w:webHidden/>
              </w:rPr>
              <w:fldChar w:fldCharType="begin"/>
            </w:r>
            <w:r w:rsidR="00321458">
              <w:rPr>
                <w:noProof/>
                <w:webHidden/>
              </w:rPr>
              <w:instrText xml:space="preserve"> PAGEREF _Toc58534228 \h </w:instrText>
            </w:r>
            <w:r w:rsidR="00321458">
              <w:rPr>
                <w:noProof/>
                <w:webHidden/>
              </w:rPr>
            </w:r>
            <w:r w:rsidR="00321458">
              <w:rPr>
                <w:noProof/>
                <w:webHidden/>
              </w:rPr>
              <w:fldChar w:fldCharType="separate"/>
            </w:r>
            <w:r w:rsidR="00321458">
              <w:rPr>
                <w:noProof/>
                <w:webHidden/>
              </w:rPr>
              <w:t>28</w:t>
            </w:r>
            <w:r w:rsidR="00321458">
              <w:rPr>
                <w:noProof/>
                <w:webHidden/>
              </w:rPr>
              <w:fldChar w:fldCharType="end"/>
            </w:r>
          </w:hyperlink>
        </w:p>
        <w:p w14:paraId="158E86FB" w14:textId="7E298BDD" w:rsidR="00321458" w:rsidRDefault="004D7BCA">
          <w:pPr>
            <w:pStyle w:val="TOC2"/>
            <w:rPr>
              <w:rFonts w:asciiTheme="minorHAnsi" w:eastAsiaTheme="minorEastAsia" w:hAnsiTheme="minorHAnsi"/>
              <w:noProof/>
              <w:lang w:eastAsia="ko-KR"/>
            </w:rPr>
          </w:pPr>
          <w:hyperlink w:anchor="_Toc58534229" w:history="1">
            <w:r w:rsidR="00321458" w:rsidRPr="00C10476">
              <w:rPr>
                <w:rStyle w:val="Hyperlink"/>
                <w:noProof/>
              </w:rPr>
              <w:t>5.1 Relationship between the Number of Retransmissions and Network Performance.</w:t>
            </w:r>
            <w:r w:rsidR="00321458">
              <w:rPr>
                <w:noProof/>
                <w:webHidden/>
              </w:rPr>
              <w:tab/>
            </w:r>
            <w:r w:rsidR="00321458">
              <w:rPr>
                <w:noProof/>
                <w:webHidden/>
              </w:rPr>
              <w:fldChar w:fldCharType="begin"/>
            </w:r>
            <w:r w:rsidR="00321458">
              <w:rPr>
                <w:noProof/>
                <w:webHidden/>
              </w:rPr>
              <w:instrText xml:space="preserve"> PAGEREF _Toc58534229 \h </w:instrText>
            </w:r>
            <w:r w:rsidR="00321458">
              <w:rPr>
                <w:noProof/>
                <w:webHidden/>
              </w:rPr>
            </w:r>
            <w:r w:rsidR="00321458">
              <w:rPr>
                <w:noProof/>
                <w:webHidden/>
              </w:rPr>
              <w:fldChar w:fldCharType="separate"/>
            </w:r>
            <w:r w:rsidR="00321458">
              <w:rPr>
                <w:noProof/>
                <w:webHidden/>
              </w:rPr>
              <w:t>28</w:t>
            </w:r>
            <w:r w:rsidR="00321458">
              <w:rPr>
                <w:noProof/>
                <w:webHidden/>
              </w:rPr>
              <w:fldChar w:fldCharType="end"/>
            </w:r>
          </w:hyperlink>
        </w:p>
        <w:p w14:paraId="17DD11D8" w14:textId="686E8B99" w:rsidR="00321458" w:rsidRDefault="004D7BCA">
          <w:pPr>
            <w:pStyle w:val="TOC2"/>
            <w:rPr>
              <w:rFonts w:asciiTheme="minorHAnsi" w:eastAsiaTheme="minorEastAsia" w:hAnsiTheme="minorHAnsi"/>
              <w:noProof/>
              <w:lang w:eastAsia="ko-KR"/>
            </w:rPr>
          </w:pPr>
          <w:hyperlink w:anchor="_Toc58534230" w:history="1">
            <w:r w:rsidR="00321458" w:rsidRPr="00C10476">
              <w:rPr>
                <w:rStyle w:val="Hyperlink"/>
                <w:noProof/>
              </w:rPr>
              <w:t>5.2 Effect of the Hop Count on Network Performance.</w:t>
            </w:r>
            <w:r w:rsidR="00321458">
              <w:rPr>
                <w:noProof/>
                <w:webHidden/>
              </w:rPr>
              <w:tab/>
            </w:r>
            <w:r w:rsidR="00321458">
              <w:rPr>
                <w:noProof/>
                <w:webHidden/>
              </w:rPr>
              <w:fldChar w:fldCharType="begin"/>
            </w:r>
            <w:r w:rsidR="00321458">
              <w:rPr>
                <w:noProof/>
                <w:webHidden/>
              </w:rPr>
              <w:instrText xml:space="preserve"> PAGEREF _Toc58534230 \h </w:instrText>
            </w:r>
            <w:r w:rsidR="00321458">
              <w:rPr>
                <w:noProof/>
                <w:webHidden/>
              </w:rPr>
            </w:r>
            <w:r w:rsidR="00321458">
              <w:rPr>
                <w:noProof/>
                <w:webHidden/>
              </w:rPr>
              <w:fldChar w:fldCharType="separate"/>
            </w:r>
            <w:r w:rsidR="00321458">
              <w:rPr>
                <w:noProof/>
                <w:webHidden/>
              </w:rPr>
              <w:t>29</w:t>
            </w:r>
            <w:r w:rsidR="00321458">
              <w:rPr>
                <w:noProof/>
                <w:webHidden/>
              </w:rPr>
              <w:fldChar w:fldCharType="end"/>
            </w:r>
          </w:hyperlink>
        </w:p>
        <w:p w14:paraId="170249F6" w14:textId="6A7DA4F4" w:rsidR="00321458" w:rsidRDefault="004D7BCA">
          <w:pPr>
            <w:pStyle w:val="TOC2"/>
            <w:rPr>
              <w:rFonts w:asciiTheme="minorHAnsi" w:eastAsiaTheme="minorEastAsia" w:hAnsiTheme="minorHAnsi"/>
              <w:noProof/>
              <w:lang w:eastAsia="ko-KR"/>
            </w:rPr>
          </w:pPr>
          <w:hyperlink w:anchor="_Toc58534231" w:history="1">
            <w:r w:rsidR="00321458" w:rsidRPr="00C10476">
              <w:rPr>
                <w:rStyle w:val="Hyperlink"/>
                <w:noProof/>
              </w:rPr>
              <w:t>5.3 Evaluating the Network with other Estimation Schemes.</w:t>
            </w:r>
            <w:r w:rsidR="00321458">
              <w:rPr>
                <w:noProof/>
                <w:webHidden/>
              </w:rPr>
              <w:tab/>
            </w:r>
            <w:r w:rsidR="00321458">
              <w:rPr>
                <w:noProof/>
                <w:webHidden/>
              </w:rPr>
              <w:fldChar w:fldCharType="begin"/>
            </w:r>
            <w:r w:rsidR="00321458">
              <w:rPr>
                <w:noProof/>
                <w:webHidden/>
              </w:rPr>
              <w:instrText xml:space="preserve"> PAGEREF _Toc58534231 \h </w:instrText>
            </w:r>
            <w:r w:rsidR="00321458">
              <w:rPr>
                <w:noProof/>
                <w:webHidden/>
              </w:rPr>
            </w:r>
            <w:r w:rsidR="00321458">
              <w:rPr>
                <w:noProof/>
                <w:webHidden/>
              </w:rPr>
              <w:fldChar w:fldCharType="separate"/>
            </w:r>
            <w:r w:rsidR="00321458">
              <w:rPr>
                <w:noProof/>
                <w:webHidden/>
              </w:rPr>
              <w:t>30</w:t>
            </w:r>
            <w:r w:rsidR="00321458">
              <w:rPr>
                <w:noProof/>
                <w:webHidden/>
              </w:rPr>
              <w:fldChar w:fldCharType="end"/>
            </w:r>
          </w:hyperlink>
        </w:p>
        <w:p w14:paraId="4DDC2893" w14:textId="30158837" w:rsidR="00321458" w:rsidRDefault="004D7BCA">
          <w:pPr>
            <w:pStyle w:val="TOC2"/>
            <w:rPr>
              <w:rFonts w:asciiTheme="minorHAnsi" w:eastAsiaTheme="minorEastAsia" w:hAnsiTheme="minorHAnsi"/>
              <w:noProof/>
              <w:lang w:eastAsia="ko-KR"/>
            </w:rPr>
          </w:pPr>
          <w:hyperlink w:anchor="_Toc58534232" w:history="1">
            <w:r w:rsidR="00321458" w:rsidRPr="00C10476">
              <w:rPr>
                <w:rStyle w:val="Hyperlink"/>
                <w:noProof/>
              </w:rPr>
              <w:t>5.4. Evaluating Networks of Several Types.</w:t>
            </w:r>
            <w:r w:rsidR="00321458">
              <w:rPr>
                <w:noProof/>
                <w:webHidden/>
              </w:rPr>
              <w:tab/>
            </w:r>
            <w:r w:rsidR="00321458">
              <w:rPr>
                <w:noProof/>
                <w:webHidden/>
              </w:rPr>
              <w:fldChar w:fldCharType="begin"/>
            </w:r>
            <w:r w:rsidR="00321458">
              <w:rPr>
                <w:noProof/>
                <w:webHidden/>
              </w:rPr>
              <w:instrText xml:space="preserve"> PAGEREF _Toc58534232 \h </w:instrText>
            </w:r>
            <w:r w:rsidR="00321458">
              <w:rPr>
                <w:noProof/>
                <w:webHidden/>
              </w:rPr>
            </w:r>
            <w:r w:rsidR="00321458">
              <w:rPr>
                <w:noProof/>
                <w:webHidden/>
              </w:rPr>
              <w:fldChar w:fldCharType="separate"/>
            </w:r>
            <w:r w:rsidR="00321458">
              <w:rPr>
                <w:noProof/>
                <w:webHidden/>
              </w:rPr>
              <w:t>31</w:t>
            </w:r>
            <w:r w:rsidR="00321458">
              <w:rPr>
                <w:noProof/>
                <w:webHidden/>
              </w:rPr>
              <w:fldChar w:fldCharType="end"/>
            </w:r>
          </w:hyperlink>
        </w:p>
        <w:p w14:paraId="120D70D0" w14:textId="7CBF6C6F" w:rsidR="00321458" w:rsidRDefault="004D7BCA">
          <w:pPr>
            <w:pStyle w:val="TOC1"/>
            <w:rPr>
              <w:rFonts w:asciiTheme="minorHAnsi" w:eastAsiaTheme="minorEastAsia" w:hAnsiTheme="minorHAnsi"/>
              <w:noProof/>
              <w:lang w:eastAsia="ko-KR"/>
            </w:rPr>
          </w:pPr>
          <w:hyperlink w:anchor="_Toc58534233" w:history="1">
            <w:r w:rsidR="00321458" w:rsidRPr="00C10476">
              <w:rPr>
                <w:rStyle w:val="Hyperlink"/>
                <w:noProof/>
              </w:rPr>
              <w:t>Chapter 6: CONCLUSION</w:t>
            </w:r>
            <w:r w:rsidR="00321458">
              <w:rPr>
                <w:noProof/>
                <w:webHidden/>
              </w:rPr>
              <w:tab/>
            </w:r>
            <w:r w:rsidR="00321458">
              <w:rPr>
                <w:noProof/>
                <w:webHidden/>
              </w:rPr>
              <w:fldChar w:fldCharType="begin"/>
            </w:r>
            <w:r w:rsidR="00321458">
              <w:rPr>
                <w:noProof/>
                <w:webHidden/>
              </w:rPr>
              <w:instrText xml:space="preserve"> PAGEREF _Toc58534233 \h </w:instrText>
            </w:r>
            <w:r w:rsidR="00321458">
              <w:rPr>
                <w:noProof/>
                <w:webHidden/>
              </w:rPr>
            </w:r>
            <w:r w:rsidR="00321458">
              <w:rPr>
                <w:noProof/>
                <w:webHidden/>
              </w:rPr>
              <w:fldChar w:fldCharType="separate"/>
            </w:r>
            <w:r w:rsidR="00321458">
              <w:rPr>
                <w:noProof/>
                <w:webHidden/>
              </w:rPr>
              <w:t>33</w:t>
            </w:r>
            <w:r w:rsidR="00321458">
              <w:rPr>
                <w:noProof/>
                <w:webHidden/>
              </w:rPr>
              <w:fldChar w:fldCharType="end"/>
            </w:r>
          </w:hyperlink>
        </w:p>
        <w:p w14:paraId="28AD9423" w14:textId="40C95B4E" w:rsidR="00321458" w:rsidRDefault="004D7BCA">
          <w:pPr>
            <w:pStyle w:val="TOC1"/>
            <w:rPr>
              <w:rFonts w:asciiTheme="minorHAnsi" w:eastAsiaTheme="minorEastAsia" w:hAnsiTheme="minorHAnsi"/>
              <w:noProof/>
              <w:lang w:eastAsia="ko-KR"/>
            </w:rPr>
          </w:pPr>
          <w:hyperlink w:anchor="_Toc58534234" w:history="1">
            <w:r w:rsidR="00321458" w:rsidRPr="00C10476">
              <w:rPr>
                <w:rStyle w:val="Hyperlink"/>
                <w:noProof/>
              </w:rPr>
              <w:t>REFERENCES</w:t>
            </w:r>
            <w:r w:rsidR="00321458">
              <w:rPr>
                <w:noProof/>
                <w:webHidden/>
              </w:rPr>
              <w:tab/>
            </w:r>
            <w:r w:rsidR="00321458">
              <w:rPr>
                <w:noProof/>
                <w:webHidden/>
              </w:rPr>
              <w:fldChar w:fldCharType="begin"/>
            </w:r>
            <w:r w:rsidR="00321458">
              <w:rPr>
                <w:noProof/>
                <w:webHidden/>
              </w:rPr>
              <w:instrText xml:space="preserve"> PAGEREF _Toc58534234 \h </w:instrText>
            </w:r>
            <w:r w:rsidR="00321458">
              <w:rPr>
                <w:noProof/>
                <w:webHidden/>
              </w:rPr>
            </w:r>
            <w:r w:rsidR="00321458">
              <w:rPr>
                <w:noProof/>
                <w:webHidden/>
              </w:rPr>
              <w:fldChar w:fldCharType="separate"/>
            </w:r>
            <w:r w:rsidR="00321458">
              <w:rPr>
                <w:noProof/>
                <w:webHidden/>
              </w:rPr>
              <w:t>34</w:t>
            </w:r>
            <w:r w:rsidR="00321458">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8534200"/>
      <w:r>
        <w:lastRenderedPageBreak/>
        <w:t>ACKNOWLEDGEMENT</w:t>
      </w:r>
      <w:bookmarkEnd w:id="9"/>
      <w:bookmarkEnd w:id="10"/>
    </w:p>
    <w:p w14:paraId="25A1B3E8" w14:textId="4F2AE61C" w:rsidR="00E74299" w:rsidRDefault="00E74299" w:rsidP="00FC44F5">
      <w:r>
        <w:t>Th</w:t>
      </w:r>
      <w:r w:rsidR="005F6FF3">
        <w:t>e</w:t>
      </w:r>
      <w:r>
        <w:t xml:space="preserve"> thesis </w:t>
      </w:r>
      <w:proofErr w:type="gramStart"/>
      <w:r w:rsidR="005F6FF3">
        <w:t>show</w:t>
      </w:r>
      <w:proofErr w:type="gramEnd"/>
      <w:r>
        <w:t xml:space="preserve"> the research that I </w:t>
      </w:r>
      <w:r w:rsidR="005F6FF3">
        <w:t>worke</w:t>
      </w:r>
      <w:r>
        <w:t xml:space="preserv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w:t>
      </w:r>
      <w:r w:rsidR="005F6FF3">
        <w:t>,</w:t>
      </w:r>
      <w:r>
        <w:t xml:space="preserve"> the supervisor for my MSc thesis work, his </w:t>
      </w:r>
      <w:r w:rsidR="00321458">
        <w:t>support</w:t>
      </w:r>
      <w:r>
        <w:t xml:space="preserve"> for this </w:t>
      </w:r>
      <w:r w:rsidR="00321458">
        <w:t>research</w:t>
      </w:r>
      <w:r>
        <w:t xml:space="preserve"> is</w:t>
      </w:r>
      <w:r w:rsidR="00321458">
        <w:t xml:space="preserve"> very important</w:t>
      </w:r>
      <w:r>
        <w:t>.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C785CFD" w:rsidR="00E74299" w:rsidRDefault="00E74299" w:rsidP="00FC44F5">
      <w:r>
        <w:t xml:space="preserve">Thanks to BK21 Plus, which </w:t>
      </w:r>
      <w:proofErr w:type="spellStart"/>
      <w:r w:rsidR="00843377">
        <w:t>offerred</w:t>
      </w:r>
      <w:proofErr w:type="spellEnd"/>
      <w:r>
        <w:t xml:space="preserve"> me funding </w:t>
      </w:r>
      <w:r w:rsidR="00843377">
        <w:t>for research and</w:t>
      </w:r>
      <w:r>
        <w:t xml:space="preserve"> an i</w:t>
      </w:r>
      <w:r w:rsidR="00843377">
        <w:t>mportant</w:t>
      </w:r>
      <w:r>
        <w:t xml:space="preserve"> and promising research </w:t>
      </w:r>
      <w:r w:rsidR="00843377">
        <w:t>topic.</w:t>
      </w:r>
      <w:r>
        <w:t xml:space="preserve"> I had the opportunity to work with many excellent researchers.</w:t>
      </w:r>
      <w:r w:rsidR="00843377">
        <w:t xml:space="preserve"> My skills improved</w:t>
      </w:r>
      <w:r>
        <w:t xml:space="preserve"> during project </w:t>
      </w:r>
      <w:r w:rsidR="00843377">
        <w:t>group</w:t>
      </w:r>
      <w:r>
        <w:t xml:space="preserve"> discussions.</w:t>
      </w:r>
    </w:p>
    <w:p w14:paraId="027C1B27" w14:textId="3BCAA88C" w:rsidR="00BD5948" w:rsidRDefault="00E74299" w:rsidP="00FC44F5">
      <w:r>
        <w:t xml:space="preserve">Finally, I would like to share a great deal of my achievement with my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8534201"/>
      <w:bookmarkEnd w:id="13"/>
      <w:r w:rsidRPr="00B4234B">
        <w:lastRenderedPageBreak/>
        <w:t>LIST OF FIGURES</w:t>
      </w:r>
      <w:bookmarkEnd w:id="14"/>
    </w:p>
    <w:p w14:paraId="7A436B3A" w14:textId="32042674" w:rsidR="00AE05A7"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8534304" w:history="1">
        <w:r w:rsidR="00AE05A7" w:rsidRPr="00A2405C">
          <w:rPr>
            <w:rStyle w:val="Hyperlink"/>
            <w:noProof/>
          </w:rPr>
          <w:t>Figure 1. The typical architecture of the sensor node.</w:t>
        </w:r>
        <w:r w:rsidR="00AE05A7">
          <w:rPr>
            <w:noProof/>
            <w:webHidden/>
          </w:rPr>
          <w:tab/>
        </w:r>
        <w:r w:rsidR="00AE05A7">
          <w:rPr>
            <w:noProof/>
            <w:webHidden/>
          </w:rPr>
          <w:fldChar w:fldCharType="begin"/>
        </w:r>
        <w:r w:rsidR="00AE05A7">
          <w:rPr>
            <w:noProof/>
            <w:webHidden/>
          </w:rPr>
          <w:instrText xml:space="preserve"> PAGEREF _Toc58534304 \h </w:instrText>
        </w:r>
        <w:r w:rsidR="00AE05A7">
          <w:rPr>
            <w:noProof/>
            <w:webHidden/>
          </w:rPr>
        </w:r>
        <w:r w:rsidR="00AE05A7">
          <w:rPr>
            <w:noProof/>
            <w:webHidden/>
          </w:rPr>
          <w:fldChar w:fldCharType="separate"/>
        </w:r>
        <w:r w:rsidR="00AE05A7">
          <w:rPr>
            <w:noProof/>
            <w:webHidden/>
          </w:rPr>
          <w:t>5</w:t>
        </w:r>
        <w:r w:rsidR="00AE05A7">
          <w:rPr>
            <w:noProof/>
            <w:webHidden/>
          </w:rPr>
          <w:fldChar w:fldCharType="end"/>
        </w:r>
      </w:hyperlink>
    </w:p>
    <w:p w14:paraId="077581E4" w14:textId="1A7070A2" w:rsidR="00AE05A7" w:rsidRDefault="004D7BCA">
      <w:pPr>
        <w:pStyle w:val="TableofFigures"/>
        <w:tabs>
          <w:tab w:val="right" w:leader="dot" w:pos="9017"/>
        </w:tabs>
        <w:rPr>
          <w:rFonts w:asciiTheme="minorHAnsi" w:eastAsiaTheme="minorEastAsia" w:hAnsiTheme="minorHAnsi"/>
          <w:noProof/>
          <w:lang w:eastAsia="ko-KR"/>
        </w:rPr>
      </w:pPr>
      <w:hyperlink w:anchor="_Toc58534305" w:history="1">
        <w:r w:rsidR="00AE05A7" w:rsidRPr="00A2405C">
          <w:rPr>
            <w:rStyle w:val="Hyperlink"/>
            <w:noProof/>
          </w:rPr>
          <w:t>Figure 2. The map of wireless standards and their key features.</w:t>
        </w:r>
        <w:r w:rsidR="00AE05A7">
          <w:rPr>
            <w:noProof/>
            <w:webHidden/>
          </w:rPr>
          <w:tab/>
        </w:r>
        <w:r w:rsidR="00AE05A7">
          <w:rPr>
            <w:noProof/>
            <w:webHidden/>
          </w:rPr>
          <w:fldChar w:fldCharType="begin"/>
        </w:r>
        <w:r w:rsidR="00AE05A7">
          <w:rPr>
            <w:noProof/>
            <w:webHidden/>
          </w:rPr>
          <w:instrText xml:space="preserve"> PAGEREF _Toc58534305 \h </w:instrText>
        </w:r>
        <w:r w:rsidR="00AE05A7">
          <w:rPr>
            <w:noProof/>
            <w:webHidden/>
          </w:rPr>
        </w:r>
        <w:r w:rsidR="00AE05A7">
          <w:rPr>
            <w:noProof/>
            <w:webHidden/>
          </w:rPr>
          <w:fldChar w:fldCharType="separate"/>
        </w:r>
        <w:r w:rsidR="00AE05A7">
          <w:rPr>
            <w:noProof/>
            <w:webHidden/>
          </w:rPr>
          <w:t>6</w:t>
        </w:r>
        <w:r w:rsidR="00AE05A7">
          <w:rPr>
            <w:noProof/>
            <w:webHidden/>
          </w:rPr>
          <w:fldChar w:fldCharType="end"/>
        </w:r>
      </w:hyperlink>
    </w:p>
    <w:p w14:paraId="4204B802" w14:textId="09EFF46F" w:rsidR="00AE05A7" w:rsidRDefault="004D7BCA">
      <w:pPr>
        <w:pStyle w:val="TableofFigures"/>
        <w:tabs>
          <w:tab w:val="right" w:leader="dot" w:pos="9017"/>
        </w:tabs>
        <w:rPr>
          <w:rFonts w:asciiTheme="minorHAnsi" w:eastAsiaTheme="minorEastAsia" w:hAnsiTheme="minorHAnsi"/>
          <w:noProof/>
          <w:lang w:eastAsia="ko-KR"/>
        </w:rPr>
      </w:pPr>
      <w:hyperlink w:anchor="_Toc58534306" w:history="1">
        <w:r w:rsidR="00AE05A7" w:rsidRPr="00A2405C">
          <w:rPr>
            <w:rStyle w:val="Hyperlink"/>
            <w:noProof/>
          </w:rPr>
          <w:t>Figure 3. A general structure of the IEEE 802.15.4 packet.</w:t>
        </w:r>
        <w:r w:rsidR="00AE05A7">
          <w:rPr>
            <w:noProof/>
            <w:webHidden/>
          </w:rPr>
          <w:tab/>
        </w:r>
        <w:r w:rsidR="00AE05A7">
          <w:rPr>
            <w:noProof/>
            <w:webHidden/>
          </w:rPr>
          <w:fldChar w:fldCharType="begin"/>
        </w:r>
        <w:r w:rsidR="00AE05A7">
          <w:rPr>
            <w:noProof/>
            <w:webHidden/>
          </w:rPr>
          <w:instrText xml:space="preserve"> PAGEREF _Toc58534306 \h </w:instrText>
        </w:r>
        <w:r w:rsidR="00AE05A7">
          <w:rPr>
            <w:noProof/>
            <w:webHidden/>
          </w:rPr>
        </w:r>
        <w:r w:rsidR="00AE05A7">
          <w:rPr>
            <w:noProof/>
            <w:webHidden/>
          </w:rPr>
          <w:fldChar w:fldCharType="separate"/>
        </w:r>
        <w:r w:rsidR="00AE05A7">
          <w:rPr>
            <w:noProof/>
            <w:webHidden/>
          </w:rPr>
          <w:t>7</w:t>
        </w:r>
        <w:r w:rsidR="00AE05A7">
          <w:rPr>
            <w:noProof/>
            <w:webHidden/>
          </w:rPr>
          <w:fldChar w:fldCharType="end"/>
        </w:r>
      </w:hyperlink>
    </w:p>
    <w:p w14:paraId="4A13F6B3" w14:textId="778D6150" w:rsidR="00AE05A7" w:rsidRDefault="004D7BCA">
      <w:pPr>
        <w:pStyle w:val="TableofFigures"/>
        <w:tabs>
          <w:tab w:val="right" w:leader="dot" w:pos="9017"/>
        </w:tabs>
        <w:rPr>
          <w:rFonts w:asciiTheme="minorHAnsi" w:eastAsiaTheme="minorEastAsia" w:hAnsiTheme="minorHAnsi"/>
          <w:noProof/>
          <w:lang w:eastAsia="ko-KR"/>
        </w:rPr>
      </w:pPr>
      <w:hyperlink w:anchor="_Toc58534307" w:history="1">
        <w:r w:rsidR="00AE05A7" w:rsidRPr="00A2405C">
          <w:rPr>
            <w:rStyle w:val="Hyperlink"/>
            <w:noProof/>
          </w:rPr>
          <w:t>Figure 4. An example TSCH schedule.</w:t>
        </w:r>
        <w:r w:rsidR="00AE05A7">
          <w:rPr>
            <w:noProof/>
            <w:webHidden/>
          </w:rPr>
          <w:tab/>
        </w:r>
        <w:r w:rsidR="00AE05A7">
          <w:rPr>
            <w:noProof/>
            <w:webHidden/>
          </w:rPr>
          <w:fldChar w:fldCharType="begin"/>
        </w:r>
        <w:r w:rsidR="00AE05A7">
          <w:rPr>
            <w:noProof/>
            <w:webHidden/>
          </w:rPr>
          <w:instrText xml:space="preserve"> PAGEREF _Toc58534307 \h </w:instrText>
        </w:r>
        <w:r w:rsidR="00AE05A7">
          <w:rPr>
            <w:noProof/>
            <w:webHidden/>
          </w:rPr>
        </w:r>
        <w:r w:rsidR="00AE05A7">
          <w:rPr>
            <w:noProof/>
            <w:webHidden/>
          </w:rPr>
          <w:fldChar w:fldCharType="separate"/>
        </w:r>
        <w:r w:rsidR="00AE05A7">
          <w:rPr>
            <w:noProof/>
            <w:webHidden/>
          </w:rPr>
          <w:t>10</w:t>
        </w:r>
        <w:r w:rsidR="00AE05A7">
          <w:rPr>
            <w:noProof/>
            <w:webHidden/>
          </w:rPr>
          <w:fldChar w:fldCharType="end"/>
        </w:r>
      </w:hyperlink>
    </w:p>
    <w:p w14:paraId="7AEBFFEC" w14:textId="7D7F9CB0" w:rsidR="00AE05A7" w:rsidRDefault="004D7BCA">
      <w:pPr>
        <w:pStyle w:val="TableofFigures"/>
        <w:tabs>
          <w:tab w:val="right" w:leader="dot" w:pos="9017"/>
        </w:tabs>
        <w:rPr>
          <w:rFonts w:asciiTheme="minorHAnsi" w:eastAsiaTheme="minorEastAsia" w:hAnsiTheme="minorHAnsi"/>
          <w:noProof/>
          <w:lang w:eastAsia="ko-KR"/>
        </w:rPr>
      </w:pPr>
      <w:hyperlink w:anchor="_Toc58534308" w:history="1">
        <w:r w:rsidR="00AE05A7" w:rsidRPr="00A2405C">
          <w:rPr>
            <w:rStyle w:val="Hyperlink"/>
            <w:noProof/>
          </w:rPr>
          <w:t>Figure 5. Contiki, Contiki-NG Network stack, and some example protocols</w:t>
        </w:r>
        <w:r w:rsidR="00AE05A7">
          <w:rPr>
            <w:noProof/>
            <w:webHidden/>
          </w:rPr>
          <w:tab/>
        </w:r>
        <w:r w:rsidR="00AE05A7">
          <w:rPr>
            <w:noProof/>
            <w:webHidden/>
          </w:rPr>
          <w:fldChar w:fldCharType="begin"/>
        </w:r>
        <w:r w:rsidR="00AE05A7">
          <w:rPr>
            <w:noProof/>
            <w:webHidden/>
          </w:rPr>
          <w:instrText xml:space="preserve"> PAGEREF _Toc58534308 \h </w:instrText>
        </w:r>
        <w:r w:rsidR="00AE05A7">
          <w:rPr>
            <w:noProof/>
            <w:webHidden/>
          </w:rPr>
        </w:r>
        <w:r w:rsidR="00AE05A7">
          <w:rPr>
            <w:noProof/>
            <w:webHidden/>
          </w:rPr>
          <w:fldChar w:fldCharType="separate"/>
        </w:r>
        <w:r w:rsidR="00AE05A7">
          <w:rPr>
            <w:noProof/>
            <w:webHidden/>
          </w:rPr>
          <w:t>12</w:t>
        </w:r>
        <w:r w:rsidR="00AE05A7">
          <w:rPr>
            <w:noProof/>
            <w:webHidden/>
          </w:rPr>
          <w:fldChar w:fldCharType="end"/>
        </w:r>
      </w:hyperlink>
    </w:p>
    <w:p w14:paraId="4AC60B34" w14:textId="29C1F4E4" w:rsidR="00AE05A7" w:rsidRDefault="004D7BCA">
      <w:pPr>
        <w:pStyle w:val="TableofFigures"/>
        <w:tabs>
          <w:tab w:val="right" w:leader="dot" w:pos="9017"/>
        </w:tabs>
        <w:rPr>
          <w:rFonts w:asciiTheme="minorHAnsi" w:eastAsiaTheme="minorEastAsia" w:hAnsiTheme="minorHAnsi"/>
          <w:noProof/>
          <w:lang w:eastAsia="ko-KR"/>
        </w:rPr>
      </w:pPr>
      <w:hyperlink w:anchor="_Toc58534309" w:history="1">
        <w:r w:rsidR="00AE05A7" w:rsidRPr="00A2405C">
          <w:rPr>
            <w:rStyle w:val="Hyperlink"/>
            <w:noProof/>
          </w:rPr>
          <w:t>Figure 6. Categories of some Link Quality Estimators.</w:t>
        </w:r>
        <w:r w:rsidR="00AE05A7">
          <w:rPr>
            <w:noProof/>
            <w:webHidden/>
          </w:rPr>
          <w:tab/>
        </w:r>
        <w:r w:rsidR="00AE05A7">
          <w:rPr>
            <w:noProof/>
            <w:webHidden/>
          </w:rPr>
          <w:fldChar w:fldCharType="begin"/>
        </w:r>
        <w:r w:rsidR="00AE05A7">
          <w:rPr>
            <w:noProof/>
            <w:webHidden/>
          </w:rPr>
          <w:instrText xml:space="preserve"> PAGEREF _Toc58534309 \h </w:instrText>
        </w:r>
        <w:r w:rsidR="00AE05A7">
          <w:rPr>
            <w:noProof/>
            <w:webHidden/>
          </w:rPr>
        </w:r>
        <w:r w:rsidR="00AE05A7">
          <w:rPr>
            <w:noProof/>
            <w:webHidden/>
          </w:rPr>
          <w:fldChar w:fldCharType="separate"/>
        </w:r>
        <w:r w:rsidR="00AE05A7">
          <w:rPr>
            <w:noProof/>
            <w:webHidden/>
          </w:rPr>
          <w:t>15</w:t>
        </w:r>
        <w:r w:rsidR="00AE05A7">
          <w:rPr>
            <w:noProof/>
            <w:webHidden/>
          </w:rPr>
          <w:fldChar w:fldCharType="end"/>
        </w:r>
      </w:hyperlink>
    </w:p>
    <w:p w14:paraId="2AA89725" w14:textId="378913B8" w:rsidR="00AE05A7" w:rsidRDefault="004D7BCA">
      <w:pPr>
        <w:pStyle w:val="TableofFigures"/>
        <w:tabs>
          <w:tab w:val="right" w:leader="dot" w:pos="9017"/>
        </w:tabs>
        <w:rPr>
          <w:rFonts w:asciiTheme="minorHAnsi" w:eastAsiaTheme="minorEastAsia" w:hAnsiTheme="minorHAnsi"/>
          <w:noProof/>
          <w:lang w:eastAsia="ko-KR"/>
        </w:rPr>
      </w:pPr>
      <w:hyperlink w:anchor="_Toc58534310" w:history="1">
        <w:r w:rsidR="00AE05A7" w:rsidRPr="00A2405C">
          <w:rPr>
            <w:rStyle w:val="Hyperlink"/>
            <w:noProof/>
          </w:rPr>
          <w:t>Figure 7. An example network.</w:t>
        </w:r>
        <w:r w:rsidR="00AE05A7">
          <w:rPr>
            <w:noProof/>
            <w:webHidden/>
          </w:rPr>
          <w:tab/>
        </w:r>
        <w:r w:rsidR="00AE05A7">
          <w:rPr>
            <w:noProof/>
            <w:webHidden/>
          </w:rPr>
          <w:fldChar w:fldCharType="begin"/>
        </w:r>
        <w:r w:rsidR="00AE05A7">
          <w:rPr>
            <w:noProof/>
            <w:webHidden/>
          </w:rPr>
          <w:instrText xml:space="preserve"> PAGEREF _Toc58534310 \h </w:instrText>
        </w:r>
        <w:r w:rsidR="00AE05A7">
          <w:rPr>
            <w:noProof/>
            <w:webHidden/>
          </w:rPr>
        </w:r>
        <w:r w:rsidR="00AE05A7">
          <w:rPr>
            <w:noProof/>
            <w:webHidden/>
          </w:rPr>
          <w:fldChar w:fldCharType="separate"/>
        </w:r>
        <w:r w:rsidR="00AE05A7">
          <w:rPr>
            <w:noProof/>
            <w:webHidden/>
          </w:rPr>
          <w:t>18</w:t>
        </w:r>
        <w:r w:rsidR="00AE05A7">
          <w:rPr>
            <w:noProof/>
            <w:webHidden/>
          </w:rPr>
          <w:fldChar w:fldCharType="end"/>
        </w:r>
      </w:hyperlink>
    </w:p>
    <w:p w14:paraId="20BB2456" w14:textId="7487CB43" w:rsidR="00AE05A7" w:rsidRDefault="004D7BCA">
      <w:pPr>
        <w:pStyle w:val="TableofFigures"/>
        <w:tabs>
          <w:tab w:val="right" w:leader="dot" w:pos="9017"/>
        </w:tabs>
        <w:rPr>
          <w:rFonts w:asciiTheme="minorHAnsi" w:eastAsiaTheme="minorEastAsia" w:hAnsiTheme="minorHAnsi"/>
          <w:noProof/>
          <w:lang w:eastAsia="ko-KR"/>
        </w:rPr>
      </w:pPr>
      <w:hyperlink w:anchor="_Toc58534311" w:history="1">
        <w:r w:rsidR="00AE05A7" w:rsidRPr="00A2405C">
          <w:rPr>
            <w:rStyle w:val="Hyperlink"/>
            <w:noProof/>
          </w:rPr>
          <w:t>Figure 8. Orchestra’s schedule assigns in NCP.</w:t>
        </w:r>
        <w:r w:rsidR="00AE05A7">
          <w:rPr>
            <w:noProof/>
            <w:webHidden/>
          </w:rPr>
          <w:tab/>
        </w:r>
        <w:r w:rsidR="00AE05A7">
          <w:rPr>
            <w:noProof/>
            <w:webHidden/>
          </w:rPr>
          <w:fldChar w:fldCharType="begin"/>
        </w:r>
        <w:r w:rsidR="00AE05A7">
          <w:rPr>
            <w:noProof/>
            <w:webHidden/>
          </w:rPr>
          <w:instrText xml:space="preserve"> PAGEREF _Toc58534311 \h </w:instrText>
        </w:r>
        <w:r w:rsidR="00AE05A7">
          <w:rPr>
            <w:noProof/>
            <w:webHidden/>
          </w:rPr>
        </w:r>
        <w:r w:rsidR="00AE05A7">
          <w:rPr>
            <w:noProof/>
            <w:webHidden/>
          </w:rPr>
          <w:fldChar w:fldCharType="separate"/>
        </w:r>
        <w:r w:rsidR="00AE05A7">
          <w:rPr>
            <w:noProof/>
            <w:webHidden/>
          </w:rPr>
          <w:t>19</w:t>
        </w:r>
        <w:r w:rsidR="00AE05A7">
          <w:rPr>
            <w:noProof/>
            <w:webHidden/>
          </w:rPr>
          <w:fldChar w:fldCharType="end"/>
        </w:r>
      </w:hyperlink>
    </w:p>
    <w:p w14:paraId="466DAC11" w14:textId="737FD962" w:rsidR="00AE05A7" w:rsidRDefault="004D7BCA">
      <w:pPr>
        <w:pStyle w:val="TableofFigures"/>
        <w:tabs>
          <w:tab w:val="right" w:leader="dot" w:pos="9017"/>
        </w:tabs>
        <w:rPr>
          <w:rFonts w:asciiTheme="minorHAnsi" w:eastAsiaTheme="minorEastAsia" w:hAnsiTheme="minorHAnsi"/>
          <w:noProof/>
          <w:lang w:eastAsia="ko-KR"/>
        </w:rPr>
      </w:pPr>
      <w:hyperlink w:anchor="_Toc58534312" w:history="1">
        <w:r w:rsidR="00AE05A7" w:rsidRPr="00A2405C">
          <w:rPr>
            <w:rStyle w:val="Hyperlink"/>
            <w:noProof/>
          </w:rPr>
          <w:t>Figure 9. The distribution of Burstiness compares with link PRR.</w:t>
        </w:r>
        <w:r w:rsidR="00AE05A7">
          <w:rPr>
            <w:noProof/>
            <w:webHidden/>
          </w:rPr>
          <w:tab/>
        </w:r>
        <w:r w:rsidR="00AE05A7">
          <w:rPr>
            <w:noProof/>
            <w:webHidden/>
          </w:rPr>
          <w:fldChar w:fldCharType="begin"/>
        </w:r>
        <w:r w:rsidR="00AE05A7">
          <w:rPr>
            <w:noProof/>
            <w:webHidden/>
          </w:rPr>
          <w:instrText xml:space="preserve"> PAGEREF _Toc58534312 \h </w:instrText>
        </w:r>
        <w:r w:rsidR="00AE05A7">
          <w:rPr>
            <w:noProof/>
            <w:webHidden/>
          </w:rPr>
        </w:r>
        <w:r w:rsidR="00AE05A7">
          <w:rPr>
            <w:noProof/>
            <w:webHidden/>
          </w:rPr>
          <w:fldChar w:fldCharType="separate"/>
        </w:r>
        <w:r w:rsidR="00AE05A7">
          <w:rPr>
            <w:noProof/>
            <w:webHidden/>
          </w:rPr>
          <w:t>21</w:t>
        </w:r>
        <w:r w:rsidR="00AE05A7">
          <w:rPr>
            <w:noProof/>
            <w:webHidden/>
          </w:rPr>
          <w:fldChar w:fldCharType="end"/>
        </w:r>
      </w:hyperlink>
    </w:p>
    <w:p w14:paraId="786EE42F" w14:textId="52D71865" w:rsidR="00AE05A7" w:rsidRDefault="004D7BCA">
      <w:pPr>
        <w:pStyle w:val="TableofFigures"/>
        <w:tabs>
          <w:tab w:val="right" w:leader="dot" w:pos="9017"/>
        </w:tabs>
        <w:rPr>
          <w:rFonts w:asciiTheme="minorHAnsi" w:eastAsiaTheme="minorEastAsia" w:hAnsiTheme="minorHAnsi"/>
          <w:noProof/>
          <w:lang w:eastAsia="ko-KR"/>
        </w:rPr>
      </w:pPr>
      <w:hyperlink w:anchor="_Toc58534313" w:history="1">
        <w:r w:rsidR="00AE05A7" w:rsidRPr="00A2405C">
          <w:rPr>
            <w:rStyle w:val="Hyperlink"/>
            <w:noProof/>
          </w:rPr>
          <w:t>Figure 10. The flowchart of the main procedures in Algorithm 1.</w:t>
        </w:r>
        <w:r w:rsidR="00AE05A7">
          <w:rPr>
            <w:noProof/>
            <w:webHidden/>
          </w:rPr>
          <w:tab/>
        </w:r>
        <w:r w:rsidR="00AE05A7">
          <w:rPr>
            <w:noProof/>
            <w:webHidden/>
          </w:rPr>
          <w:fldChar w:fldCharType="begin"/>
        </w:r>
        <w:r w:rsidR="00AE05A7">
          <w:rPr>
            <w:noProof/>
            <w:webHidden/>
          </w:rPr>
          <w:instrText xml:space="preserve"> PAGEREF _Toc58534313 \h </w:instrText>
        </w:r>
        <w:r w:rsidR="00AE05A7">
          <w:rPr>
            <w:noProof/>
            <w:webHidden/>
          </w:rPr>
        </w:r>
        <w:r w:rsidR="00AE05A7">
          <w:rPr>
            <w:noProof/>
            <w:webHidden/>
          </w:rPr>
          <w:fldChar w:fldCharType="separate"/>
        </w:r>
        <w:r w:rsidR="00AE05A7">
          <w:rPr>
            <w:noProof/>
            <w:webHidden/>
          </w:rPr>
          <w:t>24</w:t>
        </w:r>
        <w:r w:rsidR="00AE05A7">
          <w:rPr>
            <w:noProof/>
            <w:webHidden/>
          </w:rPr>
          <w:fldChar w:fldCharType="end"/>
        </w:r>
      </w:hyperlink>
    </w:p>
    <w:p w14:paraId="5134E160" w14:textId="0BF8965A" w:rsidR="00AE05A7" w:rsidRDefault="004D7BCA">
      <w:pPr>
        <w:pStyle w:val="TableofFigures"/>
        <w:tabs>
          <w:tab w:val="right" w:leader="dot" w:pos="9017"/>
        </w:tabs>
        <w:rPr>
          <w:rFonts w:asciiTheme="minorHAnsi" w:eastAsiaTheme="minorEastAsia" w:hAnsiTheme="minorHAnsi"/>
          <w:noProof/>
          <w:lang w:eastAsia="ko-KR"/>
        </w:rPr>
      </w:pPr>
      <w:hyperlink w:anchor="_Toc58534314" w:history="1">
        <w:r w:rsidR="00AE05A7" w:rsidRPr="00A2405C">
          <w:rPr>
            <w:rStyle w:val="Hyperlink"/>
            <w:noProof/>
          </w:rPr>
          <w:t xml:space="preserve">Figure 11. </w:t>
        </w:r>
        <w:r w:rsidR="00AE05A7" w:rsidRPr="00A2405C">
          <w:rPr>
            <w:rStyle w:val="Hyperlink"/>
            <w:noProof/>
            <w:lang w:bidi="en-US"/>
          </w:rPr>
          <w:t>The flowchart of the main procedures in Algorithm 2.</w:t>
        </w:r>
        <w:r w:rsidR="00AE05A7">
          <w:rPr>
            <w:noProof/>
            <w:webHidden/>
          </w:rPr>
          <w:tab/>
        </w:r>
        <w:r w:rsidR="00AE05A7">
          <w:rPr>
            <w:noProof/>
            <w:webHidden/>
          </w:rPr>
          <w:fldChar w:fldCharType="begin"/>
        </w:r>
        <w:r w:rsidR="00AE05A7">
          <w:rPr>
            <w:noProof/>
            <w:webHidden/>
          </w:rPr>
          <w:instrText xml:space="preserve"> PAGEREF _Toc58534314 \h </w:instrText>
        </w:r>
        <w:r w:rsidR="00AE05A7">
          <w:rPr>
            <w:noProof/>
            <w:webHidden/>
          </w:rPr>
        </w:r>
        <w:r w:rsidR="00AE05A7">
          <w:rPr>
            <w:noProof/>
            <w:webHidden/>
          </w:rPr>
          <w:fldChar w:fldCharType="separate"/>
        </w:r>
        <w:r w:rsidR="00AE05A7">
          <w:rPr>
            <w:noProof/>
            <w:webHidden/>
          </w:rPr>
          <w:t>27</w:t>
        </w:r>
        <w:r w:rsidR="00AE05A7">
          <w:rPr>
            <w:noProof/>
            <w:webHidden/>
          </w:rPr>
          <w:fldChar w:fldCharType="end"/>
        </w:r>
      </w:hyperlink>
    </w:p>
    <w:p w14:paraId="74B6F4EA" w14:textId="29664193" w:rsidR="00AE05A7" w:rsidRDefault="004D7BCA">
      <w:pPr>
        <w:pStyle w:val="TableofFigures"/>
        <w:tabs>
          <w:tab w:val="right" w:leader="dot" w:pos="9017"/>
        </w:tabs>
        <w:rPr>
          <w:rFonts w:asciiTheme="minorHAnsi" w:eastAsiaTheme="minorEastAsia" w:hAnsiTheme="minorHAnsi"/>
          <w:noProof/>
          <w:lang w:eastAsia="ko-KR"/>
        </w:rPr>
      </w:pPr>
      <w:hyperlink w:anchor="_Toc58534315" w:history="1">
        <w:r w:rsidR="00AE05A7" w:rsidRPr="00A2405C">
          <w:rPr>
            <w:rStyle w:val="Hyperlink"/>
            <w:noProof/>
          </w:rPr>
          <w:t>Figure 12. Relationship between the number of retransmissions and the packet reception rate.</w:t>
        </w:r>
        <w:r w:rsidR="00AE05A7">
          <w:rPr>
            <w:noProof/>
            <w:webHidden/>
          </w:rPr>
          <w:tab/>
        </w:r>
        <w:r w:rsidR="00AE05A7">
          <w:rPr>
            <w:noProof/>
            <w:webHidden/>
          </w:rPr>
          <w:fldChar w:fldCharType="begin"/>
        </w:r>
        <w:r w:rsidR="00AE05A7">
          <w:rPr>
            <w:noProof/>
            <w:webHidden/>
          </w:rPr>
          <w:instrText xml:space="preserve"> PAGEREF _Toc58534315 \h </w:instrText>
        </w:r>
        <w:r w:rsidR="00AE05A7">
          <w:rPr>
            <w:noProof/>
            <w:webHidden/>
          </w:rPr>
        </w:r>
        <w:r w:rsidR="00AE05A7">
          <w:rPr>
            <w:noProof/>
            <w:webHidden/>
          </w:rPr>
          <w:fldChar w:fldCharType="separate"/>
        </w:r>
        <w:r w:rsidR="00AE05A7">
          <w:rPr>
            <w:noProof/>
            <w:webHidden/>
          </w:rPr>
          <w:t>29</w:t>
        </w:r>
        <w:r w:rsidR="00AE05A7">
          <w:rPr>
            <w:noProof/>
            <w:webHidden/>
          </w:rPr>
          <w:fldChar w:fldCharType="end"/>
        </w:r>
      </w:hyperlink>
    </w:p>
    <w:p w14:paraId="29DEBB6E" w14:textId="352A40DE" w:rsidR="00AE05A7" w:rsidRDefault="004D7BCA">
      <w:pPr>
        <w:pStyle w:val="TableofFigures"/>
        <w:tabs>
          <w:tab w:val="right" w:leader="dot" w:pos="9017"/>
        </w:tabs>
        <w:rPr>
          <w:rFonts w:asciiTheme="minorHAnsi" w:eastAsiaTheme="minorEastAsia" w:hAnsiTheme="minorHAnsi"/>
          <w:noProof/>
          <w:lang w:eastAsia="ko-KR"/>
        </w:rPr>
      </w:pPr>
      <w:hyperlink w:anchor="_Toc58534316" w:history="1">
        <w:r w:rsidR="00AE05A7" w:rsidRPr="00A2405C">
          <w:rPr>
            <w:rStyle w:val="Hyperlink"/>
            <w:noProof/>
          </w:rPr>
          <w:t>Figure 13. Effect of the hop count on network performance.</w:t>
        </w:r>
        <w:r w:rsidR="00AE05A7">
          <w:rPr>
            <w:noProof/>
            <w:webHidden/>
          </w:rPr>
          <w:tab/>
        </w:r>
        <w:r w:rsidR="00AE05A7">
          <w:rPr>
            <w:noProof/>
            <w:webHidden/>
          </w:rPr>
          <w:fldChar w:fldCharType="begin"/>
        </w:r>
        <w:r w:rsidR="00AE05A7">
          <w:rPr>
            <w:noProof/>
            <w:webHidden/>
          </w:rPr>
          <w:instrText xml:space="preserve"> PAGEREF _Toc58534316 \h </w:instrText>
        </w:r>
        <w:r w:rsidR="00AE05A7">
          <w:rPr>
            <w:noProof/>
            <w:webHidden/>
          </w:rPr>
        </w:r>
        <w:r w:rsidR="00AE05A7">
          <w:rPr>
            <w:noProof/>
            <w:webHidden/>
          </w:rPr>
          <w:fldChar w:fldCharType="separate"/>
        </w:r>
        <w:r w:rsidR="00AE05A7">
          <w:rPr>
            <w:noProof/>
            <w:webHidden/>
          </w:rPr>
          <w:t>30</w:t>
        </w:r>
        <w:r w:rsidR="00AE05A7">
          <w:rPr>
            <w:noProof/>
            <w:webHidden/>
          </w:rPr>
          <w:fldChar w:fldCharType="end"/>
        </w:r>
      </w:hyperlink>
    </w:p>
    <w:p w14:paraId="60C93FB4" w14:textId="2FC898EC" w:rsidR="00AE05A7" w:rsidRDefault="004D7BCA">
      <w:pPr>
        <w:pStyle w:val="TableofFigures"/>
        <w:tabs>
          <w:tab w:val="right" w:leader="dot" w:pos="9017"/>
        </w:tabs>
        <w:rPr>
          <w:rFonts w:asciiTheme="minorHAnsi" w:eastAsiaTheme="minorEastAsia" w:hAnsiTheme="minorHAnsi"/>
          <w:noProof/>
          <w:lang w:eastAsia="ko-KR"/>
        </w:rPr>
      </w:pPr>
      <w:hyperlink w:anchor="_Toc58534317" w:history="1">
        <w:r w:rsidR="00AE05A7" w:rsidRPr="00A2405C">
          <w:rPr>
            <w:rStyle w:val="Hyperlink"/>
            <w:noProof/>
          </w:rPr>
          <w:t>Figure 14. The data PRR of sensor nodes under several estimation schemes.</w:t>
        </w:r>
        <w:r w:rsidR="00AE05A7">
          <w:rPr>
            <w:noProof/>
            <w:webHidden/>
          </w:rPr>
          <w:tab/>
        </w:r>
        <w:r w:rsidR="00AE05A7">
          <w:rPr>
            <w:noProof/>
            <w:webHidden/>
          </w:rPr>
          <w:fldChar w:fldCharType="begin"/>
        </w:r>
        <w:r w:rsidR="00AE05A7">
          <w:rPr>
            <w:noProof/>
            <w:webHidden/>
          </w:rPr>
          <w:instrText xml:space="preserve"> PAGEREF _Toc58534317 \h </w:instrText>
        </w:r>
        <w:r w:rsidR="00AE05A7">
          <w:rPr>
            <w:noProof/>
            <w:webHidden/>
          </w:rPr>
        </w:r>
        <w:r w:rsidR="00AE05A7">
          <w:rPr>
            <w:noProof/>
            <w:webHidden/>
          </w:rPr>
          <w:fldChar w:fldCharType="separate"/>
        </w:r>
        <w:r w:rsidR="00AE05A7">
          <w:rPr>
            <w:noProof/>
            <w:webHidden/>
          </w:rPr>
          <w:t>31</w:t>
        </w:r>
        <w:r w:rsidR="00AE05A7">
          <w:rPr>
            <w:noProof/>
            <w:webHidden/>
          </w:rPr>
          <w:fldChar w:fldCharType="end"/>
        </w:r>
      </w:hyperlink>
    </w:p>
    <w:p w14:paraId="239DC6F1" w14:textId="7CFBFFA0" w:rsidR="00AE05A7" w:rsidRDefault="004D7BCA">
      <w:pPr>
        <w:pStyle w:val="TableofFigures"/>
        <w:tabs>
          <w:tab w:val="right" w:leader="dot" w:pos="9017"/>
        </w:tabs>
        <w:rPr>
          <w:rFonts w:asciiTheme="minorHAnsi" w:eastAsiaTheme="minorEastAsia" w:hAnsiTheme="minorHAnsi"/>
          <w:noProof/>
          <w:lang w:eastAsia="ko-KR"/>
        </w:rPr>
      </w:pPr>
      <w:hyperlink w:anchor="_Toc58534318" w:history="1">
        <w:r w:rsidR="00AE05A7" w:rsidRPr="00A2405C">
          <w:rPr>
            <w:rStyle w:val="Hyperlink"/>
            <w:noProof/>
          </w:rPr>
          <w:t>Figure 15. The PRR data of sensor nodes under several network schemes.</w:t>
        </w:r>
        <w:r w:rsidR="00AE05A7">
          <w:rPr>
            <w:noProof/>
            <w:webHidden/>
          </w:rPr>
          <w:tab/>
        </w:r>
        <w:r w:rsidR="00AE05A7">
          <w:rPr>
            <w:noProof/>
            <w:webHidden/>
          </w:rPr>
          <w:fldChar w:fldCharType="begin"/>
        </w:r>
        <w:r w:rsidR="00AE05A7">
          <w:rPr>
            <w:noProof/>
            <w:webHidden/>
          </w:rPr>
          <w:instrText xml:space="preserve"> PAGEREF _Toc58534318 \h </w:instrText>
        </w:r>
        <w:r w:rsidR="00AE05A7">
          <w:rPr>
            <w:noProof/>
            <w:webHidden/>
          </w:rPr>
        </w:r>
        <w:r w:rsidR="00AE05A7">
          <w:rPr>
            <w:noProof/>
            <w:webHidden/>
          </w:rPr>
          <w:fldChar w:fldCharType="separate"/>
        </w:r>
        <w:r w:rsidR="00AE05A7">
          <w:rPr>
            <w:noProof/>
            <w:webHidden/>
          </w:rPr>
          <w:t>32</w:t>
        </w:r>
        <w:r w:rsidR="00AE05A7">
          <w:rPr>
            <w:noProof/>
            <w:webHidden/>
          </w:rPr>
          <w:fldChar w:fldCharType="end"/>
        </w:r>
      </w:hyperlink>
    </w:p>
    <w:p w14:paraId="05775702" w14:textId="76E5CA43"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7DBA9B9A" w14:textId="77777777" w:rsidR="00FA04EF" w:rsidRPr="00B4234B" w:rsidRDefault="00FA04EF" w:rsidP="00FA04EF">
      <w:pPr>
        <w:pStyle w:val="Heading10"/>
      </w:pPr>
      <w:bookmarkStart w:id="15" w:name="_Toc58534202"/>
      <w:r w:rsidRPr="00B4234B">
        <w:lastRenderedPageBreak/>
        <w:t>LIST OF TABLES</w:t>
      </w:r>
      <w:bookmarkEnd w:id="15"/>
    </w:p>
    <w:p w14:paraId="3488B7F3" w14:textId="1F6CC092" w:rsidR="00AA405C" w:rsidRDefault="00FA04EF">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8513361" w:history="1">
        <w:r w:rsidR="00AA405C" w:rsidRPr="00891B01">
          <w:rPr>
            <w:rStyle w:val="Hyperlink"/>
            <w:noProof/>
          </w:rPr>
          <w:t>Table 1. IEEE 802.15.4 standard frequency, modulation, and data rate.</w:t>
        </w:r>
        <w:r w:rsidR="00AA405C">
          <w:rPr>
            <w:noProof/>
            <w:webHidden/>
          </w:rPr>
          <w:tab/>
        </w:r>
        <w:r w:rsidR="00AA405C">
          <w:rPr>
            <w:noProof/>
            <w:webHidden/>
          </w:rPr>
          <w:fldChar w:fldCharType="begin"/>
        </w:r>
        <w:r w:rsidR="00AA405C">
          <w:rPr>
            <w:noProof/>
            <w:webHidden/>
          </w:rPr>
          <w:instrText xml:space="preserve"> PAGEREF _Toc58513361 \h </w:instrText>
        </w:r>
        <w:r w:rsidR="00AA405C">
          <w:rPr>
            <w:noProof/>
            <w:webHidden/>
          </w:rPr>
        </w:r>
        <w:r w:rsidR="00AA405C">
          <w:rPr>
            <w:noProof/>
            <w:webHidden/>
          </w:rPr>
          <w:fldChar w:fldCharType="separate"/>
        </w:r>
        <w:r w:rsidR="00AA405C">
          <w:rPr>
            <w:noProof/>
            <w:webHidden/>
          </w:rPr>
          <w:t>7</w:t>
        </w:r>
        <w:r w:rsidR="00AA405C">
          <w:rPr>
            <w:noProof/>
            <w:webHidden/>
          </w:rPr>
          <w:fldChar w:fldCharType="end"/>
        </w:r>
      </w:hyperlink>
    </w:p>
    <w:p w14:paraId="7C05A783" w14:textId="436D772C" w:rsidR="00AA405C" w:rsidRDefault="004D7BCA">
      <w:pPr>
        <w:pStyle w:val="TableofFigures"/>
        <w:tabs>
          <w:tab w:val="right" w:leader="dot" w:pos="9017"/>
        </w:tabs>
        <w:rPr>
          <w:rFonts w:asciiTheme="minorHAnsi" w:eastAsiaTheme="minorEastAsia" w:hAnsiTheme="minorHAnsi"/>
          <w:noProof/>
          <w:lang w:eastAsia="ko-KR"/>
        </w:rPr>
      </w:pPr>
      <w:hyperlink w:anchor="_Toc58513362" w:history="1">
        <w:r w:rsidR="00AA405C" w:rsidRPr="00891B01">
          <w:rPr>
            <w:rStyle w:val="Hyperlink"/>
            <w:noProof/>
          </w:rPr>
          <w:t>Table 2. Burstiness distribution list of a link after finishing the measure link quality period.</w:t>
        </w:r>
        <w:r w:rsidR="00AA405C">
          <w:rPr>
            <w:noProof/>
            <w:webHidden/>
          </w:rPr>
          <w:tab/>
        </w:r>
        <w:r w:rsidR="00AA405C">
          <w:rPr>
            <w:noProof/>
            <w:webHidden/>
          </w:rPr>
          <w:fldChar w:fldCharType="begin"/>
        </w:r>
        <w:r w:rsidR="00AA405C">
          <w:rPr>
            <w:noProof/>
            <w:webHidden/>
          </w:rPr>
          <w:instrText xml:space="preserve"> PAGEREF _Toc58513362 \h </w:instrText>
        </w:r>
        <w:r w:rsidR="00AA405C">
          <w:rPr>
            <w:noProof/>
            <w:webHidden/>
          </w:rPr>
        </w:r>
        <w:r w:rsidR="00AA405C">
          <w:rPr>
            <w:noProof/>
            <w:webHidden/>
          </w:rPr>
          <w:fldChar w:fldCharType="separate"/>
        </w:r>
        <w:r w:rsidR="00AA405C">
          <w:rPr>
            <w:noProof/>
            <w:webHidden/>
          </w:rPr>
          <w:t>20</w:t>
        </w:r>
        <w:r w:rsidR="00AA405C">
          <w:rPr>
            <w:noProof/>
            <w:webHidden/>
          </w:rPr>
          <w:fldChar w:fldCharType="end"/>
        </w:r>
      </w:hyperlink>
    </w:p>
    <w:p w14:paraId="7FF83C4E" w14:textId="3A0B67E2" w:rsidR="00AA405C" w:rsidRDefault="004D7BCA">
      <w:pPr>
        <w:pStyle w:val="TableofFigures"/>
        <w:tabs>
          <w:tab w:val="right" w:leader="dot" w:pos="9017"/>
        </w:tabs>
        <w:rPr>
          <w:rFonts w:asciiTheme="minorHAnsi" w:eastAsiaTheme="minorEastAsia" w:hAnsiTheme="minorHAnsi"/>
          <w:noProof/>
          <w:lang w:eastAsia="ko-KR"/>
        </w:rPr>
      </w:pPr>
      <w:hyperlink w:anchor="_Toc58513363" w:history="1">
        <w:r w:rsidR="00AA405C" w:rsidRPr="00891B01">
          <w:rPr>
            <w:rStyle w:val="Hyperlink"/>
            <w:noProof/>
          </w:rPr>
          <w:t>Table 3. Summary of the simulation set-up parameters.</w:t>
        </w:r>
        <w:r w:rsidR="00AA405C">
          <w:rPr>
            <w:noProof/>
            <w:webHidden/>
          </w:rPr>
          <w:tab/>
        </w:r>
        <w:r w:rsidR="00AA405C">
          <w:rPr>
            <w:noProof/>
            <w:webHidden/>
          </w:rPr>
          <w:fldChar w:fldCharType="begin"/>
        </w:r>
        <w:r w:rsidR="00AA405C">
          <w:rPr>
            <w:noProof/>
            <w:webHidden/>
          </w:rPr>
          <w:instrText xml:space="preserve"> PAGEREF _Toc58513363 \h </w:instrText>
        </w:r>
        <w:r w:rsidR="00AA405C">
          <w:rPr>
            <w:noProof/>
            <w:webHidden/>
          </w:rPr>
        </w:r>
        <w:r w:rsidR="00AA405C">
          <w:rPr>
            <w:noProof/>
            <w:webHidden/>
          </w:rPr>
          <w:fldChar w:fldCharType="separate"/>
        </w:r>
        <w:r w:rsidR="00AA405C">
          <w:rPr>
            <w:noProof/>
            <w:webHidden/>
          </w:rPr>
          <w:t>28</w:t>
        </w:r>
        <w:r w:rsidR="00AA405C">
          <w:rPr>
            <w:noProof/>
            <w:webHidden/>
          </w:rPr>
          <w:fldChar w:fldCharType="end"/>
        </w:r>
      </w:hyperlink>
    </w:p>
    <w:p w14:paraId="602484B2" w14:textId="712E75F1" w:rsidR="00FA04EF" w:rsidRDefault="00FA04EF" w:rsidP="00FA04EF">
      <w:pPr>
        <w:spacing w:line="480" w:lineRule="auto"/>
        <w:rPr>
          <w:rFonts w:cs="Times New Roman"/>
          <w:b/>
          <w:sz w:val="36"/>
          <w:szCs w:val="36"/>
        </w:rPr>
      </w:pPr>
      <w:r>
        <w:rPr>
          <w:rFonts w:cs="Times New Roman"/>
          <w:b/>
          <w:sz w:val="36"/>
          <w:szCs w:val="36"/>
        </w:rPr>
        <w:fldChar w:fldCharType="end"/>
      </w:r>
    </w:p>
    <w:p w14:paraId="74039D58" w14:textId="77777777" w:rsidR="00FA04EF" w:rsidRDefault="00FA04EF" w:rsidP="00FA04EF">
      <w:pPr>
        <w:spacing w:line="480" w:lineRule="auto"/>
        <w:jc w:val="center"/>
        <w:rPr>
          <w:rFonts w:cs="Times New Roman"/>
          <w:b/>
          <w:sz w:val="36"/>
          <w:szCs w:val="36"/>
        </w:rPr>
      </w:pPr>
    </w:p>
    <w:p w14:paraId="49B81C66" w14:textId="77777777" w:rsidR="00FA04EF" w:rsidRDefault="00FA04EF" w:rsidP="00FA04EF">
      <w:pPr>
        <w:spacing w:line="480" w:lineRule="auto"/>
        <w:rPr>
          <w:rFonts w:cs="Times New Roman"/>
          <w:b/>
          <w:sz w:val="36"/>
          <w:szCs w:val="36"/>
        </w:rPr>
      </w:pPr>
    </w:p>
    <w:p w14:paraId="37265065" w14:textId="77777777" w:rsidR="00FA04EF" w:rsidRDefault="00FA04EF" w:rsidP="00FA04EF">
      <w:pPr>
        <w:spacing w:line="480" w:lineRule="auto"/>
        <w:rPr>
          <w:rFonts w:cs="Times New Roman"/>
          <w:b/>
          <w:sz w:val="36"/>
          <w:szCs w:val="36"/>
        </w:rPr>
      </w:pPr>
    </w:p>
    <w:p w14:paraId="53E6F647" w14:textId="77777777" w:rsidR="00FA04EF" w:rsidRDefault="00FA04EF" w:rsidP="00FA04EF">
      <w:pPr>
        <w:spacing w:line="480" w:lineRule="auto"/>
        <w:rPr>
          <w:rFonts w:cs="Times New Roman"/>
          <w:b/>
          <w:sz w:val="36"/>
          <w:szCs w:val="36"/>
        </w:rPr>
      </w:pPr>
    </w:p>
    <w:p w14:paraId="5E82D57D" w14:textId="77777777" w:rsidR="00FA04EF" w:rsidRDefault="00FA04EF" w:rsidP="00FA04EF">
      <w:pPr>
        <w:spacing w:line="480" w:lineRule="auto"/>
        <w:rPr>
          <w:rFonts w:cs="Times New Roman"/>
          <w:b/>
          <w:sz w:val="36"/>
          <w:szCs w:val="36"/>
        </w:rPr>
      </w:pPr>
    </w:p>
    <w:p w14:paraId="5C44F220" w14:textId="77777777" w:rsidR="00FA04EF" w:rsidRDefault="00FA04EF" w:rsidP="00FA04EF">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6" w:name="_Toc58534203"/>
      <w:r w:rsidRPr="00DD5882">
        <w:lastRenderedPageBreak/>
        <w:t>Chapter 1: INTRODUCTION</w:t>
      </w:r>
      <w:bookmarkEnd w:id="16"/>
    </w:p>
    <w:p w14:paraId="27BB785E" w14:textId="7F415E22" w:rsidR="00E140CD" w:rsidRDefault="004F1493" w:rsidP="00E140CD">
      <w:pPr>
        <w:pStyle w:val="Heading20"/>
        <w:numPr>
          <w:ilvl w:val="1"/>
          <w:numId w:val="1"/>
        </w:numPr>
      </w:pPr>
      <w:bookmarkStart w:id="17" w:name="_Toc58534204"/>
      <w:r>
        <w:t>Overview</w:t>
      </w:r>
      <w:r w:rsidR="00FA04EF">
        <w:t>.</w:t>
      </w:r>
      <w:bookmarkEnd w:id="17"/>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8" w:name="OLE_LINK51"/>
      <w:bookmarkStart w:id="19" w:name="OLE_LINK50"/>
      <w:r>
        <w:t>In which application, the data is collected by the sensor node and then transmitted to the sink (based station)</w:t>
      </w:r>
      <w:bookmarkEnd w:id="18"/>
      <w:bookmarkEnd w:id="19"/>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0" w:name="OLE_LINK55"/>
      <w:bookmarkStart w:id="21"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0"/>
      <w:bookmarkEnd w:id="21"/>
      <w:r>
        <w:t xml:space="preserve"> the causes will make the link quality </w:t>
      </w:r>
      <w:bookmarkStart w:id="22" w:name="OLE_LINK46"/>
      <w:bookmarkStart w:id="23" w:name="OLE_LINK47"/>
      <w:r>
        <w:t xml:space="preserve">between two sensor nodes can be changed, however, it is not </w:t>
      </w:r>
      <w:bookmarkStart w:id="24" w:name="OLE_LINK49"/>
      <w:bookmarkStart w:id="25" w:name="OLE_LINK48"/>
      <w:r>
        <w:t>easy to estimate the link quality b</w:t>
      </w:r>
      <w:bookmarkEnd w:id="22"/>
      <w:bookmarkEnd w:id="23"/>
      <w:r>
        <w:t>etween two sensor nodes since the sensor node is limited to the energy consumption and the complexity computational</w:t>
      </w:r>
      <w:bookmarkEnd w:id="24"/>
      <w:bookmarkEnd w:id="25"/>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1EC4CEE1" w:rsidR="00DB77B0" w:rsidRDefault="007F5DE1" w:rsidP="00C87A7E">
      <w:pPr>
        <w:pStyle w:val="Heading20"/>
        <w:numPr>
          <w:ilvl w:val="1"/>
          <w:numId w:val="1"/>
        </w:numPr>
      </w:pPr>
      <w:bookmarkStart w:id="26" w:name="_Toc58534205"/>
      <w:r>
        <w:t xml:space="preserve">Contribution </w:t>
      </w:r>
      <w:r w:rsidR="00C87A7E">
        <w:t>of</w:t>
      </w:r>
      <w:r w:rsidR="00F0772D">
        <w:t xml:space="preserve"> the</w:t>
      </w:r>
      <w:r w:rsidR="00C87A7E">
        <w:t xml:space="preserve"> </w:t>
      </w:r>
      <w:r w:rsidR="000E6810">
        <w:t>T</w:t>
      </w:r>
      <w:r w:rsidR="00C87A7E">
        <w:t>hesis</w:t>
      </w:r>
      <w:r w:rsidR="00FA04EF">
        <w:t>.</w:t>
      </w:r>
      <w:bookmarkEnd w:id="26"/>
    </w:p>
    <w:p w14:paraId="6126DBAB" w14:textId="4FB1875B"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w:t>
      </w:r>
      <w:bookmarkStart w:id="27" w:name="OLE_LINK121"/>
      <w:bookmarkStart w:id="28" w:name="OLE_LINK122"/>
      <w:r w:rsidR="0050500F">
        <w:rPr>
          <w:rFonts w:cs="Times New Roman"/>
        </w:rPr>
        <w:t xml:space="preserve">to </w:t>
      </w:r>
      <w:bookmarkEnd w:id="27"/>
      <w:bookmarkEnd w:id="28"/>
      <w:r w:rsidR="00A241E2" w:rsidRPr="00036F25">
        <w:rPr>
          <w:rFonts w:cs="Times New Roman"/>
        </w:rPr>
        <w:t>calculate the number of 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9" w:name="OLE_LINK108"/>
      <w:bookmarkStart w:id="30" w:name="OLE_LINK109"/>
      <w:r w:rsidR="00EA1971">
        <w:t>Path Collision-aware Least Laxity First</w:t>
      </w:r>
      <w:r w:rsidR="002E64AA">
        <w:rPr>
          <w:rFonts w:cs="Times New Roman"/>
        </w:rPr>
        <w:t xml:space="preserve"> (PCLLF)</w:t>
      </w:r>
      <w:bookmarkEnd w:id="29"/>
      <w:bookmarkEnd w:id="30"/>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239824B4" w:rsidR="00086621" w:rsidRDefault="00C87A7E" w:rsidP="00086621">
      <w:pPr>
        <w:pStyle w:val="Heading20"/>
        <w:numPr>
          <w:ilvl w:val="1"/>
          <w:numId w:val="1"/>
        </w:numPr>
      </w:pPr>
      <w:bookmarkStart w:id="31" w:name="_Toc58534206"/>
      <w:r>
        <w:t xml:space="preserve">Structure of </w:t>
      </w:r>
      <w:r w:rsidR="001D6D78">
        <w:t xml:space="preserve">the </w:t>
      </w:r>
      <w:r w:rsidR="000E6810">
        <w:t>T</w:t>
      </w:r>
      <w:r w:rsidR="00DB77B0">
        <w:t>hesis</w:t>
      </w:r>
      <w:r w:rsidR="00FA04EF">
        <w:t>.</w:t>
      </w:r>
      <w:bookmarkEnd w:id="31"/>
    </w:p>
    <w:p w14:paraId="0D7D3293" w14:textId="6722E901" w:rsidR="00063B18" w:rsidRDefault="00063B18" w:rsidP="009127A9">
      <w:bookmarkStart w:id="32" w:name="OLE_LINK9"/>
      <w:bookmarkStart w:id="33" w:name="OLE_LINK10"/>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w:t>
      </w:r>
      <w:r w:rsidR="00D813A6">
        <w:t>C</w:t>
      </w:r>
      <w:r w:rsidRPr="00063B18">
        <w:t>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27A286AA" w:rsidR="00506C7E" w:rsidRDefault="009127A9" w:rsidP="00506C7E">
      <w:bookmarkStart w:id="34" w:name="OLE_LINK3"/>
      <w:bookmarkStart w:id="35" w:name="OLE_LINK4"/>
      <w:bookmarkEnd w:id="32"/>
      <w:bookmarkEnd w:id="33"/>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4"/>
      <w:bookmarkEnd w:id="35"/>
      <w:r>
        <w:t xml:space="preserve">. Furthermore, </w:t>
      </w:r>
      <w:bookmarkStart w:id="36" w:name="OLE_LINK11"/>
      <w:bookmarkStart w:id="37"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6"/>
      <w:bookmarkEnd w:id="37"/>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xml:space="preserve">. </w:t>
      </w:r>
      <w:r w:rsidR="004E25F3">
        <w:t>T</w:t>
      </w:r>
      <w:r>
        <w: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w:t>
      </w:r>
      <w:r w:rsidR="004E25F3">
        <w:t>Chapter 5</w:t>
      </w:r>
      <w:r>
        <w:t xml:space="preserve"> to evaluate the software implementations of the </w:t>
      </w:r>
      <w:r w:rsidR="00DB41D8">
        <w:t xml:space="preserve">proposed link quality </w:t>
      </w:r>
      <w:proofErr w:type="gramStart"/>
      <w:r w:rsidR="00DB41D8">
        <w:t>estimator</w:t>
      </w:r>
      <w:r w:rsidR="004E25F3">
        <w:t xml:space="preserve"> </w:t>
      </w:r>
      <w:r>
        <w:t>.</w:t>
      </w:r>
      <w:proofErr w:type="gramEnd"/>
      <w:r>
        <w:t xml:space="preserve"> Finally, the results of the simulation are shown and the main findings of this evaluation are presented. The conclusions of the thesis work are mentioned in </w:t>
      </w:r>
      <w:r w:rsidR="00856B01">
        <w:t>C</w:t>
      </w:r>
      <w:r>
        <w:t xml:space="preserve">hapter </w:t>
      </w:r>
      <w:r w:rsidR="004E25F3">
        <w:t>6</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8" w:name="_Toc58534207"/>
      <w:r w:rsidRPr="00B50CA7">
        <w:t>Chapter 2: BACKGROUND</w:t>
      </w:r>
      <w:bookmarkEnd w:id="38"/>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34C924DE" w:rsidR="002E2F4D" w:rsidRDefault="003241D2" w:rsidP="005912AC">
      <w:pPr>
        <w:pStyle w:val="Heading20"/>
      </w:pPr>
      <w:bookmarkStart w:id="39" w:name="_Toc58534208"/>
      <w:r>
        <w:t xml:space="preserve">2.1 </w:t>
      </w:r>
      <w:r w:rsidR="00DD2334">
        <w:t xml:space="preserve">Wireless Sensor </w:t>
      </w:r>
      <w:proofErr w:type="gramStart"/>
      <w:r w:rsidR="00DD2334">
        <w:t>Networks(</w:t>
      </w:r>
      <w:proofErr w:type="gramEnd"/>
      <w:r w:rsidR="00DD2334">
        <w:t>WSNs)</w:t>
      </w:r>
      <w:r w:rsidR="00FA04EF">
        <w:t>.</w:t>
      </w:r>
      <w:bookmarkEnd w:id="39"/>
    </w:p>
    <w:p w14:paraId="056A881E" w14:textId="2A9960FE" w:rsidR="00FC094D" w:rsidRPr="002A2567" w:rsidRDefault="00FC094D" w:rsidP="00FC094D">
      <w:bookmarkStart w:id="40" w:name="OLE_LINK5"/>
      <w:bookmarkStart w:id="41"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40"/>
          <w:bookmarkEnd w:id="41"/>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7782E39B" w:rsidR="005A159B" w:rsidRDefault="000547BE" w:rsidP="00513E9C">
            <w:pPr>
              <w:pStyle w:val="Caption"/>
              <w:jc w:val="center"/>
            </w:pPr>
            <w:bookmarkStart w:id="42" w:name="_Toc58534304"/>
            <w:r>
              <w:t xml:space="preserve">Figure </w:t>
            </w:r>
            <w:fldSimple w:instr=" SEQ Figure \* ARABIC ">
              <w:r w:rsidR="000819EF">
                <w:rPr>
                  <w:noProof/>
                </w:rPr>
                <w:t>1</w:t>
              </w:r>
            </w:fldSimple>
            <w:r w:rsidR="00CC6422">
              <w:rPr>
                <w:noProof/>
              </w:rPr>
              <w:t>.</w:t>
            </w:r>
            <w:r w:rsidRPr="00A12315">
              <w:t xml:space="preserve"> The typical architecture of the sensor node.</w:t>
            </w:r>
            <w:bookmarkEnd w:id="42"/>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73AC51C0" w:rsidR="00DD2334" w:rsidRDefault="00DD2334" w:rsidP="00DD2334">
      <w:pPr>
        <w:pStyle w:val="Heading20"/>
      </w:pPr>
      <w:bookmarkStart w:id="43" w:name="_Toc58534209"/>
      <w:r>
        <w:lastRenderedPageBreak/>
        <w:t xml:space="preserve">2.2 </w:t>
      </w:r>
      <w:bookmarkStart w:id="44" w:name="OLE_LINK15"/>
      <w:bookmarkStart w:id="45" w:name="OLE_LINK16"/>
      <w:r w:rsidR="005E16D8">
        <w:t>IEEE 802.15.4 Standard</w:t>
      </w:r>
      <w:r w:rsidR="00FA04EF">
        <w:t>.</w:t>
      </w:r>
      <w:bookmarkEnd w:id="43"/>
    </w:p>
    <w:bookmarkEnd w:id="44"/>
    <w:bookmarkEnd w:id="45"/>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108EE003" w:rsidR="00AE5D94" w:rsidRPr="004639D6" w:rsidRDefault="004639D6" w:rsidP="004639D6">
            <w:pPr>
              <w:pStyle w:val="Caption"/>
              <w:jc w:val="center"/>
            </w:pPr>
            <w:bookmarkStart w:id="46" w:name="_Toc58534305"/>
            <w:r>
              <w:t xml:space="preserve">Figure </w:t>
            </w:r>
            <w:fldSimple w:instr=" SEQ Figure \* ARABIC ">
              <w:r w:rsidR="000819EF">
                <w:rPr>
                  <w:noProof/>
                </w:rPr>
                <w:t>2</w:t>
              </w:r>
            </w:fldSimple>
            <w:r>
              <w:t>.</w:t>
            </w:r>
            <w:r>
              <w:rPr>
                <w:noProof/>
              </w:rPr>
              <w:t xml:space="preserve"> </w:t>
            </w:r>
            <w:r w:rsidRPr="00262FF5">
              <w:rPr>
                <w:noProof/>
              </w:rPr>
              <w:t>The map of wireless standards and their key features.</w:t>
            </w:r>
            <w:bookmarkEnd w:id="46"/>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7AC32C27" w:rsidR="00725019" w:rsidRDefault="00AC099D" w:rsidP="00AC099D">
            <w:pPr>
              <w:pStyle w:val="Caption"/>
              <w:jc w:val="center"/>
            </w:pPr>
            <w:bookmarkStart w:id="47" w:name="_Toc58513361"/>
            <w:r>
              <w:t xml:space="preserve">Table </w:t>
            </w:r>
            <w:fldSimple w:instr=" SEQ Table \* ARABIC ">
              <w:r w:rsidR="00AB71DC">
                <w:rPr>
                  <w:noProof/>
                </w:rPr>
                <w:t>1</w:t>
              </w:r>
            </w:fldSimple>
            <w:r>
              <w:t>. IEEE 802.15.4 standard frequency, modulation</w:t>
            </w:r>
            <w:r w:rsidR="009B509C">
              <w:t>,</w:t>
            </w:r>
            <w:r>
              <w:t xml:space="preserve"> and data rate.</w:t>
            </w:r>
            <w:bookmarkEnd w:id="47"/>
          </w:p>
        </w:tc>
      </w:tr>
    </w:tbl>
    <w:p w14:paraId="3FCF5335" w14:textId="527E9C9B" w:rsidR="007C315D" w:rsidRDefault="00FC44F5" w:rsidP="007C315D">
      <w:bookmarkStart w:id="48" w:name="OLE_LINK21"/>
      <w:bookmarkStart w:id="49"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8"/>
      <w:bookmarkEnd w:id="49"/>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 xml:space="preserve">MAC command frame. As shown in Figure 3, the packet structure of IEEE 802.15.4 consists of four main fields: a preamble of four octets (32 bits) used for synchronization, a packet ID acting as </w:t>
      </w:r>
      <w:bookmarkStart w:id="50" w:name="OLE_LINK52"/>
      <w:bookmarkStart w:id="51" w:name="OLE_LINK53"/>
      <w:r w:rsidR="00EB4372" w:rsidRPr="00EB4372">
        <w:t xml:space="preserve">a start of </w:t>
      </w:r>
      <w:bookmarkStart w:id="52" w:name="_GoBack"/>
      <w:bookmarkEnd w:id="52"/>
      <w:r w:rsidR="00EB4372" w:rsidRPr="00EB4372">
        <w:t xml:space="preserve">packet delimiter </w:t>
      </w:r>
      <w:bookmarkEnd w:id="50"/>
      <w:bookmarkEnd w:id="51"/>
      <w:r w:rsidR="00EB4372" w:rsidRPr="00EB4372">
        <w:t>(8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59679E0E" w:rsidR="00AB7742" w:rsidRDefault="00AB7742" w:rsidP="00AB7742">
            <w:pPr>
              <w:pStyle w:val="Caption"/>
              <w:jc w:val="center"/>
            </w:pPr>
            <w:bookmarkStart w:id="53" w:name="_Toc58534306"/>
            <w:r>
              <w:t xml:space="preserve">Figure </w:t>
            </w:r>
            <w:fldSimple w:instr=" SEQ Figure \* ARABIC ">
              <w:r w:rsidR="000819EF">
                <w:rPr>
                  <w:noProof/>
                </w:rPr>
                <w:t>3</w:t>
              </w:r>
            </w:fldSimple>
            <w:r>
              <w:t xml:space="preserve">. A general structure of </w:t>
            </w:r>
            <w:r w:rsidR="008F4563">
              <w:t xml:space="preserve">the </w:t>
            </w:r>
            <w:r>
              <w:t>IEEE 802.15.4 packet.</w:t>
            </w:r>
            <w:bookmarkEnd w:id="53"/>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54" w:name="_Toc58534210"/>
      <w:r>
        <w:t>2.3 IEEE 802.15.4e TSCH</w:t>
      </w:r>
      <w:bookmarkEnd w:id="54"/>
    </w:p>
    <w:p w14:paraId="7B963485" w14:textId="7F3D189D" w:rsidR="0078303C" w:rsidRDefault="0078303C" w:rsidP="0078303C">
      <w:bookmarkStart w:id="55" w:name="OLE_LINK23"/>
      <w:bookmarkStart w:id="56"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7" w:name="OLE_LINK25"/>
      <w:bookmarkStart w:id="58" w:name="OLE_LINK26"/>
      <w:bookmarkEnd w:id="55"/>
      <w:bookmarkEnd w:id="56"/>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9" w:name="OLE_LINK19"/>
      <w:bookmarkStart w:id="60" w:name="OLE_LINK20"/>
      <w:r>
        <w:t xml:space="preserve">prominent </w:t>
      </w:r>
      <w:bookmarkEnd w:id="59"/>
      <w:bookmarkEnd w:id="60"/>
      <w:r>
        <w:t>IEEE 802.15.4e MAC behavior modes which was developed to satisfy industrial and vehicular sectors</w:t>
      </w:r>
      <w:bookmarkEnd w:id="57"/>
      <w:bookmarkEnd w:id="58"/>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61" w:name="OLE_LINK27"/>
      <w:bookmarkStart w:id="62" w:name="OLE_LINK28"/>
      <w:r w:rsidR="00CF67C4">
        <w:t>The d</w:t>
      </w:r>
      <w:r>
        <w:t>edicated and shared links are supported by TSCH</w:t>
      </w:r>
      <w:r w:rsidR="00CE5DC3">
        <w:t xml:space="preserve">. </w:t>
      </w:r>
      <w:bookmarkStart w:id="63" w:name="OLE_LINK29"/>
      <w:bookmarkStart w:id="64" w:name="OLE_LINK30"/>
      <w:bookmarkStart w:id="65" w:name="OLE_LINK31"/>
      <w:bookmarkStart w:id="66"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61"/>
      <w:bookmarkEnd w:id="62"/>
      <w:bookmarkEnd w:id="63"/>
      <w:bookmarkEnd w:id="64"/>
      <w:r w:rsidR="00CE5DC3">
        <w:t xml:space="preserve"> is allowed and based on the collision method</w:t>
      </w:r>
      <w:bookmarkEnd w:id="65"/>
      <w:bookmarkEnd w:id="66"/>
      <w:r>
        <w:t>.</w:t>
      </w:r>
      <w:r w:rsidR="00CE5DC3">
        <w:t xml:space="preserve"> </w:t>
      </w:r>
      <w:bookmarkStart w:id="67" w:name="OLE_LINK33"/>
      <w:bookmarkStart w:id="68"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7"/>
      <w:bookmarkEnd w:id="68"/>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9" w:name="OLE_LINK43"/>
      <w:bookmarkStart w:id="70"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63DB6B32" w:rsidR="005F168B" w:rsidRDefault="005F168B" w:rsidP="005F168B">
      <w:pPr>
        <w:pStyle w:val="Heading3"/>
      </w:pPr>
      <w:bookmarkStart w:id="71" w:name="_Toc58534211"/>
      <w:bookmarkStart w:id="72" w:name="OLE_LINK17"/>
      <w:bookmarkStart w:id="73" w:name="OLE_LINK18"/>
      <w:bookmarkEnd w:id="69"/>
      <w:bookmarkEnd w:id="70"/>
      <w:r>
        <w:t xml:space="preserve">2.3.1 </w:t>
      </w:r>
      <w:proofErr w:type="spellStart"/>
      <w:r>
        <w:t>Slotframe</w:t>
      </w:r>
      <w:proofErr w:type="spellEnd"/>
      <w:r>
        <w:t xml:space="preserve"> structure</w:t>
      </w:r>
      <w:r w:rsidR="00FA04EF">
        <w:t>.</w:t>
      </w:r>
      <w:bookmarkEnd w:id="71"/>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45803E1B" w:rsidR="00922976" w:rsidRDefault="0089258A" w:rsidP="007008B9">
      <w:pPr>
        <w:pStyle w:val="Heading3"/>
      </w:pPr>
      <w:bookmarkStart w:id="74" w:name="_Toc58534212"/>
      <w:bookmarkEnd w:id="72"/>
      <w:bookmarkEnd w:id="73"/>
      <w:r>
        <w:t xml:space="preserve">2.3.2 </w:t>
      </w:r>
      <w:r w:rsidR="00922976">
        <w:t>Channel Hopping</w:t>
      </w:r>
      <w:r w:rsidR="00FA04EF">
        <w:t>.</w:t>
      </w:r>
      <w:bookmarkEnd w:id="74"/>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FA1993C" w:rsidR="00922976" w:rsidRDefault="0089258A" w:rsidP="007008B9">
      <w:pPr>
        <w:pStyle w:val="Heading3"/>
      </w:pPr>
      <w:bookmarkStart w:id="75" w:name="_Toc58534213"/>
      <w:r>
        <w:t xml:space="preserve">2.3.3 </w:t>
      </w:r>
      <w:r w:rsidR="00922976">
        <w:t>TSCH Scheduling</w:t>
      </w:r>
      <w:r w:rsidR="00FA04EF">
        <w:t>.</w:t>
      </w:r>
      <w:bookmarkEnd w:id="75"/>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71A0C9D9" w:rsidR="003F2969" w:rsidRDefault="003F2969" w:rsidP="00C310CA">
            <w:pPr>
              <w:pStyle w:val="Caption"/>
              <w:jc w:val="center"/>
            </w:pPr>
            <w:bookmarkStart w:id="76" w:name="_Toc58534307"/>
            <w:r>
              <w:t xml:space="preserve">Figure </w:t>
            </w:r>
            <w:fldSimple w:instr=" SEQ Figure \* ARABIC ">
              <w:r w:rsidR="000819EF">
                <w:rPr>
                  <w:noProof/>
                </w:rPr>
                <w:t>4</w:t>
              </w:r>
            </w:fldSimple>
            <w:r>
              <w:t>. An example TSCH schedule.</w:t>
            </w:r>
            <w:bookmarkEnd w:id="76"/>
          </w:p>
        </w:tc>
      </w:tr>
    </w:tbl>
    <w:p w14:paraId="0946DB09" w14:textId="77777777" w:rsidR="003F2969" w:rsidRPr="00304DBF" w:rsidRDefault="003F2969" w:rsidP="00281CAB"/>
    <w:p w14:paraId="5853650D" w14:textId="1E787EB5" w:rsidR="007008B9" w:rsidRDefault="009D2848" w:rsidP="007008B9">
      <w:pPr>
        <w:pStyle w:val="Heading20"/>
      </w:pPr>
      <w:bookmarkStart w:id="77" w:name="_Toc58534214"/>
      <w:r>
        <w:t>2.4 Contiki</w:t>
      </w:r>
      <w:r w:rsidR="00B27010">
        <w:t>, Contiki-NG</w:t>
      </w:r>
      <w:r w:rsidR="004C53AF">
        <w:t>,</w:t>
      </w:r>
      <w:r>
        <w:t xml:space="preserve"> and </w:t>
      </w:r>
      <w:proofErr w:type="spellStart"/>
      <w:r>
        <w:t>Cooja</w:t>
      </w:r>
      <w:proofErr w:type="spellEnd"/>
      <w:r>
        <w:t xml:space="preserve"> Simulator</w:t>
      </w:r>
      <w:r w:rsidR="00FA04EF">
        <w:t>.</w:t>
      </w:r>
      <w:bookmarkEnd w:id="77"/>
    </w:p>
    <w:p w14:paraId="1258946B" w14:textId="23864030" w:rsidR="005E4D58" w:rsidRPr="005E4D58" w:rsidRDefault="00F35FB2" w:rsidP="005E4D58">
      <w:bookmarkStart w:id="78" w:name="OLE_LINK45"/>
      <w:bookmarkStart w:id="79"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39702642" w:rsidR="009D2848" w:rsidRDefault="00E3052C" w:rsidP="007008B9">
      <w:pPr>
        <w:pStyle w:val="Heading3"/>
      </w:pPr>
      <w:bookmarkStart w:id="80" w:name="_Toc58534215"/>
      <w:bookmarkEnd w:id="78"/>
      <w:bookmarkEnd w:id="79"/>
      <w:r>
        <w:t xml:space="preserve">2.4.1 </w:t>
      </w:r>
      <w:r w:rsidR="00965177">
        <w:t>Contik</w:t>
      </w:r>
      <w:r w:rsidR="002A5C66">
        <w:t>i</w:t>
      </w:r>
      <w:r w:rsidR="003C5A1A">
        <w:t>, Contiki-NG</w:t>
      </w:r>
      <w:r w:rsidR="00965177">
        <w:t xml:space="preserve"> OS</w:t>
      </w:r>
      <w:r w:rsidR="00FA04EF">
        <w:t>.</w:t>
      </w:r>
      <w:bookmarkEnd w:id="80"/>
    </w:p>
    <w:p w14:paraId="72569B96" w14:textId="320A88CC" w:rsidR="00EB1A1E" w:rsidRDefault="003C5A1A" w:rsidP="00EB1A1E">
      <w:r>
        <w:t xml:space="preserve">In WSN, the </w:t>
      </w:r>
      <w:r w:rsidR="00EB1A1E">
        <w:t xml:space="preserve">OS differs from the traditional </w:t>
      </w:r>
      <w:r>
        <w:t>OS</w:t>
      </w:r>
      <w:r w:rsidR="00EB1A1E">
        <w:t xml:space="preserve"> used in </w:t>
      </w:r>
      <w:r>
        <w:t xml:space="preserve">other devices such as PC, mobile </w:t>
      </w:r>
      <w:proofErr w:type="gramStart"/>
      <w:r>
        <w:t>phone,…</w:t>
      </w:r>
      <w:proofErr w:type="gramEnd"/>
      <w:r w:rsidR="00EB1A1E">
        <w:t xml:space="preserve"> It is a </w:t>
      </w:r>
      <w:r>
        <w:t>small OS</w:t>
      </w:r>
      <w:r w:rsidR="00EB1A1E">
        <w:t xml:space="preserve"> that enables basic programming on embedded systems such as sensor nodes to be utilized by application developers. </w:t>
      </w:r>
      <w:bookmarkStart w:id="81" w:name="OLE_LINK81"/>
      <w:bookmarkStart w:id="82"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81"/>
      <w:bookmarkEnd w:id="82"/>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183B63CB" w:rsidR="004F3F77" w:rsidRDefault="00E3052C" w:rsidP="007008B9">
      <w:pPr>
        <w:pStyle w:val="Heading3"/>
      </w:pPr>
      <w:bookmarkStart w:id="83" w:name="_Toc58534216"/>
      <w:r>
        <w:t xml:space="preserve">2.4.2 </w:t>
      </w:r>
      <w:r w:rsidR="004F3F77">
        <w:t>Network stacks in Contiki</w:t>
      </w:r>
      <w:r w:rsidR="0073625A">
        <w:t>, Contiki-NG</w:t>
      </w:r>
      <w:r w:rsidR="00FA04EF">
        <w:t>.</w:t>
      </w:r>
      <w:bookmarkEnd w:id="83"/>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238F11E1" w:rsidR="00CF6479" w:rsidRDefault="00B413AA" w:rsidP="00B413AA">
            <w:pPr>
              <w:pStyle w:val="Caption"/>
              <w:jc w:val="center"/>
            </w:pPr>
            <w:bookmarkStart w:id="84" w:name="_Toc58534308"/>
            <w:r>
              <w:t xml:space="preserve">Figure </w:t>
            </w:r>
            <w:fldSimple w:instr=" SEQ Figure \* ARABIC ">
              <w:r w:rsidR="000819EF">
                <w:rPr>
                  <w:noProof/>
                </w:rPr>
                <w:t>5</w:t>
              </w:r>
            </w:fldSimple>
            <w:r>
              <w:t>. Contiki, Contiki-NG Network stack</w:t>
            </w:r>
            <w:r w:rsidR="00A46678">
              <w:t>,</w:t>
            </w:r>
            <w:r>
              <w:t xml:space="preserve"> and some example protocols</w:t>
            </w:r>
            <w:bookmarkEnd w:id="84"/>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5" w:name="OLE_LINK83"/>
      <w:bookmarkStart w:id="86" w:name="OLE_LINK84"/>
      <w:bookmarkStart w:id="87"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w:t>
      </w:r>
      <w:proofErr w:type="spellStart"/>
      <w:r w:rsidRPr="004E48B1">
        <w:t>ContikiMAC</w:t>
      </w:r>
      <w:proofErr w:type="spellEnd"/>
      <w:r w:rsidRPr="004E48B1">
        <w:t xml:space="preserve">. The LPP protocol was built </w:t>
      </w:r>
      <w:r w:rsidR="0078551B">
        <w:t>based on</w:t>
      </w:r>
      <w:r w:rsidRPr="004E48B1">
        <w:t xml:space="preserve"> the original Low-Power Probing protocol thus improving power </w:t>
      </w:r>
      <w:r w:rsidR="00022859" w:rsidRPr="00022859">
        <w:t xml:space="preserve">consumption. </w:t>
      </w:r>
      <w:bookmarkEnd w:id="85"/>
      <w:bookmarkEnd w:id="86"/>
      <w:bookmarkEnd w:id="87"/>
      <w:r w:rsidR="00614DEB" w:rsidRPr="00614DEB">
        <w:t xml:space="preserve">Contiki's X-MAC is the same as the X-MAC protocol, thereby improving certain aspects of networking and power use. </w:t>
      </w:r>
      <w:proofErr w:type="spellStart"/>
      <w:r w:rsidR="00614DEB" w:rsidRPr="00614DEB">
        <w:t>ContikiMAC</w:t>
      </w:r>
      <w:proofErr w:type="spellEnd"/>
      <w:r w:rsidR="00614DEB" w:rsidRPr="00614DEB">
        <w:t xml:space="preserve"> was eventually designed to improve the low-power listening mechanisms used by subsequent RDC protocols while at the same time improving energy efficiency. Contiki-NG </w:t>
      </w:r>
      <w:r w:rsidR="003B794E">
        <w:t>uses</w:t>
      </w:r>
      <w:r w:rsidR="00614DEB" w:rsidRPr="00614DEB">
        <w:t xml:space="preserve"> the </w:t>
      </w:r>
      <w:proofErr w:type="spellStart"/>
      <w:r w:rsidR="00614DEB" w:rsidRPr="00614DEB">
        <w:t>ContikiMAC</w:t>
      </w:r>
      <w:proofErr w:type="spellEnd"/>
      <w:r w:rsidR="00614DEB" w:rsidRPr="00614DEB">
        <w:t xml:space="preserve"> protocol </w:t>
      </w:r>
      <w:r w:rsidR="0078551B">
        <w:t>based on</w:t>
      </w:r>
      <w:r w:rsidR="00614DEB" w:rsidRPr="00614DEB">
        <w:t xml:space="preserve"> low-power listening requirements. </w:t>
      </w:r>
      <w:proofErr w:type="spellStart"/>
      <w:r w:rsidR="00614DEB" w:rsidRPr="00614DEB">
        <w:t>ContikiMAC</w:t>
      </w:r>
      <w:proofErr w:type="spellEnd"/>
      <w:r w:rsidR="00614DEB" w:rsidRPr="00614DEB">
        <w:t xml:space="preserve">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8" w:name="OLE_LINK88"/>
      <w:bookmarkStart w:id="89" w:name="OLE_LINK89"/>
      <w:r w:rsidRPr="007E3AC3">
        <w:t xml:space="preserve">The Medium Access Control </w:t>
      </w:r>
      <w:proofErr w:type="gramStart"/>
      <w:r w:rsidRPr="007E3AC3">
        <w:t>( MAC</w:t>
      </w:r>
      <w:proofErr w:type="gramEnd"/>
      <w:r w:rsidRPr="007E3AC3">
        <w:t xml:space="preserve">) layer is </w:t>
      </w:r>
      <w:bookmarkStart w:id="90" w:name="OLE_LINK104"/>
      <w:bookmarkStart w:id="91" w:name="OLE_LINK105"/>
      <w:r w:rsidRPr="007E3AC3">
        <w:t xml:space="preserve">situated </w:t>
      </w:r>
      <w:bookmarkEnd w:id="90"/>
      <w:bookmarkEnd w:id="91"/>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92" w:name="OLE_LINK106"/>
      <w:bookmarkStart w:id="93" w:name="OLE_LINK107"/>
      <w:r w:rsidR="001B7620">
        <w:t>C</w:t>
      </w:r>
      <w:r w:rsidRPr="007E3AC3">
        <w:t>arrier Sense Multiple Access with Collision Avoidance</w:t>
      </w:r>
      <w:bookmarkEnd w:id="92"/>
      <w:bookmarkEnd w:id="93"/>
      <w:r w:rsidRPr="007E3AC3">
        <w:t xml:space="preserve"> (CSMA/CA) and carrier </w:t>
      </w:r>
      <w:proofErr w:type="spellStart"/>
      <w:r w:rsidRPr="007E3AC3">
        <w:t>nullmac</w:t>
      </w:r>
      <w:proofErr w:type="spellEnd"/>
      <w:r w:rsidR="009F1BD2" w:rsidRPr="009F1BD2">
        <w:t>.</w:t>
      </w:r>
      <w:r>
        <w:t xml:space="preserve"> </w:t>
      </w:r>
      <w:r w:rsidRPr="007E3AC3">
        <w:t>CSMA/CA provides a variety of features, such as detecting the channel</w:t>
      </w:r>
      <w:r w:rsidR="0078551B">
        <w:t>/</w:t>
      </w:r>
      <w:r w:rsidRPr="007E3AC3">
        <w:t xml:space="preserve">radio media before sending back-off if another node is sending, waiting for a certain time depending on the RDC protocol used, and retransmitting missing packets after collisions. Alternatively, </w:t>
      </w:r>
      <w:proofErr w:type="spellStart"/>
      <w:r w:rsidRPr="007E3AC3">
        <w:t>nullmac</w:t>
      </w:r>
      <w:proofErr w:type="spellEnd"/>
      <w:r w:rsidRPr="007E3AC3">
        <w:t xml:space="preserve"> does not deliver any MAC-level handling, since it only forwards packets from the radio driver to the upper layer and vice versa, and thus technically has more packet loss ratio than CSMA.</w:t>
      </w:r>
    </w:p>
    <w:bookmarkEnd w:id="88"/>
    <w:bookmarkEnd w:id="89"/>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94" w:name="OLE_LINK92"/>
      <w:bookmarkStart w:id="95" w:name="OLE_LINK93"/>
      <w:bookmarkStart w:id="96" w:name="OLE_LINK98"/>
      <w:bookmarkStart w:id="97"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8" w:name="OLE_LINK94"/>
      <w:bookmarkStart w:id="99" w:name="OLE_LINK95"/>
      <w:bookmarkEnd w:id="94"/>
      <w:bookmarkEnd w:id="95"/>
      <w:r w:rsidR="002916BC">
        <w:t xml:space="preserve">. </w:t>
      </w:r>
      <w:bookmarkEnd w:id="98"/>
      <w:bookmarkEnd w:id="99"/>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w:t>
      </w:r>
      <w:proofErr w:type="spellStart"/>
      <w:r w:rsidR="007B195B" w:rsidRPr="007B195B">
        <w:t>ContikiRPL</w:t>
      </w:r>
      <w:proofErr w:type="spellEnd"/>
      <w:r w:rsidR="007B195B" w:rsidRPr="007B195B">
        <w:t xml:space="preserve">, and the modified version is RPL Lite. The last two uppermost sub-layers are the transport and </w:t>
      </w:r>
      <w:r w:rsidR="00BD481E">
        <w:t>application</w:t>
      </w:r>
      <w:r w:rsidR="007B195B" w:rsidRPr="007B195B">
        <w:t xml:space="preserve"> sub-layers.</w:t>
      </w:r>
      <w:r w:rsidR="007A3D0F">
        <w:t xml:space="preserve"> </w:t>
      </w:r>
      <w:bookmarkStart w:id="100" w:name="OLE_LINK96"/>
      <w:bookmarkStart w:id="101"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w:t>
      </w:r>
      <w:proofErr w:type="spellStart"/>
      <w:r w:rsidR="00B71ADC" w:rsidRPr="00B71ADC">
        <w:t>CoAP</w:t>
      </w:r>
      <w:proofErr w:type="spellEnd"/>
      <w:r w:rsidR="00B71ADC" w:rsidRPr="00B71ADC">
        <w:t>), a low-power deployment program that aims to exploit every common service cycle protocol and achieve low-energy</w:t>
      </w:r>
      <w:r w:rsidR="002916BC">
        <w:t xml:space="preserve"> consumption.</w:t>
      </w:r>
      <w:bookmarkEnd w:id="100"/>
      <w:bookmarkEnd w:id="101"/>
    </w:p>
    <w:p w14:paraId="43F0AC11" w14:textId="601ECA15" w:rsidR="00965177" w:rsidRDefault="00C30405" w:rsidP="007008B9">
      <w:pPr>
        <w:pStyle w:val="Heading3"/>
      </w:pPr>
      <w:bookmarkStart w:id="102" w:name="_Toc58534217"/>
      <w:bookmarkEnd w:id="96"/>
      <w:bookmarkEnd w:id="97"/>
      <w:r>
        <w:t xml:space="preserve">2.4.3 </w:t>
      </w:r>
      <w:proofErr w:type="spellStart"/>
      <w:r w:rsidR="00965177">
        <w:t>Cooja</w:t>
      </w:r>
      <w:proofErr w:type="spellEnd"/>
      <w:r w:rsidR="00965177">
        <w:t xml:space="preserve"> Simulator</w:t>
      </w:r>
      <w:r w:rsidR="00FA04EF">
        <w:t>.</w:t>
      </w:r>
      <w:bookmarkEnd w:id="102"/>
    </w:p>
    <w:p w14:paraId="0305EBFC" w14:textId="2816F748" w:rsidR="00CA7C83" w:rsidRPr="00CA7C83" w:rsidRDefault="00216536" w:rsidP="002542FA">
      <w:bookmarkStart w:id="103" w:name="OLE_LINK100"/>
      <w:bookmarkStart w:id="104" w:name="OLE_LINK101"/>
      <w:proofErr w:type="spellStart"/>
      <w:r w:rsidRPr="00216536">
        <w:t>Cooja</w:t>
      </w:r>
      <w:proofErr w:type="spellEnd"/>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w:t>
      </w:r>
      <w:proofErr w:type="spellStart"/>
      <w:r w:rsidRPr="00216536">
        <w:t>ContikiOS</w:t>
      </w:r>
      <w:proofErr w:type="spellEnd"/>
      <w:r w:rsidRPr="00216536">
        <w:t>. It provides a series of functions to monitor the output of the sensor nodes. S</w:t>
      </w:r>
      <w:r w:rsidR="0078551B">
        <w:t>ome</w:t>
      </w:r>
      <w:r w:rsidRPr="00216536">
        <w:t xml:space="preserve"> software, such as the </w:t>
      </w:r>
      <w:proofErr w:type="spellStart"/>
      <w:r w:rsidRPr="00216536">
        <w:t>MSPsim</w:t>
      </w:r>
      <w:proofErr w:type="spellEnd"/>
      <w:r w:rsidRPr="00216536">
        <w:t xml:space="preserve"> system emulator, mobility plug-ins, and the power trace function, are offered along with the </w:t>
      </w:r>
      <w:r w:rsidRPr="00216536">
        <w:lastRenderedPageBreak/>
        <w:t xml:space="preserve">simulator. The </w:t>
      </w:r>
      <w:proofErr w:type="spellStart"/>
      <w:r w:rsidRPr="00216536">
        <w:t>MSPsim</w:t>
      </w:r>
      <w:proofErr w:type="spellEnd"/>
      <w:r w:rsidRPr="00216536">
        <w:t xml:space="preserve"> emulator can be used via </w:t>
      </w:r>
      <w:proofErr w:type="spellStart"/>
      <w:r w:rsidRPr="00216536">
        <w:t>Cooja</w:t>
      </w:r>
      <w:proofErr w:type="spellEnd"/>
      <w:r w:rsidRPr="00216536">
        <w:t xml:space="preserve"> to provide emulation of sensor nodes such as </w:t>
      </w:r>
      <w:proofErr w:type="spellStart"/>
      <w:r w:rsidRPr="00216536">
        <w:t>Tmote</w:t>
      </w:r>
      <w:proofErr w:type="spellEnd"/>
      <w:r w:rsidRPr="00216536">
        <w:t xml:space="preserve"> Sky and </w:t>
      </w:r>
      <w:proofErr w:type="spellStart"/>
      <w:r w:rsidRPr="00216536">
        <w:t>Zolertia</w:t>
      </w:r>
      <w:proofErr w:type="spellEnd"/>
      <w:r w:rsidRPr="00216536">
        <w:t xml:space="preserve"> Z1 based on the MSP430 microcontroller</w:t>
      </w:r>
      <w:r w:rsidR="002542FA">
        <w:t xml:space="preserve">. </w:t>
      </w:r>
      <w:proofErr w:type="spellStart"/>
      <w:r w:rsidR="006B1DBF" w:rsidRPr="006B1DBF">
        <w:t>Cooja's</w:t>
      </w:r>
      <w:proofErr w:type="spellEnd"/>
      <w:r w:rsidR="006B1DBF" w:rsidRPr="006B1DBF">
        <w:t xml:space="preserve"> simulated motes have three key properties: a data memory containing the program code required for testing, a mote type that can be shared between multiple </w:t>
      </w:r>
      <w:proofErr w:type="spellStart"/>
      <w:r w:rsidR="006B1DBF" w:rsidRPr="006B1DBF">
        <w:t>motos</w:t>
      </w:r>
      <w:proofErr w:type="spellEnd"/>
      <w:r w:rsidR="006B1DBF" w:rsidRPr="006B1DBF">
        <w:t xml:space="preserve"> while using the same source code, and hardware peripherals</w:t>
      </w:r>
      <w:r w:rsidR="00CA7C83">
        <w:t>.</w:t>
      </w:r>
    </w:p>
    <w:bookmarkEnd w:id="103"/>
    <w:bookmarkEnd w:id="104"/>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5" w:name="_Toc58534218"/>
      <w:r w:rsidRPr="008929B3">
        <w:lastRenderedPageBreak/>
        <w:t xml:space="preserve">Chapter 3: </w:t>
      </w:r>
      <w:r w:rsidR="003E0D7D">
        <w:t>RELATED WORK</w:t>
      </w:r>
      <w:bookmarkEnd w:id="105"/>
    </w:p>
    <w:p w14:paraId="0CE0F97A" w14:textId="11FE3408" w:rsidR="00513AD3" w:rsidRDefault="00513AD3" w:rsidP="00513AD3">
      <w:pPr>
        <w:pStyle w:val="Heading20"/>
      </w:pPr>
      <w:bookmarkStart w:id="106" w:name="_Toc58534219"/>
      <w:r>
        <w:t>3.1 Wireless Link Quality Estimation</w:t>
      </w:r>
      <w:r w:rsidR="00FA04EF">
        <w:t>.</w:t>
      </w:r>
      <w:bookmarkEnd w:id="106"/>
    </w:p>
    <w:p w14:paraId="2DCF87A7" w14:textId="703A91F4" w:rsidR="00F73AFD" w:rsidRDefault="00C91DE8" w:rsidP="007008B9">
      <w:pPr>
        <w:pStyle w:val="Heading3"/>
      </w:pPr>
      <w:bookmarkStart w:id="107" w:name="_Toc58534220"/>
      <w:r>
        <w:t xml:space="preserve">3.1.1 </w:t>
      </w:r>
      <w:r w:rsidR="00F73AFD">
        <w:t>Category of Link Quality Estimators</w:t>
      </w:r>
      <w:r w:rsidR="00FA04EF">
        <w:t>.</w:t>
      </w:r>
      <w:bookmarkEnd w:id="107"/>
    </w:p>
    <w:p w14:paraId="79136097" w14:textId="690D7EFD" w:rsidR="007C326B" w:rsidRDefault="00D57026" w:rsidP="00953B10">
      <w:bookmarkStart w:id="108" w:name="OLE_LINK102"/>
      <w:bookmarkStart w:id="109"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10" w:name="OLE_LINK86"/>
      <w:bookmarkStart w:id="111" w:name="OLE_LINK87"/>
      <w:r w:rsidR="007C326B" w:rsidRPr="00587500">
        <w:t>These estimators are directly obtained from the hardware</w:t>
      </w:r>
      <w:bookmarkEnd w:id="108"/>
      <w:bookmarkEnd w:id="109"/>
      <w:bookmarkEnd w:id="110"/>
      <w:bookmarkEnd w:id="111"/>
      <w:r w:rsidR="007C326B" w:rsidRPr="00587500">
        <w:t xml:space="preserve">. </w:t>
      </w:r>
      <w:bookmarkStart w:id="112" w:name="OLE_LINK90"/>
      <w:bookmarkStart w:id="113"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12"/>
      <w:bookmarkEnd w:id="113"/>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252768BB" w:rsidR="00C310CA" w:rsidRDefault="006159CF" w:rsidP="006159CF">
            <w:pPr>
              <w:pStyle w:val="Caption"/>
              <w:jc w:val="center"/>
            </w:pPr>
            <w:bookmarkStart w:id="114" w:name="_Toc58534309"/>
            <w:r>
              <w:t xml:space="preserve">Figure </w:t>
            </w:r>
            <w:fldSimple w:instr=" SEQ Figure \* ARABIC ">
              <w:r w:rsidR="000819EF">
                <w:rPr>
                  <w:noProof/>
                </w:rPr>
                <w:t>6</w:t>
              </w:r>
            </w:fldSimple>
            <w:r>
              <w:t>. Categories of some L</w:t>
            </w:r>
            <w:r w:rsidR="009177A5">
              <w:t>ink Quality Estimators</w:t>
            </w:r>
            <w:r>
              <w:t>.</w:t>
            </w:r>
            <w:bookmarkEnd w:id="114"/>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w:t>
      </w:r>
      <w:proofErr w:type="spellStart"/>
      <w:r w:rsidR="007C326B">
        <w:t>i</w:t>
      </w:r>
      <w:proofErr w:type="spellEnd"/>
      <w:r w:rsidR="007C326B">
        <w:t>.)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0376662E" w:rsidR="00F73AFD" w:rsidRDefault="008774BF" w:rsidP="007008B9">
      <w:pPr>
        <w:pStyle w:val="Heading3"/>
      </w:pPr>
      <w:bookmarkStart w:id="115" w:name="_Toc58534221"/>
      <w:r>
        <w:t xml:space="preserve">3.1.2 </w:t>
      </w:r>
      <w:r w:rsidR="00F73AFD">
        <w:t>Hardware-based Estimators</w:t>
      </w:r>
      <w:r w:rsidR="00FA04EF">
        <w:t>.</w:t>
      </w:r>
      <w:bookmarkEnd w:id="115"/>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w:t>
      </w:r>
      <w:proofErr w:type="spellStart"/>
      <w:r>
        <w:t>Audéoud</w:t>
      </w:r>
      <w:proofErr w:type="spellEnd"/>
      <w:r>
        <w:t xml:space="preserve">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proofErr w:type="spellStart"/>
      <w:r>
        <w:t>Eskola</w:t>
      </w:r>
      <w:proofErr w:type="spellEnd"/>
      <w:r>
        <w:t xml:space="preserve">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275F0603" w:rsidR="00F73AFD" w:rsidRPr="00F73AFD" w:rsidRDefault="00C25A8A" w:rsidP="007008B9">
      <w:pPr>
        <w:pStyle w:val="Heading3"/>
      </w:pPr>
      <w:bookmarkStart w:id="116" w:name="_Toc58534222"/>
      <w:r>
        <w:t xml:space="preserve">3.1.3 </w:t>
      </w:r>
      <w:r w:rsidR="00F73AFD">
        <w:t>Software-based Estimators</w:t>
      </w:r>
      <w:r w:rsidR="00FA04EF">
        <w:t>.</w:t>
      </w:r>
      <w:bookmarkEnd w:id="116"/>
    </w:p>
    <w:p w14:paraId="19D0445C" w14:textId="1F8ABC6D"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w:t>
      </w:r>
      <w:r w:rsidR="00753AF0">
        <w:t>o</w:t>
      </w:r>
      <w:r>
        <w:t xml:space="preserve">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7" w:name="OLE_LINK34"/>
      <w:bookmarkStart w:id="118" w:name="OLE_LINK35"/>
      <w:r>
        <w:rPr>
          <w:rFonts w:eastAsiaTheme="minorEastAsia"/>
        </w:rPr>
        <w:t xml:space="preserve">with </w:t>
      </w:r>
      <w:bookmarkStart w:id="119" w:name="OLE_LINK37"/>
      <w:bookmarkStart w:id="120" w:name="OLE_LINK36"/>
      <w:r>
        <w:rPr>
          <w:rFonts w:eastAsiaTheme="minorEastAsia"/>
        </w:rPr>
        <w:t>Exponentially Weighted Moving Average</w:t>
      </w:r>
      <w:bookmarkEnd w:id="117"/>
      <w:bookmarkEnd w:id="118"/>
      <w:bookmarkEnd w:id="119"/>
      <w:bookmarkEnd w:id="120"/>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21" w:name="OLE_LINK39"/>
      <w:bookmarkStart w:id="122" w:name="OLE_LINK38"/>
      <w:r>
        <w:rPr>
          <w:rFonts w:eastAsiaTheme="minorEastAsia"/>
        </w:rPr>
        <w:t>EWMA</w:t>
      </w:r>
      <w:bookmarkEnd w:id="121"/>
      <w:bookmarkEnd w:id="122"/>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0B62D0">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eviously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23" w:name="_Toc58534223"/>
      <w:r w:rsidRPr="00F63401">
        <w:lastRenderedPageBreak/>
        <w:t xml:space="preserve">Chapter 4: </w:t>
      </w:r>
      <w:r w:rsidR="008D7865">
        <w:t xml:space="preserve">ALGORITHM AND </w:t>
      </w:r>
      <w:r w:rsidR="009340DC">
        <w:t>IMPLEMENTATION</w:t>
      </w:r>
      <w:bookmarkEnd w:id="123"/>
    </w:p>
    <w:p w14:paraId="6DF695AC" w14:textId="3DEC2548" w:rsidR="00C64191" w:rsidRDefault="00C64191" w:rsidP="00C64191">
      <w:pPr>
        <w:pStyle w:val="Heading20"/>
      </w:pPr>
      <w:bookmarkStart w:id="124" w:name="_Toc58534224"/>
      <w:r>
        <w:t xml:space="preserve">4.1 System </w:t>
      </w:r>
      <w:r w:rsidR="007D6CA9">
        <w:t xml:space="preserve">and Network </w:t>
      </w:r>
      <w:r>
        <w:t>Model</w:t>
      </w:r>
      <w:r w:rsidR="00FA04EF">
        <w:t>.</w:t>
      </w:r>
      <w:bookmarkEnd w:id="124"/>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6C734E01" w:rsidR="00E764E0" w:rsidRDefault="00E764E0" w:rsidP="00E764E0">
            <w:pPr>
              <w:pStyle w:val="Caption"/>
              <w:jc w:val="center"/>
            </w:pPr>
            <w:bookmarkStart w:id="125" w:name="_Toc58534310"/>
            <w:r>
              <w:t xml:space="preserve">Figure </w:t>
            </w:r>
            <w:fldSimple w:instr=" SEQ Figure \* ARABIC ">
              <w:r w:rsidR="000819EF">
                <w:rPr>
                  <w:noProof/>
                </w:rPr>
                <w:t>7</w:t>
              </w:r>
            </w:fldSimple>
            <w:r>
              <w:t xml:space="preserve">. An example </w:t>
            </w:r>
            <w:proofErr w:type="gramStart"/>
            <w:r>
              <w:t>network</w:t>
            </w:r>
            <w:proofErr w:type="gramEnd"/>
            <w:r>
              <w:t>.</w:t>
            </w:r>
            <w:bookmarkEnd w:id="125"/>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6" w:name="OLE_LINK41"/>
      <w:bookmarkStart w:id="127" w:name="OLE_LINK40"/>
      <w:proofErr w:type="gramStart"/>
      <w:r>
        <w:t>L(</w:t>
      </w:r>
      <w:proofErr w:type="spellStart"/>
      <w:proofErr w:type="gramEnd"/>
      <w:r>
        <w:t>i</w:t>
      </w:r>
      <w:proofErr w:type="spellEnd"/>
      <w:r>
        <w:t>, j</w:t>
      </w:r>
      <w:bookmarkEnd w:id="126"/>
      <w:bookmarkEnd w:id="127"/>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0ACE983C" w:rsidR="00C51338" w:rsidRPr="007A5B2D" w:rsidRDefault="007A5B2D" w:rsidP="007A5B2D">
            <w:pPr>
              <w:pStyle w:val="Caption"/>
              <w:jc w:val="center"/>
              <w:rPr>
                <w:sz w:val="20"/>
                <w:szCs w:val="20"/>
              </w:rPr>
            </w:pPr>
            <w:bookmarkStart w:id="128" w:name="_Toc58534311"/>
            <w:r>
              <w:t xml:space="preserve">Figure </w:t>
            </w:r>
            <w:fldSimple w:instr=" SEQ Figure \* ARABIC ">
              <w:r w:rsidR="000819EF">
                <w:rPr>
                  <w:noProof/>
                </w:rPr>
                <w:t>8</w:t>
              </w:r>
            </w:fldSimple>
            <w:r>
              <w:t xml:space="preserve">. </w:t>
            </w:r>
            <w:r w:rsidRPr="007D7C95">
              <w:t>Orchestra’s schedule assigns in NCP.</w:t>
            </w:r>
            <w:bookmarkEnd w:id="128"/>
          </w:p>
          <w:p w14:paraId="42AE90C8" w14:textId="7D1CC497" w:rsidR="007A5B2D" w:rsidRDefault="007A5B2D" w:rsidP="007A5B2D">
            <w:pPr>
              <w:keepNext/>
              <w:spacing w:line="240" w:lineRule="auto"/>
              <w:ind w:firstLine="0"/>
              <w:jc w:val="center"/>
            </w:pPr>
          </w:p>
        </w:tc>
      </w:tr>
    </w:tbl>
    <w:p w14:paraId="4A7F0753" w14:textId="77777777" w:rsidR="00164B9F" w:rsidRDefault="00164B9F" w:rsidP="00164B9F">
      <w:pPr>
        <w:ind w:firstLine="0"/>
      </w:pPr>
    </w:p>
    <w:p w14:paraId="3590837E" w14:textId="72122A42" w:rsidR="00647B3D" w:rsidRDefault="00647B3D" w:rsidP="00647B3D">
      <w:pPr>
        <w:pStyle w:val="Heading20"/>
      </w:pPr>
      <w:bookmarkStart w:id="129" w:name="_Toc58534225"/>
      <w:r>
        <w:t xml:space="preserve">4.2 </w:t>
      </w:r>
      <w:r w:rsidR="0034358C" w:rsidRPr="0034358C">
        <w:t>Measure Link Quality Principle</w:t>
      </w:r>
      <w:r w:rsidR="00FA04EF">
        <w:t>.</w:t>
      </w:r>
      <w:bookmarkEnd w:id="129"/>
    </w:p>
    <w:p w14:paraId="25F96F14" w14:textId="61FEF2B6" w:rsidR="00164B9F" w:rsidRDefault="0024216C" w:rsidP="0024216C">
      <w:pPr>
        <w:rPr>
          <w:lang w:bidi="en-US"/>
        </w:rPr>
      </w:pPr>
      <w:r w:rsidRPr="0024216C">
        <w:rPr>
          <w:lang w:bidi="en-US"/>
        </w:rPr>
        <w:t xml:space="preserve">To measure the link quality between two sensor nodes, probe packets are used in which the number of probes is predefined. Each node generates a probe packet, </w:t>
      </w:r>
      <w:proofErr w:type="gramStart"/>
      <w:r w:rsidRPr="0024216C">
        <w:rPr>
          <w:lang w:bidi="en-US"/>
        </w:rPr>
        <w:t>P(</w:t>
      </w:r>
      <w:proofErr w:type="spellStart"/>
      <w:proofErr w:type="gramEnd"/>
      <w:r w:rsidRPr="0024216C">
        <w:rPr>
          <w:lang w:bidi="en-US"/>
        </w:rPr>
        <w:t>node_id</w:t>
      </w:r>
      <w:proofErr w:type="spellEnd"/>
      <w:r w:rsidRPr="0024216C">
        <w:rPr>
          <w:lang w:bidi="en-US"/>
        </w:rPr>
        <w:t xml:space="preserve">, sequence), in which </w:t>
      </w:r>
      <w:r w:rsidRPr="0024216C">
        <w:rPr>
          <w:iCs/>
          <w:lang w:bidi="en-US"/>
        </w:rPr>
        <w:t>sequence</w:t>
      </w:r>
      <w:r w:rsidRPr="0024216C">
        <w:rPr>
          <w:lang w:bidi="en-US"/>
        </w:rPr>
        <w:t xml:space="preserve"> is a sequence of probe packets generated, and it increases from 1 up to the number of probes. Upon receiving </w:t>
      </w:r>
      <w:proofErr w:type="gramStart"/>
      <w:r w:rsidRPr="0024216C">
        <w:rPr>
          <w:lang w:bidi="en-US"/>
        </w:rPr>
        <w:t>P(</w:t>
      </w:r>
      <w:proofErr w:type="spellStart"/>
      <w:proofErr w:type="gramEnd"/>
      <w:r w:rsidRPr="0024216C">
        <w:rPr>
          <w:lang w:bidi="en-US"/>
        </w:rPr>
        <w:t>node_id</w:t>
      </w:r>
      <w:proofErr w:type="spellEnd"/>
      <w:r w:rsidRPr="0024216C">
        <w:rPr>
          <w:lang w:bidi="en-US"/>
        </w:rPr>
        <w:t xml:space="preserve">, sequence), the receiver calculates the burstiness value by using the sequence number in P for the sender node and then saving it to the burstiness distribution list (BDL). If a burstiness value duplicates others in the BDL, the burstiness time count for this burstiness value increases by 1. For example, let us consider the measurement link quality for nodes 1 and 4 in Figure </w:t>
      </w:r>
      <w:r w:rsidR="00C0417B">
        <w:rPr>
          <w:lang w:bidi="en-US"/>
        </w:rPr>
        <w:lastRenderedPageBreak/>
        <w:t>7</w:t>
      </w:r>
      <w:r w:rsidRPr="0024216C">
        <w:rPr>
          <w:lang w:bidi="en-US"/>
        </w:rPr>
        <w:t xml:space="preserve">, where node 1 received a probe packet from node 4 with the sequence number 1, denoted by </w:t>
      </w:r>
      <w:proofErr w:type="gramStart"/>
      <w:r w:rsidRPr="0024216C">
        <w:rPr>
          <w:lang w:bidi="en-US"/>
        </w:rPr>
        <w:t>P(</w:t>
      </w:r>
      <w:proofErr w:type="gramEnd"/>
      <w:r w:rsidRPr="0024216C">
        <w:rPr>
          <w:lang w:bidi="en-US"/>
        </w:rPr>
        <w:t xml:space="preserve">4, 1). The next received probe packet from node 4 is </w:t>
      </w:r>
      <w:proofErr w:type="gramStart"/>
      <w:r w:rsidRPr="0024216C">
        <w:rPr>
          <w:lang w:bidi="en-US"/>
        </w:rPr>
        <w:t>P(</w:t>
      </w:r>
      <w:proofErr w:type="gramEnd"/>
      <w:r w:rsidRPr="0024216C">
        <w:rPr>
          <w:lang w:bidi="en-US"/>
        </w:rPr>
        <w:t xml:space="preserve">4, 4), which means probe packets P(4, 2) and P(4, 3) were lost due to burstiness, and thus the burstiness value is 2. At this time, the current received probe packet is </w:t>
      </w:r>
      <w:proofErr w:type="gramStart"/>
      <w:r w:rsidRPr="0024216C">
        <w:rPr>
          <w:lang w:bidi="en-US"/>
        </w:rPr>
        <w:t>P(</w:t>
      </w:r>
      <w:proofErr w:type="gramEnd"/>
      <w:r w:rsidRPr="0024216C">
        <w:rPr>
          <w:lang w:bidi="en-US"/>
        </w:rPr>
        <w:t xml:space="preserve">4, 4), and the receiver will receive the next probe packet and will again calculate the burstiness value. Assume that the probe packet is </w:t>
      </w:r>
      <w:proofErr w:type="gramStart"/>
      <w:r w:rsidRPr="0024216C">
        <w:rPr>
          <w:lang w:bidi="en-US"/>
        </w:rPr>
        <w:t>P(</w:t>
      </w:r>
      <w:proofErr w:type="gramEnd"/>
      <w:r w:rsidRPr="0024216C">
        <w:rPr>
          <w:lang w:bidi="en-US"/>
        </w:rPr>
        <w:t xml:space="preserve">4, 7) the next time, so the burstiness value is again 2, but the burstiness time count will increase by 1 to indicate that burstiness value 2 was duplicated. Let the result of a transmission per link at the </w:t>
      </w:r>
      <w:proofErr w:type="spellStart"/>
      <w:r w:rsidRPr="0024216C">
        <w:rPr>
          <w:lang w:bidi="en-US"/>
        </w:rPr>
        <w:t>ith</w:t>
      </w:r>
      <w:proofErr w:type="spellEnd"/>
      <w:r w:rsidRPr="0024216C">
        <w:rPr>
          <w:lang w:bidi="en-US"/>
        </w:rPr>
        <w:t xml:space="preserve"> sequence be “S” if it was successful and “F” if it failed. With the above example of node 1 and node 4, we have the result of the transmissions after seven probe packets as “SFFSFFS”. After finishing the measure link quality (MLQ) period, we have the BDL of a link with 1000 probe packets transmitted, as shown in Table </w:t>
      </w:r>
      <w:r>
        <w:rPr>
          <w:lang w:bidi="en-US"/>
        </w:rPr>
        <w:t>2</w:t>
      </w:r>
      <w:r w:rsidRPr="0024216C">
        <w:rPr>
          <w:lang w:bidi="en-US"/>
        </w:rPr>
        <w:t>.</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164B9F" w14:paraId="68D282AF" w14:textId="77777777" w:rsidTr="004B4F5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164B9F" w14:paraId="2B5F2995" w14:textId="77777777" w:rsidTr="004B4F51">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6D272223" w14:textId="77777777" w:rsidR="00164B9F" w:rsidRDefault="00164B9F" w:rsidP="004B4F51">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11558AAF" w14:textId="77777777" w:rsidR="00164B9F" w:rsidRDefault="00164B9F" w:rsidP="004B4F51">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19B619B1" w14:textId="77777777" w:rsidR="00164B9F" w:rsidRDefault="00164B9F" w:rsidP="004B4F51">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A046507" w14:textId="77777777" w:rsidR="00164B9F" w:rsidRDefault="00164B9F" w:rsidP="004B4F51">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15A4B38F" w14:textId="77777777" w:rsidR="00164B9F" w:rsidRDefault="00164B9F" w:rsidP="004B4F51">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6A892BB8" w14:textId="77777777" w:rsidR="00164B9F" w:rsidRDefault="00164B9F" w:rsidP="004B4F51">
                  <w:pPr>
                    <w:spacing w:line="240" w:lineRule="auto"/>
                    <w:ind w:firstLine="0"/>
                    <w:jc w:val="center"/>
                  </w:pPr>
                  <w:r>
                    <w:t>4</w:t>
                  </w:r>
                </w:p>
              </w:tc>
            </w:tr>
            <w:tr w:rsidR="00164B9F" w14:paraId="1945A815" w14:textId="77777777" w:rsidTr="004B4F51">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7CCAF6A4" w14:textId="77777777" w:rsidR="00164B9F" w:rsidRDefault="00164B9F" w:rsidP="004B4F51">
                  <w:pPr>
                    <w:spacing w:line="240" w:lineRule="auto"/>
                    <w:ind w:firstLine="0"/>
                    <w:jc w:val="center"/>
                  </w:pPr>
                  <w:bookmarkStart w:id="130"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1164F6A7" w14:textId="77777777" w:rsidR="00164B9F" w:rsidRDefault="00164B9F" w:rsidP="004B4F51">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69572EEB" w14:textId="77777777" w:rsidR="00164B9F" w:rsidRDefault="00164B9F" w:rsidP="004B4F51">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50AFEDCC" w14:textId="77777777" w:rsidR="00164B9F" w:rsidRDefault="00164B9F" w:rsidP="004B4F51">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084291B1" w14:textId="77777777" w:rsidR="00164B9F" w:rsidRDefault="00164B9F" w:rsidP="004B4F51">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7CDBD9F6" w14:textId="77777777" w:rsidR="00164B9F" w:rsidRDefault="00164B9F" w:rsidP="004B4F51">
                  <w:pPr>
                    <w:spacing w:line="240" w:lineRule="auto"/>
                    <w:ind w:firstLine="0"/>
                    <w:jc w:val="center"/>
                  </w:pPr>
                  <w:r>
                    <w:t>1</w:t>
                  </w:r>
                </w:p>
              </w:tc>
              <w:bookmarkEnd w:id="130"/>
            </w:tr>
          </w:tbl>
          <w:p w14:paraId="204DEEE5" w14:textId="77777777" w:rsidR="00164B9F" w:rsidRDefault="00164B9F" w:rsidP="004B4F51">
            <w:pPr>
              <w:spacing w:line="240" w:lineRule="auto"/>
              <w:ind w:firstLine="0"/>
            </w:pPr>
          </w:p>
        </w:tc>
      </w:tr>
      <w:tr w:rsidR="00164B9F" w14:paraId="7BAA5E6F" w14:textId="77777777" w:rsidTr="004B4F51">
        <w:trPr>
          <w:trHeight w:val="511"/>
          <w:jc w:val="center"/>
        </w:trPr>
        <w:tc>
          <w:tcPr>
            <w:tcW w:w="8654" w:type="dxa"/>
            <w:hideMark/>
          </w:tcPr>
          <w:p w14:paraId="6EEC55F4" w14:textId="35C89A8B" w:rsidR="00164B9F" w:rsidRPr="001E1B11" w:rsidRDefault="00164B9F" w:rsidP="004B4F51">
            <w:pPr>
              <w:pStyle w:val="Caption"/>
              <w:jc w:val="center"/>
              <w:rPr>
                <w:sz w:val="20"/>
                <w:szCs w:val="20"/>
              </w:rPr>
            </w:pPr>
            <w:bookmarkStart w:id="131" w:name="_Toc58513362"/>
            <w:r>
              <w:t xml:space="preserve">Table </w:t>
            </w:r>
            <w:fldSimple w:instr=" SEQ Table \* ARABIC ">
              <w:r>
                <w:rPr>
                  <w:noProof/>
                </w:rPr>
                <w:t>2</w:t>
              </w:r>
            </w:fldSimple>
            <w:r>
              <w:t xml:space="preserve">. </w:t>
            </w:r>
            <w:r w:rsidR="004C7078" w:rsidRPr="004C7078">
              <w:t>Burstiness distribution list</w:t>
            </w:r>
            <w:r w:rsidR="00295CC4">
              <w:t xml:space="preserve"> </w:t>
            </w:r>
            <w:r w:rsidR="004C7078" w:rsidRPr="004C7078">
              <w:t>of a link after finishing the measure link quality period</w:t>
            </w:r>
            <w:r w:rsidRPr="006134D5">
              <w:t>.</w:t>
            </w:r>
            <w:bookmarkEnd w:id="131"/>
          </w:p>
        </w:tc>
      </w:tr>
    </w:tbl>
    <w:p w14:paraId="36E42D08" w14:textId="24DF73E8" w:rsidR="00164B9F" w:rsidRPr="00164B9F" w:rsidRDefault="00164B9F" w:rsidP="00164B9F">
      <w:pPr>
        <w:rPr>
          <w:lang w:bidi="en-US"/>
        </w:rPr>
      </w:pPr>
      <w:r w:rsidRPr="00164B9F">
        <w:rPr>
          <w:lang w:bidi="en-US"/>
        </w:rPr>
        <w:t>Consider the relationship between burstiness value and burstiness time count in the BDL. The burstiness value is defined as the number of consecutive losses during probe packet transmission, and the burstiness time count is defined as the number of times the burstiness value appeared. For example, in Table 1, after transmitting 1000 probe packets, a burstiness value of 0 occurred 634 times, a burstiness value of 1 occurred 129 times, and so on. It means that in the 1000 probe packets transmitted, 634 times the result of transmission was “SS” and 129 times the result of transmission was “SFS”, and so on. With a link of good quality, the burstiness value will be small, whereas the burstiness time count will be large for the minimum burstiness value. Conversely, a bad link has a higher burstiness value and a low burstiness time count for the minimum burstiness value.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lastRenderedPageBreak/>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08EDA825" w:rsidR="001D423B" w:rsidRDefault="00583C23" w:rsidP="00583C23">
            <w:pPr>
              <w:pStyle w:val="Caption"/>
              <w:jc w:val="center"/>
            </w:pPr>
            <w:bookmarkStart w:id="132" w:name="_Toc58534312"/>
            <w:r>
              <w:t xml:space="preserve">Figure </w:t>
            </w:r>
            <w:fldSimple w:instr=" SEQ Figure \* ARABIC ">
              <w:r w:rsidR="000819EF">
                <w:rPr>
                  <w:noProof/>
                </w:rPr>
                <w:t>9</w:t>
              </w:r>
            </w:fldSimple>
            <w:r>
              <w:t xml:space="preserve">. </w:t>
            </w:r>
            <w:r w:rsidRPr="00606586">
              <w:t>The distribution of Burstiness compares with link PRR.</w:t>
            </w:r>
            <w:bookmarkEnd w:id="132"/>
          </w:p>
        </w:tc>
      </w:tr>
    </w:tbl>
    <w:p w14:paraId="1412AB45" w14:textId="33F2C1FF" w:rsidR="003B4147" w:rsidRPr="003B4147" w:rsidRDefault="003B4147" w:rsidP="00AD50F9">
      <w:pPr>
        <w:spacing w:line="259" w:lineRule="auto"/>
        <w:ind w:firstLine="0"/>
        <w:rPr>
          <w:lang w:bidi="en-US"/>
        </w:rPr>
      </w:pPr>
      <w:r w:rsidRPr="003B4147">
        <w:rPr>
          <w:lang w:bidi="en-US"/>
        </w:rPr>
        <w:t xml:space="preserve">For example, Figure </w:t>
      </w:r>
      <w:r>
        <w:rPr>
          <w:lang w:bidi="en-US"/>
        </w:rPr>
        <w:t>9</w:t>
      </w:r>
      <w:r w:rsidRPr="003B4147">
        <w:rPr>
          <w:lang w:bidi="en-US"/>
        </w:rPr>
        <w:t xml:space="preserve"> shows the simulation result from one pair of nodes with the different configurations of the PRR value. In Figure </w:t>
      </w:r>
      <w:r w:rsidR="00C0417B">
        <w:rPr>
          <w:lang w:bidi="en-US"/>
        </w:rPr>
        <w:t>9</w:t>
      </w:r>
      <w:r w:rsidRPr="003B4147">
        <w:rPr>
          <w:lang w:bidi="en-US"/>
        </w:rPr>
        <w:t xml:space="preserve">, the distribution of the burstiness values is compared with a link PRR of 70%, 80%, and 90%, when the number of probes is 1000 packets. Figure </w:t>
      </w:r>
      <w:r w:rsidR="00C0417B">
        <w:rPr>
          <w:lang w:bidi="en-US"/>
        </w:rPr>
        <w:t>9</w:t>
      </w:r>
      <w:r w:rsidRPr="003B4147">
        <w:rPr>
          <w:lang w:bidi="en-US"/>
        </w:rPr>
        <w:t xml:space="preserve"> describes how with a good link (PRR 90%) we have a burstiness time count with a minimum burstiness value at 816 and a maximum burstiness value of 2. On the other hand, with bad link quality (PRR 70%), we have a burstiness time count with a minimum burstiness value of 480 and a maximum burstiness value of 4.</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64537DE8" w:rsidR="00C64191" w:rsidRDefault="00C64191" w:rsidP="00647B3D">
      <w:pPr>
        <w:pStyle w:val="Heading20"/>
      </w:pPr>
      <w:bookmarkStart w:id="133" w:name="_Toc58534226"/>
      <w:r>
        <w:t>4.</w:t>
      </w:r>
      <w:r w:rsidR="00471BDA">
        <w:t>3</w:t>
      </w:r>
      <w:r>
        <w:t xml:space="preserve"> </w:t>
      </w:r>
      <w:r w:rsidR="0034358C" w:rsidRPr="0034358C">
        <w:t>Calculate Burstiness Distribution List</w:t>
      </w:r>
      <w:r w:rsidR="00FA04EF">
        <w:t>.</w:t>
      </w:r>
      <w:bookmarkEnd w:id="133"/>
    </w:p>
    <w:tbl>
      <w:tblPr>
        <w:tblStyle w:val="TableGrid"/>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834"/>
      </w:tblGrid>
      <w:tr w:rsidR="003F5EC7" w:rsidRPr="003F5EC7" w14:paraId="2A1DCF48" w14:textId="77777777" w:rsidTr="00C267EC">
        <w:trPr>
          <w:jc w:val="center"/>
        </w:trPr>
        <w:tc>
          <w:tcPr>
            <w:tcW w:w="8834" w:type="dxa"/>
            <w:tcBorders>
              <w:bottom w:val="single" w:sz="4" w:space="0" w:color="auto"/>
            </w:tcBorders>
          </w:tcPr>
          <w:p w14:paraId="324C09B9" w14:textId="77777777" w:rsidR="003F5EC7" w:rsidRPr="003F5EC7" w:rsidRDefault="003F5EC7" w:rsidP="003F5EC7">
            <w:pPr>
              <w:spacing w:after="160"/>
            </w:pPr>
            <w:r w:rsidRPr="003F5EC7">
              <w:rPr>
                <w:b/>
                <w:bCs/>
                <w:lang w:bidi="en-US"/>
              </w:rPr>
              <w:t>Algorithm 1: Calculate burstiness distribution list</w:t>
            </w:r>
          </w:p>
        </w:tc>
      </w:tr>
      <w:tr w:rsidR="003F5EC7" w:rsidRPr="003F5EC7" w14:paraId="08DDAC5A" w14:textId="77777777" w:rsidTr="00C267EC">
        <w:trPr>
          <w:jc w:val="center"/>
        </w:trPr>
        <w:tc>
          <w:tcPr>
            <w:tcW w:w="8834" w:type="dxa"/>
            <w:tcBorders>
              <w:top w:val="single" w:sz="4" w:space="0" w:color="auto"/>
            </w:tcBorders>
          </w:tcPr>
          <w:p w14:paraId="54A5C529" w14:textId="77777777" w:rsidR="003F5EC7" w:rsidRPr="003F5EC7" w:rsidRDefault="003F5EC7" w:rsidP="003F5EC7">
            <w:pPr>
              <w:spacing w:after="160"/>
              <w:rPr>
                <w:lang w:bidi="en-US"/>
              </w:rPr>
            </w:pPr>
            <w:r w:rsidRPr="003F5EC7">
              <w:rPr>
                <w:lang w:bidi="en-US"/>
              </w:rPr>
              <w:t xml:space="preserve">Input  </w:t>
            </w:r>
            <w:proofErr w:type="gramStart"/>
            <w:r w:rsidRPr="003F5EC7">
              <w:rPr>
                <w:lang w:bidi="en-US"/>
              </w:rPr>
              <w:t xml:space="preserve">  :</w:t>
            </w:r>
            <w:proofErr w:type="gramEnd"/>
            <w:r w:rsidRPr="003F5EC7">
              <w:rPr>
                <w:lang w:bidi="en-US"/>
              </w:rPr>
              <w:t xml:space="preserve"> Incoming probe P</w:t>
            </w:r>
          </w:p>
          <w:p w14:paraId="7689A516" w14:textId="77777777" w:rsidR="003F5EC7" w:rsidRPr="003F5EC7" w:rsidRDefault="003F5EC7" w:rsidP="003F5EC7">
            <w:pPr>
              <w:spacing w:after="160"/>
              <w:rPr>
                <w:lang w:bidi="en-US"/>
              </w:rPr>
            </w:pPr>
            <w:proofErr w:type="gramStart"/>
            <w:r w:rsidRPr="003F5EC7">
              <w:rPr>
                <w:lang w:bidi="en-US"/>
              </w:rPr>
              <w:t>Output  :</w:t>
            </w:r>
            <w:proofErr w:type="gramEnd"/>
            <w:r w:rsidRPr="003F5EC7">
              <w:rPr>
                <w:lang w:bidi="en-US"/>
              </w:rPr>
              <w:t xml:space="preserve"> BDL</w:t>
            </w:r>
          </w:p>
          <w:p w14:paraId="198F2C1D" w14:textId="77777777" w:rsidR="003F5EC7" w:rsidRPr="003F5EC7" w:rsidRDefault="003F5EC7" w:rsidP="003F5EC7">
            <w:pPr>
              <w:spacing w:after="160"/>
              <w:rPr>
                <w:lang w:bidi="en-US"/>
              </w:rPr>
            </w:pPr>
            <w:r w:rsidRPr="003F5EC7">
              <w:rPr>
                <w:lang w:bidi="en-US"/>
              </w:rPr>
              <w:t xml:space="preserve">1      </w:t>
            </w:r>
            <w:proofErr w:type="gramStart"/>
            <w:r w:rsidRPr="003F5EC7">
              <w:rPr>
                <w:lang w:bidi="en-US"/>
              </w:rPr>
              <w:t xml:space="preserve">  :</w:t>
            </w:r>
            <w:proofErr w:type="gramEnd"/>
            <w:r w:rsidRPr="003F5EC7">
              <w:rPr>
                <w:lang w:bidi="en-US"/>
              </w:rPr>
              <w:t xml:space="preserve">  Initialize </w:t>
            </w:r>
            <w:proofErr w:type="spellStart"/>
            <w:r w:rsidRPr="003F5EC7">
              <w:rPr>
                <w:lang w:bidi="en-US"/>
              </w:rPr>
              <w:t>nbrlist</w:t>
            </w:r>
            <w:proofErr w:type="spellEnd"/>
            <w:r w:rsidRPr="003F5EC7">
              <w:rPr>
                <w:lang w:bidi="en-US"/>
              </w:rPr>
              <w:t xml:space="preserve"> is empty, BDL is empty</w:t>
            </w:r>
          </w:p>
          <w:p w14:paraId="249C1666" w14:textId="77777777" w:rsidR="003F5EC7" w:rsidRPr="003F5EC7" w:rsidRDefault="003F5EC7" w:rsidP="003F5EC7">
            <w:pPr>
              <w:spacing w:after="160"/>
              <w:rPr>
                <w:lang w:bidi="en-US"/>
              </w:rPr>
            </w:pPr>
            <w:r w:rsidRPr="003F5EC7">
              <w:rPr>
                <w:lang w:bidi="en-US"/>
              </w:rPr>
              <w:t xml:space="preserve">2      </w:t>
            </w:r>
            <w:proofErr w:type="gramStart"/>
            <w:r w:rsidRPr="003F5EC7">
              <w:rPr>
                <w:lang w:bidi="en-US"/>
              </w:rPr>
              <w:t xml:space="preserve">  :</w:t>
            </w:r>
            <w:proofErr w:type="gramEnd"/>
            <w:r w:rsidRPr="003F5EC7">
              <w:rPr>
                <w:lang w:bidi="en-US"/>
              </w:rPr>
              <w:t xml:space="preserve">  When node y send probe packet:</w:t>
            </w:r>
          </w:p>
          <w:p w14:paraId="131413EF" w14:textId="77777777" w:rsidR="003F5EC7" w:rsidRPr="003F5EC7" w:rsidRDefault="003F5EC7" w:rsidP="003F5EC7">
            <w:pPr>
              <w:spacing w:after="160"/>
              <w:rPr>
                <w:lang w:bidi="en-US"/>
              </w:rPr>
            </w:pPr>
            <w:r w:rsidRPr="003F5EC7">
              <w:rPr>
                <w:lang w:bidi="en-US"/>
              </w:rPr>
              <w:t xml:space="preserve">3      </w:t>
            </w:r>
            <w:proofErr w:type="gramStart"/>
            <w:r w:rsidRPr="003F5EC7">
              <w:rPr>
                <w:lang w:bidi="en-US"/>
              </w:rPr>
              <w:t xml:space="preserve">  :</w:t>
            </w:r>
            <w:proofErr w:type="gramEnd"/>
            <w:r w:rsidRPr="003F5EC7">
              <w:rPr>
                <w:lang w:bidi="en-US"/>
              </w:rPr>
              <w:t xml:space="preserve">        P = (y, </w:t>
            </w:r>
            <w:proofErr w:type="spellStart"/>
            <w:r w:rsidRPr="003F5EC7">
              <w:rPr>
                <w:lang w:bidi="en-US"/>
              </w:rPr>
              <w:t>seqno</w:t>
            </w:r>
            <w:proofErr w:type="spellEnd"/>
            <w:r w:rsidRPr="003F5EC7">
              <w:rPr>
                <w:lang w:bidi="en-US"/>
              </w:rPr>
              <w:t>(y));</w:t>
            </w:r>
          </w:p>
          <w:p w14:paraId="044D793E" w14:textId="77777777" w:rsidR="003F5EC7" w:rsidRPr="003F5EC7" w:rsidRDefault="003F5EC7" w:rsidP="003F5EC7">
            <w:pPr>
              <w:spacing w:after="160"/>
              <w:rPr>
                <w:lang w:bidi="en-US"/>
              </w:rPr>
            </w:pPr>
            <w:r w:rsidRPr="003F5EC7">
              <w:rPr>
                <w:lang w:bidi="en-US"/>
              </w:rPr>
              <w:t xml:space="preserve">4      </w:t>
            </w:r>
            <w:proofErr w:type="gramStart"/>
            <w:r w:rsidRPr="003F5EC7">
              <w:rPr>
                <w:lang w:bidi="en-US"/>
              </w:rPr>
              <w:t xml:space="preserve">  :</w:t>
            </w:r>
            <w:proofErr w:type="gramEnd"/>
            <w:r w:rsidRPr="003F5EC7">
              <w:rPr>
                <w:lang w:bidi="en-US"/>
              </w:rPr>
              <w:t xml:space="preserve">  When node x received probe packet from node y:</w:t>
            </w:r>
          </w:p>
          <w:p w14:paraId="2B30E297" w14:textId="77777777" w:rsidR="003F5EC7" w:rsidRPr="003F5EC7" w:rsidRDefault="003F5EC7" w:rsidP="003F5EC7">
            <w:pPr>
              <w:spacing w:after="160"/>
              <w:rPr>
                <w:lang w:bidi="en-US"/>
              </w:rPr>
            </w:pPr>
            <w:r w:rsidRPr="003F5EC7">
              <w:rPr>
                <w:lang w:bidi="en-US"/>
              </w:rPr>
              <w:t xml:space="preserve">5      </w:t>
            </w:r>
            <w:proofErr w:type="gramStart"/>
            <w:r w:rsidRPr="003F5EC7">
              <w:rPr>
                <w:lang w:bidi="en-US"/>
              </w:rPr>
              <w:t xml:space="preserve">  :</w:t>
            </w:r>
            <w:proofErr w:type="gramEnd"/>
            <w:r w:rsidRPr="003F5EC7">
              <w:rPr>
                <w:lang w:bidi="en-US"/>
              </w:rPr>
              <w:t xml:space="preserve">     If (y not belong to x’s </w:t>
            </w:r>
            <w:proofErr w:type="spellStart"/>
            <w:r w:rsidRPr="003F5EC7">
              <w:rPr>
                <w:lang w:bidi="en-US"/>
              </w:rPr>
              <w:t>nbrlist</w:t>
            </w:r>
            <w:proofErr w:type="spellEnd"/>
            <w:r w:rsidRPr="003F5EC7">
              <w:rPr>
                <w:lang w:bidi="en-US"/>
              </w:rPr>
              <w:t>)</w:t>
            </w:r>
          </w:p>
          <w:p w14:paraId="0D7194FF" w14:textId="77777777" w:rsidR="003F5EC7" w:rsidRPr="003F5EC7" w:rsidRDefault="003F5EC7" w:rsidP="003F5EC7">
            <w:pPr>
              <w:spacing w:after="160"/>
              <w:rPr>
                <w:lang w:bidi="en-US"/>
              </w:rPr>
            </w:pPr>
            <w:r w:rsidRPr="003F5EC7">
              <w:rPr>
                <w:lang w:bidi="en-US"/>
              </w:rPr>
              <w:t xml:space="preserve">6      </w:t>
            </w:r>
            <w:proofErr w:type="gramStart"/>
            <w:r w:rsidRPr="003F5EC7">
              <w:rPr>
                <w:lang w:bidi="en-US"/>
              </w:rPr>
              <w:t xml:space="preserve">  :</w:t>
            </w:r>
            <w:proofErr w:type="gramEnd"/>
            <w:r w:rsidRPr="003F5EC7">
              <w:rPr>
                <w:lang w:bidi="en-US"/>
              </w:rPr>
              <w:t xml:space="preserve">            </w:t>
            </w:r>
            <w:proofErr w:type="spellStart"/>
            <w:r w:rsidRPr="003F5EC7">
              <w:rPr>
                <w:lang w:bidi="en-US"/>
              </w:rPr>
              <w:t>nbrlist</w:t>
            </w:r>
            <w:proofErr w:type="spellEnd"/>
            <w:r w:rsidRPr="003F5EC7">
              <w:rPr>
                <w:lang w:bidi="en-US"/>
              </w:rPr>
              <w:t xml:space="preserve"> </w:t>
            </w:r>
            <w:r w:rsidRPr="003F5EC7">
              <w:rPr>
                <w:lang w:bidi="en-US"/>
              </w:rPr>
              <w:sym w:font="Wingdings" w:char="F0DF"/>
            </w:r>
            <w:r w:rsidRPr="003F5EC7">
              <w:rPr>
                <w:lang w:bidi="en-US"/>
              </w:rPr>
              <w:t xml:space="preserve"> y, y’s </w:t>
            </w:r>
            <w:proofErr w:type="spellStart"/>
            <w:r w:rsidRPr="003F5EC7">
              <w:rPr>
                <w:lang w:bidi="en-US"/>
              </w:rPr>
              <w:t>seqno</w:t>
            </w:r>
            <w:proofErr w:type="spellEnd"/>
            <w:r w:rsidRPr="003F5EC7">
              <w:rPr>
                <w:lang w:bidi="en-US"/>
              </w:rPr>
              <w:t>;</w:t>
            </w:r>
          </w:p>
          <w:p w14:paraId="596DC1D1" w14:textId="77777777" w:rsidR="003F5EC7" w:rsidRPr="003F5EC7" w:rsidRDefault="003F5EC7" w:rsidP="003F5EC7">
            <w:pPr>
              <w:spacing w:after="160"/>
              <w:rPr>
                <w:lang w:bidi="en-US"/>
              </w:rPr>
            </w:pPr>
            <w:r w:rsidRPr="003F5EC7">
              <w:rPr>
                <w:lang w:bidi="en-US"/>
              </w:rPr>
              <w:t xml:space="preserve">7      </w:t>
            </w:r>
            <w:proofErr w:type="gramStart"/>
            <w:r w:rsidRPr="003F5EC7">
              <w:rPr>
                <w:lang w:bidi="en-US"/>
              </w:rPr>
              <w:t xml:space="preserve">  :</w:t>
            </w:r>
            <w:proofErr w:type="gramEnd"/>
            <w:r w:rsidRPr="003F5EC7">
              <w:rPr>
                <w:lang w:bidi="en-US"/>
              </w:rPr>
              <w:t xml:space="preserve">     Else</w:t>
            </w:r>
          </w:p>
          <w:p w14:paraId="62B15E31" w14:textId="77777777" w:rsidR="003F5EC7" w:rsidRPr="003F5EC7" w:rsidRDefault="003F5EC7" w:rsidP="003F5EC7">
            <w:pPr>
              <w:spacing w:after="160"/>
              <w:rPr>
                <w:lang w:bidi="en-US"/>
              </w:rPr>
            </w:pPr>
            <w:r w:rsidRPr="003F5EC7">
              <w:rPr>
                <w:lang w:bidi="en-US"/>
              </w:rPr>
              <w:t xml:space="preserve">8      </w:t>
            </w:r>
            <w:proofErr w:type="gramStart"/>
            <w:r w:rsidRPr="003F5EC7">
              <w:rPr>
                <w:lang w:bidi="en-US"/>
              </w:rPr>
              <w:t xml:space="preserve">  :</w:t>
            </w:r>
            <w:proofErr w:type="gramEnd"/>
            <w:r w:rsidRPr="003F5EC7">
              <w:rPr>
                <w:lang w:bidi="en-US"/>
              </w:rPr>
              <w:t xml:space="preserve">            </w:t>
            </w:r>
            <w:proofErr w:type="spellStart"/>
            <w:r w:rsidRPr="003F5EC7">
              <w:rPr>
                <w:lang w:bidi="en-US"/>
              </w:rPr>
              <w:t>burstiness_value</w:t>
            </w:r>
            <w:proofErr w:type="spellEnd"/>
            <w:r w:rsidRPr="003F5EC7">
              <w:rPr>
                <w:lang w:bidi="en-US"/>
              </w:rPr>
              <w:t xml:space="preserve">(y) = </w:t>
            </w:r>
            <w:proofErr w:type="spellStart"/>
            <w:r w:rsidRPr="003F5EC7">
              <w:rPr>
                <w:lang w:bidi="en-US"/>
              </w:rPr>
              <w:t>seqno</w:t>
            </w:r>
            <w:proofErr w:type="spellEnd"/>
            <w:r w:rsidRPr="003F5EC7">
              <w:rPr>
                <w:lang w:bidi="en-US"/>
              </w:rPr>
              <w:t xml:space="preserve">(y) – </w:t>
            </w:r>
            <w:proofErr w:type="spellStart"/>
            <w:r w:rsidRPr="003F5EC7">
              <w:rPr>
                <w:lang w:bidi="en-US"/>
              </w:rPr>
              <w:t>nbrlist</w:t>
            </w:r>
            <w:proofErr w:type="spellEnd"/>
            <w:r w:rsidRPr="003F5EC7">
              <w:rPr>
                <w:lang w:bidi="en-US"/>
              </w:rPr>
              <w:t>[y].</w:t>
            </w:r>
            <w:proofErr w:type="spellStart"/>
            <w:r w:rsidRPr="003F5EC7">
              <w:rPr>
                <w:lang w:bidi="en-US"/>
              </w:rPr>
              <w:t>seqno</w:t>
            </w:r>
            <w:proofErr w:type="spellEnd"/>
            <w:r w:rsidRPr="003F5EC7">
              <w:rPr>
                <w:lang w:bidi="en-US"/>
              </w:rPr>
              <w:t>(y) – 1;</w:t>
            </w:r>
          </w:p>
          <w:p w14:paraId="497773E3" w14:textId="77777777" w:rsidR="003F5EC7" w:rsidRPr="003F5EC7" w:rsidRDefault="003F5EC7" w:rsidP="003F5EC7">
            <w:pPr>
              <w:spacing w:after="160"/>
              <w:rPr>
                <w:lang w:bidi="en-US"/>
              </w:rPr>
            </w:pPr>
            <w:r w:rsidRPr="003F5EC7">
              <w:rPr>
                <w:lang w:bidi="en-US"/>
              </w:rPr>
              <w:t xml:space="preserve">9      </w:t>
            </w:r>
            <w:proofErr w:type="gramStart"/>
            <w:r w:rsidRPr="003F5EC7">
              <w:rPr>
                <w:lang w:bidi="en-US"/>
              </w:rPr>
              <w:t xml:space="preserve">  :</w:t>
            </w:r>
            <w:proofErr w:type="gramEnd"/>
            <w:r w:rsidRPr="003F5EC7">
              <w:rPr>
                <w:lang w:bidi="en-US"/>
              </w:rPr>
              <w:t xml:space="preserve">            If(</w:t>
            </w:r>
            <w:proofErr w:type="spellStart"/>
            <w:r w:rsidRPr="003F5EC7">
              <w:rPr>
                <w:lang w:bidi="en-US"/>
              </w:rPr>
              <w:t>burstiness_value</w:t>
            </w:r>
            <w:proofErr w:type="spellEnd"/>
            <w:r w:rsidRPr="003F5EC7">
              <w:rPr>
                <w:lang w:bidi="en-US"/>
              </w:rPr>
              <w:t>(y) not in y’s BDL)</w:t>
            </w:r>
          </w:p>
          <w:p w14:paraId="06A5AF7F" w14:textId="77777777" w:rsidR="003F5EC7" w:rsidRPr="003F5EC7" w:rsidRDefault="003F5EC7" w:rsidP="003F5EC7">
            <w:pPr>
              <w:spacing w:after="160"/>
              <w:rPr>
                <w:lang w:bidi="en-US"/>
              </w:rPr>
            </w:pPr>
            <w:r w:rsidRPr="003F5EC7">
              <w:rPr>
                <w:lang w:bidi="en-US"/>
              </w:rPr>
              <w:t xml:space="preserve">10     </w:t>
            </w:r>
            <w:proofErr w:type="gramStart"/>
            <w:r w:rsidRPr="003F5EC7">
              <w:rPr>
                <w:lang w:bidi="en-US"/>
              </w:rPr>
              <w:t xml:space="preserve">  :</w:t>
            </w:r>
            <w:proofErr w:type="gramEnd"/>
            <w:r w:rsidRPr="003F5EC7">
              <w:rPr>
                <w:lang w:bidi="en-US"/>
              </w:rPr>
              <w:t xml:space="preserve">                     </w:t>
            </w:r>
            <w:proofErr w:type="spellStart"/>
            <w:r w:rsidRPr="003F5EC7">
              <w:rPr>
                <w:lang w:bidi="en-US"/>
              </w:rPr>
              <w:t>burstiness_time_count</w:t>
            </w:r>
            <w:proofErr w:type="spellEnd"/>
            <w:r w:rsidRPr="003F5EC7">
              <w:rPr>
                <w:lang w:bidi="en-US"/>
              </w:rPr>
              <w:t>(y) = 1;</w:t>
            </w:r>
          </w:p>
          <w:p w14:paraId="1D4A616C" w14:textId="77777777" w:rsidR="003F5EC7" w:rsidRPr="003F5EC7" w:rsidRDefault="003F5EC7" w:rsidP="003F5EC7">
            <w:pPr>
              <w:spacing w:after="160"/>
              <w:rPr>
                <w:lang w:bidi="en-US"/>
              </w:rPr>
            </w:pPr>
            <w:r w:rsidRPr="003F5EC7">
              <w:rPr>
                <w:lang w:bidi="en-US"/>
              </w:rPr>
              <w:t xml:space="preserve">11     </w:t>
            </w:r>
            <w:proofErr w:type="gramStart"/>
            <w:r w:rsidRPr="003F5EC7">
              <w:rPr>
                <w:lang w:bidi="en-US"/>
              </w:rPr>
              <w:t xml:space="preserve">  :</w:t>
            </w:r>
            <w:proofErr w:type="gramEnd"/>
            <w:r w:rsidRPr="003F5EC7">
              <w:rPr>
                <w:lang w:bidi="en-US"/>
              </w:rPr>
              <w:t xml:space="preserve">                     (</w:t>
            </w:r>
            <w:proofErr w:type="spellStart"/>
            <w:r w:rsidRPr="003F5EC7">
              <w:rPr>
                <w:lang w:bidi="en-US"/>
              </w:rPr>
              <w:t>burstiness_value</w:t>
            </w:r>
            <w:proofErr w:type="spellEnd"/>
            <w:r w:rsidRPr="003F5EC7">
              <w:rPr>
                <w:lang w:bidi="en-US"/>
              </w:rPr>
              <w:t xml:space="preserve">(y), </w:t>
            </w:r>
            <w:proofErr w:type="spellStart"/>
            <w:r w:rsidRPr="003F5EC7">
              <w:rPr>
                <w:lang w:bidi="en-US"/>
              </w:rPr>
              <w:t>burstiness_time_count</w:t>
            </w:r>
            <w:proofErr w:type="spellEnd"/>
            <w:r w:rsidRPr="003F5EC7">
              <w:rPr>
                <w:lang w:bidi="en-US"/>
              </w:rPr>
              <w:t xml:space="preserve">(y)) </w:t>
            </w:r>
            <w:r w:rsidRPr="003F5EC7">
              <w:rPr>
                <w:lang w:bidi="en-US"/>
              </w:rPr>
              <w:sym w:font="Wingdings" w:char="F0E0"/>
            </w:r>
            <w:r w:rsidRPr="003F5EC7">
              <w:rPr>
                <w:lang w:bidi="en-US"/>
              </w:rPr>
              <w:t xml:space="preserve"> y’s BDL;</w:t>
            </w:r>
          </w:p>
          <w:p w14:paraId="49882E3F" w14:textId="77777777" w:rsidR="003F5EC7" w:rsidRPr="003F5EC7" w:rsidRDefault="003F5EC7" w:rsidP="003F5EC7">
            <w:pPr>
              <w:spacing w:after="160"/>
              <w:rPr>
                <w:lang w:bidi="en-US"/>
              </w:rPr>
            </w:pPr>
            <w:r w:rsidRPr="003F5EC7">
              <w:rPr>
                <w:lang w:bidi="en-US"/>
              </w:rPr>
              <w:t xml:space="preserve">12     </w:t>
            </w:r>
            <w:proofErr w:type="gramStart"/>
            <w:r w:rsidRPr="003F5EC7">
              <w:rPr>
                <w:lang w:bidi="en-US"/>
              </w:rPr>
              <w:t xml:space="preserve">  :</w:t>
            </w:r>
            <w:proofErr w:type="gramEnd"/>
            <w:r w:rsidRPr="003F5EC7">
              <w:rPr>
                <w:lang w:bidi="en-US"/>
              </w:rPr>
              <w:t xml:space="preserve">            Else</w:t>
            </w:r>
          </w:p>
          <w:p w14:paraId="086301B4" w14:textId="77777777" w:rsidR="003F5EC7" w:rsidRPr="003F5EC7" w:rsidRDefault="003F5EC7" w:rsidP="003F5EC7">
            <w:pPr>
              <w:spacing w:after="160"/>
              <w:rPr>
                <w:lang w:bidi="en-US"/>
              </w:rPr>
            </w:pPr>
            <w:r w:rsidRPr="003F5EC7">
              <w:rPr>
                <w:lang w:bidi="en-US"/>
              </w:rPr>
              <w:t xml:space="preserve">13     </w:t>
            </w:r>
            <w:proofErr w:type="gramStart"/>
            <w:r w:rsidRPr="003F5EC7">
              <w:rPr>
                <w:lang w:bidi="en-US"/>
              </w:rPr>
              <w:t xml:space="preserve">  :</w:t>
            </w:r>
            <w:proofErr w:type="gramEnd"/>
            <w:r w:rsidRPr="003F5EC7">
              <w:rPr>
                <w:lang w:bidi="en-US"/>
              </w:rPr>
              <w:t xml:space="preserve">                     BDL[</w:t>
            </w:r>
            <w:proofErr w:type="spellStart"/>
            <w:r w:rsidRPr="003F5EC7">
              <w:rPr>
                <w:lang w:bidi="en-US"/>
              </w:rPr>
              <w:t>burstiness_value</w:t>
            </w:r>
            <w:proofErr w:type="spellEnd"/>
            <w:r w:rsidRPr="003F5EC7">
              <w:rPr>
                <w:lang w:bidi="en-US"/>
              </w:rPr>
              <w:t>(y)].</w:t>
            </w:r>
            <w:proofErr w:type="spellStart"/>
            <w:r w:rsidRPr="003F5EC7">
              <w:rPr>
                <w:lang w:bidi="en-US"/>
              </w:rPr>
              <w:t>burstiness_time_count</w:t>
            </w:r>
            <w:proofErr w:type="spellEnd"/>
            <w:r w:rsidRPr="003F5EC7">
              <w:rPr>
                <w:lang w:bidi="en-US"/>
              </w:rPr>
              <w:t xml:space="preserve">(y)++;                      </w:t>
            </w:r>
          </w:p>
          <w:p w14:paraId="59450F8F" w14:textId="77777777" w:rsidR="003F5EC7" w:rsidRPr="003F5EC7" w:rsidRDefault="003F5EC7" w:rsidP="003F5EC7">
            <w:pPr>
              <w:spacing w:after="160"/>
              <w:rPr>
                <w:lang w:bidi="en-US"/>
              </w:rPr>
            </w:pPr>
            <w:r w:rsidRPr="003F5EC7">
              <w:rPr>
                <w:lang w:bidi="en-US"/>
              </w:rPr>
              <w:t xml:space="preserve">14     </w:t>
            </w:r>
            <w:proofErr w:type="gramStart"/>
            <w:r w:rsidRPr="003F5EC7">
              <w:rPr>
                <w:lang w:bidi="en-US"/>
              </w:rPr>
              <w:t xml:space="preserve">  :</w:t>
            </w:r>
            <w:proofErr w:type="gramEnd"/>
            <w:r w:rsidRPr="003F5EC7">
              <w:rPr>
                <w:lang w:bidi="en-US"/>
              </w:rPr>
              <w:t xml:space="preserve">            Endif</w:t>
            </w:r>
          </w:p>
          <w:p w14:paraId="4972D17E" w14:textId="77777777" w:rsidR="003F5EC7" w:rsidRPr="003F5EC7" w:rsidRDefault="003F5EC7" w:rsidP="003F5EC7">
            <w:pPr>
              <w:spacing w:after="160"/>
              <w:rPr>
                <w:lang w:bidi="en-US"/>
              </w:rPr>
            </w:pPr>
            <w:r w:rsidRPr="003F5EC7">
              <w:rPr>
                <w:lang w:bidi="en-US"/>
              </w:rPr>
              <w:t xml:space="preserve">15     </w:t>
            </w:r>
            <w:proofErr w:type="gramStart"/>
            <w:r w:rsidRPr="003F5EC7">
              <w:rPr>
                <w:lang w:bidi="en-US"/>
              </w:rPr>
              <w:t xml:space="preserve">  :</w:t>
            </w:r>
            <w:proofErr w:type="gramEnd"/>
            <w:r w:rsidRPr="003F5EC7">
              <w:rPr>
                <w:lang w:bidi="en-US"/>
              </w:rPr>
              <w:t xml:space="preserve">            </w:t>
            </w:r>
            <w:proofErr w:type="spellStart"/>
            <w:r w:rsidRPr="003F5EC7">
              <w:rPr>
                <w:lang w:bidi="en-US"/>
              </w:rPr>
              <w:t>nbrlist</w:t>
            </w:r>
            <w:proofErr w:type="spellEnd"/>
            <w:r w:rsidRPr="003F5EC7">
              <w:rPr>
                <w:lang w:bidi="en-US"/>
              </w:rPr>
              <w:t>[y].</w:t>
            </w:r>
            <w:proofErr w:type="spellStart"/>
            <w:r w:rsidRPr="003F5EC7">
              <w:rPr>
                <w:lang w:bidi="en-US"/>
              </w:rPr>
              <w:t>seqno</w:t>
            </w:r>
            <w:proofErr w:type="spellEnd"/>
            <w:r w:rsidRPr="003F5EC7">
              <w:rPr>
                <w:lang w:bidi="en-US"/>
              </w:rPr>
              <w:t xml:space="preserve">(y) </w:t>
            </w:r>
            <w:r w:rsidRPr="003F5EC7">
              <w:rPr>
                <w:lang w:bidi="en-US"/>
              </w:rPr>
              <w:sym w:font="Wingdings" w:char="F0DF"/>
            </w:r>
            <w:r w:rsidRPr="003F5EC7">
              <w:rPr>
                <w:lang w:bidi="en-US"/>
              </w:rPr>
              <w:t xml:space="preserve"> </w:t>
            </w:r>
            <w:proofErr w:type="spellStart"/>
            <w:r w:rsidRPr="003F5EC7">
              <w:rPr>
                <w:lang w:bidi="en-US"/>
              </w:rPr>
              <w:t>seqno</w:t>
            </w:r>
            <w:proofErr w:type="spellEnd"/>
            <w:r w:rsidRPr="003F5EC7">
              <w:rPr>
                <w:lang w:bidi="en-US"/>
              </w:rPr>
              <w:t>(y);</w:t>
            </w:r>
          </w:p>
          <w:p w14:paraId="54DBA1DE" w14:textId="77777777" w:rsidR="003F5EC7" w:rsidRPr="003F5EC7" w:rsidRDefault="003F5EC7" w:rsidP="003F5EC7">
            <w:pPr>
              <w:spacing w:after="160"/>
              <w:rPr>
                <w:lang w:bidi="en-US"/>
              </w:rPr>
            </w:pPr>
            <w:r w:rsidRPr="003F5EC7">
              <w:rPr>
                <w:lang w:bidi="en-US"/>
              </w:rPr>
              <w:t xml:space="preserve">16     </w:t>
            </w:r>
            <w:proofErr w:type="gramStart"/>
            <w:r w:rsidRPr="003F5EC7">
              <w:rPr>
                <w:lang w:bidi="en-US"/>
              </w:rPr>
              <w:t xml:space="preserve">  :</w:t>
            </w:r>
            <w:proofErr w:type="gramEnd"/>
            <w:r w:rsidRPr="003F5EC7">
              <w:rPr>
                <w:lang w:bidi="en-US"/>
              </w:rPr>
              <w:t xml:space="preserve">     Endif</w:t>
            </w:r>
          </w:p>
        </w:tc>
      </w:tr>
    </w:tbl>
    <w:p w14:paraId="2C39BC4D" w14:textId="77777777" w:rsidR="003F5EC7" w:rsidRPr="003F5EC7" w:rsidRDefault="003F5EC7" w:rsidP="003F5EC7">
      <w:pPr>
        <w:rPr>
          <w:lang w:bidi="en-US"/>
        </w:rPr>
      </w:pPr>
      <w:r w:rsidRPr="003F5EC7">
        <w:rPr>
          <w:lang w:bidi="en-US"/>
        </w:rPr>
        <w:t>First, the neighbor list (</w:t>
      </w:r>
      <w:proofErr w:type="spellStart"/>
      <w:r w:rsidRPr="003F5EC7">
        <w:rPr>
          <w:lang w:bidi="en-US"/>
        </w:rPr>
        <w:t>nbrlist</w:t>
      </w:r>
      <w:proofErr w:type="spellEnd"/>
      <w:r w:rsidRPr="003F5EC7">
        <w:rPr>
          <w:lang w:bidi="en-US"/>
        </w:rPr>
        <w:t>) and the BDL are set to empty</w:t>
      </w:r>
      <w:bookmarkStart w:id="134" w:name="OLE_LINK165"/>
      <w:bookmarkStart w:id="135" w:name="OLE_LINK166"/>
      <w:r w:rsidRPr="003F5EC7">
        <w:rPr>
          <w:lang w:bidi="en-US"/>
        </w:rPr>
        <w:t xml:space="preserve">. When sensor node </w:t>
      </w:r>
      <w:r w:rsidRPr="003F5EC7">
        <w:rPr>
          <w:iCs/>
          <w:lang w:bidi="en-US"/>
        </w:rPr>
        <w:t>x</w:t>
      </w:r>
      <w:r w:rsidRPr="003F5EC7">
        <w:rPr>
          <w:lang w:bidi="en-US"/>
        </w:rPr>
        <w:t xml:space="preserve"> receives a probe packet from node </w:t>
      </w:r>
      <w:r w:rsidRPr="003F5EC7">
        <w:rPr>
          <w:iCs/>
          <w:lang w:bidi="en-US"/>
        </w:rPr>
        <w:t>y</w:t>
      </w:r>
      <w:r w:rsidRPr="003F5EC7">
        <w:rPr>
          <w:lang w:bidi="en-US"/>
        </w:rPr>
        <w:t xml:space="preserve">, it saves node </w:t>
      </w:r>
      <w:r w:rsidRPr="003F5EC7">
        <w:rPr>
          <w:iCs/>
          <w:lang w:bidi="en-US"/>
        </w:rPr>
        <w:t>y’s</w:t>
      </w:r>
      <w:r w:rsidRPr="003F5EC7">
        <w:rPr>
          <w:lang w:bidi="en-US"/>
        </w:rPr>
        <w:t xml:space="preserve"> ID and sequence to its </w:t>
      </w:r>
      <w:proofErr w:type="spellStart"/>
      <w:r w:rsidRPr="003F5EC7">
        <w:rPr>
          <w:lang w:bidi="en-US"/>
        </w:rPr>
        <w:t>nbrlist</w:t>
      </w:r>
      <w:proofErr w:type="spellEnd"/>
      <w:r w:rsidRPr="003F5EC7">
        <w:rPr>
          <w:lang w:bidi="en-US"/>
        </w:rPr>
        <w:t xml:space="preserve"> if node </w:t>
      </w:r>
      <w:r w:rsidRPr="003F5EC7">
        <w:rPr>
          <w:iCs/>
          <w:lang w:bidi="en-US"/>
        </w:rPr>
        <w:t>y</w:t>
      </w:r>
      <w:r w:rsidRPr="003F5EC7">
        <w:rPr>
          <w:lang w:bidi="en-US"/>
        </w:rPr>
        <w:t xml:space="preserve"> is not already on node </w:t>
      </w:r>
      <w:r w:rsidRPr="003F5EC7">
        <w:rPr>
          <w:iCs/>
          <w:lang w:bidi="en-US"/>
        </w:rPr>
        <w:t>x</w:t>
      </w:r>
      <w:r w:rsidRPr="003F5EC7">
        <w:rPr>
          <w:lang w:bidi="en-US"/>
        </w:rPr>
        <w:t xml:space="preserve">’s </w:t>
      </w:r>
      <w:proofErr w:type="spellStart"/>
      <w:r w:rsidRPr="003F5EC7">
        <w:rPr>
          <w:lang w:bidi="en-US"/>
        </w:rPr>
        <w:t>nbrlist</w:t>
      </w:r>
      <w:proofErr w:type="spellEnd"/>
      <w:r w:rsidRPr="003F5EC7">
        <w:rPr>
          <w:lang w:bidi="en-US"/>
        </w:rPr>
        <w:t xml:space="preserve">. If node </w:t>
      </w:r>
      <w:r w:rsidRPr="003F5EC7">
        <w:rPr>
          <w:iCs/>
          <w:lang w:bidi="en-US"/>
        </w:rPr>
        <w:t>y</w:t>
      </w:r>
      <w:r w:rsidRPr="003F5EC7">
        <w:rPr>
          <w:lang w:bidi="en-US"/>
        </w:rPr>
        <w:t xml:space="preserve"> is on node </w:t>
      </w:r>
      <w:r w:rsidRPr="003F5EC7">
        <w:rPr>
          <w:iCs/>
          <w:lang w:bidi="en-US"/>
        </w:rPr>
        <w:t>x</w:t>
      </w:r>
      <w:r w:rsidRPr="003F5EC7">
        <w:rPr>
          <w:lang w:bidi="en-US"/>
        </w:rPr>
        <w:t xml:space="preserve">’s </w:t>
      </w:r>
      <w:proofErr w:type="spellStart"/>
      <w:r w:rsidRPr="003F5EC7">
        <w:rPr>
          <w:lang w:bidi="en-US"/>
        </w:rPr>
        <w:t>nbrlist</w:t>
      </w:r>
      <w:proofErr w:type="spellEnd"/>
      <w:r w:rsidRPr="003F5EC7">
        <w:rPr>
          <w:lang w:bidi="en-US"/>
        </w:rPr>
        <w:t xml:space="preserve">, node </w:t>
      </w:r>
      <w:r w:rsidRPr="003F5EC7">
        <w:rPr>
          <w:iCs/>
          <w:lang w:bidi="en-US"/>
        </w:rPr>
        <w:t>x</w:t>
      </w:r>
      <w:r w:rsidRPr="003F5EC7">
        <w:rPr>
          <w:lang w:bidi="en-US"/>
        </w:rPr>
        <w:t xml:space="preserve"> will calculate the burstiness value for node </w:t>
      </w:r>
      <w:r w:rsidRPr="003F5EC7">
        <w:rPr>
          <w:iCs/>
          <w:lang w:bidi="en-US"/>
        </w:rPr>
        <w:t>y</w:t>
      </w:r>
      <w:r w:rsidRPr="003F5EC7">
        <w:rPr>
          <w:lang w:bidi="en-US"/>
        </w:rPr>
        <w:t xml:space="preserve"> as follows:</w:t>
      </w:r>
    </w:p>
    <w:tbl>
      <w:tblPr>
        <w:tblW w:w="0" w:type="auto"/>
        <w:jc w:val="center"/>
        <w:tblLayout w:type="fixed"/>
        <w:tblLook w:val="0000" w:firstRow="0" w:lastRow="0" w:firstColumn="0" w:lastColumn="0" w:noHBand="0" w:noVBand="0"/>
      </w:tblPr>
      <w:tblGrid>
        <w:gridCol w:w="8220"/>
      </w:tblGrid>
      <w:tr w:rsidR="003F5EC7" w:rsidRPr="003F5EC7" w14:paraId="2E001A11" w14:textId="77777777" w:rsidTr="00C267EC">
        <w:trPr>
          <w:trHeight w:val="340"/>
          <w:jc w:val="center"/>
        </w:trPr>
        <w:tc>
          <w:tcPr>
            <w:tcW w:w="8220" w:type="dxa"/>
            <w:shd w:val="clear" w:color="auto" w:fill="auto"/>
            <w:vAlign w:val="center"/>
          </w:tcPr>
          <w:p w14:paraId="3DF9AA1E" w14:textId="77777777" w:rsidR="003F5EC7" w:rsidRPr="003F5EC7" w:rsidRDefault="003F5EC7" w:rsidP="00C267EC">
            <w:pPr>
              <w:jc w:val="center"/>
              <w:rPr>
                <w:lang w:bidi="en-US"/>
              </w:rPr>
            </w:pPr>
            <w:bookmarkStart w:id="136" w:name="OLE_LINK179"/>
            <w:bookmarkStart w:id="137" w:name="OLE_LINK180"/>
            <w:bookmarkStart w:id="138" w:name="OLE_LINK181"/>
            <w:bookmarkStart w:id="139" w:name="OLE_LINK182"/>
            <w:proofErr w:type="spellStart"/>
            <w:r w:rsidRPr="003F5EC7">
              <w:rPr>
                <w:lang w:bidi="en-US"/>
              </w:rPr>
              <w:t>burstiness_value</w:t>
            </w:r>
            <w:proofErr w:type="spellEnd"/>
            <w:r w:rsidRPr="003F5EC7">
              <w:rPr>
                <w:lang w:bidi="en-US"/>
              </w:rPr>
              <w:t>(</w:t>
            </w:r>
            <w:r w:rsidRPr="003F5EC7">
              <w:rPr>
                <w:iCs/>
                <w:lang w:bidi="en-US"/>
              </w:rPr>
              <w:t>y</w:t>
            </w:r>
            <w:r w:rsidRPr="003F5EC7">
              <w:rPr>
                <w:lang w:bidi="en-US"/>
              </w:rPr>
              <w:t xml:space="preserve">) = </w:t>
            </w:r>
            <w:proofErr w:type="spellStart"/>
            <w:r w:rsidRPr="003F5EC7">
              <w:rPr>
                <w:lang w:bidi="en-US"/>
              </w:rPr>
              <w:t>seqno</w:t>
            </w:r>
            <w:proofErr w:type="spellEnd"/>
            <w:r w:rsidRPr="003F5EC7">
              <w:rPr>
                <w:lang w:bidi="en-US"/>
              </w:rPr>
              <w:t>(</w:t>
            </w:r>
            <w:r w:rsidRPr="003F5EC7">
              <w:rPr>
                <w:iCs/>
                <w:lang w:bidi="en-US"/>
              </w:rPr>
              <w:t>y</w:t>
            </w:r>
            <w:r w:rsidRPr="003F5EC7">
              <w:rPr>
                <w:lang w:bidi="en-US"/>
              </w:rPr>
              <w:t xml:space="preserve">) – </w:t>
            </w:r>
            <w:proofErr w:type="spellStart"/>
            <w:r w:rsidRPr="003F5EC7">
              <w:rPr>
                <w:lang w:bidi="en-US"/>
              </w:rPr>
              <w:t>nbrlist</w:t>
            </w:r>
            <w:proofErr w:type="spellEnd"/>
            <w:r w:rsidRPr="003F5EC7">
              <w:rPr>
                <w:lang w:bidi="en-US"/>
              </w:rPr>
              <w:t>[</w:t>
            </w:r>
            <w:r w:rsidRPr="003F5EC7">
              <w:rPr>
                <w:iCs/>
                <w:lang w:bidi="en-US"/>
              </w:rPr>
              <w:t>y</w:t>
            </w:r>
            <w:proofErr w:type="gramStart"/>
            <w:r w:rsidRPr="003F5EC7">
              <w:rPr>
                <w:lang w:bidi="en-US"/>
              </w:rPr>
              <w:t>].</w:t>
            </w:r>
            <w:proofErr w:type="spellStart"/>
            <w:r w:rsidRPr="003F5EC7">
              <w:rPr>
                <w:lang w:bidi="en-US"/>
              </w:rPr>
              <w:t>seqno</w:t>
            </w:r>
            <w:proofErr w:type="spellEnd"/>
            <w:proofErr w:type="gramEnd"/>
            <w:r w:rsidRPr="003F5EC7">
              <w:rPr>
                <w:lang w:bidi="en-US"/>
              </w:rPr>
              <w:t>(</w:t>
            </w:r>
            <w:r w:rsidRPr="003F5EC7">
              <w:rPr>
                <w:iCs/>
                <w:lang w:bidi="en-US"/>
              </w:rPr>
              <w:t>y</w:t>
            </w:r>
            <w:r w:rsidRPr="003F5EC7">
              <w:rPr>
                <w:lang w:bidi="en-US"/>
              </w:rPr>
              <w:t>) – 1</w:t>
            </w:r>
            <w:bookmarkEnd w:id="136"/>
            <w:bookmarkEnd w:id="137"/>
            <w:bookmarkEnd w:id="138"/>
            <w:bookmarkEnd w:id="139"/>
          </w:p>
        </w:tc>
      </w:tr>
    </w:tbl>
    <w:p w14:paraId="54F4B77F" w14:textId="77777777" w:rsidR="003F5EC7" w:rsidRPr="003F5EC7" w:rsidRDefault="003F5EC7" w:rsidP="003F5EC7">
      <w:pPr>
        <w:rPr>
          <w:lang w:bidi="en-US"/>
        </w:rPr>
      </w:pPr>
      <w:r w:rsidRPr="003F5EC7">
        <w:rPr>
          <w:lang w:bidi="en-US"/>
        </w:rPr>
        <w:lastRenderedPageBreak/>
        <w:t xml:space="preserve">In which, </w:t>
      </w:r>
      <w:proofErr w:type="spellStart"/>
      <w:r w:rsidRPr="003F5EC7">
        <w:rPr>
          <w:lang w:bidi="en-US"/>
        </w:rPr>
        <w:t>seqno</w:t>
      </w:r>
      <w:proofErr w:type="spellEnd"/>
      <w:r w:rsidRPr="003F5EC7">
        <w:rPr>
          <w:lang w:bidi="en-US"/>
        </w:rPr>
        <w:t>(</w:t>
      </w:r>
      <w:r w:rsidRPr="003F5EC7">
        <w:rPr>
          <w:iCs/>
          <w:lang w:bidi="en-US"/>
        </w:rPr>
        <w:t>y</w:t>
      </w:r>
      <w:r w:rsidRPr="003F5EC7">
        <w:rPr>
          <w:lang w:bidi="en-US"/>
        </w:rPr>
        <w:t xml:space="preserve">) is the sequence number in the new incoming probe packet from node </w:t>
      </w:r>
      <w:r w:rsidRPr="003F5EC7">
        <w:rPr>
          <w:iCs/>
          <w:lang w:bidi="en-US"/>
        </w:rPr>
        <w:t>y</w:t>
      </w:r>
      <w:r w:rsidRPr="003F5EC7">
        <w:rPr>
          <w:lang w:bidi="en-US"/>
        </w:rPr>
        <w:t xml:space="preserve">, and </w:t>
      </w:r>
      <w:proofErr w:type="spellStart"/>
      <w:r w:rsidRPr="003F5EC7">
        <w:rPr>
          <w:lang w:bidi="en-US"/>
        </w:rPr>
        <w:t>nbrlist</w:t>
      </w:r>
      <w:proofErr w:type="spellEnd"/>
      <w:r w:rsidRPr="003F5EC7">
        <w:rPr>
          <w:lang w:bidi="en-US"/>
        </w:rPr>
        <w:t>[</w:t>
      </w:r>
      <w:r w:rsidRPr="003F5EC7">
        <w:rPr>
          <w:iCs/>
          <w:lang w:bidi="en-US"/>
        </w:rPr>
        <w:t>y</w:t>
      </w:r>
      <w:proofErr w:type="gramStart"/>
      <w:r w:rsidRPr="003F5EC7">
        <w:rPr>
          <w:lang w:bidi="en-US"/>
        </w:rPr>
        <w:t>].</w:t>
      </w:r>
      <w:proofErr w:type="spellStart"/>
      <w:r w:rsidRPr="003F5EC7">
        <w:rPr>
          <w:lang w:bidi="en-US"/>
        </w:rPr>
        <w:t>seqno</w:t>
      </w:r>
      <w:proofErr w:type="spellEnd"/>
      <w:proofErr w:type="gramEnd"/>
      <w:r w:rsidRPr="003F5EC7">
        <w:rPr>
          <w:lang w:bidi="en-US"/>
        </w:rPr>
        <w:t>(</w:t>
      </w:r>
      <w:r w:rsidRPr="003F5EC7">
        <w:rPr>
          <w:iCs/>
          <w:lang w:bidi="en-US"/>
        </w:rPr>
        <w:t>y</w:t>
      </w:r>
      <w:r w:rsidRPr="003F5EC7">
        <w:rPr>
          <w:lang w:bidi="en-US"/>
        </w:rPr>
        <w:t xml:space="preserve">) is the previous sequence number of node </w:t>
      </w:r>
      <w:r w:rsidRPr="003F5EC7">
        <w:rPr>
          <w:iCs/>
          <w:lang w:bidi="en-US"/>
        </w:rPr>
        <w:t>y</w:t>
      </w:r>
      <w:r w:rsidRPr="003F5EC7">
        <w:rPr>
          <w:lang w:bidi="en-US"/>
        </w:rPr>
        <w:t xml:space="preserve"> saved in the neighbor list.</w:t>
      </w:r>
    </w:p>
    <w:p w14:paraId="4B305B41" w14:textId="77777777" w:rsidR="003F5EC7" w:rsidRPr="003F5EC7" w:rsidRDefault="003F5EC7" w:rsidP="003F5EC7">
      <w:pPr>
        <w:rPr>
          <w:lang w:bidi="en-US"/>
        </w:rPr>
      </w:pPr>
      <w:r w:rsidRPr="003F5EC7">
        <w:rPr>
          <w:lang w:bidi="en-US"/>
        </w:rPr>
        <w:t xml:space="preserve">The parameter </w:t>
      </w:r>
      <w:proofErr w:type="spellStart"/>
      <w:r w:rsidRPr="003F5EC7">
        <w:rPr>
          <w:lang w:bidi="en-US"/>
        </w:rPr>
        <w:t>burstiness_time_count</w:t>
      </w:r>
      <w:proofErr w:type="spellEnd"/>
      <w:r w:rsidRPr="003F5EC7">
        <w:rPr>
          <w:lang w:bidi="en-US"/>
        </w:rPr>
        <w:t>(</w:t>
      </w:r>
      <w:r w:rsidRPr="003F5EC7">
        <w:rPr>
          <w:iCs/>
          <w:lang w:bidi="en-US"/>
        </w:rPr>
        <w:t>y</w:t>
      </w:r>
      <w:r w:rsidRPr="003F5EC7">
        <w:rPr>
          <w:lang w:bidi="en-US"/>
        </w:rPr>
        <w:t xml:space="preserve">) refers to a </w:t>
      </w:r>
      <w:proofErr w:type="spellStart"/>
      <w:r w:rsidRPr="003F5EC7">
        <w:rPr>
          <w:lang w:bidi="en-US"/>
        </w:rPr>
        <w:t>burstiness_value</w:t>
      </w:r>
      <w:proofErr w:type="spellEnd"/>
      <w:r w:rsidRPr="003F5EC7">
        <w:rPr>
          <w:lang w:bidi="en-US"/>
        </w:rPr>
        <w:t>(</w:t>
      </w:r>
      <w:r w:rsidRPr="003F5EC7">
        <w:rPr>
          <w:iCs/>
          <w:lang w:bidi="en-US"/>
        </w:rPr>
        <w:t>y</w:t>
      </w:r>
      <w:r w:rsidRPr="003F5EC7">
        <w:rPr>
          <w:lang w:bidi="en-US"/>
        </w:rPr>
        <w:t>) set to 1, and the pair {</w:t>
      </w:r>
      <w:proofErr w:type="spellStart"/>
      <w:r w:rsidRPr="003F5EC7">
        <w:rPr>
          <w:lang w:bidi="en-US"/>
        </w:rPr>
        <w:t>burstiness_value</w:t>
      </w:r>
      <w:proofErr w:type="spellEnd"/>
      <w:r w:rsidRPr="003F5EC7">
        <w:rPr>
          <w:lang w:bidi="en-US"/>
        </w:rPr>
        <w:t>(</w:t>
      </w:r>
      <w:r w:rsidRPr="003F5EC7">
        <w:rPr>
          <w:iCs/>
          <w:lang w:bidi="en-US"/>
        </w:rPr>
        <w:t>y</w:t>
      </w:r>
      <w:r w:rsidRPr="003F5EC7">
        <w:rPr>
          <w:lang w:bidi="en-US"/>
        </w:rPr>
        <w:t xml:space="preserve">), </w:t>
      </w:r>
      <w:proofErr w:type="spellStart"/>
      <w:r w:rsidRPr="003F5EC7">
        <w:rPr>
          <w:lang w:bidi="en-US"/>
        </w:rPr>
        <w:t>burstiness_time_count</w:t>
      </w:r>
      <w:proofErr w:type="spellEnd"/>
      <w:r w:rsidRPr="003F5EC7">
        <w:rPr>
          <w:lang w:bidi="en-US"/>
        </w:rPr>
        <w:t>(</w:t>
      </w:r>
      <w:r w:rsidRPr="003F5EC7">
        <w:rPr>
          <w:iCs/>
          <w:lang w:bidi="en-US"/>
        </w:rPr>
        <w:t>y</w:t>
      </w:r>
      <w:r w:rsidRPr="003F5EC7">
        <w:rPr>
          <w:lang w:bidi="en-US"/>
        </w:rPr>
        <w:t xml:space="preserve">)} will be saved in node </w:t>
      </w:r>
      <w:r w:rsidRPr="003F5EC7">
        <w:rPr>
          <w:iCs/>
          <w:lang w:bidi="en-US"/>
        </w:rPr>
        <w:t>y’s</w:t>
      </w:r>
      <w:r w:rsidRPr="003F5EC7">
        <w:rPr>
          <w:lang w:bidi="en-US"/>
        </w:rPr>
        <w:t xml:space="preserve"> BDL if this value is not already on node </w:t>
      </w:r>
      <w:r w:rsidRPr="003F5EC7">
        <w:rPr>
          <w:iCs/>
          <w:lang w:bidi="en-US"/>
        </w:rPr>
        <w:t>y’s</w:t>
      </w:r>
      <w:r w:rsidRPr="003F5EC7">
        <w:rPr>
          <w:lang w:bidi="en-US"/>
        </w:rPr>
        <w:t xml:space="preserve"> BDL. If </w:t>
      </w:r>
      <w:proofErr w:type="spellStart"/>
      <w:r w:rsidRPr="003F5EC7">
        <w:rPr>
          <w:lang w:bidi="en-US"/>
        </w:rPr>
        <w:t>burstiness_value</w:t>
      </w:r>
      <w:proofErr w:type="spellEnd"/>
      <w:r w:rsidRPr="003F5EC7">
        <w:rPr>
          <w:lang w:bidi="en-US"/>
        </w:rPr>
        <w:t>(</w:t>
      </w:r>
      <w:r w:rsidRPr="003F5EC7">
        <w:rPr>
          <w:iCs/>
          <w:lang w:bidi="en-US"/>
        </w:rPr>
        <w:t>y</w:t>
      </w:r>
      <w:r w:rsidRPr="003F5EC7">
        <w:rPr>
          <w:lang w:bidi="en-US"/>
        </w:rPr>
        <w:t xml:space="preserve">) is on node </w:t>
      </w:r>
      <w:r w:rsidRPr="003F5EC7">
        <w:rPr>
          <w:iCs/>
          <w:lang w:bidi="en-US"/>
        </w:rPr>
        <w:t>y’s</w:t>
      </w:r>
      <w:r w:rsidRPr="003F5EC7">
        <w:rPr>
          <w:lang w:bidi="en-US"/>
        </w:rPr>
        <w:t xml:space="preserve"> BDL, node </w:t>
      </w:r>
      <w:r w:rsidRPr="003F5EC7">
        <w:rPr>
          <w:iCs/>
          <w:lang w:bidi="en-US"/>
        </w:rPr>
        <w:t>x</w:t>
      </w:r>
      <w:r w:rsidRPr="003F5EC7">
        <w:rPr>
          <w:lang w:bidi="en-US"/>
        </w:rPr>
        <w:t xml:space="preserve"> will increase the </w:t>
      </w:r>
      <w:proofErr w:type="spellStart"/>
      <w:r w:rsidRPr="003F5EC7">
        <w:rPr>
          <w:lang w:bidi="en-US"/>
        </w:rPr>
        <w:t>burstiness_time_count</w:t>
      </w:r>
      <w:proofErr w:type="spellEnd"/>
      <w:r w:rsidRPr="003F5EC7">
        <w:rPr>
          <w:lang w:bidi="en-US"/>
        </w:rPr>
        <w:t>(</w:t>
      </w:r>
      <w:r w:rsidRPr="003F5EC7">
        <w:rPr>
          <w:iCs/>
          <w:lang w:bidi="en-US"/>
        </w:rPr>
        <w:t>y</w:t>
      </w:r>
      <w:r w:rsidRPr="003F5EC7">
        <w:rPr>
          <w:lang w:bidi="en-US"/>
        </w:rPr>
        <w:t xml:space="preserve">) referring to </w:t>
      </w:r>
      <w:proofErr w:type="spellStart"/>
      <w:r w:rsidRPr="003F5EC7">
        <w:rPr>
          <w:lang w:bidi="en-US"/>
        </w:rPr>
        <w:t>burstiness_value</w:t>
      </w:r>
      <w:proofErr w:type="spellEnd"/>
      <w:r w:rsidRPr="003F5EC7">
        <w:rPr>
          <w:lang w:bidi="en-US"/>
        </w:rPr>
        <w:t>(</w:t>
      </w:r>
      <w:r w:rsidRPr="003F5EC7">
        <w:rPr>
          <w:iCs/>
          <w:lang w:bidi="en-US"/>
        </w:rPr>
        <w:t>y</w:t>
      </w:r>
      <w:r w:rsidRPr="003F5EC7">
        <w:rPr>
          <w:lang w:bidi="en-US"/>
        </w:rPr>
        <w:t xml:space="preserve">) by 1. Then, it updates the </w:t>
      </w:r>
      <w:proofErr w:type="spellStart"/>
      <w:r w:rsidRPr="003F5EC7">
        <w:rPr>
          <w:lang w:bidi="en-US"/>
        </w:rPr>
        <w:t>seqno</w:t>
      </w:r>
      <w:proofErr w:type="spellEnd"/>
      <w:r w:rsidRPr="003F5EC7">
        <w:rPr>
          <w:lang w:bidi="en-US"/>
        </w:rPr>
        <w:t>(</w:t>
      </w:r>
      <w:r w:rsidRPr="003F5EC7">
        <w:rPr>
          <w:iCs/>
          <w:lang w:bidi="en-US"/>
        </w:rPr>
        <w:t>y</w:t>
      </w:r>
      <w:r w:rsidRPr="003F5EC7">
        <w:rPr>
          <w:lang w:bidi="en-US"/>
        </w:rPr>
        <w:t>) value in the neighbor list.</w:t>
      </w:r>
    </w:p>
    <w:p w14:paraId="0F6E5246" w14:textId="3F6B3328" w:rsidR="003F5EC7" w:rsidRDefault="003F5EC7" w:rsidP="003F5EC7">
      <w:pPr>
        <w:rPr>
          <w:lang w:bidi="en-US"/>
        </w:rPr>
      </w:pPr>
      <w:r w:rsidRPr="003F5EC7">
        <w:rPr>
          <w:lang w:bidi="en-US"/>
        </w:rPr>
        <w:t xml:space="preserve">This process will repeat during the measure link quality period. The detailed algorithm is in Algorithm 1, and the flowchart is in Figure </w:t>
      </w:r>
      <w:r w:rsidR="00C0417B">
        <w:rPr>
          <w:lang w:bidi="en-US"/>
        </w:rPr>
        <w:t>10</w:t>
      </w:r>
      <w:r w:rsidRPr="003F5EC7">
        <w:rPr>
          <w:lang w:bidi="en-US"/>
        </w:rPr>
        <w:t>.</w:t>
      </w:r>
      <w:bookmarkEnd w:id="134"/>
      <w:bookmarkEnd w:id="13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917C96" w14:paraId="50D97066" w14:textId="77777777" w:rsidTr="000819EF">
        <w:trPr>
          <w:jc w:val="center"/>
        </w:trPr>
        <w:tc>
          <w:tcPr>
            <w:tcW w:w="9017" w:type="dxa"/>
          </w:tcPr>
          <w:p w14:paraId="5879B9CA" w14:textId="61BA3163" w:rsidR="00917C96" w:rsidRDefault="00917C96" w:rsidP="000819EF">
            <w:pPr>
              <w:ind w:firstLine="0"/>
              <w:jc w:val="center"/>
              <w:rPr>
                <w:lang w:bidi="en-US"/>
              </w:rPr>
            </w:pPr>
            <w:r w:rsidRPr="009F359C">
              <w:rPr>
                <w:noProof/>
                <w:lang w:eastAsia="ko-KR"/>
              </w:rPr>
              <w:lastRenderedPageBreak/>
              <w:drawing>
                <wp:inline distT="0" distB="0" distL="0" distR="0" wp14:anchorId="3F05813A" wp14:editId="513B54E0">
                  <wp:extent cx="4076700" cy="6775475"/>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lgorithm1.png"/>
                          <pic:cNvPicPr/>
                        </pic:nvPicPr>
                        <pic:blipFill>
                          <a:blip r:embed="rId20">
                            <a:extLst>
                              <a:ext uri="{28A0092B-C50C-407E-A947-70E740481C1C}">
                                <a14:useLocalDpi xmlns:a14="http://schemas.microsoft.com/office/drawing/2010/main" val="0"/>
                              </a:ext>
                            </a:extLst>
                          </a:blip>
                          <a:stretch>
                            <a:fillRect/>
                          </a:stretch>
                        </pic:blipFill>
                        <pic:spPr>
                          <a:xfrm>
                            <a:off x="0" y="0"/>
                            <a:ext cx="4080648" cy="6782037"/>
                          </a:xfrm>
                          <a:prstGeom prst="rect">
                            <a:avLst/>
                          </a:prstGeom>
                        </pic:spPr>
                      </pic:pic>
                    </a:graphicData>
                  </a:graphic>
                </wp:inline>
              </w:drawing>
            </w:r>
          </w:p>
        </w:tc>
      </w:tr>
      <w:tr w:rsidR="00917C96" w14:paraId="320AC1D1" w14:textId="77777777" w:rsidTr="000819EF">
        <w:trPr>
          <w:jc w:val="center"/>
        </w:trPr>
        <w:tc>
          <w:tcPr>
            <w:tcW w:w="9017" w:type="dxa"/>
          </w:tcPr>
          <w:p w14:paraId="40B9C6C1" w14:textId="6E0CD5D6" w:rsidR="00917C96" w:rsidRDefault="00960F6D" w:rsidP="000819EF">
            <w:pPr>
              <w:pStyle w:val="Caption"/>
              <w:jc w:val="center"/>
              <w:rPr>
                <w:lang w:bidi="en-US"/>
              </w:rPr>
            </w:pPr>
            <w:bookmarkStart w:id="140" w:name="_Toc58534313"/>
            <w:r>
              <w:t xml:space="preserve">Figure </w:t>
            </w:r>
            <w:fldSimple w:instr=" SEQ Figure \* ARABIC ">
              <w:r w:rsidR="000819EF">
                <w:rPr>
                  <w:noProof/>
                </w:rPr>
                <w:t>10</w:t>
              </w:r>
            </w:fldSimple>
            <w:r>
              <w:t xml:space="preserve">. </w:t>
            </w:r>
            <w:r w:rsidRPr="00960F6D">
              <w:t>The flowchart of the main procedures in Algorithm 1.</w:t>
            </w:r>
            <w:bookmarkEnd w:id="140"/>
          </w:p>
        </w:tc>
      </w:tr>
    </w:tbl>
    <w:p w14:paraId="5159AD58" w14:textId="77777777" w:rsidR="00515C35" w:rsidRDefault="00515C35">
      <w:pPr>
        <w:spacing w:line="259" w:lineRule="auto"/>
        <w:ind w:firstLine="0"/>
        <w:jc w:val="left"/>
        <w:rPr>
          <w:lang w:bidi="en-US"/>
        </w:rPr>
      </w:pPr>
      <w:r>
        <w:rPr>
          <w:lang w:bidi="en-US"/>
        </w:rPr>
        <w:br w:type="page"/>
      </w:r>
    </w:p>
    <w:p w14:paraId="37D1B97D" w14:textId="36E0ACD7" w:rsidR="00917C96" w:rsidRDefault="00C64191" w:rsidP="00515C35">
      <w:pPr>
        <w:pStyle w:val="Heading20"/>
        <w:ind w:firstLine="0"/>
      </w:pPr>
      <w:bookmarkStart w:id="141" w:name="_Toc58534227"/>
      <w:r>
        <w:lastRenderedPageBreak/>
        <w:t>4.</w:t>
      </w:r>
      <w:r w:rsidR="00471BDA">
        <w:t>4</w:t>
      </w:r>
      <w:r>
        <w:t xml:space="preserve"> </w:t>
      </w:r>
      <w:r w:rsidR="00F72BD8" w:rsidRPr="00F72BD8">
        <w:t>Calculate the Burstiness Distribution Metric</w:t>
      </w:r>
      <w:r w:rsidR="00FA04EF">
        <w:t>.</w:t>
      </w:r>
      <w:bookmarkEnd w:id="141"/>
    </w:p>
    <w:tbl>
      <w:tblPr>
        <w:tblStyle w:val="TableGrid"/>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834"/>
      </w:tblGrid>
      <w:tr w:rsidR="000727B1" w:rsidRPr="000727B1" w14:paraId="4FAA415B" w14:textId="77777777" w:rsidTr="00C267EC">
        <w:trPr>
          <w:trHeight w:val="318"/>
          <w:jc w:val="center"/>
        </w:trPr>
        <w:tc>
          <w:tcPr>
            <w:tcW w:w="8834" w:type="dxa"/>
            <w:tcBorders>
              <w:top w:val="single" w:sz="8" w:space="0" w:color="auto"/>
              <w:bottom w:val="single" w:sz="4" w:space="0" w:color="auto"/>
            </w:tcBorders>
          </w:tcPr>
          <w:p w14:paraId="09E5CB05" w14:textId="77777777" w:rsidR="000727B1" w:rsidRPr="000727B1" w:rsidRDefault="000727B1" w:rsidP="000727B1">
            <w:pPr>
              <w:spacing w:after="160"/>
            </w:pPr>
            <w:r w:rsidRPr="000727B1">
              <w:rPr>
                <w:b/>
                <w:bCs/>
                <w:lang w:bidi="en-US"/>
              </w:rPr>
              <w:t>Algorithm 2: Calculate Burstiness Distribution Metric</w:t>
            </w:r>
          </w:p>
        </w:tc>
      </w:tr>
      <w:tr w:rsidR="000727B1" w:rsidRPr="000727B1" w14:paraId="30E0E581" w14:textId="77777777" w:rsidTr="00C267EC">
        <w:trPr>
          <w:trHeight w:val="5168"/>
          <w:jc w:val="center"/>
        </w:trPr>
        <w:tc>
          <w:tcPr>
            <w:tcW w:w="8834" w:type="dxa"/>
            <w:tcBorders>
              <w:top w:val="single" w:sz="4" w:space="0" w:color="auto"/>
            </w:tcBorders>
          </w:tcPr>
          <w:p w14:paraId="519A15EB" w14:textId="77777777" w:rsidR="000727B1" w:rsidRPr="000727B1" w:rsidRDefault="000727B1" w:rsidP="000727B1">
            <w:pPr>
              <w:spacing w:after="160"/>
              <w:rPr>
                <w:lang w:bidi="en-US"/>
              </w:rPr>
            </w:pPr>
            <w:r w:rsidRPr="000727B1">
              <w:rPr>
                <w:lang w:bidi="en-US"/>
              </w:rPr>
              <w:t xml:space="preserve">Input  </w:t>
            </w:r>
            <w:proofErr w:type="gramStart"/>
            <w:r w:rsidRPr="000727B1">
              <w:rPr>
                <w:lang w:bidi="en-US"/>
              </w:rPr>
              <w:t xml:space="preserve">  :</w:t>
            </w:r>
            <w:proofErr w:type="gramEnd"/>
            <w:r w:rsidRPr="000727B1">
              <w:rPr>
                <w:lang w:bidi="en-US"/>
              </w:rPr>
              <w:t xml:space="preserve"> Ascending sorted burstiness distribution list (BDL),</w:t>
            </w:r>
          </w:p>
          <w:p w14:paraId="1F47A912" w14:textId="77777777" w:rsidR="000727B1" w:rsidRPr="000727B1" w:rsidRDefault="000727B1" w:rsidP="000727B1">
            <w:pPr>
              <w:spacing w:after="160"/>
              <w:rPr>
                <w:lang w:bidi="en-US"/>
              </w:rPr>
            </w:pPr>
            <w:r w:rsidRPr="000727B1">
              <w:rPr>
                <w:lang w:bidi="en-US"/>
              </w:rPr>
              <w:t xml:space="preserve">           number of probes (</w:t>
            </w:r>
            <w:proofErr w:type="spellStart"/>
            <w:r w:rsidRPr="000727B1">
              <w:rPr>
                <w:lang w:bidi="en-US"/>
              </w:rPr>
              <w:t>Nprobes</w:t>
            </w:r>
            <w:proofErr w:type="spellEnd"/>
            <w:r w:rsidRPr="000727B1">
              <w:rPr>
                <w:lang w:bidi="en-US"/>
              </w:rPr>
              <w:t>), target PRR (</w:t>
            </w:r>
            <w:proofErr w:type="spellStart"/>
            <w:r w:rsidRPr="000727B1">
              <w:rPr>
                <w:lang w:bidi="en-US"/>
              </w:rPr>
              <w:t>PRRtarget</w:t>
            </w:r>
            <w:proofErr w:type="spellEnd"/>
            <w:r w:rsidRPr="000727B1">
              <w:rPr>
                <w:lang w:bidi="en-US"/>
              </w:rPr>
              <w:t>), hop count (h)</w:t>
            </w:r>
          </w:p>
          <w:p w14:paraId="1B2DE312" w14:textId="77777777" w:rsidR="000727B1" w:rsidRPr="000727B1" w:rsidRDefault="000727B1" w:rsidP="000727B1">
            <w:pPr>
              <w:spacing w:after="160"/>
              <w:rPr>
                <w:lang w:bidi="en-US"/>
              </w:rPr>
            </w:pPr>
            <w:proofErr w:type="gramStart"/>
            <w:r w:rsidRPr="000727B1">
              <w:rPr>
                <w:lang w:bidi="en-US"/>
              </w:rPr>
              <w:t>Output :</w:t>
            </w:r>
            <w:proofErr w:type="gramEnd"/>
            <w:r w:rsidRPr="000727B1">
              <w:rPr>
                <w:lang w:bidi="en-US"/>
              </w:rPr>
              <w:t xml:space="preserve">  Burstiness distribution metric (</w:t>
            </w:r>
            <w:proofErr w:type="spellStart"/>
            <w:r w:rsidRPr="000727B1">
              <w:rPr>
                <w:lang w:bidi="en-US"/>
              </w:rPr>
              <w:t>Bdist</w:t>
            </w:r>
            <w:proofErr w:type="spellEnd"/>
            <w:r w:rsidRPr="000727B1">
              <w:rPr>
                <w:lang w:bidi="en-US"/>
              </w:rPr>
              <w:t>)</w:t>
            </w:r>
          </w:p>
          <w:p w14:paraId="4A6CE09C" w14:textId="77777777" w:rsidR="000727B1" w:rsidRPr="000727B1" w:rsidRDefault="000727B1" w:rsidP="000727B1">
            <w:pPr>
              <w:spacing w:after="160"/>
              <w:rPr>
                <w:lang w:bidi="en-US"/>
              </w:rPr>
            </w:pPr>
            <w:r w:rsidRPr="000727B1">
              <w:rPr>
                <w:lang w:bidi="en-US"/>
              </w:rPr>
              <w:t xml:space="preserve">1        </w:t>
            </w:r>
            <w:proofErr w:type="gramStart"/>
            <w:r w:rsidRPr="000727B1">
              <w:rPr>
                <w:lang w:bidi="en-US"/>
              </w:rPr>
              <w:t xml:space="preserve">  :</w:t>
            </w:r>
            <w:proofErr w:type="gramEnd"/>
            <w:r w:rsidRPr="000727B1">
              <w:rPr>
                <w:lang w:bidi="en-US"/>
              </w:rPr>
              <w:t xml:space="preserve">  Calculate end-to-end loss ratio by using Equation (1)</w:t>
            </w:r>
          </w:p>
          <w:p w14:paraId="4DF1ADEB" w14:textId="77777777" w:rsidR="000727B1" w:rsidRPr="000727B1" w:rsidRDefault="000727B1" w:rsidP="000727B1">
            <w:pPr>
              <w:spacing w:after="160"/>
              <w:rPr>
                <w:lang w:bidi="en-US"/>
              </w:rPr>
            </w:pPr>
            <w:r w:rsidRPr="000727B1">
              <w:rPr>
                <w:lang w:bidi="en-US"/>
              </w:rPr>
              <w:t xml:space="preserve">2        </w:t>
            </w:r>
            <w:proofErr w:type="gramStart"/>
            <w:r w:rsidRPr="000727B1">
              <w:rPr>
                <w:lang w:bidi="en-US"/>
              </w:rPr>
              <w:t xml:space="preserve">  :</w:t>
            </w:r>
            <w:proofErr w:type="gramEnd"/>
            <w:r w:rsidRPr="000727B1">
              <w:rPr>
                <w:lang w:bidi="en-US"/>
              </w:rPr>
              <w:t xml:space="preserve">  Calculate </w:t>
            </w:r>
            <w:proofErr w:type="spellStart"/>
            <w:r w:rsidRPr="000727B1">
              <w:rPr>
                <w:lang w:bidi="en-US"/>
              </w:rPr>
              <w:t>Nloss_threshold</w:t>
            </w:r>
            <w:proofErr w:type="spellEnd"/>
            <w:r w:rsidRPr="000727B1">
              <w:rPr>
                <w:lang w:bidi="en-US"/>
              </w:rPr>
              <w:t xml:space="preserve"> by using Equation (2)</w:t>
            </w:r>
          </w:p>
          <w:p w14:paraId="4BA9E3C4" w14:textId="77777777" w:rsidR="000727B1" w:rsidRPr="000727B1" w:rsidRDefault="000727B1" w:rsidP="000727B1">
            <w:pPr>
              <w:spacing w:after="160"/>
              <w:rPr>
                <w:lang w:bidi="en-US"/>
              </w:rPr>
            </w:pPr>
            <w:r w:rsidRPr="000727B1">
              <w:rPr>
                <w:lang w:bidi="en-US"/>
              </w:rPr>
              <w:t xml:space="preserve">3        </w:t>
            </w:r>
            <w:proofErr w:type="gramStart"/>
            <w:r w:rsidRPr="000727B1">
              <w:rPr>
                <w:lang w:bidi="en-US"/>
              </w:rPr>
              <w:t xml:space="preserve">  :</w:t>
            </w:r>
            <w:proofErr w:type="gramEnd"/>
            <w:r w:rsidRPr="000727B1">
              <w:rPr>
                <w:lang w:bidi="en-US"/>
              </w:rPr>
              <w:t xml:space="preserve">  Initialize the </w:t>
            </w:r>
            <w:proofErr w:type="spellStart"/>
            <w:r w:rsidRPr="000727B1">
              <w:rPr>
                <w:lang w:bidi="en-US"/>
              </w:rPr>
              <w:t>Ncurrent_loss</w:t>
            </w:r>
            <w:proofErr w:type="spellEnd"/>
            <w:r w:rsidRPr="000727B1">
              <w:rPr>
                <w:lang w:bidi="en-US"/>
              </w:rPr>
              <w:t xml:space="preserve"> = </w:t>
            </w:r>
            <w:proofErr w:type="spellStart"/>
            <w:r w:rsidRPr="000727B1">
              <w:rPr>
                <w:lang w:bidi="en-US"/>
              </w:rPr>
              <w:t>Bmax</w:t>
            </w:r>
            <w:proofErr w:type="spellEnd"/>
            <w:r w:rsidRPr="000727B1">
              <w:rPr>
                <w:lang w:bidi="en-US"/>
              </w:rPr>
              <w:t>*BDL[</w:t>
            </w:r>
            <w:proofErr w:type="spellStart"/>
            <w:r w:rsidRPr="000727B1">
              <w:rPr>
                <w:lang w:bidi="en-US"/>
              </w:rPr>
              <w:t>Bmax</w:t>
            </w:r>
            <w:proofErr w:type="spellEnd"/>
            <w:r w:rsidRPr="000727B1">
              <w:rPr>
                <w:lang w:bidi="en-US"/>
              </w:rPr>
              <w:t>]</w:t>
            </w:r>
          </w:p>
          <w:p w14:paraId="4F93B669" w14:textId="77777777" w:rsidR="000727B1" w:rsidRPr="000727B1" w:rsidRDefault="000727B1" w:rsidP="000727B1">
            <w:pPr>
              <w:spacing w:after="160"/>
              <w:rPr>
                <w:lang w:bidi="en-US"/>
              </w:rPr>
            </w:pPr>
            <w:r w:rsidRPr="000727B1">
              <w:rPr>
                <w:lang w:bidi="en-US"/>
              </w:rPr>
              <w:t xml:space="preserve">4        </w:t>
            </w:r>
            <w:proofErr w:type="gramStart"/>
            <w:r w:rsidRPr="000727B1">
              <w:rPr>
                <w:lang w:bidi="en-US"/>
              </w:rPr>
              <w:t xml:space="preserve">  :</w:t>
            </w:r>
            <w:proofErr w:type="gramEnd"/>
            <w:r w:rsidRPr="000727B1">
              <w:rPr>
                <w:lang w:bidi="en-US"/>
              </w:rPr>
              <w:t xml:space="preserve">  For loop in BDL from </w:t>
            </w:r>
            <w:proofErr w:type="spellStart"/>
            <w:r w:rsidRPr="000727B1">
              <w:rPr>
                <w:lang w:bidi="en-US"/>
              </w:rPr>
              <w:t>i</w:t>
            </w:r>
            <w:proofErr w:type="spellEnd"/>
            <w:r w:rsidRPr="000727B1">
              <w:rPr>
                <w:lang w:bidi="en-US"/>
              </w:rPr>
              <w:t xml:space="preserve"> = </w:t>
            </w:r>
            <w:proofErr w:type="spellStart"/>
            <w:r w:rsidRPr="000727B1">
              <w:rPr>
                <w:lang w:bidi="en-US"/>
              </w:rPr>
              <w:t>Bmax</w:t>
            </w:r>
            <w:proofErr w:type="spellEnd"/>
            <w:r w:rsidRPr="000727B1">
              <w:rPr>
                <w:lang w:bidi="en-US"/>
              </w:rPr>
              <w:t xml:space="preserve"> to 0</w:t>
            </w:r>
          </w:p>
          <w:p w14:paraId="70C9BCAC" w14:textId="77777777" w:rsidR="000727B1" w:rsidRPr="000727B1" w:rsidRDefault="000727B1" w:rsidP="000727B1">
            <w:pPr>
              <w:spacing w:after="160"/>
              <w:rPr>
                <w:lang w:bidi="en-US"/>
              </w:rPr>
            </w:pPr>
            <w:r w:rsidRPr="000727B1">
              <w:rPr>
                <w:lang w:bidi="en-US"/>
              </w:rPr>
              <w:t xml:space="preserve">5        </w:t>
            </w:r>
            <w:proofErr w:type="gramStart"/>
            <w:r w:rsidRPr="000727B1">
              <w:rPr>
                <w:lang w:bidi="en-US"/>
              </w:rPr>
              <w:t xml:space="preserve">  :</w:t>
            </w:r>
            <w:proofErr w:type="gramEnd"/>
            <w:r w:rsidRPr="000727B1">
              <w:rPr>
                <w:lang w:bidi="en-US"/>
              </w:rPr>
              <w:t xml:space="preserve">       If(</w:t>
            </w:r>
            <w:proofErr w:type="spellStart"/>
            <w:r w:rsidRPr="000727B1">
              <w:rPr>
                <w:lang w:bidi="en-US"/>
              </w:rPr>
              <w:t>Ncurrent_loss</w:t>
            </w:r>
            <w:proofErr w:type="spellEnd"/>
            <w:r w:rsidRPr="000727B1">
              <w:rPr>
                <w:lang w:bidi="en-US"/>
              </w:rPr>
              <w:t xml:space="preserve"> ≤ </w:t>
            </w:r>
            <w:proofErr w:type="spellStart"/>
            <w:r w:rsidRPr="000727B1">
              <w:rPr>
                <w:lang w:bidi="en-US"/>
              </w:rPr>
              <w:t>Nloss_threshold</w:t>
            </w:r>
            <w:proofErr w:type="spellEnd"/>
            <w:r w:rsidRPr="000727B1">
              <w:rPr>
                <w:lang w:bidi="en-US"/>
              </w:rPr>
              <w:t>)</w:t>
            </w:r>
          </w:p>
          <w:p w14:paraId="06580D39" w14:textId="77777777" w:rsidR="000727B1" w:rsidRPr="000727B1" w:rsidRDefault="000727B1" w:rsidP="000727B1">
            <w:pPr>
              <w:spacing w:after="160"/>
              <w:rPr>
                <w:lang w:bidi="en-US"/>
              </w:rPr>
            </w:pPr>
            <w:r w:rsidRPr="000727B1">
              <w:rPr>
                <w:lang w:bidi="en-US"/>
              </w:rPr>
              <w:t xml:space="preserve">6        </w:t>
            </w:r>
            <w:proofErr w:type="gramStart"/>
            <w:r w:rsidRPr="000727B1">
              <w:rPr>
                <w:lang w:bidi="en-US"/>
              </w:rPr>
              <w:t xml:space="preserve">  :</w:t>
            </w:r>
            <w:proofErr w:type="gramEnd"/>
            <w:r w:rsidRPr="000727B1">
              <w:rPr>
                <w:lang w:bidi="en-US"/>
              </w:rPr>
              <w:t xml:space="preserve">              </w:t>
            </w:r>
            <w:proofErr w:type="spellStart"/>
            <w:r w:rsidRPr="000727B1">
              <w:rPr>
                <w:lang w:bidi="en-US"/>
              </w:rPr>
              <w:t>Ncurrent_loss</w:t>
            </w:r>
            <w:proofErr w:type="spellEnd"/>
            <w:r w:rsidRPr="000727B1">
              <w:rPr>
                <w:lang w:bidi="en-US"/>
              </w:rPr>
              <w:t xml:space="preserve"> += </w:t>
            </w:r>
            <w:proofErr w:type="spellStart"/>
            <w:r w:rsidRPr="000727B1">
              <w:rPr>
                <w:lang w:bidi="en-US"/>
              </w:rPr>
              <w:t>i</w:t>
            </w:r>
            <w:proofErr w:type="spellEnd"/>
            <w:r w:rsidRPr="000727B1">
              <w:rPr>
                <w:lang w:bidi="en-US"/>
              </w:rPr>
              <w:t xml:space="preserve"> * BDL[i];</w:t>
            </w:r>
          </w:p>
          <w:p w14:paraId="7AFFE532" w14:textId="77777777" w:rsidR="000727B1" w:rsidRPr="000727B1" w:rsidRDefault="000727B1" w:rsidP="000727B1">
            <w:pPr>
              <w:spacing w:after="160"/>
              <w:rPr>
                <w:lang w:bidi="en-US"/>
              </w:rPr>
            </w:pPr>
            <w:r w:rsidRPr="000727B1">
              <w:rPr>
                <w:lang w:bidi="en-US"/>
              </w:rPr>
              <w:t xml:space="preserve">7        </w:t>
            </w:r>
            <w:proofErr w:type="gramStart"/>
            <w:r w:rsidRPr="000727B1">
              <w:rPr>
                <w:lang w:bidi="en-US"/>
              </w:rPr>
              <w:t xml:space="preserve">  :</w:t>
            </w:r>
            <w:proofErr w:type="gramEnd"/>
            <w:r w:rsidRPr="000727B1">
              <w:rPr>
                <w:lang w:bidi="en-US"/>
              </w:rPr>
              <w:t xml:space="preserve">       Else</w:t>
            </w:r>
          </w:p>
          <w:p w14:paraId="4608B6C9" w14:textId="77777777" w:rsidR="000727B1" w:rsidRPr="000727B1" w:rsidRDefault="000727B1" w:rsidP="000727B1">
            <w:pPr>
              <w:spacing w:after="160"/>
              <w:rPr>
                <w:lang w:bidi="en-US"/>
              </w:rPr>
            </w:pPr>
            <w:r w:rsidRPr="000727B1">
              <w:rPr>
                <w:lang w:bidi="en-US"/>
              </w:rPr>
              <w:t xml:space="preserve">8        </w:t>
            </w:r>
            <w:proofErr w:type="gramStart"/>
            <w:r w:rsidRPr="000727B1">
              <w:rPr>
                <w:lang w:bidi="en-US"/>
              </w:rPr>
              <w:t xml:space="preserve">  :</w:t>
            </w:r>
            <w:proofErr w:type="gramEnd"/>
            <w:r w:rsidRPr="000727B1">
              <w:rPr>
                <w:lang w:bidi="en-US"/>
              </w:rPr>
              <w:t xml:space="preserve">              </w:t>
            </w:r>
            <w:proofErr w:type="spellStart"/>
            <w:r w:rsidRPr="000727B1">
              <w:rPr>
                <w:lang w:bidi="en-US"/>
              </w:rPr>
              <w:t>Bdist</w:t>
            </w:r>
            <w:proofErr w:type="spellEnd"/>
            <w:r w:rsidRPr="000727B1">
              <w:rPr>
                <w:lang w:bidi="en-US"/>
              </w:rPr>
              <w:t xml:space="preserve"> = </w:t>
            </w:r>
            <w:proofErr w:type="spellStart"/>
            <w:r w:rsidRPr="000727B1">
              <w:rPr>
                <w:lang w:bidi="en-US"/>
              </w:rPr>
              <w:t>i</w:t>
            </w:r>
            <w:proofErr w:type="spellEnd"/>
            <w:r w:rsidRPr="000727B1">
              <w:rPr>
                <w:lang w:bidi="en-US"/>
              </w:rPr>
              <w:t xml:space="preserve"> + 1;</w:t>
            </w:r>
          </w:p>
          <w:p w14:paraId="57590E2A" w14:textId="77777777" w:rsidR="000727B1" w:rsidRPr="000727B1" w:rsidRDefault="000727B1" w:rsidP="000727B1">
            <w:pPr>
              <w:spacing w:after="160"/>
              <w:rPr>
                <w:lang w:bidi="en-US"/>
              </w:rPr>
            </w:pPr>
            <w:r w:rsidRPr="000727B1">
              <w:rPr>
                <w:lang w:bidi="en-US"/>
              </w:rPr>
              <w:t xml:space="preserve">9        </w:t>
            </w:r>
            <w:proofErr w:type="gramStart"/>
            <w:r w:rsidRPr="000727B1">
              <w:rPr>
                <w:lang w:bidi="en-US"/>
              </w:rPr>
              <w:t xml:space="preserve">  :</w:t>
            </w:r>
            <w:proofErr w:type="gramEnd"/>
            <w:r w:rsidRPr="000727B1">
              <w:rPr>
                <w:lang w:bidi="en-US"/>
              </w:rPr>
              <w:t xml:space="preserve">              Break;</w:t>
            </w:r>
          </w:p>
          <w:p w14:paraId="0E815699" w14:textId="77777777" w:rsidR="000727B1" w:rsidRPr="000727B1" w:rsidRDefault="000727B1" w:rsidP="000727B1">
            <w:pPr>
              <w:spacing w:after="160"/>
              <w:rPr>
                <w:lang w:bidi="en-US"/>
              </w:rPr>
            </w:pPr>
            <w:r w:rsidRPr="000727B1">
              <w:rPr>
                <w:lang w:bidi="en-US"/>
              </w:rPr>
              <w:t xml:space="preserve">10       </w:t>
            </w:r>
            <w:proofErr w:type="gramStart"/>
            <w:r w:rsidRPr="000727B1">
              <w:rPr>
                <w:lang w:bidi="en-US"/>
              </w:rPr>
              <w:t xml:space="preserve">  :</w:t>
            </w:r>
            <w:proofErr w:type="gramEnd"/>
            <w:r w:rsidRPr="000727B1">
              <w:rPr>
                <w:lang w:bidi="en-US"/>
              </w:rPr>
              <w:t xml:space="preserve">       End if</w:t>
            </w:r>
          </w:p>
          <w:p w14:paraId="12E3F04B" w14:textId="77777777" w:rsidR="000727B1" w:rsidRPr="000727B1" w:rsidRDefault="000727B1" w:rsidP="000727B1">
            <w:pPr>
              <w:spacing w:after="160"/>
              <w:rPr>
                <w:lang w:bidi="en-US"/>
              </w:rPr>
            </w:pPr>
            <w:r w:rsidRPr="000727B1">
              <w:rPr>
                <w:lang w:bidi="en-US"/>
              </w:rPr>
              <w:t xml:space="preserve">11       </w:t>
            </w:r>
            <w:proofErr w:type="gramStart"/>
            <w:r w:rsidRPr="000727B1">
              <w:rPr>
                <w:lang w:bidi="en-US"/>
              </w:rPr>
              <w:t xml:space="preserve">  :</w:t>
            </w:r>
            <w:proofErr w:type="gramEnd"/>
            <w:r w:rsidRPr="000727B1">
              <w:rPr>
                <w:lang w:bidi="en-US"/>
              </w:rPr>
              <w:t xml:space="preserve">  End for</w:t>
            </w:r>
          </w:p>
          <w:p w14:paraId="4D863660" w14:textId="77777777" w:rsidR="000727B1" w:rsidRPr="000727B1" w:rsidRDefault="000727B1" w:rsidP="000727B1">
            <w:pPr>
              <w:spacing w:after="160"/>
              <w:rPr>
                <w:b/>
                <w:bCs/>
                <w:lang w:bidi="en-US"/>
              </w:rPr>
            </w:pPr>
            <w:r w:rsidRPr="000727B1">
              <w:rPr>
                <w:lang w:bidi="en-US"/>
              </w:rPr>
              <w:t xml:space="preserve">12       </w:t>
            </w:r>
            <w:proofErr w:type="gramStart"/>
            <w:r w:rsidRPr="000727B1">
              <w:rPr>
                <w:lang w:bidi="en-US"/>
              </w:rPr>
              <w:t xml:space="preserve">  :</w:t>
            </w:r>
            <w:proofErr w:type="gramEnd"/>
            <w:r w:rsidRPr="000727B1">
              <w:rPr>
                <w:lang w:bidi="en-US"/>
              </w:rPr>
              <w:t xml:space="preserve">  Return </w:t>
            </w:r>
            <w:proofErr w:type="spellStart"/>
            <w:r w:rsidRPr="000727B1">
              <w:rPr>
                <w:lang w:bidi="en-US"/>
              </w:rPr>
              <w:t>Bdist</w:t>
            </w:r>
            <w:proofErr w:type="spellEnd"/>
          </w:p>
        </w:tc>
      </w:tr>
    </w:tbl>
    <w:p w14:paraId="7E91FD02" w14:textId="77777777" w:rsidR="000727B1" w:rsidRPr="000727B1" w:rsidRDefault="000727B1" w:rsidP="000727B1"/>
    <w:p w14:paraId="772A6881" w14:textId="13070BFB" w:rsidR="00C267EC" w:rsidRPr="00C267EC" w:rsidRDefault="00C267EC" w:rsidP="00C267EC">
      <w:pPr>
        <w:rPr>
          <w:lang w:bidi="en-US"/>
        </w:rPr>
      </w:pPr>
      <w:r w:rsidRPr="00C267EC">
        <w:rPr>
          <w:lang w:bidi="en-US"/>
        </w:rPr>
        <w:t xml:space="preserve">To calculate the </w:t>
      </w:r>
      <w:proofErr w:type="spellStart"/>
      <w:r w:rsidRPr="00C267EC">
        <w:rPr>
          <w:lang w:bidi="en-US"/>
        </w:rPr>
        <w:t>Bdist</w:t>
      </w:r>
      <w:proofErr w:type="spellEnd"/>
      <w:r w:rsidRPr="00C267EC">
        <w:rPr>
          <w:lang w:bidi="en-US"/>
        </w:rPr>
        <w:t xml:space="preserve"> metric, we consider the possible loss ratio for each link, and determine the </w:t>
      </w:r>
      <w:proofErr w:type="spellStart"/>
      <w:r w:rsidRPr="00C267EC">
        <w:rPr>
          <w:lang w:bidi="en-US"/>
        </w:rPr>
        <w:t>Bdist</w:t>
      </w:r>
      <w:proofErr w:type="spellEnd"/>
      <w:r w:rsidRPr="00C267EC">
        <w:rPr>
          <w:lang w:bidi="en-US"/>
        </w:rPr>
        <w:t xml:space="preserve"> value from the BDL. We assume that a target PRR is considered. For example, to reach a PRR target of 99% for the data transmission period, the loss ratio should be lower than 1% for each link. If the route has h hops, then every link that the route goes through has a loss ratio lower than </w:t>
      </w:r>
      <m:oMath>
        <m:rad>
          <m:radPr>
            <m:ctrlPr>
              <w:rPr>
                <w:rFonts w:ascii="Cambria Math" w:hAnsi="Cambria Math"/>
                <w:lang w:bidi="en-US"/>
              </w:rPr>
            </m:ctrlPr>
          </m:radPr>
          <m:deg>
            <m:r>
              <m:rPr>
                <m:sty m:val="p"/>
              </m:rPr>
              <w:rPr>
                <w:rFonts w:ascii="Cambria Math" w:hAnsi="Cambria Math"/>
                <w:lang w:bidi="en-US"/>
              </w:rPr>
              <m:t>h</m:t>
            </m:r>
          </m:deg>
          <m:e>
            <m:r>
              <m:rPr>
                <m:sty m:val="p"/>
              </m:rPr>
              <w:rPr>
                <w:rFonts w:ascii="Cambria Math" w:hAnsi="Cambria Math"/>
                <w:lang w:bidi="en-US"/>
              </w:rPr>
              <m:t>0.01</m:t>
            </m:r>
          </m:e>
        </m:rad>
      </m:oMath>
      <w:r w:rsidRPr="00C267EC">
        <w:rPr>
          <w:lang w:bidi="en-US"/>
        </w:rPr>
        <w:t xml:space="preserve"> . First, based on the hop count of the current node and target PRR, the end-to-end loss ratio (</w:t>
      </w:r>
      <m:oMath>
        <m:sSub>
          <m:sSubPr>
            <m:ctrlPr>
              <w:rPr>
                <w:rFonts w:ascii="Cambria Math" w:hAnsi="Cambria Math"/>
                <w:lang w:bidi="en-US"/>
              </w:rPr>
            </m:ctrlPr>
          </m:sSubPr>
          <m:e>
            <m:r>
              <m:rPr>
                <m:sty m:val="p"/>
              </m:rPr>
              <w:rPr>
                <w:rFonts w:ascii="Cambria Math" w:hAnsi="Cambria Math"/>
                <w:lang w:bidi="en-US"/>
              </w:rPr>
              <m:t>e2e</m:t>
            </m:r>
          </m:e>
          <m:sub>
            <m:r>
              <m:rPr>
                <m:sty m:val="p"/>
              </m:rPr>
              <w:rPr>
                <w:rFonts w:ascii="Cambria Math" w:hAnsi="Cambria Math"/>
                <w:lang w:bidi="en-US"/>
              </w:rPr>
              <m:t>loss ratio</m:t>
            </m:r>
          </m:sub>
        </m:sSub>
      </m:oMath>
      <w:r w:rsidRPr="00C267EC">
        <w:rPr>
          <w:lang w:bidi="en-US"/>
        </w:rPr>
        <w:t>) that we accepted to reach the PRR target is calculated by Equation (1):</w:t>
      </w:r>
    </w:p>
    <w:tbl>
      <w:tblPr>
        <w:tblW w:w="5000" w:type="pct"/>
        <w:jc w:val="center"/>
        <w:tblCellMar>
          <w:left w:w="0" w:type="dxa"/>
          <w:right w:w="0" w:type="dxa"/>
        </w:tblCellMar>
        <w:tblLook w:val="04A0" w:firstRow="1" w:lastRow="0" w:firstColumn="1" w:lastColumn="0" w:noHBand="0" w:noVBand="1"/>
      </w:tblPr>
      <w:tblGrid>
        <w:gridCol w:w="8338"/>
        <w:gridCol w:w="689"/>
      </w:tblGrid>
      <w:tr w:rsidR="00C267EC" w:rsidRPr="00C267EC" w14:paraId="10F084C2" w14:textId="77777777" w:rsidTr="004B4F51">
        <w:trPr>
          <w:jc w:val="center"/>
        </w:trPr>
        <w:tc>
          <w:tcPr>
            <w:tcW w:w="4754" w:type="pct"/>
            <w:shd w:val="clear" w:color="auto" w:fill="auto"/>
          </w:tcPr>
          <w:bookmarkStart w:id="142" w:name="OLE_LINK169"/>
          <w:bookmarkStart w:id="143" w:name="OLE_LINK170"/>
          <w:bookmarkStart w:id="144" w:name="OLE_LINK133"/>
          <w:bookmarkStart w:id="145" w:name="OLE_LINK134"/>
          <w:p w14:paraId="30F81114" w14:textId="0A23EC88" w:rsidR="00C267EC" w:rsidRPr="00C267EC" w:rsidRDefault="004D7BCA" w:rsidP="00C267EC">
            <w:pPr>
              <w:rPr>
                <w:lang w:bidi="en-US"/>
              </w:rPr>
            </w:pPr>
            <m:oMathPara>
              <m:oMath>
                <m:sSub>
                  <m:sSubPr>
                    <m:ctrlPr>
                      <w:rPr>
                        <w:rFonts w:ascii="Cambria Math" w:hAnsi="Cambria Math"/>
                        <w:lang w:bidi="en-US"/>
                      </w:rPr>
                    </m:ctrlPr>
                  </m:sSubPr>
                  <m:e>
                    <m:r>
                      <m:rPr>
                        <m:sty m:val="p"/>
                      </m:rPr>
                      <w:rPr>
                        <w:rFonts w:ascii="Cambria Math" w:hAnsi="Cambria Math"/>
                        <w:lang w:bidi="en-US"/>
                      </w:rPr>
                      <m:t>e2e</m:t>
                    </m:r>
                  </m:e>
                  <m:sub>
                    <m:r>
                      <m:rPr>
                        <m:sty m:val="p"/>
                      </m:rPr>
                      <w:rPr>
                        <w:rFonts w:ascii="Cambria Math" w:hAnsi="Cambria Math"/>
                        <w:lang w:bidi="en-US"/>
                      </w:rPr>
                      <m:t>loss ratio</m:t>
                    </m:r>
                  </m:sub>
                </m:sSub>
                <w:bookmarkEnd w:id="142"/>
                <w:bookmarkEnd w:id="143"/>
                <m:r>
                  <m:rPr>
                    <m:sty m:val="p"/>
                  </m:rPr>
                  <w:rPr>
                    <w:rFonts w:ascii="Cambria Math" w:hAnsi="Cambria Math"/>
                    <w:lang w:bidi="en-US"/>
                  </w:rPr>
                  <m:t xml:space="preserve">=1- </m:t>
                </m:r>
                <m:rad>
                  <m:radPr>
                    <m:ctrlPr>
                      <w:rPr>
                        <w:rFonts w:ascii="Cambria Math" w:hAnsi="Cambria Math"/>
                        <w:lang w:bidi="en-US"/>
                      </w:rPr>
                    </m:ctrlPr>
                  </m:radPr>
                  <m:deg>
                    <m:r>
                      <m:rPr>
                        <m:sty m:val="p"/>
                      </m:rPr>
                      <w:rPr>
                        <w:rFonts w:ascii="Cambria Math" w:hAnsi="Cambria Math"/>
                        <w:lang w:bidi="en-US"/>
                      </w:rPr>
                      <m:t>h</m:t>
                    </m:r>
                  </m:deg>
                  <m:e>
                    <m:sSub>
                      <m:sSubPr>
                        <m:ctrlPr>
                          <w:rPr>
                            <w:rFonts w:ascii="Cambria Math" w:hAnsi="Cambria Math"/>
                            <w:lang w:bidi="en-US"/>
                          </w:rPr>
                        </m:ctrlPr>
                      </m:sSubPr>
                      <m:e>
                        <m:r>
                          <m:rPr>
                            <m:sty m:val="p"/>
                          </m:rPr>
                          <w:rPr>
                            <w:rFonts w:ascii="Cambria Math" w:hAnsi="Cambria Math"/>
                            <w:lang w:bidi="en-US"/>
                          </w:rPr>
                          <m:t>PRR</m:t>
                        </m:r>
                      </m:e>
                      <m:sub>
                        <m:r>
                          <m:rPr>
                            <m:sty m:val="p"/>
                          </m:rPr>
                          <w:rPr>
                            <w:rFonts w:ascii="Cambria Math" w:hAnsi="Cambria Math"/>
                            <w:lang w:bidi="en-US"/>
                          </w:rPr>
                          <m:t>target</m:t>
                        </m:r>
                      </m:sub>
                    </m:sSub>
                  </m:e>
                </m:rad>
              </m:oMath>
            </m:oMathPara>
          </w:p>
        </w:tc>
        <w:tc>
          <w:tcPr>
            <w:tcW w:w="246" w:type="pct"/>
            <w:shd w:val="clear" w:color="auto" w:fill="auto"/>
            <w:vAlign w:val="center"/>
          </w:tcPr>
          <w:p w14:paraId="37B40A00" w14:textId="2D4B9B2E" w:rsidR="00C267EC" w:rsidRPr="00C267EC" w:rsidRDefault="00C267EC" w:rsidP="00C267EC">
            <w:pPr>
              <w:rPr>
                <w:lang w:bidi="en-US"/>
              </w:rPr>
            </w:pPr>
            <w:r w:rsidRPr="00C267EC">
              <w:rPr>
                <w:lang w:bidi="en-US"/>
              </w:rPr>
              <w:t>(</w:t>
            </w:r>
            <w:r>
              <w:rPr>
                <w:lang w:bidi="en-US"/>
              </w:rPr>
              <w:t>2</w:t>
            </w:r>
            <w:r w:rsidRPr="00C267EC">
              <w:rPr>
                <w:lang w:bidi="en-US"/>
              </w:rPr>
              <w:t>)</w:t>
            </w:r>
          </w:p>
        </w:tc>
      </w:tr>
    </w:tbl>
    <w:bookmarkEnd w:id="144"/>
    <w:bookmarkEnd w:id="145"/>
    <w:p w14:paraId="7621C962" w14:textId="77777777" w:rsidR="00C267EC" w:rsidRPr="00C267EC" w:rsidRDefault="00C267EC" w:rsidP="00C267EC">
      <w:pPr>
        <w:rPr>
          <w:lang w:bidi="en-US"/>
        </w:rPr>
      </w:pPr>
      <w:r w:rsidRPr="00C267EC">
        <w:rPr>
          <w:lang w:bidi="en-US"/>
        </w:rPr>
        <w:lastRenderedPageBreak/>
        <w:t xml:space="preserve">Then, we can calculate the number of packet loss threshold (denoted </w:t>
      </w:r>
      <w:proofErr w:type="spellStart"/>
      <w:r w:rsidRPr="00C267EC">
        <w:rPr>
          <w:lang w:bidi="en-US"/>
        </w:rPr>
        <w:t>Nloss_threshold</w:t>
      </w:r>
      <w:proofErr w:type="spellEnd"/>
      <w:r w:rsidRPr="00C267EC">
        <w:rPr>
          <w:lang w:bidi="en-US"/>
        </w:rPr>
        <w:t xml:space="preserve">) corresponding to the number of probes (denoted </w:t>
      </w:r>
      <w:proofErr w:type="spellStart"/>
      <w:r w:rsidRPr="00C267EC">
        <w:rPr>
          <w:lang w:bidi="en-US"/>
        </w:rPr>
        <w:t>Nprobes</w:t>
      </w:r>
      <w:proofErr w:type="spellEnd"/>
      <w:r w:rsidRPr="00C267EC">
        <w:rPr>
          <w:lang w:bidi="en-US"/>
        </w:rPr>
        <w:t>) with Equation (2):</w:t>
      </w:r>
    </w:p>
    <w:tbl>
      <w:tblPr>
        <w:tblW w:w="5000" w:type="pct"/>
        <w:jc w:val="center"/>
        <w:tblCellMar>
          <w:left w:w="0" w:type="dxa"/>
          <w:right w:w="0" w:type="dxa"/>
        </w:tblCellMar>
        <w:tblLook w:val="04A0" w:firstRow="1" w:lastRow="0" w:firstColumn="1" w:lastColumn="0" w:noHBand="0" w:noVBand="1"/>
      </w:tblPr>
      <w:tblGrid>
        <w:gridCol w:w="8338"/>
        <w:gridCol w:w="689"/>
      </w:tblGrid>
      <w:tr w:rsidR="00C267EC" w:rsidRPr="00C267EC" w14:paraId="59A10722" w14:textId="77777777" w:rsidTr="004B4F51">
        <w:trPr>
          <w:jc w:val="center"/>
        </w:trPr>
        <w:tc>
          <w:tcPr>
            <w:tcW w:w="4754" w:type="pct"/>
            <w:shd w:val="clear" w:color="auto" w:fill="auto"/>
          </w:tcPr>
          <w:p w14:paraId="0937BCAD" w14:textId="00BB785E" w:rsidR="00C267EC" w:rsidRPr="00C267EC" w:rsidRDefault="004D7BCA" w:rsidP="00C267EC">
            <w:pPr>
              <w:rPr>
                <w:lang w:bidi="en-US"/>
              </w:rPr>
            </w:pPr>
            <m:oMathPara>
              <m:oMath>
                <m:sSub>
                  <m:sSubPr>
                    <m:ctrlPr>
                      <w:rPr>
                        <w:rFonts w:ascii="Cambria Math" w:hAnsi="Cambria Math"/>
                        <w:iCs/>
                        <w:lang w:bidi="en-US"/>
                      </w:rPr>
                    </m:ctrlPr>
                  </m:sSubPr>
                  <m:e>
                    <m:r>
                      <m:rPr>
                        <m:sty m:val="p"/>
                      </m:rPr>
                      <w:rPr>
                        <w:rFonts w:ascii="Cambria Math" w:hAnsi="Cambria Math"/>
                        <w:lang w:bidi="en-US"/>
                      </w:rPr>
                      <m:t>N</m:t>
                    </m:r>
                  </m:e>
                  <m:sub>
                    <m:r>
                      <m:rPr>
                        <m:sty m:val="p"/>
                      </m:rPr>
                      <w:rPr>
                        <w:rFonts w:ascii="Cambria Math" w:hAnsi="Cambria Math"/>
                        <w:lang w:bidi="en-US"/>
                      </w:rPr>
                      <m:t>loss_threshold</m:t>
                    </m:r>
                  </m:sub>
                </m:sSub>
                <m:r>
                  <m:rPr>
                    <m:sty m:val="p"/>
                  </m:rPr>
                  <w:rPr>
                    <w:rFonts w:ascii="Cambria Math" w:hAnsi="Cambria Math"/>
                    <w:lang w:bidi="en-US"/>
                  </w:rPr>
                  <m:t>=e2</m:t>
                </m:r>
                <m:sSub>
                  <m:sSubPr>
                    <m:ctrlPr>
                      <w:rPr>
                        <w:rFonts w:ascii="Cambria Math" w:hAnsi="Cambria Math"/>
                        <w:lang w:bidi="en-US"/>
                      </w:rPr>
                    </m:ctrlPr>
                  </m:sSubPr>
                  <m:e>
                    <m:r>
                      <m:rPr>
                        <m:sty m:val="p"/>
                      </m:rPr>
                      <w:rPr>
                        <w:rFonts w:ascii="Cambria Math" w:hAnsi="Cambria Math"/>
                        <w:lang w:bidi="en-US"/>
                      </w:rPr>
                      <m:t>e</m:t>
                    </m:r>
                    <m:ctrlPr>
                      <w:rPr>
                        <w:rFonts w:ascii="Cambria Math" w:hAnsi="Cambria Math"/>
                        <w:iCs/>
                        <w:lang w:bidi="en-US"/>
                      </w:rPr>
                    </m:ctrlPr>
                  </m:e>
                  <m:sub>
                    <m:r>
                      <m:rPr>
                        <m:sty m:val="p"/>
                      </m:rPr>
                      <w:rPr>
                        <w:rFonts w:ascii="Cambria Math" w:hAnsi="Cambria Math"/>
                        <w:lang w:bidi="en-US"/>
                      </w:rPr>
                      <m:t>loss ratio</m:t>
                    </m:r>
                  </m:sub>
                </m:sSub>
                <m:r>
                  <m:rPr>
                    <m:sty m:val="p"/>
                  </m:rPr>
                  <w:rPr>
                    <w:rFonts w:ascii="Cambria Math" w:hAnsi="Cambria Math"/>
                    <w:lang w:bidi="en-US"/>
                  </w:rPr>
                  <m:t>×</m:t>
                </m:r>
                <m:sSub>
                  <m:sSubPr>
                    <m:ctrlPr>
                      <w:rPr>
                        <w:rFonts w:ascii="Cambria Math" w:hAnsi="Cambria Math"/>
                        <w:lang w:bidi="en-US"/>
                      </w:rPr>
                    </m:ctrlPr>
                  </m:sSubPr>
                  <m:e>
                    <m:r>
                      <m:rPr>
                        <m:sty m:val="p"/>
                      </m:rPr>
                      <w:rPr>
                        <w:rFonts w:ascii="Cambria Math" w:hAnsi="Cambria Math"/>
                        <w:lang w:bidi="en-US"/>
                      </w:rPr>
                      <m:t>N</m:t>
                    </m:r>
                  </m:e>
                  <m:sub>
                    <m:r>
                      <m:rPr>
                        <m:sty m:val="p"/>
                      </m:rPr>
                      <w:rPr>
                        <w:rFonts w:ascii="Cambria Math" w:hAnsi="Cambria Math"/>
                        <w:lang w:bidi="en-US"/>
                      </w:rPr>
                      <m:t>probes</m:t>
                    </m:r>
                  </m:sub>
                </m:sSub>
              </m:oMath>
            </m:oMathPara>
          </w:p>
        </w:tc>
        <w:tc>
          <w:tcPr>
            <w:tcW w:w="246" w:type="pct"/>
            <w:shd w:val="clear" w:color="auto" w:fill="auto"/>
            <w:vAlign w:val="center"/>
          </w:tcPr>
          <w:p w14:paraId="3A4DE6EE" w14:textId="617C8360" w:rsidR="00C267EC" w:rsidRPr="00C267EC" w:rsidRDefault="00C267EC" w:rsidP="00C267EC">
            <w:pPr>
              <w:rPr>
                <w:lang w:bidi="en-US"/>
              </w:rPr>
            </w:pPr>
            <w:r w:rsidRPr="00C267EC">
              <w:rPr>
                <w:lang w:bidi="en-US"/>
              </w:rPr>
              <w:t>(</w:t>
            </w:r>
            <w:r>
              <w:rPr>
                <w:lang w:bidi="en-US"/>
              </w:rPr>
              <w:t>3</w:t>
            </w:r>
            <w:r w:rsidRPr="00C267EC">
              <w:rPr>
                <w:lang w:bidi="en-US"/>
              </w:rPr>
              <w:t>)</w:t>
            </w:r>
          </w:p>
        </w:tc>
      </w:tr>
    </w:tbl>
    <w:p w14:paraId="119B98EB" w14:textId="77777777" w:rsidR="00C267EC" w:rsidRPr="00C267EC" w:rsidRDefault="00C267EC" w:rsidP="00C267EC">
      <w:pPr>
        <w:rPr>
          <w:lang w:bidi="en-US"/>
        </w:rPr>
      </w:pPr>
      <w:r w:rsidRPr="00C267EC">
        <w:rPr>
          <w:lang w:bidi="en-US"/>
        </w:rPr>
        <w:t xml:space="preserve">The number of current packet loss (denoted </w:t>
      </w:r>
      <w:proofErr w:type="spellStart"/>
      <w:r w:rsidRPr="00C267EC">
        <w:rPr>
          <w:lang w:bidi="en-US"/>
        </w:rPr>
        <w:t>Ncurrent_loss</w:t>
      </w:r>
      <w:proofErr w:type="spellEnd"/>
      <w:r w:rsidRPr="00C267EC">
        <w:rPr>
          <w:lang w:bidi="en-US"/>
        </w:rPr>
        <w:t>) is calculated by multiply pair of {</w:t>
      </w:r>
      <w:proofErr w:type="spellStart"/>
      <w:r w:rsidRPr="00C267EC">
        <w:rPr>
          <w:lang w:bidi="en-US"/>
        </w:rPr>
        <w:t>burstiness_value</w:t>
      </w:r>
      <w:proofErr w:type="spellEnd"/>
      <w:r w:rsidRPr="00C267EC">
        <w:rPr>
          <w:lang w:bidi="en-US"/>
        </w:rPr>
        <w:t xml:space="preserve">, </w:t>
      </w:r>
      <w:proofErr w:type="spellStart"/>
      <w:r w:rsidRPr="00C267EC">
        <w:rPr>
          <w:lang w:bidi="en-US"/>
        </w:rPr>
        <w:t>burstiness_time_count</w:t>
      </w:r>
      <w:proofErr w:type="spellEnd"/>
      <w:r w:rsidRPr="00C267EC">
        <w:rPr>
          <w:lang w:bidi="en-US"/>
        </w:rPr>
        <w:t xml:space="preserve">} at </w:t>
      </w:r>
      <w:proofErr w:type="spellStart"/>
      <w:r w:rsidRPr="00C267EC">
        <w:rPr>
          <w:lang w:bidi="en-US"/>
        </w:rPr>
        <w:t>ith</w:t>
      </w:r>
      <w:proofErr w:type="spellEnd"/>
      <w:r w:rsidRPr="00C267EC">
        <w:rPr>
          <w:lang w:bidi="en-US"/>
        </w:rPr>
        <w:t xml:space="preserve"> in BDL as follows:</w:t>
      </w:r>
    </w:p>
    <w:tbl>
      <w:tblPr>
        <w:tblW w:w="0" w:type="auto"/>
        <w:jc w:val="center"/>
        <w:tblLayout w:type="fixed"/>
        <w:tblLook w:val="0000" w:firstRow="0" w:lastRow="0" w:firstColumn="0" w:lastColumn="0" w:noHBand="0" w:noVBand="0"/>
      </w:tblPr>
      <w:tblGrid>
        <w:gridCol w:w="8220"/>
      </w:tblGrid>
      <w:tr w:rsidR="00C267EC" w:rsidRPr="00C267EC" w14:paraId="32AB10E5" w14:textId="77777777" w:rsidTr="00C267EC">
        <w:trPr>
          <w:trHeight w:val="340"/>
          <w:jc w:val="center"/>
        </w:trPr>
        <w:tc>
          <w:tcPr>
            <w:tcW w:w="8220" w:type="dxa"/>
            <w:shd w:val="clear" w:color="auto" w:fill="auto"/>
            <w:vAlign w:val="center"/>
          </w:tcPr>
          <w:p w14:paraId="194622A0" w14:textId="77777777" w:rsidR="00C267EC" w:rsidRPr="00C267EC" w:rsidRDefault="00C267EC" w:rsidP="00C267EC">
            <w:pPr>
              <w:jc w:val="center"/>
              <w:rPr>
                <w:lang w:bidi="en-US"/>
              </w:rPr>
            </w:pPr>
            <w:proofErr w:type="spellStart"/>
            <w:r w:rsidRPr="00C267EC">
              <w:rPr>
                <w:lang w:bidi="en-US"/>
              </w:rPr>
              <w:t>Ncurrent_loss</w:t>
            </w:r>
            <w:proofErr w:type="spellEnd"/>
            <w:r w:rsidRPr="00C267EC">
              <w:rPr>
                <w:lang w:bidi="en-US"/>
              </w:rPr>
              <w:t xml:space="preserve"> = </w:t>
            </w:r>
            <w:proofErr w:type="spellStart"/>
            <w:r w:rsidRPr="00C267EC">
              <w:rPr>
                <w:lang w:bidi="en-US"/>
              </w:rPr>
              <w:t>i</w:t>
            </w:r>
            <w:proofErr w:type="spellEnd"/>
            <w:r w:rsidRPr="00C267EC">
              <w:rPr>
                <w:lang w:bidi="en-US"/>
              </w:rPr>
              <w:t xml:space="preserve"> * BDL[</w:t>
            </w:r>
            <w:proofErr w:type="spellStart"/>
            <w:r w:rsidRPr="00C267EC">
              <w:rPr>
                <w:lang w:bidi="en-US"/>
              </w:rPr>
              <w:t>i</w:t>
            </w:r>
            <w:proofErr w:type="spellEnd"/>
            <w:r w:rsidRPr="00C267EC">
              <w:rPr>
                <w:lang w:bidi="en-US"/>
              </w:rPr>
              <w:t>];</w:t>
            </w:r>
          </w:p>
        </w:tc>
      </w:tr>
    </w:tbl>
    <w:p w14:paraId="7BB2B9CC" w14:textId="77777777" w:rsidR="00C0417B" w:rsidRPr="00C0417B" w:rsidRDefault="00C0417B" w:rsidP="00C0417B">
      <w:pPr>
        <w:ind w:firstLine="0"/>
        <w:rPr>
          <w:i/>
          <w:iCs/>
          <w:lang w:bidi="en-US"/>
        </w:rPr>
      </w:pPr>
      <w:r w:rsidRPr="00C0417B">
        <w:rPr>
          <w:lang w:bidi="en-US"/>
        </w:rPr>
        <w:t xml:space="preserve">in which, </w:t>
      </w:r>
      <w:proofErr w:type="spellStart"/>
      <w:r w:rsidRPr="00C0417B">
        <w:rPr>
          <w:i/>
          <w:iCs/>
          <w:lang w:bidi="en-US"/>
        </w:rPr>
        <w:t>i</w:t>
      </w:r>
      <w:proofErr w:type="spellEnd"/>
      <w:r w:rsidRPr="00C0417B">
        <w:rPr>
          <w:lang w:bidi="en-US"/>
        </w:rPr>
        <w:t xml:space="preserve"> is burstiness value, BDL[</w:t>
      </w:r>
      <w:proofErr w:type="spellStart"/>
      <w:r w:rsidRPr="00C0417B">
        <w:rPr>
          <w:lang w:bidi="en-US"/>
        </w:rPr>
        <w:t>i</w:t>
      </w:r>
      <w:proofErr w:type="spellEnd"/>
      <w:r w:rsidRPr="00C0417B">
        <w:rPr>
          <w:lang w:bidi="en-US"/>
        </w:rPr>
        <w:t xml:space="preserve">] is </w:t>
      </w:r>
      <w:proofErr w:type="spellStart"/>
      <w:r w:rsidRPr="00C0417B">
        <w:rPr>
          <w:lang w:bidi="en-US"/>
        </w:rPr>
        <w:t>burstiness_time_count</w:t>
      </w:r>
      <w:proofErr w:type="spellEnd"/>
      <w:r w:rsidRPr="00C0417B">
        <w:rPr>
          <w:lang w:bidi="en-US"/>
        </w:rPr>
        <w:t xml:space="preserve"> of </w:t>
      </w:r>
      <w:proofErr w:type="spellStart"/>
      <w:r w:rsidRPr="00C0417B">
        <w:rPr>
          <w:i/>
          <w:iCs/>
          <w:lang w:bidi="en-US"/>
        </w:rPr>
        <w:t>i</w:t>
      </w:r>
      <w:proofErr w:type="spellEnd"/>
      <w:r w:rsidRPr="00C0417B">
        <w:rPr>
          <w:i/>
          <w:iCs/>
          <w:lang w:bidi="en-US"/>
        </w:rPr>
        <w:t>.</w:t>
      </w:r>
    </w:p>
    <w:p w14:paraId="128EBEC6" w14:textId="56BAA0E1" w:rsidR="00C0417B" w:rsidRPr="00C0417B" w:rsidRDefault="00C0417B" w:rsidP="00C0417B">
      <w:pPr>
        <w:rPr>
          <w:lang w:bidi="en-US"/>
        </w:rPr>
      </w:pPr>
      <w:r w:rsidRPr="00C0417B">
        <w:rPr>
          <w:lang w:bidi="en-US"/>
        </w:rPr>
        <w:t xml:space="preserve">The </w:t>
      </w:r>
      <w:proofErr w:type="spellStart"/>
      <w:r w:rsidRPr="00C0417B">
        <w:rPr>
          <w:lang w:bidi="en-US"/>
        </w:rPr>
        <w:t>Bdist</w:t>
      </w:r>
      <w:proofErr w:type="spellEnd"/>
      <w:r w:rsidRPr="00C0417B">
        <w:rPr>
          <w:lang w:bidi="en-US"/>
        </w:rPr>
        <w:t xml:space="preserve"> metric is set equal to the burstiness value, such that the total of </w:t>
      </w:r>
      <w:proofErr w:type="spellStart"/>
      <w:r w:rsidRPr="00C0417B">
        <w:rPr>
          <w:lang w:bidi="en-US"/>
        </w:rPr>
        <w:t>Ncurrent_loss</w:t>
      </w:r>
      <w:proofErr w:type="spellEnd"/>
      <w:r w:rsidRPr="00C0417B">
        <w:rPr>
          <w:lang w:bidi="en-US"/>
        </w:rPr>
        <w:t xml:space="preserve"> lower than, or equal to, the </w:t>
      </w:r>
      <w:proofErr w:type="spellStart"/>
      <w:r w:rsidRPr="00C0417B">
        <w:rPr>
          <w:lang w:bidi="en-US"/>
        </w:rPr>
        <w:t>Nloss_threshold</w:t>
      </w:r>
      <w:proofErr w:type="spellEnd"/>
      <w:r w:rsidRPr="00C0417B">
        <w:rPr>
          <w:lang w:bidi="en-US"/>
        </w:rPr>
        <w:t xml:space="preserve">. The detailed calculation of </w:t>
      </w:r>
      <w:proofErr w:type="spellStart"/>
      <w:r w:rsidRPr="00C0417B">
        <w:rPr>
          <w:lang w:bidi="en-US"/>
        </w:rPr>
        <w:t>Bdist</w:t>
      </w:r>
      <w:proofErr w:type="spellEnd"/>
      <w:r w:rsidRPr="00C0417B">
        <w:rPr>
          <w:lang w:bidi="en-US"/>
        </w:rPr>
        <w:t xml:space="preserve"> is in Algorithm 2 and the flowchart for Algorithm 2 is in Figure </w:t>
      </w:r>
      <w:r w:rsidR="004B4F51">
        <w:rPr>
          <w:lang w:bidi="en-US"/>
        </w:rPr>
        <w:t>11</w:t>
      </w:r>
      <w:r w:rsidRPr="00C0417B">
        <w:rPr>
          <w:lang w:bidi="en-US"/>
        </w:rPr>
        <w:t>.</w:t>
      </w:r>
    </w:p>
    <w:p w14:paraId="0939688E" w14:textId="649E6077" w:rsidR="00C0417B" w:rsidRPr="00C0417B" w:rsidRDefault="00C0417B" w:rsidP="00C0417B">
      <w:pPr>
        <w:rPr>
          <w:lang w:bidi="en-US"/>
        </w:rPr>
      </w:pPr>
      <w:r w:rsidRPr="00C0417B">
        <w:rPr>
          <w:lang w:bidi="en-US"/>
        </w:rPr>
        <w:t xml:space="preserve">For example, a one-hop link has a target PRR of 99%, and the number of probes is 1000 in order to measure the link quality, which means that 1% of 1000 packets can be lost. The number of packets that can be lost during data transmission is 10 packets. In the BDL in Figure </w:t>
      </w:r>
      <w:r w:rsidR="004B4F51">
        <w:rPr>
          <w:lang w:bidi="en-US"/>
        </w:rPr>
        <w:t>9</w:t>
      </w:r>
      <w:r w:rsidRPr="00C0417B">
        <w:rPr>
          <w:lang w:bidi="en-US"/>
        </w:rPr>
        <w:t xml:space="preserve">, we can calculate the </w:t>
      </w:r>
      <w:proofErr w:type="spellStart"/>
      <w:r w:rsidRPr="00C0417B">
        <w:rPr>
          <w:lang w:bidi="en-US"/>
        </w:rPr>
        <w:t>Bdist</w:t>
      </w:r>
      <w:proofErr w:type="spellEnd"/>
      <w:r w:rsidRPr="00C0417B">
        <w:rPr>
          <w:lang w:bidi="en-US"/>
        </w:rPr>
        <w:t xml:space="preserve"> value for successful packet transmission as 2 since the consecutive loss of two times transmission in the link at a PRR of 90% was 10 packets, equal to the allowed packet losses.</w:t>
      </w:r>
    </w:p>
    <w:p w14:paraId="180BD1E5" w14:textId="77777777" w:rsidR="00C267EC" w:rsidRDefault="00C267EC" w:rsidP="00C267E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267EC" w14:paraId="1B233EC2" w14:textId="77777777" w:rsidTr="000819EF">
        <w:tc>
          <w:tcPr>
            <w:tcW w:w="9017" w:type="dxa"/>
          </w:tcPr>
          <w:p w14:paraId="6BBF0B59" w14:textId="6E155BDB" w:rsidR="00C267EC" w:rsidRDefault="00C267EC" w:rsidP="000819EF">
            <w:pPr>
              <w:ind w:firstLine="0"/>
              <w:jc w:val="center"/>
            </w:pPr>
            <w:r>
              <w:rPr>
                <w:noProof/>
              </w:rPr>
              <w:lastRenderedPageBreak/>
              <w:drawing>
                <wp:inline distT="0" distB="0" distL="0" distR="0" wp14:anchorId="4471D60C" wp14:editId="5E2D5D01">
                  <wp:extent cx="4076700" cy="6775450"/>
                  <wp:effectExtent l="0" t="0" r="0" b="6350"/>
                  <wp:docPr id="21" name="Picture 2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4076700" cy="6775450"/>
                          </a:xfrm>
                          <a:prstGeom prst="rect">
                            <a:avLst/>
                          </a:prstGeom>
                        </pic:spPr>
                      </pic:pic>
                    </a:graphicData>
                  </a:graphic>
                </wp:inline>
              </w:drawing>
            </w:r>
          </w:p>
        </w:tc>
      </w:tr>
      <w:tr w:rsidR="00C267EC" w14:paraId="4554FB8D" w14:textId="77777777" w:rsidTr="000819EF">
        <w:tc>
          <w:tcPr>
            <w:tcW w:w="9017" w:type="dxa"/>
          </w:tcPr>
          <w:p w14:paraId="322B61D5" w14:textId="60FAA95D" w:rsidR="00C267EC" w:rsidRDefault="000819EF" w:rsidP="000819EF">
            <w:pPr>
              <w:pStyle w:val="Caption"/>
              <w:jc w:val="center"/>
              <w:rPr>
                <w:lang w:bidi="en-US"/>
              </w:rPr>
            </w:pPr>
            <w:bookmarkStart w:id="146" w:name="_Toc58534314"/>
            <w:r>
              <w:t xml:space="preserve">Figure </w:t>
            </w:r>
            <w:fldSimple w:instr=" SEQ Figure \* ARABIC ">
              <w:r>
                <w:rPr>
                  <w:noProof/>
                </w:rPr>
                <w:t>11</w:t>
              </w:r>
            </w:fldSimple>
            <w:r>
              <w:t xml:space="preserve">. </w:t>
            </w:r>
            <w:r w:rsidRPr="000819EF">
              <w:rPr>
                <w:lang w:bidi="en-US"/>
              </w:rPr>
              <w:t>The flowchart of the main procedures in Algorithm 2.</w:t>
            </w:r>
            <w:bookmarkEnd w:id="146"/>
          </w:p>
        </w:tc>
      </w:tr>
    </w:tbl>
    <w:p w14:paraId="2BAC8E3F" w14:textId="576B1E5C" w:rsidR="00511817" w:rsidRPr="00511817" w:rsidRDefault="009B761F" w:rsidP="00504D89">
      <w:r>
        <w:br w:type="page"/>
      </w:r>
    </w:p>
    <w:p w14:paraId="0B45CC1C" w14:textId="733FB550" w:rsidR="00DB41D8" w:rsidRPr="006B5465" w:rsidRDefault="00DC2EA7" w:rsidP="006B5465">
      <w:pPr>
        <w:pStyle w:val="Heading10"/>
      </w:pPr>
      <w:bookmarkStart w:id="147" w:name="_Toc58534228"/>
      <w:r w:rsidRPr="006B5465">
        <w:lastRenderedPageBreak/>
        <w:t>Chapter 5:</w:t>
      </w:r>
      <w:r w:rsidR="00DB41D8" w:rsidRPr="006B5465">
        <w:t xml:space="preserve"> </w:t>
      </w:r>
      <w:r w:rsidR="00401765" w:rsidRPr="006B5465">
        <w:t>EVALUATION RESULTS</w:t>
      </w:r>
      <w:bookmarkEnd w:id="147"/>
    </w:p>
    <w:p w14:paraId="2C2EB45B" w14:textId="15CD7F7C" w:rsidR="00AB71DC" w:rsidRPr="00AB71DC" w:rsidRDefault="00011F3F" w:rsidP="00011F3F">
      <w:pPr>
        <w:rPr>
          <w:lang w:bidi="en-US"/>
        </w:rPr>
      </w:pPr>
      <w:bookmarkStart w:id="148" w:name="OLE_LINK75"/>
      <w:bookmarkStart w:id="149" w:name="OLE_LINK76"/>
      <w:r w:rsidRPr="00011F3F">
        <w:rPr>
          <w:lang w:bidi="en-US"/>
        </w:rPr>
        <w:t xml:space="preserve">By using the </w:t>
      </w:r>
      <w:proofErr w:type="spellStart"/>
      <w:r w:rsidRPr="00011F3F">
        <w:rPr>
          <w:lang w:bidi="en-US"/>
        </w:rPr>
        <w:t>Cooja</w:t>
      </w:r>
      <w:proofErr w:type="spellEnd"/>
      <w:r w:rsidRPr="00011F3F">
        <w:rPr>
          <w:lang w:bidi="en-US"/>
        </w:rPr>
        <w:t xml:space="preserve"> simulator, the </w:t>
      </w:r>
      <w:proofErr w:type="spellStart"/>
      <w:r w:rsidRPr="00011F3F">
        <w:rPr>
          <w:lang w:bidi="en-US"/>
        </w:rPr>
        <w:t>Bdist</w:t>
      </w:r>
      <w:proofErr w:type="spellEnd"/>
      <w:r w:rsidRPr="00011F3F">
        <w:rPr>
          <w:lang w:bidi="en-US"/>
        </w:rPr>
        <w:t xml:space="preserve"> metric was compared with schemes such as ETX and PRR. The key parameters are presented in Table </w:t>
      </w:r>
      <w:r>
        <w:rPr>
          <w:lang w:bidi="en-US"/>
        </w:rPr>
        <w:t>3</w:t>
      </w:r>
      <w:r w:rsidRPr="00011F3F">
        <w:rPr>
          <w:lang w:bidi="en-US"/>
        </w:rPr>
        <w:t>.</w:t>
      </w:r>
    </w:p>
    <w:tbl>
      <w:tblPr>
        <w:tblStyle w:val="TableGrid"/>
        <w:tblW w:w="0" w:type="auto"/>
        <w:jc w:val="center"/>
        <w:tblLook w:val="04A0" w:firstRow="1" w:lastRow="0" w:firstColumn="1" w:lastColumn="0" w:noHBand="0" w:noVBand="1"/>
      </w:tblPr>
      <w:tblGrid>
        <w:gridCol w:w="3567"/>
        <w:gridCol w:w="3567"/>
      </w:tblGrid>
      <w:tr w:rsidR="006B5465" w14:paraId="5EFBAE28" w14:textId="77777777" w:rsidTr="00AB71DC">
        <w:trPr>
          <w:jc w:val="center"/>
        </w:trPr>
        <w:tc>
          <w:tcPr>
            <w:tcW w:w="3567" w:type="dxa"/>
          </w:tcPr>
          <w:p w14:paraId="18ED5847"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Number of nodes</w:t>
            </w:r>
          </w:p>
        </w:tc>
        <w:tc>
          <w:tcPr>
            <w:tcW w:w="3567" w:type="dxa"/>
          </w:tcPr>
          <w:p w14:paraId="64605722"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 xml:space="preserve">10 </w:t>
            </w:r>
          </w:p>
        </w:tc>
      </w:tr>
      <w:tr w:rsidR="006B5465" w14:paraId="0DF21EDA" w14:textId="77777777" w:rsidTr="00AB71DC">
        <w:trPr>
          <w:jc w:val="center"/>
        </w:trPr>
        <w:tc>
          <w:tcPr>
            <w:tcW w:w="3567" w:type="dxa"/>
          </w:tcPr>
          <w:p w14:paraId="78552991"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Number of probes</w:t>
            </w:r>
          </w:p>
        </w:tc>
        <w:tc>
          <w:tcPr>
            <w:tcW w:w="3567" w:type="dxa"/>
          </w:tcPr>
          <w:p w14:paraId="7628953C"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1000</w:t>
            </w:r>
          </w:p>
        </w:tc>
      </w:tr>
      <w:tr w:rsidR="006B5465" w14:paraId="38CDA016" w14:textId="77777777" w:rsidTr="00AB71DC">
        <w:trPr>
          <w:jc w:val="center"/>
        </w:trPr>
        <w:tc>
          <w:tcPr>
            <w:tcW w:w="3567" w:type="dxa"/>
          </w:tcPr>
          <w:p w14:paraId="1C965502"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Target PRR</w:t>
            </w:r>
          </w:p>
        </w:tc>
        <w:tc>
          <w:tcPr>
            <w:tcW w:w="3567" w:type="dxa"/>
          </w:tcPr>
          <w:p w14:paraId="4E47EFF6"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99%</w:t>
            </w:r>
          </w:p>
        </w:tc>
      </w:tr>
      <w:tr w:rsidR="006B5465" w14:paraId="2EE4D1D8" w14:textId="77777777" w:rsidTr="00AB71DC">
        <w:trPr>
          <w:jc w:val="center"/>
        </w:trPr>
        <w:tc>
          <w:tcPr>
            <w:tcW w:w="3567" w:type="dxa"/>
          </w:tcPr>
          <w:p w14:paraId="43833F2A"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Link quality of the channel</w:t>
            </w:r>
          </w:p>
        </w:tc>
        <w:tc>
          <w:tcPr>
            <w:tcW w:w="3567" w:type="dxa"/>
          </w:tcPr>
          <w:p w14:paraId="1D1AF990"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70% - 90%</w:t>
            </w:r>
          </w:p>
        </w:tc>
      </w:tr>
      <w:tr w:rsidR="006B5465" w14:paraId="2564C486" w14:textId="77777777" w:rsidTr="00AB71DC">
        <w:trPr>
          <w:jc w:val="center"/>
        </w:trPr>
        <w:tc>
          <w:tcPr>
            <w:tcW w:w="3567" w:type="dxa"/>
          </w:tcPr>
          <w:p w14:paraId="1B531EB7"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Number of the data packets</w:t>
            </w:r>
          </w:p>
        </w:tc>
        <w:tc>
          <w:tcPr>
            <w:tcW w:w="3567" w:type="dxa"/>
          </w:tcPr>
          <w:p w14:paraId="5ECE24C0"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1000</w:t>
            </w:r>
          </w:p>
        </w:tc>
      </w:tr>
      <w:tr w:rsidR="006B5465" w14:paraId="40468360" w14:textId="77777777" w:rsidTr="00AB71DC">
        <w:trPr>
          <w:jc w:val="center"/>
        </w:trPr>
        <w:tc>
          <w:tcPr>
            <w:tcW w:w="3567" w:type="dxa"/>
          </w:tcPr>
          <w:p w14:paraId="25D41C4D" w14:textId="77777777"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Network area</w:t>
            </w:r>
          </w:p>
        </w:tc>
        <w:tc>
          <w:tcPr>
            <w:tcW w:w="3567" w:type="dxa"/>
          </w:tcPr>
          <w:p w14:paraId="554E84B9" w14:textId="5D3EEF20" w:rsidR="006B5465" w:rsidRPr="004B2FF1" w:rsidRDefault="006B5465" w:rsidP="004B4F51">
            <w:pPr>
              <w:pStyle w:val="p1a"/>
              <w:rPr>
                <w:rFonts w:eastAsiaTheme="minorHAnsi" w:cstheme="minorBidi"/>
                <w:sz w:val="22"/>
                <w:szCs w:val="22"/>
              </w:rPr>
            </w:pPr>
            <w:r w:rsidRPr="004B2FF1">
              <w:rPr>
                <w:rFonts w:eastAsiaTheme="minorHAnsi" w:cstheme="minorBidi"/>
                <w:sz w:val="22"/>
                <w:szCs w:val="22"/>
              </w:rPr>
              <w:t>100</w:t>
            </w:r>
            <w:r w:rsidR="00011F3F">
              <w:rPr>
                <w:rFonts w:eastAsiaTheme="minorHAnsi" w:cstheme="minorBidi"/>
                <w:sz w:val="22"/>
                <w:szCs w:val="22"/>
              </w:rPr>
              <w:t>m</w:t>
            </w:r>
            <w:r w:rsidRPr="004B2FF1">
              <w:rPr>
                <w:rFonts w:eastAsiaTheme="minorHAnsi" w:cstheme="minorBidi"/>
                <w:sz w:val="22"/>
                <w:szCs w:val="22"/>
              </w:rPr>
              <w:t xml:space="preserve"> x 100m</w:t>
            </w:r>
          </w:p>
        </w:tc>
      </w:tr>
      <w:tr w:rsidR="00011F3F" w14:paraId="4CF4CA28" w14:textId="77777777" w:rsidTr="00AB71DC">
        <w:trPr>
          <w:jc w:val="center"/>
        </w:trPr>
        <w:tc>
          <w:tcPr>
            <w:tcW w:w="3567" w:type="dxa"/>
          </w:tcPr>
          <w:p w14:paraId="3EEE9938" w14:textId="553EE1A5" w:rsidR="00011F3F" w:rsidRPr="004B2FF1" w:rsidRDefault="00011F3F" w:rsidP="004B4F51">
            <w:pPr>
              <w:pStyle w:val="p1a"/>
              <w:rPr>
                <w:rFonts w:eastAsiaTheme="minorHAnsi" w:cstheme="minorBidi"/>
                <w:sz w:val="22"/>
                <w:szCs w:val="22"/>
              </w:rPr>
            </w:pPr>
            <w:r w:rsidRPr="00011F3F">
              <w:rPr>
                <w:rFonts w:eastAsiaTheme="minorHAnsi" w:cstheme="minorBidi"/>
                <w:bCs/>
                <w:sz w:val="22"/>
                <w:szCs w:val="22"/>
                <w:lang w:bidi="en-US"/>
              </w:rPr>
              <w:t>Payload size</w:t>
            </w:r>
          </w:p>
        </w:tc>
        <w:tc>
          <w:tcPr>
            <w:tcW w:w="3567" w:type="dxa"/>
          </w:tcPr>
          <w:p w14:paraId="6278BCED" w14:textId="3D9EF729" w:rsidR="00011F3F" w:rsidRPr="004B2FF1" w:rsidRDefault="002B1DDC" w:rsidP="004B4F51">
            <w:pPr>
              <w:pStyle w:val="p1a"/>
              <w:rPr>
                <w:rFonts w:eastAsiaTheme="minorHAnsi" w:cstheme="minorBidi"/>
                <w:sz w:val="22"/>
                <w:szCs w:val="22"/>
              </w:rPr>
            </w:pPr>
            <w:r w:rsidRPr="002B1DDC">
              <w:rPr>
                <w:rFonts w:eastAsiaTheme="minorHAnsi" w:cstheme="minorBidi"/>
                <w:sz w:val="22"/>
                <w:szCs w:val="22"/>
                <w:lang w:bidi="en-US"/>
              </w:rPr>
              <w:t>26 bytes</w:t>
            </w:r>
          </w:p>
        </w:tc>
      </w:tr>
      <w:tr w:rsidR="00011F3F" w14:paraId="0A7671B9" w14:textId="77777777" w:rsidTr="00AB71DC">
        <w:trPr>
          <w:jc w:val="center"/>
        </w:trPr>
        <w:tc>
          <w:tcPr>
            <w:tcW w:w="3567" w:type="dxa"/>
          </w:tcPr>
          <w:p w14:paraId="6C42070A" w14:textId="5C4A7DF2" w:rsidR="00011F3F" w:rsidRPr="00011F3F" w:rsidRDefault="00011F3F" w:rsidP="004B4F51">
            <w:pPr>
              <w:pStyle w:val="p1a"/>
              <w:rPr>
                <w:rFonts w:eastAsiaTheme="minorHAnsi" w:cstheme="minorBidi"/>
                <w:bCs/>
                <w:sz w:val="22"/>
                <w:szCs w:val="22"/>
                <w:lang w:bidi="en-US"/>
              </w:rPr>
            </w:pPr>
            <w:r w:rsidRPr="00011F3F">
              <w:rPr>
                <w:rFonts w:eastAsiaTheme="minorHAnsi" w:cstheme="minorBidi"/>
                <w:bCs/>
                <w:sz w:val="22"/>
                <w:szCs w:val="22"/>
                <w:lang w:bidi="en-US"/>
              </w:rPr>
              <w:t>Simulation time for each scenario</w:t>
            </w:r>
          </w:p>
        </w:tc>
        <w:tc>
          <w:tcPr>
            <w:tcW w:w="3567" w:type="dxa"/>
          </w:tcPr>
          <w:p w14:paraId="3C14F136" w14:textId="3F8FC000" w:rsidR="00011F3F" w:rsidRPr="004B2FF1" w:rsidRDefault="002B1DDC" w:rsidP="004B4F51">
            <w:pPr>
              <w:pStyle w:val="p1a"/>
              <w:rPr>
                <w:rFonts w:eastAsiaTheme="minorHAnsi" w:cstheme="minorBidi"/>
                <w:sz w:val="22"/>
                <w:szCs w:val="22"/>
              </w:rPr>
            </w:pPr>
            <w:r w:rsidRPr="002B1DDC">
              <w:rPr>
                <w:rFonts w:eastAsiaTheme="minorHAnsi" w:cstheme="minorBidi"/>
                <w:sz w:val="22"/>
                <w:szCs w:val="22"/>
                <w:lang w:bidi="en-US"/>
              </w:rPr>
              <w:t>About 55 min</w:t>
            </w:r>
          </w:p>
        </w:tc>
      </w:tr>
    </w:tbl>
    <w:p w14:paraId="7F1E1AA9" w14:textId="652A655C" w:rsidR="004B2FF1" w:rsidRPr="004B2FF1" w:rsidRDefault="00AB71DC" w:rsidP="00AB71DC">
      <w:pPr>
        <w:pStyle w:val="Caption"/>
        <w:jc w:val="center"/>
        <w:rPr>
          <w:szCs w:val="22"/>
        </w:rPr>
      </w:pPr>
      <w:bookmarkStart w:id="150" w:name="_Toc58513363"/>
      <w:r>
        <w:t xml:space="preserve">Table </w:t>
      </w:r>
      <w:fldSimple w:instr=" SEQ Table \* ARABIC ">
        <w:r>
          <w:rPr>
            <w:noProof/>
          </w:rPr>
          <w:t>3</w:t>
        </w:r>
      </w:fldSimple>
      <w:r>
        <w:t>.</w:t>
      </w:r>
      <w:r w:rsidR="002E515B">
        <w:t xml:space="preserve"> </w:t>
      </w:r>
      <w:r w:rsidR="002E515B" w:rsidRPr="002E515B">
        <w:t>Summary of the simulation set-up parameters</w:t>
      </w:r>
      <w:r w:rsidR="002E515B">
        <w:t>.</w:t>
      </w:r>
      <w:bookmarkEnd w:id="150"/>
    </w:p>
    <w:p w14:paraId="6CC7F42C" w14:textId="0BF24C65" w:rsidR="00EF42BE" w:rsidRDefault="000F08E3" w:rsidP="000F08E3">
      <w:pPr>
        <w:rPr>
          <w:lang w:bidi="en-US"/>
        </w:rPr>
      </w:pPr>
      <w:bookmarkStart w:id="151" w:name="OLE_LINK73"/>
      <w:bookmarkStart w:id="152" w:name="OLE_LINK74"/>
      <w:bookmarkEnd w:id="148"/>
      <w:bookmarkEnd w:id="149"/>
      <w:r w:rsidRPr="000F08E3">
        <w:rPr>
          <w:lang w:bidi="en-US"/>
        </w:rPr>
        <w:t>The link quality of the channel for each link indicates the percentage of successful packets at the receiver, compared with the number of packets from senders. For example, a channel link quality at 70% indicates that the receiver will successfully receive 70 packets if sent 100 packets. The number of probes to measure the link quality and the number of data packets to evaluate the measured link quality metric are both 1000.</w:t>
      </w:r>
      <w:bookmarkEnd w:id="151"/>
      <w:bookmarkEnd w:id="152"/>
    </w:p>
    <w:p w14:paraId="2EEAC0E2" w14:textId="729A2573" w:rsidR="00DC2EA7" w:rsidRDefault="00DC2EA7" w:rsidP="00DC2EA7">
      <w:pPr>
        <w:pStyle w:val="Heading20"/>
        <w:rPr>
          <w:rStyle w:val="heading30"/>
          <w:b/>
        </w:rPr>
      </w:pPr>
      <w:bookmarkStart w:id="153" w:name="_Toc58534229"/>
      <w:r>
        <w:rPr>
          <w:rStyle w:val="heading30"/>
          <w:b/>
        </w:rPr>
        <w:t xml:space="preserve">5.1 </w:t>
      </w:r>
      <w:r w:rsidR="00AA6D61" w:rsidRPr="00AA6D61">
        <w:t>Relationship between the Number of Retransmissions and Network Performance</w:t>
      </w:r>
      <w:r w:rsidR="00AA6D61">
        <w:t>.</w:t>
      </w:r>
      <w:bookmarkEnd w:id="153"/>
    </w:p>
    <w:p w14:paraId="02C05056" w14:textId="77777777" w:rsidR="00AA6D61" w:rsidRPr="00AA6D61" w:rsidRDefault="00AA6D61" w:rsidP="00AA6D61">
      <w:pPr>
        <w:rPr>
          <w:lang w:bidi="en-US"/>
        </w:rPr>
      </w:pPr>
      <w:r w:rsidRPr="00AA6D61">
        <w:rPr>
          <w:lang w:bidi="en-US"/>
        </w:rPr>
        <w:t>To evaluate the effect of the number of retransmissions on the performance of the network, a simple network with one sink (gateway) and nine sensor nodes was considered. The link quality of the channel was fixed, while the number of retransmissions varied from 0 to 3, and we examined the packet reception rate at the sink with each value for the number of retransmissions.</w:t>
      </w:r>
    </w:p>
    <w:p w14:paraId="26D699D5" w14:textId="372275CC" w:rsidR="00AA6D61" w:rsidRPr="00AA6D61" w:rsidRDefault="00AA6D61" w:rsidP="00AA6D61">
      <w:pPr>
        <w:rPr>
          <w:lang w:bidi="en-US"/>
        </w:rPr>
      </w:pPr>
      <w:r w:rsidRPr="00AA6D61">
        <w:rPr>
          <w:lang w:bidi="en-US"/>
        </w:rPr>
        <w:t xml:space="preserve">The results in Figure </w:t>
      </w:r>
      <w:r w:rsidR="004B4F51">
        <w:rPr>
          <w:lang w:bidi="en-US"/>
        </w:rPr>
        <w:t>12</w:t>
      </w:r>
      <w:r w:rsidRPr="00AA6D61">
        <w:rPr>
          <w:lang w:bidi="en-US"/>
        </w:rPr>
        <w:t xml:space="preserve"> show that since the sensor nodes were not allowed retransmissions, the PRR at the sink achieved a low PRR: 66.3%. When the sensor nodes were allowed retransmissions, the PRR improved since the number of retransmissions increased. It is shown that when the link quality is not very good, the number of retransmissions will decide the network performance. Therefore, to estimate the number of transmissions is very important.</w:t>
      </w:r>
    </w:p>
    <w:p w14:paraId="365FF84E" w14:textId="77777777" w:rsidR="00AA6D61" w:rsidRDefault="00AA6D61" w:rsidP="000A5BA1"/>
    <w:tbl>
      <w:tblPr>
        <w:tblW w:w="0" w:type="auto"/>
        <w:jc w:val="center"/>
        <w:tblLook w:val="0600" w:firstRow="0" w:lastRow="0" w:firstColumn="0" w:lastColumn="0" w:noHBand="1" w:noVBand="1"/>
      </w:tblPr>
      <w:tblGrid>
        <w:gridCol w:w="6908"/>
      </w:tblGrid>
      <w:tr w:rsidR="00E52387" w14:paraId="0F02D743" w14:textId="77777777" w:rsidTr="000A5BA1">
        <w:trPr>
          <w:jc w:val="center"/>
        </w:trPr>
        <w:tc>
          <w:tcPr>
            <w:tcW w:w="6908" w:type="dxa"/>
          </w:tcPr>
          <w:p w14:paraId="644BF003" w14:textId="73A65DD3" w:rsidR="00E52387" w:rsidRDefault="00AA6D61" w:rsidP="000A5BA1">
            <w:pPr>
              <w:keepNext/>
              <w:ind w:firstLine="0"/>
              <w:jc w:val="center"/>
            </w:pPr>
            <w:r>
              <w:rPr>
                <w:noProof/>
              </w:rPr>
              <w:lastRenderedPageBreak/>
              <w:drawing>
                <wp:inline distT="0" distB="0" distL="0" distR="0" wp14:anchorId="2B011489" wp14:editId="08DF254B">
                  <wp:extent cx="2719070" cy="2139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19070" cy="2139950"/>
                          </a:xfrm>
                          <a:prstGeom prst="rect">
                            <a:avLst/>
                          </a:prstGeom>
                          <a:noFill/>
                        </pic:spPr>
                      </pic:pic>
                    </a:graphicData>
                  </a:graphic>
                </wp:inline>
              </w:drawing>
            </w:r>
          </w:p>
          <w:p w14:paraId="109A6AE0" w14:textId="2B0CD476" w:rsidR="00E52387" w:rsidRDefault="00E52387" w:rsidP="000A5BA1">
            <w:pPr>
              <w:pStyle w:val="Caption"/>
              <w:jc w:val="center"/>
            </w:pPr>
            <w:bookmarkStart w:id="154" w:name="_Toc58534315"/>
            <w:r>
              <w:t xml:space="preserve">Figure </w:t>
            </w:r>
            <w:fldSimple w:instr=" SEQ Figure \* ARABIC ">
              <w:r w:rsidR="000819EF">
                <w:rPr>
                  <w:noProof/>
                </w:rPr>
                <w:t>12</w:t>
              </w:r>
            </w:fldSimple>
            <w:r>
              <w:t xml:space="preserve">. </w:t>
            </w:r>
            <w:r w:rsidR="00AA6D61" w:rsidRPr="00AA6D61">
              <w:t>Relationship between the number of retransmissions and the packet reception rate</w:t>
            </w:r>
            <w:r w:rsidR="00AA6D61">
              <w:t>.</w:t>
            </w:r>
            <w:bookmarkEnd w:id="154"/>
          </w:p>
        </w:tc>
      </w:tr>
    </w:tbl>
    <w:p w14:paraId="1B11B71D" w14:textId="3AFA7D05" w:rsidR="005C3D0B" w:rsidRDefault="005C3D0B" w:rsidP="005C3D0B">
      <w:pPr>
        <w:pStyle w:val="Heading20"/>
      </w:pPr>
      <w:bookmarkStart w:id="155" w:name="_Toc58534230"/>
      <w:r>
        <w:t xml:space="preserve">5.2 </w:t>
      </w:r>
      <w:r w:rsidR="00B325E9" w:rsidRPr="00B325E9">
        <w:t>Effect of the Hop Count on Network Performance</w:t>
      </w:r>
      <w:r w:rsidR="00B325E9">
        <w:t>.</w:t>
      </w:r>
      <w:bookmarkEnd w:id="155"/>
    </w:p>
    <w:p w14:paraId="7234FF1E" w14:textId="77777777" w:rsidR="0033243E" w:rsidRPr="0033243E" w:rsidRDefault="0033243E" w:rsidP="0033243E">
      <w:pPr>
        <w:rPr>
          <w:lang w:bidi="en-US"/>
        </w:rPr>
      </w:pPr>
      <w:r w:rsidRPr="0033243E">
        <w:rPr>
          <w:lang w:bidi="en-US"/>
        </w:rPr>
        <w:t>We evaluated the effect of the hop count on PRR. A simple linear network with the hop count varying from 1 to 4 was considered. We compared our proposed approach with schemes like ETX and PRR. Each scheme estimates the number of transmissions by itself. We examined the packet reception rate at the sink for each value of the hop count.</w:t>
      </w:r>
    </w:p>
    <w:p w14:paraId="27F88D70" w14:textId="1241458D" w:rsidR="0033243E" w:rsidRDefault="0033243E" w:rsidP="0033243E">
      <w:pPr>
        <w:rPr>
          <w:lang w:bidi="en-US"/>
        </w:rPr>
      </w:pPr>
      <w:r w:rsidRPr="0033243E">
        <w:rPr>
          <w:lang w:bidi="en-US"/>
        </w:rPr>
        <w:t xml:space="preserve">The results are presented in Figure </w:t>
      </w:r>
      <w:r w:rsidR="004B4F51">
        <w:rPr>
          <w:lang w:bidi="en-US"/>
        </w:rPr>
        <w:t>13</w:t>
      </w:r>
      <w:r w:rsidRPr="0033243E">
        <w:rPr>
          <w:lang w:bidi="en-US"/>
        </w:rPr>
        <w:t>, where it is indicated that our proposed method achieved a very high PRR, even at the highest hop count. That is because our proposed method provided a good estimation of the number of transmissions by using the target PRR to estimate link quality. Under other schemes, the PRR decreased since the hop count increased. This is because with the two other schemes, the estimate of the number of transmissions was not very good.</w:t>
      </w:r>
    </w:p>
    <w:tbl>
      <w:tblPr>
        <w:tblW w:w="0" w:type="auto"/>
        <w:jc w:val="center"/>
        <w:tblLook w:val="0600" w:firstRow="0" w:lastRow="0" w:firstColumn="0" w:lastColumn="0" w:noHBand="1" w:noVBand="1"/>
      </w:tblPr>
      <w:tblGrid>
        <w:gridCol w:w="7134"/>
      </w:tblGrid>
      <w:tr w:rsidR="007C30C3" w14:paraId="4DBBDFAA" w14:textId="77777777" w:rsidTr="007C30C3">
        <w:trPr>
          <w:jc w:val="center"/>
        </w:trPr>
        <w:tc>
          <w:tcPr>
            <w:tcW w:w="7134" w:type="dxa"/>
          </w:tcPr>
          <w:p w14:paraId="3C150F05" w14:textId="51E1D0B8" w:rsidR="00E974D1" w:rsidRDefault="0033243E" w:rsidP="00E974D1">
            <w:pPr>
              <w:keepNext/>
              <w:ind w:firstLine="0"/>
              <w:jc w:val="center"/>
            </w:pPr>
            <w:r>
              <w:rPr>
                <w:noProof/>
              </w:rPr>
              <w:lastRenderedPageBreak/>
              <w:drawing>
                <wp:inline distT="0" distB="0" distL="0" distR="0" wp14:anchorId="0BD5FDC7" wp14:editId="4A023616">
                  <wp:extent cx="3542030" cy="21761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42030" cy="2176145"/>
                          </a:xfrm>
                          <a:prstGeom prst="rect">
                            <a:avLst/>
                          </a:prstGeom>
                          <a:noFill/>
                        </pic:spPr>
                      </pic:pic>
                    </a:graphicData>
                  </a:graphic>
                </wp:inline>
              </w:drawing>
            </w:r>
          </w:p>
          <w:p w14:paraId="05DB6B9B" w14:textId="20604373" w:rsidR="007C30C3" w:rsidRDefault="00E974D1" w:rsidP="00E974D1">
            <w:pPr>
              <w:pStyle w:val="Caption"/>
              <w:jc w:val="center"/>
            </w:pPr>
            <w:bookmarkStart w:id="156" w:name="_Toc58534316"/>
            <w:r>
              <w:t xml:space="preserve">Figure </w:t>
            </w:r>
            <w:fldSimple w:instr=" SEQ Figure \* ARABIC ">
              <w:r w:rsidR="000819EF">
                <w:rPr>
                  <w:noProof/>
                </w:rPr>
                <w:t>13</w:t>
              </w:r>
            </w:fldSimple>
            <w:r>
              <w:t xml:space="preserve">. </w:t>
            </w:r>
            <w:r w:rsidR="00322C06" w:rsidRPr="00322C06">
              <w:t>Effect of the hop count on network performance.</w:t>
            </w:r>
            <w:bookmarkEnd w:id="156"/>
          </w:p>
        </w:tc>
      </w:tr>
    </w:tbl>
    <w:p w14:paraId="4DEE1A1D" w14:textId="05AC1CFC" w:rsidR="00F13EB6" w:rsidRDefault="00610F90" w:rsidP="00795455">
      <w:pPr>
        <w:pStyle w:val="Heading20"/>
      </w:pPr>
      <w:bookmarkStart w:id="157" w:name="_Toc58534231"/>
      <w:r>
        <w:t xml:space="preserve">5.3 </w:t>
      </w:r>
      <w:r w:rsidR="00774721" w:rsidRPr="00774721">
        <w:t>Evaluating the Network with other Estimation Schemes</w:t>
      </w:r>
      <w:r w:rsidR="00FA04EF">
        <w:t>.</w:t>
      </w:r>
      <w:bookmarkEnd w:id="157"/>
    </w:p>
    <w:p w14:paraId="19A44C67" w14:textId="77777777" w:rsidR="00591641" w:rsidRPr="00591641" w:rsidRDefault="00591641" w:rsidP="00591641">
      <w:pPr>
        <w:rPr>
          <w:lang w:bidi="en-US"/>
        </w:rPr>
      </w:pPr>
      <w:r w:rsidRPr="00591641">
        <w:rPr>
          <w:lang w:bidi="en-US"/>
        </w:rPr>
        <w:t>In this examination, nine sensor nodes were deployed randomly, and the link quality between every two nodes was set randomly from 70% to 90%. Each sensor node generated 1000 packets periodically. The Time Slotted Channel Hopping (TSCH) MAC protocol was used with the Path Collision-aware Least Laxity First (PCLLF) [26] scheduling algorithm to guarantee that no collisions occurred in the network. We collected the packet reception rate of each sensor node at the sink.</w:t>
      </w:r>
    </w:p>
    <w:p w14:paraId="4F13BEBE" w14:textId="4285363C" w:rsidR="00591641" w:rsidRPr="00591641" w:rsidRDefault="00591641" w:rsidP="00591641">
      <w:pPr>
        <w:rPr>
          <w:lang w:bidi="en-US"/>
        </w:rPr>
      </w:pPr>
      <w:r w:rsidRPr="00591641">
        <w:rPr>
          <w:lang w:bidi="en-US"/>
        </w:rPr>
        <w:t xml:space="preserve">The resulting PRR data for each sensor node at the sink are presented in Figure </w:t>
      </w:r>
      <w:r w:rsidR="004B4F51">
        <w:rPr>
          <w:lang w:bidi="en-US"/>
        </w:rPr>
        <w:t>14</w:t>
      </w:r>
      <w:r w:rsidRPr="00591641">
        <w:rPr>
          <w:lang w:bidi="en-US"/>
        </w:rPr>
        <w:t>, where the PRR of the proposed scheme almost achieved the target PRR with the estimated number of transmissions for each sensor node. It shows that the algorithm for calculating the number of transmissions worked well. Furthermore, the other schemes achieved a much lower PRR since the estimation of the number of transmissions by ETX and PRR was not very good. This is because ETX and PRR did not consider the burstiness that happens in the links.</w:t>
      </w:r>
    </w:p>
    <w:p w14:paraId="045590A8" w14:textId="77777777" w:rsidR="00795455" w:rsidRPr="00795455" w:rsidRDefault="00795455" w:rsidP="0079545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795455" w14:paraId="482429B9" w14:textId="77777777" w:rsidTr="00795455">
        <w:tc>
          <w:tcPr>
            <w:tcW w:w="9017" w:type="dxa"/>
          </w:tcPr>
          <w:p w14:paraId="569C6038" w14:textId="36BDCED3" w:rsidR="00795455" w:rsidRDefault="00795455" w:rsidP="001C4FD3">
            <w:pPr>
              <w:ind w:firstLine="0"/>
              <w:jc w:val="center"/>
            </w:pPr>
            <w:r w:rsidRPr="009F359C">
              <w:rPr>
                <w:noProof/>
                <w:lang w:eastAsia="ko-KR"/>
              </w:rPr>
              <w:lastRenderedPageBreak/>
              <w:drawing>
                <wp:inline distT="0" distB="0" distL="0" distR="0" wp14:anchorId="2AB45397" wp14:editId="62F780A6">
                  <wp:extent cx="3544582" cy="21766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3">
                            <a:extLst>
                              <a:ext uri="{28A0092B-C50C-407E-A947-70E740481C1C}">
                                <a14:useLocalDpi xmlns:a14="http://schemas.microsoft.com/office/drawing/2010/main" val="0"/>
                              </a:ext>
                            </a:extLst>
                          </a:blip>
                          <a:srcRect t="6380" b="5216"/>
                          <a:stretch/>
                        </pic:blipFill>
                        <pic:spPr bwMode="auto">
                          <a:xfrm>
                            <a:off x="0" y="0"/>
                            <a:ext cx="3544582" cy="217660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95455" w14:paraId="6AE5A5F0" w14:textId="77777777" w:rsidTr="00795455">
        <w:tc>
          <w:tcPr>
            <w:tcW w:w="9017" w:type="dxa"/>
          </w:tcPr>
          <w:p w14:paraId="2E616ED5" w14:textId="747318E8" w:rsidR="00795455" w:rsidRDefault="00795455" w:rsidP="001C4FD3">
            <w:pPr>
              <w:pStyle w:val="Caption"/>
              <w:jc w:val="center"/>
            </w:pPr>
            <w:bookmarkStart w:id="158" w:name="_Toc58534317"/>
            <w:r>
              <w:t xml:space="preserve">Figure </w:t>
            </w:r>
            <w:fldSimple w:instr=" SEQ Figure \* ARABIC ">
              <w:r w:rsidR="000819EF">
                <w:rPr>
                  <w:noProof/>
                </w:rPr>
                <w:t>14</w:t>
              </w:r>
            </w:fldSimple>
            <w:r>
              <w:t xml:space="preserve">. </w:t>
            </w:r>
            <w:r w:rsidRPr="00582B65">
              <w:t>The data PRR of sensor nodes under several estimation schemes.</w:t>
            </w:r>
            <w:bookmarkEnd w:id="158"/>
          </w:p>
        </w:tc>
      </w:tr>
    </w:tbl>
    <w:p w14:paraId="4B6D0D82" w14:textId="2D57357F" w:rsidR="00B736BA" w:rsidRDefault="00B736BA" w:rsidP="00B736BA">
      <w:pPr>
        <w:pStyle w:val="Heading20"/>
      </w:pPr>
      <w:bookmarkStart w:id="159" w:name="_Toc58534232"/>
      <w:r>
        <w:t xml:space="preserve">5.4. </w:t>
      </w:r>
      <w:r w:rsidRPr="00B736BA">
        <w:t>Evaluating Networks of Several Types</w:t>
      </w:r>
      <w:r w:rsidR="00FA04EF">
        <w:t>.</w:t>
      </w:r>
      <w:bookmarkEnd w:id="159"/>
    </w:p>
    <w:p w14:paraId="42F3BD83" w14:textId="77777777" w:rsidR="00774721" w:rsidRPr="00774721" w:rsidRDefault="00774721" w:rsidP="00774721">
      <w:pPr>
        <w:rPr>
          <w:lang w:bidi="en-US"/>
        </w:rPr>
      </w:pPr>
      <w:r w:rsidRPr="00774721">
        <w:rPr>
          <w:lang w:bidi="en-US"/>
        </w:rPr>
        <w:t xml:space="preserve">In this examination, we ran nine sensor nodes deployed with a link quality between two nodes set randomly between 70% and 90%. We compared network schemes using minimal scheduling, orchestra scheduling, and PCLLF scheduling, with </w:t>
      </w:r>
      <w:proofErr w:type="spellStart"/>
      <w:r w:rsidRPr="00774721">
        <w:rPr>
          <w:lang w:bidi="en-US"/>
        </w:rPr>
        <w:t>Bdist</w:t>
      </w:r>
      <w:proofErr w:type="spellEnd"/>
      <w:r w:rsidRPr="00774721">
        <w:rPr>
          <w:lang w:bidi="en-US"/>
        </w:rPr>
        <w:t xml:space="preserve"> as the metric value and PCLLF with no retransmission configuration. Each sensor node generated 1000 packets and transmitted using the time slot assigned by the scheduling algorithm. We collected the data packet reception rate at the sink node.</w:t>
      </w:r>
    </w:p>
    <w:p w14:paraId="1BBA1658" w14:textId="03E5634F" w:rsidR="00774721" w:rsidRPr="00774721" w:rsidRDefault="00774721" w:rsidP="00774721">
      <w:pPr>
        <w:rPr>
          <w:lang w:bidi="en-US"/>
        </w:rPr>
      </w:pPr>
      <w:r w:rsidRPr="00774721">
        <w:rPr>
          <w:lang w:bidi="en-US"/>
        </w:rPr>
        <w:t xml:space="preserve">Figure </w:t>
      </w:r>
      <w:r w:rsidR="004B4F51">
        <w:rPr>
          <w:lang w:bidi="en-US"/>
        </w:rPr>
        <w:t>15</w:t>
      </w:r>
      <w:r w:rsidRPr="00774721">
        <w:rPr>
          <w:lang w:bidi="en-US"/>
        </w:rPr>
        <w:t xml:space="preserve"> shows the data PRR of each sensor node at the sink. From Figure </w:t>
      </w:r>
      <w:r w:rsidR="004B4F51">
        <w:rPr>
          <w:lang w:bidi="en-US"/>
        </w:rPr>
        <w:t>15</w:t>
      </w:r>
      <w:r w:rsidRPr="00774721">
        <w:rPr>
          <w:lang w:bidi="en-US"/>
        </w:rPr>
        <w:t xml:space="preserve">, the network performance of the proposed </w:t>
      </w:r>
      <w:proofErr w:type="spellStart"/>
      <w:r w:rsidRPr="00774721">
        <w:rPr>
          <w:lang w:bidi="en-US"/>
        </w:rPr>
        <w:t>Bdist</w:t>
      </w:r>
      <w:proofErr w:type="spellEnd"/>
      <w:r w:rsidRPr="00774721">
        <w:rPr>
          <w:lang w:bidi="en-US"/>
        </w:rPr>
        <w:t xml:space="preserve"> metric had the highest reliability compared with the other network schemes. Almost all sensor nodes achieved the target PRR by using the number of transmissions calculated with our method. Other network schemes showed lower performance since they did not consider the retransmissions.</w:t>
      </w:r>
    </w:p>
    <w:p w14:paraId="1AAEC205" w14:textId="77777777" w:rsidR="00B736BA" w:rsidRPr="00B736BA" w:rsidRDefault="00B736BA" w:rsidP="00B736BA"/>
    <w:tbl>
      <w:tblPr>
        <w:tblW w:w="0" w:type="auto"/>
        <w:jc w:val="center"/>
        <w:tblLook w:val="04A0" w:firstRow="1" w:lastRow="0" w:firstColumn="1" w:lastColumn="0" w:noHBand="0" w:noVBand="1"/>
      </w:tblPr>
      <w:tblGrid>
        <w:gridCol w:w="6908"/>
      </w:tblGrid>
      <w:tr w:rsidR="00F1605B" w14:paraId="19BDDBA9" w14:textId="77777777" w:rsidTr="00F1605B">
        <w:trPr>
          <w:jc w:val="center"/>
        </w:trPr>
        <w:tc>
          <w:tcPr>
            <w:tcW w:w="6908" w:type="dxa"/>
          </w:tcPr>
          <w:p w14:paraId="2850001A" w14:textId="23685AE1" w:rsidR="00F1605B" w:rsidRDefault="00FB3EE0" w:rsidP="00F1605B">
            <w:pPr>
              <w:keepNext/>
              <w:spacing w:line="240" w:lineRule="auto"/>
              <w:ind w:firstLine="0"/>
              <w:jc w:val="center"/>
            </w:pPr>
            <w:r w:rsidRPr="009F359C">
              <w:rPr>
                <w:noProof/>
                <w:lang w:eastAsia="ko-KR"/>
              </w:rPr>
              <w:lastRenderedPageBreak/>
              <w:drawing>
                <wp:inline distT="0" distB="0" distL="0" distR="0" wp14:anchorId="7573265A" wp14:editId="5D9348E0">
                  <wp:extent cx="3545205" cy="24568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5205" cy="2456815"/>
                          </a:xfrm>
                          <a:prstGeom prst="rect">
                            <a:avLst/>
                          </a:prstGeom>
                          <a:noFill/>
                          <a:ln>
                            <a:noFill/>
                          </a:ln>
                        </pic:spPr>
                      </pic:pic>
                    </a:graphicData>
                  </a:graphic>
                </wp:inline>
              </w:drawing>
            </w:r>
          </w:p>
          <w:p w14:paraId="4498172C" w14:textId="37CA8C69" w:rsidR="00F1605B" w:rsidRDefault="00F1605B" w:rsidP="00F1605B">
            <w:pPr>
              <w:pStyle w:val="Caption"/>
              <w:jc w:val="center"/>
            </w:pPr>
            <w:bookmarkStart w:id="160" w:name="_Toc58534318"/>
            <w:r>
              <w:t xml:space="preserve">Figure </w:t>
            </w:r>
            <w:fldSimple w:instr=" SEQ Figure \* ARABIC ">
              <w:r w:rsidR="000819EF">
                <w:rPr>
                  <w:noProof/>
                </w:rPr>
                <w:t>15</w:t>
              </w:r>
            </w:fldSimple>
            <w:r>
              <w:t xml:space="preserve">. </w:t>
            </w:r>
            <w:r w:rsidR="00FB3EE0" w:rsidRPr="00FB3EE0">
              <w:t>The PRR data of sensor nodes under several network schemes</w:t>
            </w:r>
            <w:r w:rsidR="00FB3EE0">
              <w:t>.</w:t>
            </w:r>
            <w:bookmarkEnd w:id="160"/>
          </w:p>
        </w:tc>
      </w:tr>
    </w:tbl>
    <w:p w14:paraId="246CC533" w14:textId="77777777" w:rsidR="00F1605B" w:rsidRPr="00D45D4F" w:rsidRDefault="00F1605B" w:rsidP="00BF615F"/>
    <w:p w14:paraId="33F60F2C" w14:textId="77777777" w:rsidR="00500210" w:rsidRPr="00500210" w:rsidRDefault="00500210" w:rsidP="00500210"/>
    <w:p w14:paraId="579605BE" w14:textId="6AE4968C" w:rsidR="007965A0" w:rsidRPr="007965A0" w:rsidRDefault="00EF42BE" w:rsidP="00EF42BE">
      <w:pPr>
        <w:spacing w:line="259" w:lineRule="auto"/>
        <w:jc w:val="left"/>
      </w:pPr>
      <w:r>
        <w:br w:type="page"/>
      </w:r>
    </w:p>
    <w:p w14:paraId="2349EFC5" w14:textId="517FABB1" w:rsidR="00D94693" w:rsidRDefault="00DB77B0" w:rsidP="00554191">
      <w:pPr>
        <w:pStyle w:val="Heading10"/>
      </w:pPr>
      <w:bookmarkStart w:id="161" w:name="_Toc58534233"/>
      <w:r w:rsidRPr="00ED56D0">
        <w:lastRenderedPageBreak/>
        <w:t xml:space="preserve">Chapter </w:t>
      </w:r>
      <w:r w:rsidR="004B1659">
        <w:t>6</w:t>
      </w:r>
      <w:r w:rsidR="00E140CD" w:rsidRPr="00ED56D0">
        <w:t>: CONCLUSION</w:t>
      </w:r>
      <w:bookmarkEnd w:id="161"/>
    </w:p>
    <w:p w14:paraId="0574F3A8" w14:textId="783893D3" w:rsidR="00FB3EE0" w:rsidRPr="00FB3EE0" w:rsidRDefault="00FB3EE0" w:rsidP="00FB3EE0">
      <w:pPr>
        <w:rPr>
          <w:lang w:bidi="en-US"/>
        </w:rPr>
      </w:pPr>
      <w:r w:rsidRPr="00FB3EE0">
        <w:rPr>
          <w:lang w:bidi="en-US"/>
        </w:rPr>
        <w:t xml:space="preserve">In this study, we proposed an LQE to apply to industrial wireless sensor networks with high reliability. Based on the burstiness property of wireless links, we estimated the number of transmissions required to reach the PRR target by using the burstiness distribution list proposed in </w:t>
      </w:r>
      <w:r>
        <w:rPr>
          <w:lang w:bidi="en-US"/>
        </w:rPr>
        <w:t>Chapter</w:t>
      </w:r>
      <w:r w:rsidRPr="00FB3EE0">
        <w:rPr>
          <w:lang w:bidi="en-US"/>
        </w:rPr>
        <w:t xml:space="preserve"> </w:t>
      </w:r>
      <w:r>
        <w:rPr>
          <w:lang w:bidi="en-US"/>
        </w:rPr>
        <w:t>4</w:t>
      </w:r>
      <w:r w:rsidRPr="00FB3EE0">
        <w:rPr>
          <w:lang w:bidi="en-US"/>
        </w:rPr>
        <w:t xml:space="preserve">. We proved by simulation in </w:t>
      </w:r>
      <w:proofErr w:type="spellStart"/>
      <w:r w:rsidRPr="00FB3EE0">
        <w:rPr>
          <w:lang w:bidi="en-US"/>
        </w:rPr>
        <w:t>Cooja</w:t>
      </w:r>
      <w:proofErr w:type="spellEnd"/>
      <w:r w:rsidRPr="00FB3EE0">
        <w:rPr>
          <w:lang w:bidi="en-US"/>
        </w:rPr>
        <w:t xml:space="preserve"> that our approach estimated the number of transmissions that can reach the target PRR, as we expected. Based on the simulation in which we compared our approach with some RNP-based methods (ETX and PRR), our proposal can be used as the input metric to calculate the number of transmissions in scheduling for industrial wireless sensor networks. We conclude that our approach is highly suitable for industrial wireless sensor networks that require high reliability for data transmissions. In future work, we will evaluate our approach in regards to the real devices for monitoring and controlling systems in industrial environments.</w:t>
      </w:r>
    </w:p>
    <w:p w14:paraId="72B41461" w14:textId="77777777" w:rsidR="00FB3EE0" w:rsidRPr="00FB3EE0" w:rsidRDefault="00FB3EE0" w:rsidP="00FB3EE0">
      <w:pPr>
        <w:rPr>
          <w:lang w:bidi="en-US"/>
        </w:rPr>
      </w:pPr>
      <w:r w:rsidRPr="00FB3EE0">
        <w:rPr>
          <w:lang w:bidi="en-US"/>
        </w:rPr>
        <w:t>Probe packets distribution makes increasing the overhead of the network. However, it can be helpful in guaranteeing the reliability of data transmission when the link quality is not very good. Especially in real applications, we cannot guarantee that the link quality can be stable every time. Every link in the network may have a very different link quality. Therefore, estimating the link quality to guarantee the reliability of data transmission is more important than energy consumption in the industry application.</w:t>
      </w:r>
    </w:p>
    <w:p w14:paraId="5F53A6BE" w14:textId="77777777" w:rsidR="00FB3EE0" w:rsidRDefault="00FB3EE0" w:rsidP="009829F7"/>
    <w:p w14:paraId="16DD916F" w14:textId="77777777" w:rsidR="00FB3EE0" w:rsidRDefault="00FB3EE0" w:rsidP="009829F7"/>
    <w:p w14:paraId="373765B1" w14:textId="1E45D55C" w:rsidR="00EC08DF" w:rsidRPr="00CF7765" w:rsidRDefault="003954FB" w:rsidP="004B3676">
      <w:pPr>
        <w:spacing w:line="259" w:lineRule="auto"/>
        <w:ind w:firstLine="0"/>
        <w:jc w:val="left"/>
      </w:pPr>
      <w:r>
        <w:br w:type="page"/>
      </w:r>
    </w:p>
    <w:p w14:paraId="1816B21D" w14:textId="54683968" w:rsidR="00BC6BB9" w:rsidRDefault="00A048D9" w:rsidP="00554191">
      <w:pPr>
        <w:pStyle w:val="Heading10"/>
      </w:pPr>
      <w:bookmarkStart w:id="162" w:name="_Toc58534234"/>
      <w:r w:rsidRPr="00A048D9">
        <w:lastRenderedPageBreak/>
        <w:t>REFERENCES</w:t>
      </w:r>
      <w:bookmarkEnd w:id="162"/>
    </w:p>
    <w:p w14:paraId="76131F54" w14:textId="3EE4DBF4" w:rsidR="000B62D0" w:rsidRPr="000B62D0" w:rsidRDefault="00F24255" w:rsidP="000B62D0">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0B62D0" w:rsidRPr="000B62D0">
        <w:rPr>
          <w:rFonts w:cs="Times New Roman"/>
          <w:noProof/>
          <w:szCs w:val="24"/>
        </w:rPr>
        <w:t>[1]</w:t>
      </w:r>
      <w:r w:rsidR="000B62D0" w:rsidRPr="000B62D0">
        <w:rPr>
          <w:rFonts w:cs="Times New Roman"/>
          <w:noProof/>
          <w:szCs w:val="24"/>
        </w:rPr>
        <w:tab/>
        <w:t xml:space="preserve">B. Sinopoli, C. Sharp, L. Schenato, S. Schaffert, and S. S. Sastry, “Distributed control applications within sensor networks,” </w:t>
      </w:r>
      <w:r w:rsidR="000B62D0" w:rsidRPr="000B62D0">
        <w:rPr>
          <w:rFonts w:cs="Times New Roman"/>
          <w:i/>
          <w:iCs/>
          <w:noProof/>
          <w:szCs w:val="24"/>
        </w:rPr>
        <w:t>Proc. IEEE</w:t>
      </w:r>
      <w:r w:rsidR="000B62D0" w:rsidRPr="000B62D0">
        <w:rPr>
          <w:rFonts w:cs="Times New Roman"/>
          <w:noProof/>
          <w:szCs w:val="24"/>
        </w:rPr>
        <w:t>, vol. 91, no. 8, pp. 1235–1246, Aug. 2003, doi: 10.1109/JPROC.2003.814926.</w:t>
      </w:r>
    </w:p>
    <w:p w14:paraId="56A5D2F9"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w:t>
      </w:r>
      <w:r w:rsidRPr="000B62D0">
        <w:rPr>
          <w:rFonts w:cs="Times New Roman"/>
          <w:noProof/>
          <w:szCs w:val="24"/>
        </w:rPr>
        <w:tab/>
        <w:t xml:space="preserve">T. Winter </w:t>
      </w:r>
      <w:r w:rsidRPr="000B62D0">
        <w:rPr>
          <w:rFonts w:cs="Times New Roman"/>
          <w:i/>
          <w:iCs/>
          <w:noProof/>
          <w:szCs w:val="24"/>
        </w:rPr>
        <w:t>et al.</w:t>
      </w:r>
      <w:r w:rsidRPr="000B62D0">
        <w:rPr>
          <w:rFonts w:cs="Times New Roman"/>
          <w:noProof/>
          <w:szCs w:val="24"/>
        </w:rPr>
        <w:t xml:space="preserve">, “RPL: IPv6 Routing Protocol for Low-Power and Lossy Networks.,” </w:t>
      </w:r>
      <w:r w:rsidRPr="000B62D0">
        <w:rPr>
          <w:rFonts w:cs="Times New Roman"/>
          <w:i/>
          <w:iCs/>
          <w:noProof/>
          <w:szCs w:val="24"/>
        </w:rPr>
        <w:t>rfc</w:t>
      </w:r>
      <w:r w:rsidRPr="000B62D0">
        <w:rPr>
          <w:rFonts w:cs="Times New Roman"/>
          <w:noProof/>
          <w:szCs w:val="24"/>
        </w:rPr>
        <w:t>, vol. 6550, pp. 1–157, 2012.</w:t>
      </w:r>
    </w:p>
    <w:p w14:paraId="329B853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[3]</w:t>
      </w:r>
      <w:r w:rsidRPr="000B62D0">
        <w:rPr>
          <w:rFonts w:cs="Times New Roman"/>
          <w:noProof/>
          <w:szCs w:val="24"/>
        </w:rPr>
        <w:tab/>
        <w:t xml:space="preserve">T. Clausen, J. Yi, and U. Herberg, “Lightweight on-demand ad hoc distance-vector routing-next generation (LOADng): protocol, extension, and applicability,” </w:t>
      </w:r>
      <w:r w:rsidRPr="000B62D0">
        <w:rPr>
          <w:rFonts w:cs="Times New Roman"/>
          <w:i/>
          <w:iCs/>
          <w:noProof/>
          <w:szCs w:val="24"/>
        </w:rPr>
        <w:t>Comput. Networks</w:t>
      </w:r>
      <w:r w:rsidRPr="000B62D0">
        <w:rPr>
          <w:rFonts w:cs="Times New Roman"/>
          <w:noProof/>
          <w:szCs w:val="24"/>
        </w:rPr>
        <w:t>, vol. 126, pp. 125–140, 2017.</w:t>
      </w:r>
    </w:p>
    <w:p w14:paraId="1352FC0E"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[4]</w:t>
      </w:r>
      <w:r w:rsidRPr="000B62D0">
        <w:rPr>
          <w:rFonts w:cs="Times New Roman"/>
          <w:noProof/>
          <w:szCs w:val="24"/>
        </w:rPr>
        <w:tab/>
        <w:t xml:space="preserve">H.-J. Audéoud and M. Heusse, “Experimental Comparison of Routing Protocols for Wireless Sensors Networks: Routing Overhead and Asymmetric Links,” in </w:t>
      </w:r>
      <w:r w:rsidRPr="000B62D0">
        <w:rPr>
          <w:rFonts w:cs="Times New Roman"/>
          <w:i/>
          <w:iCs/>
          <w:noProof/>
          <w:szCs w:val="24"/>
        </w:rPr>
        <w:t>2017 29th International Teletraffic Congress (ITC 29)</w:t>
      </w:r>
      <w:r w:rsidRPr="000B62D0">
        <w:rPr>
          <w:rFonts w:cs="Times New Roman"/>
          <w:noProof/>
          <w:szCs w:val="24"/>
        </w:rPr>
        <w:t>, 2017, vol. 1, pp. 55–62.</w:t>
      </w:r>
    </w:p>
    <w:p w14:paraId="719C73D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[5]</w:t>
      </w:r>
      <w:r w:rsidRPr="000B62D0">
        <w:rPr>
          <w:rFonts w:cs="Times New Roman"/>
          <w:noProof/>
          <w:szCs w:val="24"/>
        </w:rPr>
        <w:tab/>
        <w:t xml:space="preserve">K. Srinivasan, M. A. Kazandjieva, S. Agarwal, and P. Levis, “The β-factor: measuring wireless link burstiness,” in </w:t>
      </w:r>
      <w:r w:rsidRPr="000B62D0">
        <w:rPr>
          <w:rFonts w:cs="Times New Roman"/>
          <w:i/>
          <w:iCs/>
          <w:noProof/>
          <w:szCs w:val="24"/>
        </w:rPr>
        <w:t>Proceedings of the 6th ACM conference on Embedded network sensor systems</w:t>
      </w:r>
      <w:r w:rsidRPr="000B62D0">
        <w:rPr>
          <w:rFonts w:cs="Times New Roman"/>
          <w:noProof/>
          <w:szCs w:val="24"/>
        </w:rPr>
        <w:t>, 2008, pp. 29–42.</w:t>
      </w:r>
    </w:p>
    <w:p w14:paraId="1A14AEE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[6]</w:t>
      </w:r>
      <w:r w:rsidRPr="000B62D0">
        <w:rPr>
          <w:rFonts w:cs="Times New Roman"/>
          <w:noProof/>
          <w:szCs w:val="24"/>
        </w:rPr>
        <w:tab/>
        <w:t xml:space="preserve">S. Munir, S. Lin, E. Hoque, S. M. S. Nirjon, J. A. Stankovic, and K. Whitehouse, “Addressing burstiness for reliable communication and latency bound generation in wireless sensor networks,” in </w:t>
      </w:r>
      <w:r w:rsidRPr="000B62D0">
        <w:rPr>
          <w:rFonts w:cs="Times New Roman"/>
          <w:i/>
          <w:iCs/>
          <w:noProof/>
          <w:szCs w:val="24"/>
        </w:rPr>
        <w:t>Proceedings of the 9th ACM/IEEE International Conference on Information Processing in Sensor Networks</w:t>
      </w:r>
      <w:r w:rsidRPr="000B62D0">
        <w:rPr>
          <w:rFonts w:cs="Times New Roman"/>
          <w:noProof/>
          <w:szCs w:val="24"/>
        </w:rPr>
        <w:t>, 2010, pp. 303–314.</w:t>
      </w:r>
    </w:p>
    <w:p w14:paraId="2686F64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[7]</w:t>
      </w:r>
      <w:r w:rsidRPr="000B62D0">
        <w:rPr>
          <w:rFonts w:cs="Times New Roman"/>
          <w:noProof/>
          <w:szCs w:val="24"/>
        </w:rPr>
        <w:tab/>
        <w:t xml:space="preserve">A. Darbandi and M. K. Kim, “Path collision-aware real-time link scheduling for TSCH wireless networks,” </w:t>
      </w:r>
      <w:r w:rsidRPr="000B62D0">
        <w:rPr>
          <w:rFonts w:cs="Times New Roman"/>
          <w:i/>
          <w:iCs/>
          <w:noProof/>
          <w:szCs w:val="24"/>
        </w:rPr>
        <w:t>KSII Trans. Internet Inf. Syst.</w:t>
      </w:r>
      <w:r w:rsidRPr="000B62D0">
        <w:rPr>
          <w:rFonts w:cs="Times New Roman"/>
          <w:noProof/>
          <w:szCs w:val="24"/>
        </w:rPr>
        <w:t>, vol. 13, no. 9, pp. 4429–4445, 2019, doi: 10.3837/tiis.2019.09.006.</w:t>
      </w:r>
    </w:p>
    <w:p w14:paraId="22A33FF7"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[8]</w:t>
      </w:r>
      <w:r w:rsidRPr="000B62D0">
        <w:rPr>
          <w:rFonts w:cs="Times New Roman"/>
          <w:noProof/>
          <w:szCs w:val="24"/>
        </w:rPr>
        <w:tab/>
        <w:t xml:space="preserve">J. Zheng and A. Jamalipour, </w:t>
      </w:r>
      <w:r w:rsidRPr="000B62D0">
        <w:rPr>
          <w:rFonts w:cs="Times New Roman"/>
          <w:i/>
          <w:iCs/>
          <w:noProof/>
          <w:szCs w:val="24"/>
        </w:rPr>
        <w:t>Wireless sensor networks: a networking perspective</w:t>
      </w:r>
      <w:r w:rsidRPr="000B62D0">
        <w:rPr>
          <w:rFonts w:cs="Times New Roman"/>
          <w:noProof/>
          <w:szCs w:val="24"/>
        </w:rPr>
        <w:t>. John Wiley &amp; Sons, 2009.</w:t>
      </w:r>
    </w:p>
    <w:p w14:paraId="6BD99A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[9]</w:t>
      </w:r>
      <w:r w:rsidRPr="000B62D0">
        <w:rPr>
          <w:rFonts w:cs="Times New Roman"/>
          <w:noProof/>
          <w:szCs w:val="24"/>
        </w:rPr>
        <w:tab/>
        <w:t xml:space="preserve">J. A. Gutierrez, M. Naeve, E. Callaway, M. Bourgeois, V. Mitter, and B. Heile, “IEEE 802.15. 4: a developing standard for low-power low-cost wireless personal area networks,” </w:t>
      </w:r>
      <w:r w:rsidRPr="000B62D0">
        <w:rPr>
          <w:rFonts w:cs="Times New Roman"/>
          <w:i/>
          <w:iCs/>
          <w:noProof/>
          <w:szCs w:val="24"/>
        </w:rPr>
        <w:t>IEEE Netw.</w:t>
      </w:r>
      <w:r w:rsidRPr="000B62D0">
        <w:rPr>
          <w:rFonts w:cs="Times New Roman"/>
          <w:noProof/>
          <w:szCs w:val="24"/>
        </w:rPr>
        <w:t>, vol. 15, no. 5, pp. 12–19, 2001.</w:t>
      </w:r>
    </w:p>
    <w:p w14:paraId="160374AC"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[10]</w:t>
      </w:r>
      <w:r w:rsidRPr="000B62D0">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1D9F954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[11]</w:t>
      </w:r>
      <w:r w:rsidRPr="000B62D0">
        <w:rPr>
          <w:rFonts w:cs="Times New Roman"/>
          <w:noProof/>
          <w:szCs w:val="24"/>
        </w:rPr>
        <w:tab/>
        <w:t xml:space="preserve">J. A. Gutierrez, “IEEE Std. 802.15. 4. Enabling Pervasive Wireless Sensor Networks,” </w:t>
      </w:r>
      <w:r w:rsidRPr="000B62D0">
        <w:rPr>
          <w:rFonts w:cs="Times New Roman"/>
          <w:i/>
          <w:iCs/>
          <w:noProof/>
          <w:szCs w:val="24"/>
        </w:rPr>
        <w:t>Eat. Corp., Berkeley Uni</w:t>
      </w:r>
      <w:r w:rsidRPr="000B62D0">
        <w:rPr>
          <w:rFonts w:cs="Times New Roman"/>
          <w:noProof/>
          <w:szCs w:val="24"/>
        </w:rPr>
        <w:t>, 2005.</w:t>
      </w:r>
    </w:p>
    <w:p w14:paraId="0E2E470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[12]</w:t>
      </w:r>
      <w:r w:rsidRPr="000B62D0">
        <w:rPr>
          <w:rFonts w:cs="Times New Roman"/>
          <w:noProof/>
          <w:szCs w:val="24"/>
        </w:rPr>
        <w:tab/>
        <w:t>802.15. 4e-2012, “IEEE standard for local and metropolitan area networks—part 15.4: low-rate wireless personal area networks (LR-WPANs) amendment 1: MAC sublayer.” IEEE Standard, 2012.</w:t>
      </w:r>
    </w:p>
    <w:p w14:paraId="206835B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[13]</w:t>
      </w:r>
      <w:r w:rsidRPr="000B62D0">
        <w:rPr>
          <w:rFonts w:cs="Times New Roman"/>
          <w:noProof/>
          <w:szCs w:val="24"/>
        </w:rPr>
        <w:tab/>
        <w:t xml:space="preserve">D. De Guglielmo, G. Anastasi, and A. Seghetti, “From ieee 802.15. 4 to ieee 802.15. 4e: A step towards the internet of things,” in </w:t>
      </w:r>
      <w:r w:rsidRPr="000B62D0">
        <w:rPr>
          <w:rFonts w:cs="Times New Roman"/>
          <w:i/>
          <w:iCs/>
          <w:noProof/>
          <w:szCs w:val="24"/>
        </w:rPr>
        <w:t>Advances onto the Internet of Things</w:t>
      </w:r>
      <w:r w:rsidRPr="000B62D0">
        <w:rPr>
          <w:rFonts w:cs="Times New Roman"/>
          <w:noProof/>
          <w:szCs w:val="24"/>
        </w:rPr>
        <w:t>, Springer, 2014, pp. 135–152.</w:t>
      </w:r>
    </w:p>
    <w:p w14:paraId="58E129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[14]</w:t>
      </w:r>
      <w:r w:rsidRPr="000B62D0">
        <w:rPr>
          <w:rFonts w:cs="Times New Roman"/>
          <w:noProof/>
          <w:szCs w:val="24"/>
        </w:rPr>
        <w:tab/>
        <w:t xml:space="preserve">T. Watteyne, C. Adjih, and X. Vilajosana, “Lessons learned from large-scale dense IEEE802. 15.4 connectivity traces,” in </w:t>
      </w:r>
      <w:r w:rsidRPr="000B62D0">
        <w:rPr>
          <w:rFonts w:cs="Times New Roman"/>
          <w:i/>
          <w:iCs/>
          <w:noProof/>
          <w:szCs w:val="24"/>
        </w:rPr>
        <w:t>2015 IEEE International Conference on Automation Science and Engineering (CASE)</w:t>
      </w:r>
      <w:r w:rsidRPr="000B62D0">
        <w:rPr>
          <w:rFonts w:cs="Times New Roman"/>
          <w:noProof/>
          <w:szCs w:val="24"/>
        </w:rPr>
        <w:t>, 2015, pp. 145–150.</w:t>
      </w:r>
    </w:p>
    <w:p w14:paraId="5110A7B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[15]</w:t>
      </w:r>
      <w:r w:rsidRPr="000B62D0">
        <w:rPr>
          <w:rFonts w:cs="Times New Roman"/>
          <w:noProof/>
          <w:szCs w:val="24"/>
        </w:rPr>
        <w:tab/>
        <w:t xml:space="preserve">A. Dunkels, B. Gronvall, and T. Voigt, “Contiki-a lightweight and flexible operating system for tiny networked sensors,” in </w:t>
      </w:r>
      <w:r w:rsidRPr="000B62D0">
        <w:rPr>
          <w:rFonts w:cs="Times New Roman"/>
          <w:i/>
          <w:iCs/>
          <w:noProof/>
          <w:szCs w:val="24"/>
        </w:rPr>
        <w:t>29th annual IEEE international conference on local computer networks</w:t>
      </w:r>
      <w:r w:rsidRPr="000B62D0">
        <w:rPr>
          <w:rFonts w:cs="Times New Roman"/>
          <w:noProof/>
          <w:szCs w:val="24"/>
        </w:rPr>
        <w:t>, 2004, pp. 455–462.</w:t>
      </w:r>
    </w:p>
    <w:p w14:paraId="06FF889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[16]</w:t>
      </w:r>
      <w:r w:rsidRPr="000B62D0">
        <w:rPr>
          <w:rFonts w:cs="Times New Roman"/>
          <w:noProof/>
          <w:szCs w:val="24"/>
        </w:rPr>
        <w:tab/>
        <w:t>“Contiki-NG Wiki.” [Online]. Available: https://github.com/contiki-ng/contiki-ng/wiki/. [Accessed: 09-Oct-2020].</w:t>
      </w:r>
    </w:p>
    <w:p w14:paraId="142843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[17]</w:t>
      </w:r>
      <w:r w:rsidRPr="000B62D0">
        <w:rPr>
          <w:rFonts w:cs="Times New Roman"/>
          <w:noProof/>
          <w:szCs w:val="24"/>
        </w:rPr>
        <w:tab/>
        <w:t>“Network Stack - Contiki.” [Online]. Available: http://anrg.usc.edu/contiki/index.php/Network_Stack. [Accessed: 09-Oct-2020].</w:t>
      </w:r>
    </w:p>
    <w:p w14:paraId="67ACB181"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[18]</w:t>
      </w:r>
      <w:r w:rsidRPr="000B62D0">
        <w:rPr>
          <w:rFonts w:cs="Times New Roman"/>
          <w:noProof/>
          <w:szCs w:val="24"/>
        </w:rPr>
        <w:tab/>
        <w:t xml:space="preserve">F. Osterlind, A. Dunkels, J. Eriksson, N. Finne, and T. Voigt, “Cross-level sensor network simulation with cooja,” in </w:t>
      </w:r>
      <w:r w:rsidRPr="000B62D0">
        <w:rPr>
          <w:rFonts w:cs="Times New Roman"/>
          <w:i/>
          <w:iCs/>
          <w:noProof/>
          <w:szCs w:val="24"/>
        </w:rPr>
        <w:t>Proceedings. 2006 31st IEEE Conference on Local Computer Networks</w:t>
      </w:r>
      <w:r w:rsidRPr="000B62D0">
        <w:rPr>
          <w:rFonts w:cs="Times New Roman"/>
          <w:noProof/>
          <w:szCs w:val="24"/>
        </w:rPr>
        <w:t>, 2006, pp. 641–648.</w:t>
      </w:r>
    </w:p>
    <w:p w14:paraId="67228B96"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[19]</w:t>
      </w:r>
      <w:r w:rsidRPr="000B62D0">
        <w:rPr>
          <w:rFonts w:cs="Times New Roman"/>
          <w:noProof/>
          <w:szCs w:val="24"/>
        </w:rPr>
        <w:tab/>
        <w:t xml:space="preserve">G. Kirubasri and N. U. Maheswari, “A study on hardware and software link quality metrics for wireless multimedia sensor networks,” </w:t>
      </w:r>
      <w:r w:rsidRPr="000B62D0">
        <w:rPr>
          <w:rFonts w:cs="Times New Roman"/>
          <w:i/>
          <w:iCs/>
          <w:noProof/>
          <w:szCs w:val="24"/>
        </w:rPr>
        <w:t>Int. J. Adv. Netw. Appl.</w:t>
      </w:r>
      <w:r w:rsidRPr="000B62D0">
        <w:rPr>
          <w:rFonts w:cs="Times New Roman"/>
          <w:noProof/>
          <w:szCs w:val="24"/>
        </w:rPr>
        <w:t>, vol. 8, no. 3, p. 3103, 2016.</w:t>
      </w:r>
    </w:p>
    <w:p w14:paraId="3351DEA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[20]</w:t>
      </w:r>
      <w:r w:rsidRPr="000B62D0">
        <w:rPr>
          <w:rFonts w:cs="Times New Roman"/>
          <w:noProof/>
          <w:szCs w:val="24"/>
        </w:rPr>
        <w:tab/>
        <w:t xml:space="preserve">C. Noda, S. Prabh, M. Alves, C. A. Boano, and T. Voigt, “Quantifying the channel quality for interference-aware wireless sensor networks,” </w:t>
      </w:r>
      <w:r w:rsidRPr="000B62D0">
        <w:rPr>
          <w:rFonts w:cs="Times New Roman"/>
          <w:i/>
          <w:iCs/>
          <w:noProof/>
          <w:szCs w:val="24"/>
        </w:rPr>
        <w:t>ACM SIGBED Rev.</w:t>
      </w:r>
      <w:r w:rsidRPr="000B62D0">
        <w:rPr>
          <w:rFonts w:cs="Times New Roman"/>
          <w:noProof/>
          <w:szCs w:val="24"/>
        </w:rPr>
        <w:t>, vol. 8, no. 4, pp. 43–48, 2011.</w:t>
      </w:r>
    </w:p>
    <w:p w14:paraId="66D7420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[21]</w:t>
      </w:r>
      <w:r w:rsidRPr="000B62D0">
        <w:rPr>
          <w:rFonts w:cs="Times New Roman"/>
          <w:noProof/>
          <w:szCs w:val="24"/>
        </w:rPr>
        <w:tab/>
        <w:t xml:space="preserve">H.-J. Audéoud and M. Heusse, “Quick and efficient link quality estimation in wireless sensors networks,” in </w:t>
      </w:r>
      <w:r w:rsidRPr="000B62D0">
        <w:rPr>
          <w:rFonts w:cs="Times New Roman"/>
          <w:i/>
          <w:iCs/>
          <w:noProof/>
          <w:szCs w:val="24"/>
        </w:rPr>
        <w:t>2018 14th Annual Conference on Wireless On-demand Network Systems and Services (WONS)</w:t>
      </w:r>
      <w:r w:rsidRPr="000B62D0">
        <w:rPr>
          <w:rFonts w:cs="Times New Roman"/>
          <w:noProof/>
          <w:szCs w:val="24"/>
        </w:rPr>
        <w:t>, 2018, pp. 87–90.</w:t>
      </w:r>
    </w:p>
    <w:p w14:paraId="6B0CB11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[22]</w:t>
      </w:r>
      <w:r w:rsidRPr="000B62D0">
        <w:rPr>
          <w:rFonts w:cs="Times New Roman"/>
          <w:noProof/>
          <w:szCs w:val="24"/>
        </w:rPr>
        <w:tab/>
        <w:t xml:space="preserve">M. Eskola and T. Heikkilä, “Classification of radio channel disturbances for industrial wireless sensor networks,” </w:t>
      </w:r>
      <w:r w:rsidRPr="000B62D0">
        <w:rPr>
          <w:rFonts w:cs="Times New Roman"/>
          <w:i/>
          <w:iCs/>
          <w:noProof/>
          <w:szCs w:val="24"/>
        </w:rPr>
        <w:t>Ad Hoc Networks</w:t>
      </w:r>
      <w:r w:rsidRPr="000B62D0">
        <w:rPr>
          <w:rFonts w:cs="Times New Roman"/>
          <w:noProof/>
          <w:szCs w:val="24"/>
        </w:rPr>
        <w:t>, vol. 42, pp. 19–33, 2016.</w:t>
      </w:r>
    </w:p>
    <w:p w14:paraId="60F312E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[23]</w:t>
      </w:r>
      <w:r w:rsidRPr="000B62D0">
        <w:rPr>
          <w:rFonts w:cs="Times New Roman"/>
          <w:noProof/>
          <w:szCs w:val="24"/>
        </w:rPr>
        <w:tab/>
        <w:t xml:space="preserve">R. D. Gomes, D. V Queiroz, A. C. Lima Filho, I. E. Fonseca, and M. S. Alencar, “Real-time link quality estimation for industrial wireless sensor networks using dedicated nodes,” </w:t>
      </w:r>
      <w:r w:rsidRPr="000B62D0">
        <w:rPr>
          <w:rFonts w:cs="Times New Roman"/>
          <w:i/>
          <w:iCs/>
          <w:noProof/>
          <w:szCs w:val="24"/>
        </w:rPr>
        <w:t>Ad Hoc Networks</w:t>
      </w:r>
      <w:r w:rsidRPr="000B62D0">
        <w:rPr>
          <w:rFonts w:cs="Times New Roman"/>
          <w:noProof/>
          <w:szCs w:val="24"/>
        </w:rPr>
        <w:t>, vol. 59, pp. 116–133, 2017.</w:t>
      </w:r>
    </w:p>
    <w:p w14:paraId="682812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[24]</w:t>
      </w:r>
      <w:r w:rsidRPr="000B62D0">
        <w:rPr>
          <w:rFonts w:cs="Times New Roman"/>
          <w:noProof/>
          <w:szCs w:val="24"/>
        </w:rPr>
        <w:tab/>
        <w:t xml:space="preserve">A. Woo and D. E. Culler, </w:t>
      </w:r>
      <w:r w:rsidRPr="000B62D0">
        <w:rPr>
          <w:rFonts w:cs="Times New Roman"/>
          <w:i/>
          <w:iCs/>
          <w:noProof/>
          <w:szCs w:val="24"/>
        </w:rPr>
        <w:t>Evaluation of efficient link reliability estimators for low-power wireless networks</w:t>
      </w:r>
      <w:r w:rsidRPr="000B62D0">
        <w:rPr>
          <w:rFonts w:cs="Times New Roman"/>
          <w:noProof/>
          <w:szCs w:val="24"/>
        </w:rPr>
        <w:t>. Computer Science Division, University of California Oakland, Calif, USA, 2003.</w:t>
      </w:r>
    </w:p>
    <w:p w14:paraId="64695D7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[25]</w:t>
      </w:r>
      <w:r w:rsidRPr="000B62D0">
        <w:rPr>
          <w:rFonts w:cs="Times New Roman"/>
          <w:noProof/>
          <w:szCs w:val="24"/>
        </w:rPr>
        <w:tab/>
        <w:t xml:space="preserve">D. S. J. De Couto, D. Aguayo, J. Bicket, and R. Morris, “A high-throughput path metric for multi-hop wireless routing,” in </w:t>
      </w:r>
      <w:r w:rsidRPr="000B62D0">
        <w:rPr>
          <w:rFonts w:cs="Times New Roman"/>
          <w:i/>
          <w:iCs/>
          <w:noProof/>
          <w:szCs w:val="24"/>
        </w:rPr>
        <w:t>Proceedings of the 9th annual international conference on Mobile computing and networking</w:t>
      </w:r>
      <w:r w:rsidRPr="000B62D0">
        <w:rPr>
          <w:rFonts w:cs="Times New Roman"/>
          <w:noProof/>
          <w:szCs w:val="24"/>
        </w:rPr>
        <w:t>, 2003, pp. 134–146.</w:t>
      </w:r>
    </w:p>
    <w:p w14:paraId="39327CC3"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[26]</w:t>
      </w:r>
      <w:r w:rsidRPr="000B62D0">
        <w:rPr>
          <w:rFonts w:cs="Times New Roman"/>
          <w:noProof/>
          <w:szCs w:val="24"/>
        </w:rPr>
        <w:tab/>
        <w:t xml:space="preserve">C. E. Koksal and H. Balakrishnan, “Quality-aware routing metrics for time-varying wireless mesh networks,” </w:t>
      </w:r>
      <w:r w:rsidRPr="000B62D0">
        <w:rPr>
          <w:rFonts w:cs="Times New Roman"/>
          <w:i/>
          <w:iCs/>
          <w:noProof/>
          <w:szCs w:val="24"/>
        </w:rPr>
        <w:t>IEEE J. Sel. areas Commun.</w:t>
      </w:r>
      <w:r w:rsidRPr="000B62D0">
        <w:rPr>
          <w:rFonts w:cs="Times New Roman"/>
          <w:noProof/>
          <w:szCs w:val="24"/>
        </w:rPr>
        <w:t>, vol. 24, no. 11, pp. 1984–1994, 2006.</w:t>
      </w:r>
    </w:p>
    <w:p w14:paraId="60E90DF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[27]</w:t>
      </w:r>
      <w:r w:rsidRPr="000B62D0">
        <w:rPr>
          <w:rFonts w:cs="Times New Roman"/>
          <w:noProof/>
          <w:szCs w:val="24"/>
        </w:rPr>
        <w:tab/>
        <w:t xml:space="preserve">R. Fonseca, O. Gnawali, K. Jamieson, and P. Levis, “Four-bit wireless link estimation.,” in </w:t>
      </w:r>
      <w:r w:rsidRPr="000B62D0">
        <w:rPr>
          <w:rFonts w:cs="Times New Roman"/>
          <w:i/>
          <w:iCs/>
          <w:noProof/>
          <w:szCs w:val="24"/>
        </w:rPr>
        <w:t>HotNets</w:t>
      </w:r>
      <w:r w:rsidRPr="000B62D0">
        <w:rPr>
          <w:rFonts w:cs="Times New Roman"/>
          <w:noProof/>
          <w:szCs w:val="24"/>
        </w:rPr>
        <w:t>, 2007.</w:t>
      </w:r>
    </w:p>
    <w:p w14:paraId="67C9C7B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[28]</w:t>
      </w:r>
      <w:r w:rsidRPr="000B62D0">
        <w:rPr>
          <w:rFonts w:cs="Times New Roman"/>
          <w:noProof/>
          <w:szCs w:val="24"/>
        </w:rPr>
        <w:tab/>
        <w:t xml:space="preserve">V. C. Gungor and M. K. Korkmaz, “Wireless link-quality estimation in smart grid environments,” </w:t>
      </w:r>
      <w:r w:rsidRPr="000B62D0">
        <w:rPr>
          <w:rFonts w:cs="Times New Roman"/>
          <w:i/>
          <w:iCs/>
          <w:noProof/>
          <w:szCs w:val="24"/>
        </w:rPr>
        <w:t>Int. J. Distrib. Sens. Networks</w:t>
      </w:r>
      <w:r w:rsidRPr="000B62D0">
        <w:rPr>
          <w:rFonts w:cs="Times New Roman"/>
          <w:noProof/>
          <w:szCs w:val="24"/>
        </w:rPr>
        <w:t>, vol. 8, no. 2, p. 214068, 2012.</w:t>
      </w:r>
    </w:p>
    <w:p w14:paraId="42FFDBE0" w14:textId="77777777" w:rsidR="000B62D0" w:rsidRPr="000B62D0" w:rsidRDefault="000B62D0" w:rsidP="000B62D0">
      <w:pPr>
        <w:widowControl w:val="0"/>
        <w:autoSpaceDE w:val="0"/>
        <w:autoSpaceDN w:val="0"/>
        <w:adjustRightInd w:val="0"/>
        <w:ind w:left="640" w:hanging="640"/>
        <w:rPr>
          <w:rFonts w:cs="Times New Roman"/>
          <w:noProof/>
        </w:rPr>
      </w:pPr>
      <w:r w:rsidRPr="000B62D0">
        <w:rPr>
          <w:rFonts w:cs="Times New Roman"/>
          <w:noProof/>
          <w:szCs w:val="24"/>
        </w:rPr>
        <w:t>[29]</w:t>
      </w:r>
      <w:r w:rsidRPr="000B62D0">
        <w:rPr>
          <w:rFonts w:cs="Times New Roman"/>
          <w:noProof/>
          <w:szCs w:val="24"/>
        </w:rPr>
        <w:tab/>
        <w:t xml:space="preserve">S. Duquennoy, B. Al Nahas, O. Landsiedel, and T. Watteyne, “Orchestra: Robust mesh networks through autonomously scheduled TSCH,” in </w:t>
      </w:r>
      <w:r w:rsidRPr="000B62D0">
        <w:rPr>
          <w:rFonts w:cs="Times New Roman"/>
          <w:i/>
          <w:iCs/>
          <w:noProof/>
          <w:szCs w:val="24"/>
        </w:rPr>
        <w:t>Proceedings of the 13th ACM conference on embedded networked sensor systems</w:t>
      </w:r>
      <w:r w:rsidRPr="000B62D0">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25"/>
      <w:footerReference w:type="default" r:id="rId26"/>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A133D0" w14:textId="77777777" w:rsidR="009804A5" w:rsidRDefault="009804A5" w:rsidP="007878F6">
      <w:pPr>
        <w:spacing w:line="240" w:lineRule="auto"/>
      </w:pPr>
      <w:r>
        <w:separator/>
      </w:r>
    </w:p>
  </w:endnote>
  <w:endnote w:type="continuationSeparator" w:id="0">
    <w:p w14:paraId="38F5BBCD" w14:textId="77777777" w:rsidR="009804A5" w:rsidRDefault="009804A5"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4D7BCA" w:rsidRDefault="004D7B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4D7BCA" w:rsidRDefault="004D7B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4D7BCA" w:rsidRDefault="004D7B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4D7BCA" w:rsidRDefault="004D7BC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4D7BCA" w:rsidRDefault="004D7B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4D7BCA" w:rsidRDefault="004D7B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6CE4A4" w14:textId="77777777" w:rsidR="009804A5" w:rsidRDefault="009804A5" w:rsidP="007878F6">
      <w:pPr>
        <w:spacing w:line="240" w:lineRule="auto"/>
      </w:pPr>
      <w:r>
        <w:separator/>
      </w:r>
    </w:p>
  </w:footnote>
  <w:footnote w:type="continuationSeparator" w:id="0">
    <w:p w14:paraId="3E37D1B9" w14:textId="77777777" w:rsidR="009804A5" w:rsidRDefault="009804A5"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4D7BCA" w:rsidRDefault="004D7B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4D7BCA" w:rsidRDefault="004D7B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sqwFAEpYlaMtAAAA"/>
  </w:docVars>
  <w:rsids>
    <w:rsidRoot w:val="002E5FF0"/>
    <w:rsid w:val="00006B75"/>
    <w:rsid w:val="00010F34"/>
    <w:rsid w:val="000115DD"/>
    <w:rsid w:val="00011F3F"/>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05F"/>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7B1"/>
    <w:rsid w:val="00072CE2"/>
    <w:rsid w:val="00074347"/>
    <w:rsid w:val="0007523D"/>
    <w:rsid w:val="000755A5"/>
    <w:rsid w:val="0007754A"/>
    <w:rsid w:val="00080B77"/>
    <w:rsid w:val="00080D59"/>
    <w:rsid w:val="00080E6C"/>
    <w:rsid w:val="000819EF"/>
    <w:rsid w:val="0008353F"/>
    <w:rsid w:val="00084024"/>
    <w:rsid w:val="0008467B"/>
    <w:rsid w:val="00084AC6"/>
    <w:rsid w:val="0008547C"/>
    <w:rsid w:val="00086621"/>
    <w:rsid w:val="0008698C"/>
    <w:rsid w:val="00091973"/>
    <w:rsid w:val="00094321"/>
    <w:rsid w:val="00094517"/>
    <w:rsid w:val="00094FA5"/>
    <w:rsid w:val="00095EA1"/>
    <w:rsid w:val="0009613F"/>
    <w:rsid w:val="000A0A86"/>
    <w:rsid w:val="000A15E8"/>
    <w:rsid w:val="000A1B6C"/>
    <w:rsid w:val="000A25AF"/>
    <w:rsid w:val="000A2EF6"/>
    <w:rsid w:val="000A5BA1"/>
    <w:rsid w:val="000A69CB"/>
    <w:rsid w:val="000A75D3"/>
    <w:rsid w:val="000B52C6"/>
    <w:rsid w:val="000B5A33"/>
    <w:rsid w:val="000B60CC"/>
    <w:rsid w:val="000B62D0"/>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1AAA"/>
    <w:rsid w:val="000E2B12"/>
    <w:rsid w:val="000E2C50"/>
    <w:rsid w:val="000E5898"/>
    <w:rsid w:val="000E5B8E"/>
    <w:rsid w:val="000E6810"/>
    <w:rsid w:val="000E6E03"/>
    <w:rsid w:val="000E7317"/>
    <w:rsid w:val="000E7E91"/>
    <w:rsid w:val="000F0893"/>
    <w:rsid w:val="000F08E3"/>
    <w:rsid w:val="000F13D5"/>
    <w:rsid w:val="000F1974"/>
    <w:rsid w:val="000F1D47"/>
    <w:rsid w:val="000F1F8B"/>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6E99"/>
    <w:rsid w:val="0014736B"/>
    <w:rsid w:val="001511BF"/>
    <w:rsid w:val="001516A3"/>
    <w:rsid w:val="001529E1"/>
    <w:rsid w:val="00153B28"/>
    <w:rsid w:val="00153F30"/>
    <w:rsid w:val="00156390"/>
    <w:rsid w:val="00157FDA"/>
    <w:rsid w:val="00161640"/>
    <w:rsid w:val="00161C29"/>
    <w:rsid w:val="00163F77"/>
    <w:rsid w:val="0016474D"/>
    <w:rsid w:val="00164B9F"/>
    <w:rsid w:val="0016755B"/>
    <w:rsid w:val="00170D3C"/>
    <w:rsid w:val="00172899"/>
    <w:rsid w:val="00174857"/>
    <w:rsid w:val="00175F7E"/>
    <w:rsid w:val="00176E4C"/>
    <w:rsid w:val="0018051D"/>
    <w:rsid w:val="00182172"/>
    <w:rsid w:val="001822CA"/>
    <w:rsid w:val="001831C7"/>
    <w:rsid w:val="00184595"/>
    <w:rsid w:val="0018485D"/>
    <w:rsid w:val="00184D41"/>
    <w:rsid w:val="00184DE3"/>
    <w:rsid w:val="00185D47"/>
    <w:rsid w:val="00191B8B"/>
    <w:rsid w:val="00191DA2"/>
    <w:rsid w:val="0019206B"/>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0640"/>
    <w:rsid w:val="001C2F23"/>
    <w:rsid w:val="001C4FD3"/>
    <w:rsid w:val="001C60C5"/>
    <w:rsid w:val="001C68D4"/>
    <w:rsid w:val="001C79EE"/>
    <w:rsid w:val="001C7D57"/>
    <w:rsid w:val="001D02A7"/>
    <w:rsid w:val="001D186D"/>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2C8D"/>
    <w:rsid w:val="001F32ED"/>
    <w:rsid w:val="001F3C00"/>
    <w:rsid w:val="001F3E98"/>
    <w:rsid w:val="001F71D2"/>
    <w:rsid w:val="001F7BA8"/>
    <w:rsid w:val="00200B52"/>
    <w:rsid w:val="00201486"/>
    <w:rsid w:val="00201570"/>
    <w:rsid w:val="002015DD"/>
    <w:rsid w:val="0020386B"/>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3465A"/>
    <w:rsid w:val="00240355"/>
    <w:rsid w:val="00241691"/>
    <w:rsid w:val="0024216C"/>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448"/>
    <w:rsid w:val="00281CAB"/>
    <w:rsid w:val="00282B55"/>
    <w:rsid w:val="00282E88"/>
    <w:rsid w:val="00283815"/>
    <w:rsid w:val="002838F8"/>
    <w:rsid w:val="00285313"/>
    <w:rsid w:val="002854C8"/>
    <w:rsid w:val="0028659A"/>
    <w:rsid w:val="002916BC"/>
    <w:rsid w:val="00295CC4"/>
    <w:rsid w:val="00296378"/>
    <w:rsid w:val="002967F3"/>
    <w:rsid w:val="002A0C5D"/>
    <w:rsid w:val="002A1130"/>
    <w:rsid w:val="002A17B6"/>
    <w:rsid w:val="002A2567"/>
    <w:rsid w:val="002A2662"/>
    <w:rsid w:val="002A3F36"/>
    <w:rsid w:val="002A416A"/>
    <w:rsid w:val="002A5C66"/>
    <w:rsid w:val="002A6F38"/>
    <w:rsid w:val="002B1DDC"/>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15B"/>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50A"/>
    <w:rsid w:val="00304A48"/>
    <w:rsid w:val="00304DBF"/>
    <w:rsid w:val="00306572"/>
    <w:rsid w:val="00306EEC"/>
    <w:rsid w:val="00310E8E"/>
    <w:rsid w:val="003116A9"/>
    <w:rsid w:val="003123FD"/>
    <w:rsid w:val="00314B3A"/>
    <w:rsid w:val="003158F5"/>
    <w:rsid w:val="00316AA5"/>
    <w:rsid w:val="00320387"/>
    <w:rsid w:val="00321458"/>
    <w:rsid w:val="003214E5"/>
    <w:rsid w:val="003228EA"/>
    <w:rsid w:val="00322C06"/>
    <w:rsid w:val="00323A82"/>
    <w:rsid w:val="00323F82"/>
    <w:rsid w:val="003241D2"/>
    <w:rsid w:val="00324B39"/>
    <w:rsid w:val="00324EC6"/>
    <w:rsid w:val="003274D0"/>
    <w:rsid w:val="00327A2B"/>
    <w:rsid w:val="00330AA9"/>
    <w:rsid w:val="00331BBD"/>
    <w:rsid w:val="0033243E"/>
    <w:rsid w:val="00332D87"/>
    <w:rsid w:val="003331D8"/>
    <w:rsid w:val="0033629E"/>
    <w:rsid w:val="00336C42"/>
    <w:rsid w:val="003373A8"/>
    <w:rsid w:val="0034005F"/>
    <w:rsid w:val="003416E1"/>
    <w:rsid w:val="00341D18"/>
    <w:rsid w:val="0034209A"/>
    <w:rsid w:val="00342EEF"/>
    <w:rsid w:val="0034358C"/>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3A5C"/>
    <w:rsid w:val="00365293"/>
    <w:rsid w:val="00367FCE"/>
    <w:rsid w:val="003702A5"/>
    <w:rsid w:val="00370DAC"/>
    <w:rsid w:val="00372FE7"/>
    <w:rsid w:val="00373D97"/>
    <w:rsid w:val="0037430A"/>
    <w:rsid w:val="00376841"/>
    <w:rsid w:val="003779F6"/>
    <w:rsid w:val="00377FCC"/>
    <w:rsid w:val="00380951"/>
    <w:rsid w:val="00381A01"/>
    <w:rsid w:val="003828AC"/>
    <w:rsid w:val="00383453"/>
    <w:rsid w:val="0038367D"/>
    <w:rsid w:val="00387D57"/>
    <w:rsid w:val="00390299"/>
    <w:rsid w:val="003908D1"/>
    <w:rsid w:val="00390EA5"/>
    <w:rsid w:val="00393A97"/>
    <w:rsid w:val="00394BFC"/>
    <w:rsid w:val="003954FB"/>
    <w:rsid w:val="003971BC"/>
    <w:rsid w:val="003A05FD"/>
    <w:rsid w:val="003A16CC"/>
    <w:rsid w:val="003A2D03"/>
    <w:rsid w:val="003A4B3B"/>
    <w:rsid w:val="003A5007"/>
    <w:rsid w:val="003A5811"/>
    <w:rsid w:val="003A692B"/>
    <w:rsid w:val="003A6DB1"/>
    <w:rsid w:val="003B0156"/>
    <w:rsid w:val="003B24CD"/>
    <w:rsid w:val="003B3A8A"/>
    <w:rsid w:val="003B4147"/>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4EC8"/>
    <w:rsid w:val="003D6143"/>
    <w:rsid w:val="003D7555"/>
    <w:rsid w:val="003D792C"/>
    <w:rsid w:val="003E0914"/>
    <w:rsid w:val="003E0CAD"/>
    <w:rsid w:val="003E0D7D"/>
    <w:rsid w:val="003E10F7"/>
    <w:rsid w:val="003F0842"/>
    <w:rsid w:val="003F22A0"/>
    <w:rsid w:val="003F2969"/>
    <w:rsid w:val="003F2AD4"/>
    <w:rsid w:val="003F3DEE"/>
    <w:rsid w:val="003F4555"/>
    <w:rsid w:val="003F5609"/>
    <w:rsid w:val="003F5B4F"/>
    <w:rsid w:val="003F5DF0"/>
    <w:rsid w:val="003F5EC7"/>
    <w:rsid w:val="003F621B"/>
    <w:rsid w:val="003F7368"/>
    <w:rsid w:val="003F7889"/>
    <w:rsid w:val="00400F93"/>
    <w:rsid w:val="00401765"/>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431B"/>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615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1659"/>
    <w:rsid w:val="004B2FF1"/>
    <w:rsid w:val="004B3676"/>
    <w:rsid w:val="004B4F51"/>
    <w:rsid w:val="004B6448"/>
    <w:rsid w:val="004B7C25"/>
    <w:rsid w:val="004C09A1"/>
    <w:rsid w:val="004C12D2"/>
    <w:rsid w:val="004C1B4D"/>
    <w:rsid w:val="004C1F56"/>
    <w:rsid w:val="004C4131"/>
    <w:rsid w:val="004C52AB"/>
    <w:rsid w:val="004C53AF"/>
    <w:rsid w:val="004C61DA"/>
    <w:rsid w:val="004C7078"/>
    <w:rsid w:val="004C7C9D"/>
    <w:rsid w:val="004D0170"/>
    <w:rsid w:val="004D0323"/>
    <w:rsid w:val="004D03E1"/>
    <w:rsid w:val="004D104A"/>
    <w:rsid w:val="004D1BF8"/>
    <w:rsid w:val="004D1C1E"/>
    <w:rsid w:val="004D2D7E"/>
    <w:rsid w:val="004D35D4"/>
    <w:rsid w:val="004D457C"/>
    <w:rsid w:val="004D508A"/>
    <w:rsid w:val="004D6AA6"/>
    <w:rsid w:val="004D6BCA"/>
    <w:rsid w:val="004D73EC"/>
    <w:rsid w:val="004D77AE"/>
    <w:rsid w:val="004D7BCA"/>
    <w:rsid w:val="004E0D4C"/>
    <w:rsid w:val="004E128D"/>
    <w:rsid w:val="004E25F3"/>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0210"/>
    <w:rsid w:val="00501039"/>
    <w:rsid w:val="0050223E"/>
    <w:rsid w:val="00504228"/>
    <w:rsid w:val="00504D89"/>
    <w:rsid w:val="0050500F"/>
    <w:rsid w:val="00506C7E"/>
    <w:rsid w:val="00507542"/>
    <w:rsid w:val="00511316"/>
    <w:rsid w:val="00511817"/>
    <w:rsid w:val="00512419"/>
    <w:rsid w:val="00513AD3"/>
    <w:rsid w:val="00513B64"/>
    <w:rsid w:val="00513E9C"/>
    <w:rsid w:val="005146FE"/>
    <w:rsid w:val="005151BA"/>
    <w:rsid w:val="00515451"/>
    <w:rsid w:val="005158BC"/>
    <w:rsid w:val="00515C35"/>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46D2"/>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0C08"/>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641"/>
    <w:rsid w:val="0059196F"/>
    <w:rsid w:val="005933D4"/>
    <w:rsid w:val="005941D6"/>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3D0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0CAD"/>
    <w:rsid w:val="005E16D8"/>
    <w:rsid w:val="005E19C3"/>
    <w:rsid w:val="005E4946"/>
    <w:rsid w:val="005E4D58"/>
    <w:rsid w:val="005E70F1"/>
    <w:rsid w:val="005F168B"/>
    <w:rsid w:val="005F2505"/>
    <w:rsid w:val="005F294B"/>
    <w:rsid w:val="005F2E4E"/>
    <w:rsid w:val="005F37BD"/>
    <w:rsid w:val="005F405A"/>
    <w:rsid w:val="005F62CC"/>
    <w:rsid w:val="005F6F9B"/>
    <w:rsid w:val="005F6FF3"/>
    <w:rsid w:val="00600BF7"/>
    <w:rsid w:val="00601FA5"/>
    <w:rsid w:val="00602388"/>
    <w:rsid w:val="0060337D"/>
    <w:rsid w:val="006055FC"/>
    <w:rsid w:val="00606EB1"/>
    <w:rsid w:val="006076CA"/>
    <w:rsid w:val="00607CE9"/>
    <w:rsid w:val="00610056"/>
    <w:rsid w:val="00610F90"/>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0D3"/>
    <w:rsid w:val="00642B9E"/>
    <w:rsid w:val="00643114"/>
    <w:rsid w:val="006436E9"/>
    <w:rsid w:val="00643F00"/>
    <w:rsid w:val="00647721"/>
    <w:rsid w:val="00647B3D"/>
    <w:rsid w:val="0065011F"/>
    <w:rsid w:val="00650B86"/>
    <w:rsid w:val="00652575"/>
    <w:rsid w:val="00653E6A"/>
    <w:rsid w:val="00654F77"/>
    <w:rsid w:val="006557C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43E8"/>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46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3BD8"/>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0B71"/>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3AF0"/>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4721"/>
    <w:rsid w:val="00777F7B"/>
    <w:rsid w:val="00780A1C"/>
    <w:rsid w:val="00780AEE"/>
    <w:rsid w:val="0078303C"/>
    <w:rsid w:val="00783EF2"/>
    <w:rsid w:val="0078551B"/>
    <w:rsid w:val="007860CF"/>
    <w:rsid w:val="00786777"/>
    <w:rsid w:val="007878F6"/>
    <w:rsid w:val="007901C8"/>
    <w:rsid w:val="007924E9"/>
    <w:rsid w:val="00795455"/>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0C3"/>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AF2"/>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377"/>
    <w:rsid w:val="00843922"/>
    <w:rsid w:val="00843ACB"/>
    <w:rsid w:val="00845FC2"/>
    <w:rsid w:val="008465C1"/>
    <w:rsid w:val="00846919"/>
    <w:rsid w:val="00846D1C"/>
    <w:rsid w:val="008477F4"/>
    <w:rsid w:val="008534C6"/>
    <w:rsid w:val="0085396F"/>
    <w:rsid w:val="00853F04"/>
    <w:rsid w:val="00854F2E"/>
    <w:rsid w:val="008552BA"/>
    <w:rsid w:val="00856B01"/>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B75BC"/>
    <w:rsid w:val="008C20B0"/>
    <w:rsid w:val="008C20B4"/>
    <w:rsid w:val="008C4248"/>
    <w:rsid w:val="008C565F"/>
    <w:rsid w:val="008C6774"/>
    <w:rsid w:val="008C7862"/>
    <w:rsid w:val="008D0218"/>
    <w:rsid w:val="008D05A2"/>
    <w:rsid w:val="008D0A0E"/>
    <w:rsid w:val="008D12EC"/>
    <w:rsid w:val="008D228F"/>
    <w:rsid w:val="008D3965"/>
    <w:rsid w:val="008D6C83"/>
    <w:rsid w:val="008D7865"/>
    <w:rsid w:val="008E1E77"/>
    <w:rsid w:val="008E1FEC"/>
    <w:rsid w:val="008E3361"/>
    <w:rsid w:val="008E3E42"/>
    <w:rsid w:val="008E454D"/>
    <w:rsid w:val="008E4E19"/>
    <w:rsid w:val="008E53ED"/>
    <w:rsid w:val="008F161C"/>
    <w:rsid w:val="008F1868"/>
    <w:rsid w:val="008F2732"/>
    <w:rsid w:val="008F4563"/>
    <w:rsid w:val="0090002B"/>
    <w:rsid w:val="00904FA4"/>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17C96"/>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0F6D"/>
    <w:rsid w:val="00961BF2"/>
    <w:rsid w:val="00963583"/>
    <w:rsid w:val="00965177"/>
    <w:rsid w:val="00966773"/>
    <w:rsid w:val="00971A98"/>
    <w:rsid w:val="00974776"/>
    <w:rsid w:val="0097653E"/>
    <w:rsid w:val="0098001F"/>
    <w:rsid w:val="009804A5"/>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61F"/>
    <w:rsid w:val="009B7B01"/>
    <w:rsid w:val="009C0CC7"/>
    <w:rsid w:val="009C207D"/>
    <w:rsid w:val="009C23DB"/>
    <w:rsid w:val="009C4800"/>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3F8F"/>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1A7"/>
    <w:rsid w:val="00AA085F"/>
    <w:rsid w:val="00AA0D99"/>
    <w:rsid w:val="00AA2671"/>
    <w:rsid w:val="00AA291F"/>
    <w:rsid w:val="00AA405C"/>
    <w:rsid w:val="00AA432A"/>
    <w:rsid w:val="00AA4834"/>
    <w:rsid w:val="00AA558A"/>
    <w:rsid w:val="00AA6D61"/>
    <w:rsid w:val="00AA6EE3"/>
    <w:rsid w:val="00AA6F77"/>
    <w:rsid w:val="00AA7E29"/>
    <w:rsid w:val="00AB0EA5"/>
    <w:rsid w:val="00AB2209"/>
    <w:rsid w:val="00AB2B6D"/>
    <w:rsid w:val="00AB3249"/>
    <w:rsid w:val="00AB32B0"/>
    <w:rsid w:val="00AB3EB7"/>
    <w:rsid w:val="00AB40F9"/>
    <w:rsid w:val="00AB4998"/>
    <w:rsid w:val="00AB58E0"/>
    <w:rsid w:val="00AB71DC"/>
    <w:rsid w:val="00AB7742"/>
    <w:rsid w:val="00AC06CB"/>
    <w:rsid w:val="00AC0700"/>
    <w:rsid w:val="00AC099D"/>
    <w:rsid w:val="00AC0A35"/>
    <w:rsid w:val="00AC1693"/>
    <w:rsid w:val="00AC1B73"/>
    <w:rsid w:val="00AC46D0"/>
    <w:rsid w:val="00AC5C25"/>
    <w:rsid w:val="00AC6828"/>
    <w:rsid w:val="00AC6C97"/>
    <w:rsid w:val="00AD0137"/>
    <w:rsid w:val="00AD1F68"/>
    <w:rsid w:val="00AD3866"/>
    <w:rsid w:val="00AD50F9"/>
    <w:rsid w:val="00AD5B32"/>
    <w:rsid w:val="00AD794E"/>
    <w:rsid w:val="00AE05A7"/>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17"/>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25E9"/>
    <w:rsid w:val="00B333DB"/>
    <w:rsid w:val="00B35431"/>
    <w:rsid w:val="00B35654"/>
    <w:rsid w:val="00B35CDB"/>
    <w:rsid w:val="00B35D79"/>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6BA"/>
    <w:rsid w:val="00B73887"/>
    <w:rsid w:val="00B740E7"/>
    <w:rsid w:val="00B741D6"/>
    <w:rsid w:val="00B74F78"/>
    <w:rsid w:val="00B75B72"/>
    <w:rsid w:val="00B76B19"/>
    <w:rsid w:val="00B800F7"/>
    <w:rsid w:val="00B8056C"/>
    <w:rsid w:val="00B8135E"/>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A35"/>
    <w:rsid w:val="00BD7BB9"/>
    <w:rsid w:val="00BE072B"/>
    <w:rsid w:val="00BE19F2"/>
    <w:rsid w:val="00BE1AF4"/>
    <w:rsid w:val="00BE2920"/>
    <w:rsid w:val="00BE2EF2"/>
    <w:rsid w:val="00BE4487"/>
    <w:rsid w:val="00BE5EB7"/>
    <w:rsid w:val="00BE6E89"/>
    <w:rsid w:val="00BF07B8"/>
    <w:rsid w:val="00BF0F4A"/>
    <w:rsid w:val="00BF1672"/>
    <w:rsid w:val="00BF316E"/>
    <w:rsid w:val="00BF4982"/>
    <w:rsid w:val="00BF5A1D"/>
    <w:rsid w:val="00BF615F"/>
    <w:rsid w:val="00BF6C72"/>
    <w:rsid w:val="00C03118"/>
    <w:rsid w:val="00C038BC"/>
    <w:rsid w:val="00C0417B"/>
    <w:rsid w:val="00C04332"/>
    <w:rsid w:val="00C0582D"/>
    <w:rsid w:val="00C06340"/>
    <w:rsid w:val="00C06AA3"/>
    <w:rsid w:val="00C10142"/>
    <w:rsid w:val="00C1070B"/>
    <w:rsid w:val="00C10E8B"/>
    <w:rsid w:val="00C147B9"/>
    <w:rsid w:val="00C16641"/>
    <w:rsid w:val="00C16AB5"/>
    <w:rsid w:val="00C17AB6"/>
    <w:rsid w:val="00C2023D"/>
    <w:rsid w:val="00C2024A"/>
    <w:rsid w:val="00C2049D"/>
    <w:rsid w:val="00C21799"/>
    <w:rsid w:val="00C224B3"/>
    <w:rsid w:val="00C241C5"/>
    <w:rsid w:val="00C243C6"/>
    <w:rsid w:val="00C24B07"/>
    <w:rsid w:val="00C24BCF"/>
    <w:rsid w:val="00C25967"/>
    <w:rsid w:val="00C25A8A"/>
    <w:rsid w:val="00C267EC"/>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4CF"/>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77223"/>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16CEB"/>
    <w:rsid w:val="00D20E4D"/>
    <w:rsid w:val="00D21B97"/>
    <w:rsid w:val="00D300EC"/>
    <w:rsid w:val="00D33538"/>
    <w:rsid w:val="00D341E5"/>
    <w:rsid w:val="00D402C1"/>
    <w:rsid w:val="00D42015"/>
    <w:rsid w:val="00D42372"/>
    <w:rsid w:val="00D45A4F"/>
    <w:rsid w:val="00D45D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67774"/>
    <w:rsid w:val="00D7098F"/>
    <w:rsid w:val="00D70B59"/>
    <w:rsid w:val="00D71195"/>
    <w:rsid w:val="00D72097"/>
    <w:rsid w:val="00D7310A"/>
    <w:rsid w:val="00D73B95"/>
    <w:rsid w:val="00D74446"/>
    <w:rsid w:val="00D7595C"/>
    <w:rsid w:val="00D7598B"/>
    <w:rsid w:val="00D76B2E"/>
    <w:rsid w:val="00D77683"/>
    <w:rsid w:val="00D776A3"/>
    <w:rsid w:val="00D813A6"/>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177F"/>
    <w:rsid w:val="00DC2EA7"/>
    <w:rsid w:val="00DC386D"/>
    <w:rsid w:val="00DC38B5"/>
    <w:rsid w:val="00DC4917"/>
    <w:rsid w:val="00DC59B3"/>
    <w:rsid w:val="00DC6F6F"/>
    <w:rsid w:val="00DC7E67"/>
    <w:rsid w:val="00DD161E"/>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2387"/>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4D1"/>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C79AF"/>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2A03"/>
    <w:rsid w:val="00EF40E7"/>
    <w:rsid w:val="00EF42BE"/>
    <w:rsid w:val="00EF4433"/>
    <w:rsid w:val="00EF6649"/>
    <w:rsid w:val="00EF7098"/>
    <w:rsid w:val="00F015BF"/>
    <w:rsid w:val="00F02264"/>
    <w:rsid w:val="00F02F07"/>
    <w:rsid w:val="00F0772D"/>
    <w:rsid w:val="00F128F0"/>
    <w:rsid w:val="00F12AE6"/>
    <w:rsid w:val="00F12EBD"/>
    <w:rsid w:val="00F13C18"/>
    <w:rsid w:val="00F13EB6"/>
    <w:rsid w:val="00F1554D"/>
    <w:rsid w:val="00F15C6D"/>
    <w:rsid w:val="00F1605B"/>
    <w:rsid w:val="00F160F5"/>
    <w:rsid w:val="00F161F6"/>
    <w:rsid w:val="00F17D36"/>
    <w:rsid w:val="00F216D9"/>
    <w:rsid w:val="00F21C47"/>
    <w:rsid w:val="00F22EEC"/>
    <w:rsid w:val="00F24255"/>
    <w:rsid w:val="00F24340"/>
    <w:rsid w:val="00F24362"/>
    <w:rsid w:val="00F2710D"/>
    <w:rsid w:val="00F2767F"/>
    <w:rsid w:val="00F30AC4"/>
    <w:rsid w:val="00F32189"/>
    <w:rsid w:val="00F35FB2"/>
    <w:rsid w:val="00F3791D"/>
    <w:rsid w:val="00F40087"/>
    <w:rsid w:val="00F404C1"/>
    <w:rsid w:val="00F4143F"/>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662B5"/>
    <w:rsid w:val="00F72BD8"/>
    <w:rsid w:val="00F72EA9"/>
    <w:rsid w:val="00F73AFD"/>
    <w:rsid w:val="00F761FC"/>
    <w:rsid w:val="00F763B3"/>
    <w:rsid w:val="00F815DC"/>
    <w:rsid w:val="00F818C6"/>
    <w:rsid w:val="00F82215"/>
    <w:rsid w:val="00F8238C"/>
    <w:rsid w:val="00F83896"/>
    <w:rsid w:val="00F83CC5"/>
    <w:rsid w:val="00F8467D"/>
    <w:rsid w:val="00F847FB"/>
    <w:rsid w:val="00F85357"/>
    <w:rsid w:val="00F854B9"/>
    <w:rsid w:val="00F861E3"/>
    <w:rsid w:val="00F86816"/>
    <w:rsid w:val="00F87750"/>
    <w:rsid w:val="00F87A1D"/>
    <w:rsid w:val="00F87F12"/>
    <w:rsid w:val="00F87F2D"/>
    <w:rsid w:val="00F9069E"/>
    <w:rsid w:val="00F92DFC"/>
    <w:rsid w:val="00F9494A"/>
    <w:rsid w:val="00F952EC"/>
    <w:rsid w:val="00F95C0B"/>
    <w:rsid w:val="00F96F33"/>
    <w:rsid w:val="00F96F70"/>
    <w:rsid w:val="00F97159"/>
    <w:rsid w:val="00F97C49"/>
    <w:rsid w:val="00F97E94"/>
    <w:rsid w:val="00FA04EF"/>
    <w:rsid w:val="00FA37D5"/>
    <w:rsid w:val="00FA456E"/>
    <w:rsid w:val="00FA634F"/>
    <w:rsid w:val="00FA71B6"/>
    <w:rsid w:val="00FB036A"/>
    <w:rsid w:val="00FB1A1D"/>
    <w:rsid w:val="00FB2557"/>
    <w:rsid w:val="00FB2A50"/>
    <w:rsid w:val="00FB2DCF"/>
    <w:rsid w:val="00FB3695"/>
    <w:rsid w:val="00FB3EE0"/>
    <w:rsid w:val="00FB5A69"/>
    <w:rsid w:val="00FB65FA"/>
    <w:rsid w:val="00FC094D"/>
    <w:rsid w:val="00FC12DB"/>
    <w:rsid w:val="00FC198B"/>
    <w:rsid w:val="00FC1A50"/>
    <w:rsid w:val="00FC1CB8"/>
    <w:rsid w:val="00FC21AC"/>
    <w:rsid w:val="00FC267F"/>
    <w:rsid w:val="00FC3915"/>
    <w:rsid w:val="00FC44F5"/>
    <w:rsid w:val="00FC5465"/>
    <w:rsid w:val="00FC637B"/>
    <w:rsid w:val="00FC660B"/>
    <w:rsid w:val="00FC687C"/>
    <w:rsid w:val="00FD2151"/>
    <w:rsid w:val="00FD3D67"/>
    <w:rsid w:val="00FD4FCF"/>
    <w:rsid w:val="00FD615F"/>
    <w:rsid w:val="00FD6ECE"/>
    <w:rsid w:val="00FE01EF"/>
    <w:rsid w:val="00FE07D4"/>
    <w:rsid w:val="00FE104B"/>
    <w:rsid w:val="00FE10FE"/>
    <w:rsid w:val="00FE2012"/>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 w:type="character" w:customStyle="1" w:styleId="heading30">
    <w:name w:val="heading3"/>
    <w:basedOn w:val="DefaultParagraphFont"/>
    <w:rsid w:val="00DC2EA7"/>
    <w:rPr>
      <w:b/>
    </w:rPr>
  </w:style>
  <w:style w:type="character" w:styleId="CommentReference">
    <w:name w:val="annotation reference"/>
    <w:basedOn w:val="DefaultParagraphFont"/>
    <w:uiPriority w:val="99"/>
    <w:semiHidden/>
    <w:unhideWhenUsed/>
    <w:rsid w:val="00FB3EE0"/>
    <w:rPr>
      <w:sz w:val="16"/>
      <w:szCs w:val="16"/>
    </w:rPr>
  </w:style>
  <w:style w:type="paragraph" w:styleId="CommentText">
    <w:name w:val="annotation text"/>
    <w:basedOn w:val="Normal"/>
    <w:link w:val="CommentTextChar"/>
    <w:uiPriority w:val="99"/>
    <w:semiHidden/>
    <w:unhideWhenUsed/>
    <w:rsid w:val="00FB3EE0"/>
    <w:pPr>
      <w:overflowPunct w:val="0"/>
      <w:autoSpaceDE w:val="0"/>
      <w:autoSpaceDN w:val="0"/>
      <w:adjustRightInd w:val="0"/>
      <w:spacing w:after="0" w:line="240" w:lineRule="auto"/>
      <w:ind w:firstLine="227"/>
      <w:textAlignment w:val="baseline"/>
    </w:pPr>
    <w:rPr>
      <w:rFonts w:eastAsia="Times New Roman" w:cs="Times New Roman"/>
      <w:sz w:val="20"/>
      <w:szCs w:val="20"/>
    </w:rPr>
  </w:style>
  <w:style w:type="character" w:customStyle="1" w:styleId="CommentTextChar">
    <w:name w:val="Comment Text Char"/>
    <w:basedOn w:val="DefaultParagraphFont"/>
    <w:link w:val="CommentText"/>
    <w:uiPriority w:val="99"/>
    <w:semiHidden/>
    <w:rsid w:val="00FB3EE0"/>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598828012">
      <w:bodyDiv w:val="1"/>
      <w:marLeft w:val="0"/>
      <w:marRight w:val="0"/>
      <w:marTop w:val="0"/>
      <w:marBottom w:val="0"/>
      <w:divBdr>
        <w:top w:val="none" w:sz="0" w:space="0" w:color="auto"/>
        <w:left w:val="none" w:sz="0" w:space="0" w:color="auto"/>
        <w:bottom w:val="none" w:sz="0" w:space="0" w:color="auto"/>
        <w:right w:val="none" w:sz="0" w:space="0" w:color="auto"/>
      </w:divBdr>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200246291">
      <w:bodyDiv w:val="1"/>
      <w:marLeft w:val="0"/>
      <w:marRight w:val="0"/>
      <w:marTop w:val="0"/>
      <w:marBottom w:val="0"/>
      <w:divBdr>
        <w:top w:val="none" w:sz="0" w:space="0" w:color="auto"/>
        <w:left w:val="none" w:sz="0" w:space="0" w:color="auto"/>
        <w:bottom w:val="none" w:sz="0" w:space="0" w:color="auto"/>
        <w:right w:val="none" w:sz="0" w:space="0" w:color="auto"/>
      </w:divBdr>
    </w:div>
    <w:div w:id="1229729072">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751929135">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 w:id="2102484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emf"/><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72A2C-B126-4BBD-A74E-7DBC84E54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14325</TotalTime>
  <Pages>1</Pages>
  <Words>15518</Words>
  <Characters>88455</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1784</cp:revision>
  <cp:lastPrinted>2020-07-03T13:10:00Z</cp:lastPrinted>
  <dcterms:created xsi:type="dcterms:W3CDTF">2020-03-19T15:02:00Z</dcterms:created>
  <dcterms:modified xsi:type="dcterms:W3CDTF">2020-12-11T10:12:00Z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