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2AE6339" w14:textId="77777777" w:rsidR="00917536" w:rsidRPr="00917536" w:rsidRDefault="00917536" w:rsidP="00917536">
      <w:pPr>
        <w:spacing w:line="259" w:lineRule="auto"/>
        <w:jc w:val="center"/>
        <w:rPr>
          <w:rFonts w:cs="Times New Roman"/>
          <w:sz w:val="28"/>
          <w:szCs w:val="28"/>
        </w:rPr>
      </w:pPr>
      <w:r w:rsidRPr="00917536">
        <w:rPr>
          <w:rFonts w:cs="Times New Roman"/>
          <w:sz w:val="28"/>
          <w:szCs w:val="28"/>
        </w:rPr>
        <w:t>Master of Science</w:t>
      </w:r>
    </w:p>
    <w:p w14:paraId="17214C43" w14:textId="77777777" w:rsidR="00917536" w:rsidRPr="00917536" w:rsidRDefault="00917536" w:rsidP="00917536">
      <w:pPr>
        <w:spacing w:line="259" w:lineRule="auto"/>
        <w:jc w:val="center"/>
        <w:rPr>
          <w:sz w:val="28"/>
          <w:szCs w:val="28"/>
        </w:rPr>
      </w:pPr>
    </w:p>
    <w:p w14:paraId="737775E9" w14:textId="77777777" w:rsidR="00917536" w:rsidRPr="00917536" w:rsidRDefault="00917536" w:rsidP="00917536">
      <w:pPr>
        <w:spacing w:line="259" w:lineRule="auto"/>
        <w:jc w:val="center"/>
        <w:rPr>
          <w:sz w:val="28"/>
          <w:szCs w:val="28"/>
        </w:rPr>
      </w:pPr>
    </w:p>
    <w:p w14:paraId="48F3681A" w14:textId="77777777" w:rsidR="00917536" w:rsidRDefault="00917536" w:rsidP="00917536">
      <w:pPr>
        <w:jc w:val="center"/>
        <w:rPr>
          <w:sz w:val="28"/>
          <w:szCs w:val="28"/>
        </w:rPr>
      </w:pPr>
    </w:p>
    <w:p w14:paraId="3CED7C0C" w14:textId="77777777" w:rsidR="00917536" w:rsidRPr="00917536" w:rsidRDefault="00917536" w:rsidP="00917536">
      <w:pPr>
        <w:spacing w:line="259" w:lineRule="auto"/>
        <w:jc w:val="center"/>
        <w:rPr>
          <w:sz w:val="28"/>
          <w:szCs w:val="28"/>
        </w:rPr>
      </w:pPr>
    </w:p>
    <w:p w14:paraId="7DBCA096" w14:textId="77777777" w:rsidR="00917536" w:rsidRPr="00917536" w:rsidRDefault="00917536" w:rsidP="00917536">
      <w:pPr>
        <w:spacing w:line="259" w:lineRule="auto"/>
        <w:jc w:val="center"/>
        <w:rPr>
          <w:sz w:val="28"/>
          <w:szCs w:val="28"/>
        </w:rPr>
      </w:pPr>
    </w:p>
    <w:p w14:paraId="48699E97" w14:textId="77777777" w:rsidR="00917536" w:rsidRPr="00917536" w:rsidRDefault="006E5A20" w:rsidP="00917536">
      <w:pPr>
        <w:spacing w:line="259" w:lineRule="auto"/>
        <w:jc w:val="center"/>
        <w:rPr>
          <w:rFonts w:cs="Times New Roman"/>
          <w:b/>
          <w:sz w:val="36"/>
          <w:szCs w:val="36"/>
        </w:rPr>
      </w:pPr>
      <w:r>
        <w:rPr>
          <w:rFonts w:cs="Times New Roman"/>
          <w:b/>
          <w:sz w:val="36"/>
          <w:szCs w:val="36"/>
        </w:rPr>
        <w:t>LINK QUALITY ESTIMATION FOR INDUSTRIAL WIRELESS SENSOR NETWORKS USING BURSTINESS DISTRIBUTION METRIC</w:t>
      </w:r>
    </w:p>
    <w:p w14:paraId="16F5E9B0" w14:textId="77777777" w:rsidR="00917536" w:rsidRPr="00917536" w:rsidRDefault="00917536" w:rsidP="00917536">
      <w:pPr>
        <w:spacing w:line="259" w:lineRule="auto"/>
        <w:jc w:val="center"/>
        <w:rPr>
          <w:sz w:val="44"/>
          <w:szCs w:val="44"/>
        </w:rPr>
      </w:pPr>
    </w:p>
    <w:p w14:paraId="7312CED0" w14:textId="77777777" w:rsidR="00917536" w:rsidRPr="00917536" w:rsidRDefault="00917536" w:rsidP="00917536">
      <w:pPr>
        <w:spacing w:line="259" w:lineRule="auto"/>
        <w:jc w:val="center"/>
        <w:rPr>
          <w:sz w:val="44"/>
          <w:szCs w:val="44"/>
        </w:rPr>
      </w:pPr>
    </w:p>
    <w:p w14:paraId="33950583"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The Graduate School of the University of Ulsan</w:t>
      </w:r>
    </w:p>
    <w:p w14:paraId="7701477B"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Department of Electrical and Computer Engineering</w:t>
      </w:r>
    </w:p>
    <w:p w14:paraId="0720322C" w14:textId="77777777" w:rsidR="00917536" w:rsidRDefault="00917536" w:rsidP="00917536">
      <w:pPr>
        <w:jc w:val="center"/>
        <w:rPr>
          <w:b/>
          <w:sz w:val="44"/>
          <w:szCs w:val="44"/>
        </w:rPr>
      </w:pPr>
    </w:p>
    <w:p w14:paraId="79317874" w14:textId="77777777" w:rsidR="00917536" w:rsidRPr="00917536" w:rsidRDefault="00917536" w:rsidP="00917536">
      <w:pPr>
        <w:spacing w:line="259" w:lineRule="auto"/>
        <w:jc w:val="center"/>
        <w:rPr>
          <w:b/>
          <w:sz w:val="44"/>
          <w:szCs w:val="44"/>
        </w:rPr>
      </w:pPr>
    </w:p>
    <w:p w14:paraId="79E6FC5D" w14:textId="77777777" w:rsidR="00877786" w:rsidRDefault="006E5A20" w:rsidP="00917536">
      <w:pPr>
        <w:jc w:val="center"/>
        <w:rPr>
          <w:rFonts w:cs="Times New Roman"/>
          <w:b/>
          <w:sz w:val="32"/>
          <w:szCs w:val="32"/>
        </w:rPr>
      </w:pPr>
      <w:r>
        <w:rPr>
          <w:rFonts w:cs="Times New Roman"/>
          <w:b/>
          <w:sz w:val="32"/>
          <w:szCs w:val="32"/>
        </w:rPr>
        <w:t>NGOC</w:t>
      </w:r>
      <w:r w:rsidR="00877786">
        <w:rPr>
          <w:rFonts w:cs="Times New Roman"/>
          <w:b/>
          <w:sz w:val="32"/>
          <w:szCs w:val="32"/>
        </w:rPr>
        <w:t xml:space="preserve"> </w:t>
      </w:r>
      <w:r>
        <w:rPr>
          <w:rFonts w:cs="Times New Roman"/>
          <w:b/>
          <w:sz w:val="32"/>
          <w:szCs w:val="32"/>
        </w:rPr>
        <w:t>HUY</w:t>
      </w:r>
      <w:r w:rsidR="00877786">
        <w:rPr>
          <w:rFonts w:cs="Times New Roman"/>
          <w:b/>
          <w:sz w:val="32"/>
          <w:szCs w:val="32"/>
        </w:rPr>
        <w:t xml:space="preserve"> </w:t>
      </w:r>
      <w:r>
        <w:rPr>
          <w:rFonts w:cs="Times New Roman"/>
          <w:b/>
          <w:sz w:val="32"/>
          <w:szCs w:val="32"/>
        </w:rPr>
        <w:t>NGUYEN</w:t>
      </w:r>
    </w:p>
    <w:p w14:paraId="2D6C704D" w14:textId="77777777" w:rsidR="006E5A20" w:rsidRPr="00917536" w:rsidRDefault="006E5A20" w:rsidP="006E5A20">
      <w:pPr>
        <w:spacing w:line="259" w:lineRule="auto"/>
        <w:jc w:val="center"/>
        <w:rPr>
          <w:rFonts w:cs="Times New Roman"/>
          <w:b/>
          <w:sz w:val="36"/>
          <w:szCs w:val="36"/>
        </w:rPr>
      </w:pPr>
      <w:r>
        <w:rPr>
          <w:rFonts w:cs="Times New Roman"/>
          <w:b/>
          <w:sz w:val="36"/>
          <w:szCs w:val="36"/>
        </w:rPr>
        <w:lastRenderedPageBreak/>
        <w:t>LINK QUALITY ESTIMATION FOR INDUSTRIAL WIRELESS SENSOR NETWORKS USING BURSTINESS DISTRIBUTION METRIC</w:t>
      </w:r>
    </w:p>
    <w:p w14:paraId="341CFED5" w14:textId="77777777" w:rsidR="00CC052C" w:rsidRDefault="00CC052C" w:rsidP="00490E2B">
      <w:pPr>
        <w:spacing w:line="480" w:lineRule="auto"/>
        <w:jc w:val="center"/>
        <w:rPr>
          <w:rFonts w:cs="Times New Roman"/>
          <w:b/>
          <w:sz w:val="28"/>
          <w:szCs w:val="28"/>
        </w:rPr>
      </w:pPr>
      <w:r>
        <w:rPr>
          <w:rFonts w:cs="Times New Roman"/>
          <w:b/>
          <w:sz w:val="28"/>
          <w:szCs w:val="28"/>
        </w:rPr>
        <w:t xml:space="preserve">Supervisor: Professor Myung </w:t>
      </w:r>
      <w:proofErr w:type="spellStart"/>
      <w:r>
        <w:rPr>
          <w:rFonts w:cs="Times New Roman"/>
          <w:b/>
          <w:sz w:val="28"/>
          <w:szCs w:val="28"/>
        </w:rPr>
        <w:t>Kyun</w:t>
      </w:r>
      <w:proofErr w:type="spellEnd"/>
      <w:r w:rsidR="00367FCE">
        <w:rPr>
          <w:rFonts w:cs="Times New Roman"/>
          <w:b/>
          <w:sz w:val="28"/>
          <w:szCs w:val="28"/>
        </w:rPr>
        <w:t xml:space="preserve"> KIM</w:t>
      </w:r>
    </w:p>
    <w:p w14:paraId="57690872" w14:textId="77777777" w:rsidR="00CC052C" w:rsidRDefault="00CC052C" w:rsidP="00490E2B">
      <w:pPr>
        <w:spacing w:line="480" w:lineRule="auto"/>
        <w:jc w:val="center"/>
        <w:rPr>
          <w:rFonts w:cs="Times New Roman"/>
          <w:b/>
          <w:sz w:val="28"/>
          <w:szCs w:val="28"/>
        </w:rPr>
      </w:pPr>
      <w:r>
        <w:rPr>
          <w:rFonts w:cs="Times New Roman"/>
          <w:b/>
          <w:sz w:val="28"/>
          <w:szCs w:val="28"/>
        </w:rPr>
        <w:t>A Thesis</w:t>
      </w:r>
    </w:p>
    <w:p w14:paraId="7375D9CC"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Submitted to </w:t>
      </w:r>
    </w:p>
    <w:p w14:paraId="0B3165E4"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The Graduate School of the University of Ulsan </w:t>
      </w:r>
    </w:p>
    <w:p w14:paraId="011E9C32" w14:textId="77777777" w:rsidR="00CC052C" w:rsidRDefault="00CC052C" w:rsidP="00CC052C">
      <w:pPr>
        <w:spacing w:line="240" w:lineRule="auto"/>
        <w:jc w:val="center"/>
        <w:rPr>
          <w:rFonts w:cs="Times New Roman"/>
          <w:b/>
          <w:sz w:val="24"/>
          <w:szCs w:val="24"/>
        </w:rPr>
      </w:pPr>
      <w:r w:rsidRPr="00CC052C">
        <w:rPr>
          <w:rFonts w:cs="Times New Roman"/>
          <w:b/>
          <w:sz w:val="24"/>
          <w:szCs w:val="24"/>
        </w:rPr>
        <w:t xml:space="preserve">In partial Fulfillment of the Requirements for the Degree of </w:t>
      </w:r>
    </w:p>
    <w:p w14:paraId="0E5ADEC4" w14:textId="77777777" w:rsidR="00CC052C" w:rsidRPr="00CC052C" w:rsidRDefault="00CC052C" w:rsidP="00CC052C">
      <w:pPr>
        <w:spacing w:line="240" w:lineRule="auto"/>
        <w:jc w:val="center"/>
        <w:rPr>
          <w:rFonts w:cs="Times New Roman"/>
          <w:b/>
          <w:sz w:val="24"/>
          <w:szCs w:val="24"/>
        </w:rPr>
      </w:pPr>
    </w:p>
    <w:p w14:paraId="4F20CC5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Master of Science</w:t>
      </w:r>
    </w:p>
    <w:p w14:paraId="384AE68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By</w:t>
      </w:r>
    </w:p>
    <w:p w14:paraId="2C799EF5" w14:textId="77777777" w:rsidR="00CC052C" w:rsidRDefault="006E5A20" w:rsidP="00CC052C">
      <w:pPr>
        <w:jc w:val="center"/>
        <w:rPr>
          <w:rFonts w:cs="Times New Roman"/>
          <w:b/>
          <w:sz w:val="28"/>
          <w:szCs w:val="28"/>
        </w:rPr>
      </w:pPr>
      <w:r>
        <w:rPr>
          <w:rFonts w:cs="Times New Roman"/>
          <w:b/>
          <w:sz w:val="28"/>
          <w:szCs w:val="28"/>
        </w:rPr>
        <w:t>NGOC HUY NGUYEN</w:t>
      </w:r>
    </w:p>
    <w:p w14:paraId="50D3EA67" w14:textId="77777777" w:rsidR="00CC052C" w:rsidRDefault="00CC052C" w:rsidP="00CC052C">
      <w:pPr>
        <w:jc w:val="center"/>
        <w:rPr>
          <w:rFonts w:cs="Times New Roman"/>
          <w:b/>
          <w:sz w:val="28"/>
          <w:szCs w:val="28"/>
        </w:rPr>
      </w:pPr>
    </w:p>
    <w:p w14:paraId="6CD4639B" w14:textId="77777777" w:rsidR="00CC6E9E" w:rsidRDefault="00CC6E9E" w:rsidP="00CC052C">
      <w:pPr>
        <w:jc w:val="center"/>
        <w:rPr>
          <w:rFonts w:cs="Times New Roman"/>
          <w:b/>
          <w:sz w:val="28"/>
          <w:szCs w:val="28"/>
        </w:rPr>
      </w:pPr>
    </w:p>
    <w:p w14:paraId="2AFE2A9E" w14:textId="77777777" w:rsidR="00CC6E9E" w:rsidRPr="00CC052C" w:rsidRDefault="00CC6E9E" w:rsidP="00CC052C">
      <w:pPr>
        <w:jc w:val="center"/>
        <w:rPr>
          <w:rFonts w:cs="Times New Roman"/>
          <w:b/>
          <w:sz w:val="28"/>
          <w:szCs w:val="28"/>
        </w:rPr>
      </w:pPr>
    </w:p>
    <w:p w14:paraId="73B5CC3B"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Department of Electrical and Computer Engineering</w:t>
      </w:r>
    </w:p>
    <w:p w14:paraId="2068F5A9"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University of Ulsan, Korea</w:t>
      </w:r>
    </w:p>
    <w:p w14:paraId="75A5228B" w14:textId="77777777" w:rsidR="00CC052C" w:rsidRPr="00CC052C" w:rsidRDefault="00F9069E" w:rsidP="00CC052C">
      <w:pPr>
        <w:spacing w:line="480" w:lineRule="auto"/>
        <w:jc w:val="center"/>
        <w:rPr>
          <w:rFonts w:cs="Times New Roman"/>
          <w:b/>
          <w:sz w:val="28"/>
          <w:szCs w:val="28"/>
        </w:rPr>
        <w:sectPr w:rsidR="00CC052C" w:rsidRPr="00CC052C" w:rsidSect="00806B92">
          <w:footerReference w:type="default" r:id="rId8"/>
          <w:pgSz w:w="11906" w:h="16838" w:code="9"/>
          <w:pgMar w:top="2466" w:right="2268" w:bottom="1701" w:left="2268" w:header="18" w:footer="578" w:gutter="0"/>
          <w:pgNumType w:fmt="lowerRoman"/>
          <w:cols w:space="720"/>
          <w:docGrid w:type="lines" w:linePitch="360"/>
        </w:sectPr>
      </w:pPr>
      <w:r>
        <w:rPr>
          <w:rFonts w:cs="Times New Roman"/>
          <w:b/>
          <w:sz w:val="28"/>
          <w:szCs w:val="28"/>
        </w:rPr>
        <w:t>NOVEMBER</w:t>
      </w:r>
      <w:r w:rsidRPr="00BD5948">
        <w:rPr>
          <w:rFonts w:cs="Times New Roman"/>
          <w:b/>
          <w:sz w:val="28"/>
          <w:szCs w:val="28"/>
        </w:rPr>
        <w:t xml:space="preserve"> </w:t>
      </w:r>
      <w:r w:rsidR="00CC052C" w:rsidRPr="00CC052C">
        <w:rPr>
          <w:rFonts w:cs="Times New Roman"/>
          <w:b/>
          <w:sz w:val="28"/>
          <w:szCs w:val="28"/>
        </w:rPr>
        <w:t>202</w:t>
      </w:r>
      <w:r w:rsidR="0099359D">
        <w:rPr>
          <w:rFonts w:cs="Times New Roman"/>
          <w:b/>
          <w:sz w:val="28"/>
          <w:szCs w:val="28"/>
        </w:rPr>
        <w:t>0</w:t>
      </w:r>
    </w:p>
    <w:p w14:paraId="5B2B19A4" w14:textId="77777777" w:rsidR="007878F6" w:rsidRDefault="007878F6" w:rsidP="003B6037">
      <w:pPr>
        <w:pStyle w:val="Heading1"/>
        <w:jc w:val="both"/>
        <w:sectPr w:rsidR="007878F6" w:rsidSect="00CC6E9E">
          <w:footerReference w:type="default" r:id="rId9"/>
          <w:pgSz w:w="11907" w:h="16840" w:code="9"/>
          <w:pgMar w:top="1440" w:right="1440" w:bottom="1440" w:left="1440" w:header="720" w:footer="720" w:gutter="0"/>
          <w:cols w:space="720"/>
          <w:docGrid w:linePitch="360"/>
        </w:sectPr>
      </w:pPr>
      <w:bookmarkStart w:id="0" w:name="_Toc29466399"/>
    </w:p>
    <w:p w14:paraId="1F839F31" w14:textId="77777777" w:rsidR="00DD5496" w:rsidRDefault="00DD5496" w:rsidP="0099359D"/>
    <w:p w14:paraId="177EE2E2" w14:textId="77777777" w:rsidR="0087196B" w:rsidRDefault="0087196B" w:rsidP="0087196B">
      <w:pPr>
        <w:pStyle w:val="Heading1"/>
      </w:pPr>
      <w:bookmarkStart w:id="1" w:name="_Toc51686165"/>
      <w:bookmarkEnd w:id="0"/>
      <w:r>
        <w:t>ABSTRACT</w:t>
      </w:r>
      <w:bookmarkEnd w:id="1"/>
    </w:p>
    <w:p w14:paraId="79D2C7E6" w14:textId="77777777" w:rsidR="0087196B" w:rsidRDefault="00AE347E" w:rsidP="00AE347E">
      <w:pPr>
        <w:spacing w:line="480" w:lineRule="auto"/>
        <w:ind w:firstLine="720"/>
        <w:rPr>
          <w:rFonts w:cs="Times New Roman"/>
          <w:b/>
          <w:sz w:val="36"/>
          <w:szCs w:val="36"/>
        </w:rPr>
      </w:pPr>
      <w:r w:rsidRPr="003D3F75">
        <w:t>As the mature of Industrial Wireless Sensor Network applications are increasingly requiring about low-</w:t>
      </w:r>
      <w:r w:rsidRPr="002C4DD0">
        <w:t xml:space="preserve">power operations, deterministic communications, and end-to-end reliability. However, it is very difficult to achieve this goal because of link burstiness and interference. In this </w:t>
      </w:r>
      <w:r w:rsidR="005A1010">
        <w:t>study</w:t>
      </w:r>
      <w:r w:rsidRPr="002C4DD0">
        <w:t xml:space="preserve">, we propose a novel link quality estimation mechanism namely Burstiness Distribution Metric which uses the distribution of burstiness in the link to deal with the variations in the link quality of Wireless Sensor Networks. First, we estimate the link quality by counting the number of consecutive loss packet happenings in each bi-direction link at the receiver node. Then, based on that the node decides to choose the best route for the routing and estimate the number of </w:t>
      </w:r>
      <w:proofErr w:type="gramStart"/>
      <w:r w:rsidRPr="002C4DD0">
        <w:t>retransmission</w:t>
      </w:r>
      <w:proofErr w:type="gramEnd"/>
      <w:r>
        <w:t xml:space="preserve"> </w:t>
      </w:r>
      <w:r w:rsidRPr="002C4DD0">
        <w:t xml:space="preserve">to reach the reliability target in the scheduling algorithm. Our </w:t>
      </w:r>
      <w:r>
        <w:t xml:space="preserve">simulation in </w:t>
      </w:r>
      <w:proofErr w:type="spellStart"/>
      <w:r>
        <w:t>Cooja</w:t>
      </w:r>
      <w:proofErr w:type="spellEnd"/>
      <w:r>
        <w:t xml:space="preserve"> Simulator – the simulator of Contiki-NG </w:t>
      </w:r>
      <w:r w:rsidRPr="002C4DD0">
        <w:t>shows that our proposal can be used as the input metric to choose the minimal number of retransmission packet on each link for the routing protocol and calculate the number of retransmission in scheduling to achieve the latency and reliability target in Industrial Wireless Sensor Network.</w:t>
      </w:r>
    </w:p>
    <w:p w14:paraId="264BAD8E" w14:textId="77777777" w:rsidR="0087196B" w:rsidRDefault="0087196B" w:rsidP="0087196B">
      <w:pPr>
        <w:spacing w:line="480" w:lineRule="auto"/>
        <w:jc w:val="center"/>
        <w:rPr>
          <w:rFonts w:cs="Times New Roman"/>
          <w:b/>
          <w:sz w:val="36"/>
          <w:szCs w:val="36"/>
        </w:rPr>
      </w:pPr>
    </w:p>
    <w:p w14:paraId="404DE2BF" w14:textId="77777777" w:rsidR="0087196B" w:rsidRDefault="0087196B" w:rsidP="0087196B">
      <w:pPr>
        <w:spacing w:line="480" w:lineRule="auto"/>
        <w:jc w:val="center"/>
        <w:rPr>
          <w:rFonts w:cs="Times New Roman"/>
          <w:b/>
          <w:sz w:val="36"/>
          <w:szCs w:val="36"/>
        </w:rPr>
      </w:pPr>
    </w:p>
    <w:p w14:paraId="0700A224" w14:textId="77777777" w:rsidR="0087196B" w:rsidRDefault="0087196B" w:rsidP="0087196B">
      <w:pPr>
        <w:spacing w:line="480" w:lineRule="auto"/>
        <w:jc w:val="center"/>
        <w:rPr>
          <w:rFonts w:cs="Times New Roman"/>
          <w:b/>
          <w:sz w:val="36"/>
          <w:szCs w:val="36"/>
        </w:rPr>
      </w:pPr>
    </w:p>
    <w:p w14:paraId="3E58F002" w14:textId="77777777" w:rsidR="0087196B" w:rsidRDefault="0087196B" w:rsidP="0087196B">
      <w:pPr>
        <w:spacing w:line="480" w:lineRule="auto"/>
        <w:jc w:val="center"/>
        <w:rPr>
          <w:rFonts w:cs="Times New Roman"/>
          <w:b/>
          <w:sz w:val="36"/>
          <w:szCs w:val="36"/>
        </w:rPr>
      </w:pPr>
    </w:p>
    <w:p w14:paraId="74FC47A7" w14:textId="77777777" w:rsidR="0087196B" w:rsidRDefault="0087196B" w:rsidP="0087196B">
      <w:pPr>
        <w:spacing w:line="480" w:lineRule="auto"/>
        <w:jc w:val="center"/>
        <w:rPr>
          <w:rFonts w:cs="Times New Roman"/>
          <w:b/>
          <w:sz w:val="36"/>
          <w:szCs w:val="36"/>
        </w:rPr>
      </w:pPr>
    </w:p>
    <w:p w14:paraId="0D55C416" w14:textId="77777777" w:rsidR="0087196B" w:rsidRDefault="0087196B" w:rsidP="0087196B">
      <w:pPr>
        <w:spacing w:line="480" w:lineRule="auto"/>
        <w:jc w:val="center"/>
        <w:rPr>
          <w:rFonts w:cs="Times New Roman"/>
          <w:b/>
          <w:sz w:val="36"/>
          <w:szCs w:val="36"/>
        </w:rPr>
      </w:pPr>
    </w:p>
    <w:sdt>
      <w:sdtPr>
        <w:rPr>
          <w:rFonts w:ascii="Times New Roman" w:eastAsiaTheme="minorHAnsi" w:hAnsi="Times New Roman" w:cstheme="minorBidi"/>
          <w:color w:val="auto"/>
          <w:sz w:val="22"/>
          <w:szCs w:val="22"/>
        </w:rPr>
        <w:id w:val="992446459"/>
        <w:docPartObj>
          <w:docPartGallery w:val="Table of Contents"/>
          <w:docPartUnique/>
        </w:docPartObj>
      </w:sdtPr>
      <w:sdtEndPr>
        <w:rPr>
          <w:b/>
          <w:bCs/>
          <w:noProof/>
        </w:rPr>
      </w:sdtEndPr>
      <w:sdtContent>
        <w:p w14:paraId="2E50418E" w14:textId="77777777" w:rsidR="00B4234B" w:rsidRDefault="00650B86" w:rsidP="00650B86">
          <w:pPr>
            <w:pStyle w:val="TOCHeading"/>
            <w:jc w:val="center"/>
            <w:rPr>
              <w:noProof/>
            </w:rPr>
          </w:pPr>
          <w:r w:rsidRPr="00B4234B">
            <w:rPr>
              <w:rFonts w:ascii="Times New Roman" w:hAnsi="Times New Roman" w:cs="Times New Roman"/>
              <w:bCs/>
              <w:color w:val="auto"/>
              <w:sz w:val="36"/>
              <w:szCs w:val="36"/>
            </w:rPr>
            <w:t>T</w:t>
          </w:r>
          <w:r w:rsidR="00B4234B" w:rsidRPr="00B4234B">
            <w:rPr>
              <w:rFonts w:ascii="Times New Roman" w:hAnsi="Times New Roman" w:cs="Times New Roman"/>
              <w:bCs/>
              <w:color w:val="auto"/>
              <w:sz w:val="36"/>
              <w:szCs w:val="36"/>
            </w:rPr>
            <w:t>ABLE</w:t>
          </w:r>
          <w:r w:rsidRPr="00B4234B">
            <w:rPr>
              <w:rFonts w:ascii="Times New Roman" w:hAnsi="Times New Roman" w:cs="Times New Roman"/>
              <w:bCs/>
              <w:color w:val="auto"/>
              <w:sz w:val="36"/>
              <w:szCs w:val="36"/>
            </w:rPr>
            <w:t xml:space="preserve"> </w:t>
          </w:r>
          <w:r w:rsidR="00B4234B" w:rsidRPr="00B4234B">
            <w:rPr>
              <w:rFonts w:ascii="Times New Roman" w:hAnsi="Times New Roman" w:cs="Times New Roman"/>
              <w:bCs/>
              <w:color w:val="auto"/>
              <w:sz w:val="36"/>
              <w:szCs w:val="36"/>
            </w:rPr>
            <w:t>OF</w:t>
          </w:r>
          <w:r w:rsidRPr="00B4234B">
            <w:rPr>
              <w:rFonts w:ascii="Times New Roman" w:hAnsi="Times New Roman" w:cs="Times New Roman"/>
              <w:bCs/>
              <w:color w:val="auto"/>
              <w:sz w:val="36"/>
              <w:szCs w:val="36"/>
            </w:rPr>
            <w:t xml:space="preserve"> C</w:t>
          </w:r>
          <w:r w:rsidR="00B4234B" w:rsidRPr="00B4234B">
            <w:rPr>
              <w:rFonts w:ascii="Times New Roman" w:hAnsi="Times New Roman" w:cs="Times New Roman"/>
              <w:bCs/>
              <w:color w:val="auto"/>
              <w:sz w:val="36"/>
              <w:szCs w:val="36"/>
            </w:rPr>
            <w:t>ONTENTS</w:t>
          </w:r>
          <w:r w:rsidR="0087196B">
            <w:fldChar w:fldCharType="begin"/>
          </w:r>
          <w:r w:rsidR="0087196B" w:rsidRPr="00B4234B">
            <w:instrText xml:space="preserve"> TOC \o "1-3" \h \z \u </w:instrText>
          </w:r>
          <w:r w:rsidR="0087196B">
            <w:fldChar w:fldCharType="separate"/>
          </w:r>
        </w:p>
        <w:p w14:paraId="57EFBBF4" w14:textId="77777777" w:rsidR="00B4234B" w:rsidRDefault="00C649F3">
          <w:pPr>
            <w:pStyle w:val="TOC1"/>
            <w:tabs>
              <w:tab w:val="right" w:leader="dot" w:pos="9017"/>
            </w:tabs>
            <w:rPr>
              <w:rFonts w:asciiTheme="minorHAnsi" w:eastAsiaTheme="minorEastAsia" w:hAnsiTheme="minorHAnsi"/>
              <w:noProof/>
              <w:lang w:eastAsia="ko-KR"/>
            </w:rPr>
          </w:pPr>
          <w:hyperlink w:anchor="_Toc51686165" w:history="1">
            <w:r w:rsidR="00B4234B" w:rsidRPr="0058424F">
              <w:rPr>
                <w:rStyle w:val="Hyperlink"/>
                <w:noProof/>
              </w:rPr>
              <w:t>ABSTRACT</w:t>
            </w:r>
            <w:r w:rsidR="00B4234B">
              <w:rPr>
                <w:noProof/>
                <w:webHidden/>
              </w:rPr>
              <w:tab/>
            </w:r>
            <w:r w:rsidR="00B4234B">
              <w:rPr>
                <w:noProof/>
                <w:webHidden/>
              </w:rPr>
              <w:fldChar w:fldCharType="begin"/>
            </w:r>
            <w:r w:rsidR="00B4234B">
              <w:rPr>
                <w:noProof/>
                <w:webHidden/>
              </w:rPr>
              <w:instrText xml:space="preserve"> PAGEREF _Toc51686165 \h </w:instrText>
            </w:r>
            <w:r w:rsidR="00B4234B">
              <w:rPr>
                <w:noProof/>
                <w:webHidden/>
              </w:rPr>
            </w:r>
            <w:r w:rsidR="00B4234B">
              <w:rPr>
                <w:noProof/>
                <w:webHidden/>
              </w:rPr>
              <w:fldChar w:fldCharType="separate"/>
            </w:r>
            <w:r w:rsidR="00B4234B">
              <w:rPr>
                <w:noProof/>
                <w:webHidden/>
              </w:rPr>
              <w:t>3</w:t>
            </w:r>
            <w:r w:rsidR="00B4234B">
              <w:rPr>
                <w:noProof/>
                <w:webHidden/>
              </w:rPr>
              <w:fldChar w:fldCharType="end"/>
            </w:r>
          </w:hyperlink>
        </w:p>
        <w:p w14:paraId="230A518A" w14:textId="77777777" w:rsidR="00B4234B" w:rsidRDefault="00C649F3">
          <w:pPr>
            <w:pStyle w:val="TOC1"/>
            <w:tabs>
              <w:tab w:val="right" w:leader="dot" w:pos="9017"/>
            </w:tabs>
            <w:rPr>
              <w:rFonts w:asciiTheme="minorHAnsi" w:eastAsiaTheme="minorEastAsia" w:hAnsiTheme="minorHAnsi"/>
              <w:noProof/>
              <w:lang w:eastAsia="ko-KR"/>
            </w:rPr>
          </w:pPr>
          <w:hyperlink w:anchor="_Toc51686166" w:history="1">
            <w:r w:rsidR="00B4234B" w:rsidRPr="0058424F">
              <w:rPr>
                <w:rStyle w:val="Hyperlink"/>
                <w:noProof/>
              </w:rPr>
              <w:t>ACKNOWLEDGEMENT</w:t>
            </w:r>
            <w:r w:rsidR="00B4234B">
              <w:rPr>
                <w:noProof/>
                <w:webHidden/>
              </w:rPr>
              <w:tab/>
            </w:r>
            <w:r w:rsidR="00B4234B">
              <w:rPr>
                <w:noProof/>
                <w:webHidden/>
              </w:rPr>
              <w:fldChar w:fldCharType="begin"/>
            </w:r>
            <w:r w:rsidR="00B4234B">
              <w:rPr>
                <w:noProof/>
                <w:webHidden/>
              </w:rPr>
              <w:instrText xml:space="preserve"> PAGEREF _Toc51686166 \h </w:instrText>
            </w:r>
            <w:r w:rsidR="00B4234B">
              <w:rPr>
                <w:noProof/>
                <w:webHidden/>
              </w:rPr>
            </w:r>
            <w:r w:rsidR="00B4234B">
              <w:rPr>
                <w:noProof/>
                <w:webHidden/>
              </w:rPr>
              <w:fldChar w:fldCharType="separate"/>
            </w:r>
            <w:r w:rsidR="00B4234B">
              <w:rPr>
                <w:noProof/>
                <w:webHidden/>
              </w:rPr>
              <w:t>4</w:t>
            </w:r>
            <w:r w:rsidR="00B4234B">
              <w:rPr>
                <w:noProof/>
                <w:webHidden/>
              </w:rPr>
              <w:fldChar w:fldCharType="end"/>
            </w:r>
          </w:hyperlink>
        </w:p>
        <w:p w14:paraId="5DE6E310" w14:textId="77777777" w:rsidR="00B4234B" w:rsidRDefault="00C649F3">
          <w:pPr>
            <w:pStyle w:val="TOC1"/>
            <w:tabs>
              <w:tab w:val="right" w:leader="dot" w:pos="9017"/>
            </w:tabs>
            <w:rPr>
              <w:rFonts w:asciiTheme="minorHAnsi" w:eastAsiaTheme="minorEastAsia" w:hAnsiTheme="minorHAnsi"/>
              <w:noProof/>
              <w:lang w:eastAsia="ko-KR"/>
            </w:rPr>
          </w:pPr>
          <w:hyperlink w:anchor="_Toc51686167" w:history="1">
            <w:r w:rsidR="00B4234B" w:rsidRPr="0058424F">
              <w:rPr>
                <w:rStyle w:val="Hyperlink"/>
                <w:noProof/>
              </w:rPr>
              <w:t>LIST OF FIGURES</w:t>
            </w:r>
            <w:r w:rsidR="00B4234B">
              <w:rPr>
                <w:noProof/>
                <w:webHidden/>
              </w:rPr>
              <w:tab/>
            </w:r>
            <w:r w:rsidR="00B4234B">
              <w:rPr>
                <w:noProof/>
                <w:webHidden/>
              </w:rPr>
              <w:fldChar w:fldCharType="begin"/>
            </w:r>
            <w:r w:rsidR="00B4234B">
              <w:rPr>
                <w:noProof/>
                <w:webHidden/>
              </w:rPr>
              <w:instrText xml:space="preserve"> PAGEREF _Toc51686167 \h </w:instrText>
            </w:r>
            <w:r w:rsidR="00B4234B">
              <w:rPr>
                <w:noProof/>
                <w:webHidden/>
              </w:rPr>
            </w:r>
            <w:r w:rsidR="00B4234B">
              <w:rPr>
                <w:noProof/>
                <w:webHidden/>
              </w:rPr>
              <w:fldChar w:fldCharType="separate"/>
            </w:r>
            <w:r w:rsidR="00B4234B">
              <w:rPr>
                <w:noProof/>
                <w:webHidden/>
              </w:rPr>
              <w:t>2</w:t>
            </w:r>
            <w:r w:rsidR="00B4234B">
              <w:rPr>
                <w:noProof/>
                <w:webHidden/>
              </w:rPr>
              <w:fldChar w:fldCharType="end"/>
            </w:r>
          </w:hyperlink>
        </w:p>
        <w:p w14:paraId="7DA1C509" w14:textId="77777777" w:rsidR="00B4234B" w:rsidRDefault="00C649F3">
          <w:pPr>
            <w:pStyle w:val="TOC1"/>
            <w:tabs>
              <w:tab w:val="right" w:leader="dot" w:pos="9017"/>
            </w:tabs>
            <w:rPr>
              <w:rFonts w:asciiTheme="minorHAnsi" w:eastAsiaTheme="minorEastAsia" w:hAnsiTheme="minorHAnsi"/>
              <w:noProof/>
              <w:lang w:eastAsia="ko-KR"/>
            </w:rPr>
          </w:pPr>
          <w:hyperlink w:anchor="_Toc51686168" w:history="1">
            <w:r w:rsidR="00B4234B" w:rsidRPr="0058424F">
              <w:rPr>
                <w:rStyle w:val="Hyperlink"/>
                <w:noProof/>
              </w:rPr>
              <w:t>LIST OF TABLES</w:t>
            </w:r>
            <w:r w:rsidR="00B4234B">
              <w:rPr>
                <w:noProof/>
                <w:webHidden/>
              </w:rPr>
              <w:tab/>
            </w:r>
            <w:r w:rsidR="00B4234B">
              <w:rPr>
                <w:noProof/>
                <w:webHidden/>
              </w:rPr>
              <w:fldChar w:fldCharType="begin"/>
            </w:r>
            <w:r w:rsidR="00B4234B">
              <w:rPr>
                <w:noProof/>
                <w:webHidden/>
              </w:rPr>
              <w:instrText xml:space="preserve"> PAGEREF _Toc51686168 \h </w:instrText>
            </w:r>
            <w:r w:rsidR="00B4234B">
              <w:rPr>
                <w:noProof/>
                <w:webHidden/>
              </w:rPr>
            </w:r>
            <w:r w:rsidR="00B4234B">
              <w:rPr>
                <w:noProof/>
                <w:webHidden/>
              </w:rPr>
              <w:fldChar w:fldCharType="separate"/>
            </w:r>
            <w:r w:rsidR="00B4234B">
              <w:rPr>
                <w:noProof/>
                <w:webHidden/>
              </w:rPr>
              <w:t>2</w:t>
            </w:r>
            <w:r w:rsidR="00B4234B">
              <w:rPr>
                <w:noProof/>
                <w:webHidden/>
              </w:rPr>
              <w:fldChar w:fldCharType="end"/>
            </w:r>
          </w:hyperlink>
        </w:p>
        <w:p w14:paraId="4210DD82" w14:textId="77777777" w:rsidR="00B4234B" w:rsidRDefault="00C649F3">
          <w:pPr>
            <w:pStyle w:val="TOC1"/>
            <w:tabs>
              <w:tab w:val="right" w:leader="dot" w:pos="9017"/>
            </w:tabs>
            <w:rPr>
              <w:rFonts w:asciiTheme="minorHAnsi" w:eastAsiaTheme="minorEastAsia" w:hAnsiTheme="minorHAnsi"/>
              <w:noProof/>
              <w:lang w:eastAsia="ko-KR"/>
            </w:rPr>
          </w:pPr>
          <w:hyperlink w:anchor="_Toc51686169" w:history="1">
            <w:r w:rsidR="00B4234B" w:rsidRPr="0058424F">
              <w:rPr>
                <w:rStyle w:val="Hyperlink"/>
                <w:noProof/>
              </w:rPr>
              <w:t>Chapter 1: INTRODUCTION</w:t>
            </w:r>
            <w:r w:rsidR="00B4234B">
              <w:rPr>
                <w:noProof/>
                <w:webHidden/>
              </w:rPr>
              <w:tab/>
            </w:r>
            <w:r w:rsidR="00B4234B">
              <w:rPr>
                <w:noProof/>
                <w:webHidden/>
              </w:rPr>
              <w:fldChar w:fldCharType="begin"/>
            </w:r>
            <w:r w:rsidR="00B4234B">
              <w:rPr>
                <w:noProof/>
                <w:webHidden/>
              </w:rPr>
              <w:instrText xml:space="preserve"> PAGEREF _Toc51686169 \h </w:instrText>
            </w:r>
            <w:r w:rsidR="00B4234B">
              <w:rPr>
                <w:noProof/>
                <w:webHidden/>
              </w:rPr>
            </w:r>
            <w:r w:rsidR="00B4234B">
              <w:rPr>
                <w:noProof/>
                <w:webHidden/>
              </w:rPr>
              <w:fldChar w:fldCharType="separate"/>
            </w:r>
            <w:r w:rsidR="00B4234B">
              <w:rPr>
                <w:noProof/>
                <w:webHidden/>
              </w:rPr>
              <w:t>3</w:t>
            </w:r>
            <w:r w:rsidR="00B4234B">
              <w:rPr>
                <w:noProof/>
                <w:webHidden/>
              </w:rPr>
              <w:fldChar w:fldCharType="end"/>
            </w:r>
          </w:hyperlink>
        </w:p>
        <w:p w14:paraId="1C0EAC28" w14:textId="77777777" w:rsidR="00B4234B" w:rsidRDefault="00C649F3">
          <w:pPr>
            <w:pStyle w:val="TOC2"/>
            <w:tabs>
              <w:tab w:val="left" w:pos="880"/>
              <w:tab w:val="right" w:leader="dot" w:pos="9017"/>
            </w:tabs>
            <w:rPr>
              <w:rFonts w:asciiTheme="minorHAnsi" w:eastAsiaTheme="minorEastAsia" w:hAnsiTheme="minorHAnsi"/>
              <w:noProof/>
              <w:lang w:eastAsia="ko-KR"/>
            </w:rPr>
          </w:pPr>
          <w:hyperlink w:anchor="_Toc51686170" w:history="1">
            <w:r w:rsidR="00B4234B" w:rsidRPr="0058424F">
              <w:rPr>
                <w:rStyle w:val="Hyperlink"/>
                <w:noProof/>
              </w:rPr>
              <w:t>1.1</w:t>
            </w:r>
            <w:r w:rsidR="00B4234B">
              <w:rPr>
                <w:rFonts w:asciiTheme="minorHAnsi" w:eastAsiaTheme="minorEastAsia" w:hAnsiTheme="minorHAnsi"/>
                <w:noProof/>
                <w:lang w:eastAsia="ko-KR"/>
              </w:rPr>
              <w:tab/>
            </w:r>
            <w:r w:rsidR="00B4234B" w:rsidRPr="0058424F">
              <w:rPr>
                <w:rStyle w:val="Hyperlink"/>
                <w:noProof/>
              </w:rPr>
              <w:t>Overview</w:t>
            </w:r>
            <w:r w:rsidR="00B4234B">
              <w:rPr>
                <w:noProof/>
                <w:webHidden/>
              </w:rPr>
              <w:tab/>
            </w:r>
            <w:r w:rsidR="00B4234B">
              <w:rPr>
                <w:noProof/>
                <w:webHidden/>
              </w:rPr>
              <w:fldChar w:fldCharType="begin"/>
            </w:r>
            <w:r w:rsidR="00B4234B">
              <w:rPr>
                <w:noProof/>
                <w:webHidden/>
              </w:rPr>
              <w:instrText xml:space="preserve"> PAGEREF _Toc51686170 \h </w:instrText>
            </w:r>
            <w:r w:rsidR="00B4234B">
              <w:rPr>
                <w:noProof/>
                <w:webHidden/>
              </w:rPr>
            </w:r>
            <w:r w:rsidR="00B4234B">
              <w:rPr>
                <w:noProof/>
                <w:webHidden/>
              </w:rPr>
              <w:fldChar w:fldCharType="separate"/>
            </w:r>
            <w:r w:rsidR="00B4234B">
              <w:rPr>
                <w:noProof/>
                <w:webHidden/>
              </w:rPr>
              <w:t>3</w:t>
            </w:r>
            <w:r w:rsidR="00B4234B">
              <w:rPr>
                <w:noProof/>
                <w:webHidden/>
              </w:rPr>
              <w:fldChar w:fldCharType="end"/>
            </w:r>
          </w:hyperlink>
        </w:p>
        <w:p w14:paraId="79EF2B88" w14:textId="77777777" w:rsidR="00B4234B" w:rsidRDefault="00C649F3">
          <w:pPr>
            <w:pStyle w:val="TOC2"/>
            <w:tabs>
              <w:tab w:val="left" w:pos="880"/>
              <w:tab w:val="right" w:leader="dot" w:pos="9017"/>
            </w:tabs>
            <w:rPr>
              <w:rFonts w:asciiTheme="minorHAnsi" w:eastAsiaTheme="minorEastAsia" w:hAnsiTheme="minorHAnsi"/>
              <w:noProof/>
              <w:lang w:eastAsia="ko-KR"/>
            </w:rPr>
          </w:pPr>
          <w:hyperlink w:anchor="_Toc51686171" w:history="1">
            <w:r w:rsidR="00B4234B" w:rsidRPr="0058424F">
              <w:rPr>
                <w:rStyle w:val="Hyperlink"/>
                <w:noProof/>
              </w:rPr>
              <w:t>1.2</w:t>
            </w:r>
            <w:r w:rsidR="00B4234B">
              <w:rPr>
                <w:rFonts w:asciiTheme="minorHAnsi" w:eastAsiaTheme="minorEastAsia" w:hAnsiTheme="minorHAnsi"/>
                <w:noProof/>
                <w:lang w:eastAsia="ko-KR"/>
              </w:rPr>
              <w:tab/>
            </w:r>
            <w:r w:rsidR="00B4234B" w:rsidRPr="0058424F">
              <w:rPr>
                <w:rStyle w:val="Hyperlink"/>
                <w:noProof/>
              </w:rPr>
              <w:t>Contribution of the Thesis</w:t>
            </w:r>
            <w:r w:rsidR="00B4234B">
              <w:rPr>
                <w:noProof/>
                <w:webHidden/>
              </w:rPr>
              <w:tab/>
            </w:r>
            <w:r w:rsidR="00B4234B">
              <w:rPr>
                <w:noProof/>
                <w:webHidden/>
              </w:rPr>
              <w:fldChar w:fldCharType="begin"/>
            </w:r>
            <w:r w:rsidR="00B4234B">
              <w:rPr>
                <w:noProof/>
                <w:webHidden/>
              </w:rPr>
              <w:instrText xml:space="preserve"> PAGEREF _Toc51686171 \h </w:instrText>
            </w:r>
            <w:r w:rsidR="00B4234B">
              <w:rPr>
                <w:noProof/>
                <w:webHidden/>
              </w:rPr>
            </w:r>
            <w:r w:rsidR="00B4234B">
              <w:rPr>
                <w:noProof/>
                <w:webHidden/>
              </w:rPr>
              <w:fldChar w:fldCharType="separate"/>
            </w:r>
            <w:r w:rsidR="00B4234B">
              <w:rPr>
                <w:noProof/>
                <w:webHidden/>
              </w:rPr>
              <w:t>4</w:t>
            </w:r>
            <w:r w:rsidR="00B4234B">
              <w:rPr>
                <w:noProof/>
                <w:webHidden/>
              </w:rPr>
              <w:fldChar w:fldCharType="end"/>
            </w:r>
          </w:hyperlink>
        </w:p>
        <w:p w14:paraId="6765F8AA" w14:textId="77777777" w:rsidR="00B4234B" w:rsidRDefault="00C649F3">
          <w:pPr>
            <w:pStyle w:val="TOC2"/>
            <w:tabs>
              <w:tab w:val="left" w:pos="880"/>
              <w:tab w:val="right" w:leader="dot" w:pos="9017"/>
            </w:tabs>
            <w:rPr>
              <w:rFonts w:asciiTheme="minorHAnsi" w:eastAsiaTheme="minorEastAsia" w:hAnsiTheme="minorHAnsi"/>
              <w:noProof/>
              <w:lang w:eastAsia="ko-KR"/>
            </w:rPr>
          </w:pPr>
          <w:hyperlink w:anchor="_Toc51686172" w:history="1">
            <w:r w:rsidR="00B4234B" w:rsidRPr="0058424F">
              <w:rPr>
                <w:rStyle w:val="Hyperlink"/>
                <w:noProof/>
              </w:rPr>
              <w:t>1.3</w:t>
            </w:r>
            <w:r w:rsidR="00B4234B">
              <w:rPr>
                <w:rFonts w:asciiTheme="minorHAnsi" w:eastAsiaTheme="minorEastAsia" w:hAnsiTheme="minorHAnsi"/>
                <w:noProof/>
                <w:lang w:eastAsia="ko-KR"/>
              </w:rPr>
              <w:tab/>
            </w:r>
            <w:r w:rsidR="00B4234B" w:rsidRPr="0058424F">
              <w:rPr>
                <w:rStyle w:val="Hyperlink"/>
                <w:noProof/>
              </w:rPr>
              <w:t>Structure of the Thesis</w:t>
            </w:r>
            <w:r w:rsidR="00B4234B">
              <w:rPr>
                <w:noProof/>
                <w:webHidden/>
              </w:rPr>
              <w:tab/>
            </w:r>
            <w:r w:rsidR="00B4234B">
              <w:rPr>
                <w:noProof/>
                <w:webHidden/>
              </w:rPr>
              <w:fldChar w:fldCharType="begin"/>
            </w:r>
            <w:r w:rsidR="00B4234B">
              <w:rPr>
                <w:noProof/>
                <w:webHidden/>
              </w:rPr>
              <w:instrText xml:space="preserve"> PAGEREF _Toc51686172 \h </w:instrText>
            </w:r>
            <w:r w:rsidR="00B4234B">
              <w:rPr>
                <w:noProof/>
                <w:webHidden/>
              </w:rPr>
            </w:r>
            <w:r w:rsidR="00B4234B">
              <w:rPr>
                <w:noProof/>
                <w:webHidden/>
              </w:rPr>
              <w:fldChar w:fldCharType="separate"/>
            </w:r>
            <w:r w:rsidR="00B4234B">
              <w:rPr>
                <w:noProof/>
                <w:webHidden/>
              </w:rPr>
              <w:t>4</w:t>
            </w:r>
            <w:r w:rsidR="00B4234B">
              <w:rPr>
                <w:noProof/>
                <w:webHidden/>
              </w:rPr>
              <w:fldChar w:fldCharType="end"/>
            </w:r>
          </w:hyperlink>
        </w:p>
        <w:p w14:paraId="4E018020" w14:textId="77777777" w:rsidR="00B4234B" w:rsidRDefault="00C649F3">
          <w:pPr>
            <w:pStyle w:val="TOC1"/>
            <w:tabs>
              <w:tab w:val="right" w:leader="dot" w:pos="9017"/>
            </w:tabs>
            <w:rPr>
              <w:rFonts w:asciiTheme="minorHAnsi" w:eastAsiaTheme="minorEastAsia" w:hAnsiTheme="minorHAnsi"/>
              <w:noProof/>
              <w:lang w:eastAsia="ko-KR"/>
            </w:rPr>
          </w:pPr>
          <w:hyperlink w:anchor="_Toc51686173" w:history="1">
            <w:r w:rsidR="00B4234B" w:rsidRPr="0058424F">
              <w:rPr>
                <w:rStyle w:val="Hyperlink"/>
                <w:noProof/>
              </w:rPr>
              <w:t>Chapter 2: BACKGROUND</w:t>
            </w:r>
            <w:r w:rsidR="00B4234B">
              <w:rPr>
                <w:noProof/>
                <w:webHidden/>
              </w:rPr>
              <w:tab/>
            </w:r>
            <w:r w:rsidR="00B4234B">
              <w:rPr>
                <w:noProof/>
                <w:webHidden/>
              </w:rPr>
              <w:fldChar w:fldCharType="begin"/>
            </w:r>
            <w:r w:rsidR="00B4234B">
              <w:rPr>
                <w:noProof/>
                <w:webHidden/>
              </w:rPr>
              <w:instrText xml:space="preserve"> PAGEREF _Toc51686173 \h </w:instrText>
            </w:r>
            <w:r w:rsidR="00B4234B">
              <w:rPr>
                <w:noProof/>
                <w:webHidden/>
              </w:rPr>
            </w:r>
            <w:r w:rsidR="00B4234B">
              <w:rPr>
                <w:noProof/>
                <w:webHidden/>
              </w:rPr>
              <w:fldChar w:fldCharType="separate"/>
            </w:r>
            <w:r w:rsidR="00B4234B">
              <w:rPr>
                <w:noProof/>
                <w:webHidden/>
              </w:rPr>
              <w:t>5</w:t>
            </w:r>
            <w:r w:rsidR="00B4234B">
              <w:rPr>
                <w:noProof/>
                <w:webHidden/>
              </w:rPr>
              <w:fldChar w:fldCharType="end"/>
            </w:r>
          </w:hyperlink>
        </w:p>
        <w:p w14:paraId="2A9D3AD2" w14:textId="77777777" w:rsidR="00B4234B" w:rsidRDefault="00C649F3">
          <w:pPr>
            <w:pStyle w:val="TOC2"/>
            <w:tabs>
              <w:tab w:val="right" w:leader="dot" w:pos="9017"/>
            </w:tabs>
            <w:rPr>
              <w:rFonts w:asciiTheme="minorHAnsi" w:eastAsiaTheme="minorEastAsia" w:hAnsiTheme="minorHAnsi"/>
              <w:noProof/>
              <w:lang w:eastAsia="ko-KR"/>
            </w:rPr>
          </w:pPr>
          <w:hyperlink w:anchor="_Toc51686174" w:history="1">
            <w:r w:rsidR="00B4234B" w:rsidRPr="0058424F">
              <w:rPr>
                <w:rStyle w:val="Hyperlink"/>
                <w:noProof/>
              </w:rPr>
              <w:t>2.1 Wireless Sensor Networks(WSNs)</w:t>
            </w:r>
            <w:r w:rsidR="00B4234B">
              <w:rPr>
                <w:noProof/>
                <w:webHidden/>
              </w:rPr>
              <w:tab/>
            </w:r>
            <w:r w:rsidR="00B4234B">
              <w:rPr>
                <w:noProof/>
                <w:webHidden/>
              </w:rPr>
              <w:fldChar w:fldCharType="begin"/>
            </w:r>
            <w:r w:rsidR="00B4234B">
              <w:rPr>
                <w:noProof/>
                <w:webHidden/>
              </w:rPr>
              <w:instrText xml:space="preserve"> PAGEREF _Toc51686174 \h </w:instrText>
            </w:r>
            <w:r w:rsidR="00B4234B">
              <w:rPr>
                <w:noProof/>
                <w:webHidden/>
              </w:rPr>
            </w:r>
            <w:r w:rsidR="00B4234B">
              <w:rPr>
                <w:noProof/>
                <w:webHidden/>
              </w:rPr>
              <w:fldChar w:fldCharType="separate"/>
            </w:r>
            <w:r w:rsidR="00B4234B">
              <w:rPr>
                <w:noProof/>
                <w:webHidden/>
              </w:rPr>
              <w:t>5</w:t>
            </w:r>
            <w:r w:rsidR="00B4234B">
              <w:rPr>
                <w:noProof/>
                <w:webHidden/>
              </w:rPr>
              <w:fldChar w:fldCharType="end"/>
            </w:r>
          </w:hyperlink>
        </w:p>
        <w:p w14:paraId="6CE6530B" w14:textId="77777777" w:rsidR="00B4234B" w:rsidRDefault="00C649F3">
          <w:pPr>
            <w:pStyle w:val="TOC2"/>
            <w:tabs>
              <w:tab w:val="right" w:leader="dot" w:pos="9017"/>
            </w:tabs>
            <w:rPr>
              <w:rFonts w:asciiTheme="minorHAnsi" w:eastAsiaTheme="minorEastAsia" w:hAnsiTheme="minorHAnsi"/>
              <w:noProof/>
              <w:lang w:eastAsia="ko-KR"/>
            </w:rPr>
          </w:pPr>
          <w:hyperlink w:anchor="_Toc51686175" w:history="1">
            <w:r w:rsidR="00B4234B" w:rsidRPr="0058424F">
              <w:rPr>
                <w:rStyle w:val="Hyperlink"/>
                <w:noProof/>
              </w:rPr>
              <w:t>2.2 IEEE 802.15.4 Standard</w:t>
            </w:r>
            <w:r w:rsidR="00B4234B">
              <w:rPr>
                <w:noProof/>
                <w:webHidden/>
              </w:rPr>
              <w:tab/>
            </w:r>
            <w:r w:rsidR="00B4234B">
              <w:rPr>
                <w:noProof/>
                <w:webHidden/>
              </w:rPr>
              <w:fldChar w:fldCharType="begin"/>
            </w:r>
            <w:r w:rsidR="00B4234B">
              <w:rPr>
                <w:noProof/>
                <w:webHidden/>
              </w:rPr>
              <w:instrText xml:space="preserve"> PAGEREF _Toc51686175 \h </w:instrText>
            </w:r>
            <w:r w:rsidR="00B4234B">
              <w:rPr>
                <w:noProof/>
                <w:webHidden/>
              </w:rPr>
            </w:r>
            <w:r w:rsidR="00B4234B">
              <w:rPr>
                <w:noProof/>
                <w:webHidden/>
              </w:rPr>
              <w:fldChar w:fldCharType="separate"/>
            </w:r>
            <w:r w:rsidR="00B4234B">
              <w:rPr>
                <w:noProof/>
                <w:webHidden/>
              </w:rPr>
              <w:t>6</w:t>
            </w:r>
            <w:r w:rsidR="00B4234B">
              <w:rPr>
                <w:noProof/>
                <w:webHidden/>
              </w:rPr>
              <w:fldChar w:fldCharType="end"/>
            </w:r>
          </w:hyperlink>
        </w:p>
        <w:p w14:paraId="5B0CB525" w14:textId="77777777" w:rsidR="00B4234B" w:rsidRDefault="00C649F3">
          <w:pPr>
            <w:pStyle w:val="TOC2"/>
            <w:tabs>
              <w:tab w:val="right" w:leader="dot" w:pos="9017"/>
            </w:tabs>
            <w:rPr>
              <w:rFonts w:asciiTheme="minorHAnsi" w:eastAsiaTheme="minorEastAsia" w:hAnsiTheme="minorHAnsi"/>
              <w:noProof/>
              <w:lang w:eastAsia="ko-KR"/>
            </w:rPr>
          </w:pPr>
          <w:hyperlink w:anchor="_Toc51686176" w:history="1">
            <w:r w:rsidR="00B4234B" w:rsidRPr="0058424F">
              <w:rPr>
                <w:rStyle w:val="Hyperlink"/>
                <w:noProof/>
              </w:rPr>
              <w:t>2.3 IEEE 802.15.4e TSCH</w:t>
            </w:r>
            <w:r w:rsidR="00B4234B">
              <w:rPr>
                <w:noProof/>
                <w:webHidden/>
              </w:rPr>
              <w:tab/>
            </w:r>
            <w:r w:rsidR="00B4234B">
              <w:rPr>
                <w:noProof/>
                <w:webHidden/>
              </w:rPr>
              <w:fldChar w:fldCharType="begin"/>
            </w:r>
            <w:r w:rsidR="00B4234B">
              <w:rPr>
                <w:noProof/>
                <w:webHidden/>
              </w:rPr>
              <w:instrText xml:space="preserve"> PAGEREF _Toc51686176 \h </w:instrText>
            </w:r>
            <w:r w:rsidR="00B4234B">
              <w:rPr>
                <w:noProof/>
                <w:webHidden/>
              </w:rPr>
            </w:r>
            <w:r w:rsidR="00B4234B">
              <w:rPr>
                <w:noProof/>
                <w:webHidden/>
              </w:rPr>
              <w:fldChar w:fldCharType="separate"/>
            </w:r>
            <w:r w:rsidR="00B4234B">
              <w:rPr>
                <w:noProof/>
                <w:webHidden/>
              </w:rPr>
              <w:t>7</w:t>
            </w:r>
            <w:r w:rsidR="00B4234B">
              <w:rPr>
                <w:noProof/>
                <w:webHidden/>
              </w:rPr>
              <w:fldChar w:fldCharType="end"/>
            </w:r>
          </w:hyperlink>
        </w:p>
        <w:p w14:paraId="118E38DE" w14:textId="77777777" w:rsidR="00B4234B" w:rsidRDefault="00C649F3">
          <w:pPr>
            <w:pStyle w:val="TOC3"/>
            <w:tabs>
              <w:tab w:val="right" w:leader="dot" w:pos="9017"/>
            </w:tabs>
            <w:rPr>
              <w:rFonts w:asciiTheme="minorHAnsi" w:eastAsiaTheme="minorEastAsia" w:hAnsiTheme="minorHAnsi"/>
              <w:noProof/>
              <w:lang w:eastAsia="ko-KR"/>
            </w:rPr>
          </w:pPr>
          <w:hyperlink w:anchor="_Toc51686177" w:history="1">
            <w:r w:rsidR="00B4234B" w:rsidRPr="0058424F">
              <w:rPr>
                <w:rStyle w:val="Hyperlink"/>
                <w:noProof/>
              </w:rPr>
              <w:t>2.3.1 Slotframe structure</w:t>
            </w:r>
            <w:r w:rsidR="00B4234B">
              <w:rPr>
                <w:noProof/>
                <w:webHidden/>
              </w:rPr>
              <w:tab/>
            </w:r>
            <w:r w:rsidR="00B4234B">
              <w:rPr>
                <w:noProof/>
                <w:webHidden/>
              </w:rPr>
              <w:fldChar w:fldCharType="begin"/>
            </w:r>
            <w:r w:rsidR="00B4234B">
              <w:rPr>
                <w:noProof/>
                <w:webHidden/>
              </w:rPr>
              <w:instrText xml:space="preserve"> PAGEREF _Toc51686177 \h </w:instrText>
            </w:r>
            <w:r w:rsidR="00B4234B">
              <w:rPr>
                <w:noProof/>
                <w:webHidden/>
              </w:rPr>
            </w:r>
            <w:r w:rsidR="00B4234B">
              <w:rPr>
                <w:noProof/>
                <w:webHidden/>
              </w:rPr>
              <w:fldChar w:fldCharType="separate"/>
            </w:r>
            <w:r w:rsidR="00B4234B">
              <w:rPr>
                <w:noProof/>
                <w:webHidden/>
              </w:rPr>
              <w:t>8</w:t>
            </w:r>
            <w:r w:rsidR="00B4234B">
              <w:rPr>
                <w:noProof/>
                <w:webHidden/>
              </w:rPr>
              <w:fldChar w:fldCharType="end"/>
            </w:r>
          </w:hyperlink>
        </w:p>
        <w:p w14:paraId="182849C2" w14:textId="77777777" w:rsidR="00B4234B" w:rsidRDefault="00C649F3">
          <w:pPr>
            <w:pStyle w:val="TOC3"/>
            <w:tabs>
              <w:tab w:val="right" w:leader="dot" w:pos="9017"/>
            </w:tabs>
            <w:rPr>
              <w:rFonts w:asciiTheme="minorHAnsi" w:eastAsiaTheme="minorEastAsia" w:hAnsiTheme="minorHAnsi"/>
              <w:noProof/>
              <w:lang w:eastAsia="ko-KR"/>
            </w:rPr>
          </w:pPr>
          <w:hyperlink w:anchor="_Toc51686178" w:history="1">
            <w:r w:rsidR="00B4234B" w:rsidRPr="0058424F">
              <w:rPr>
                <w:rStyle w:val="Hyperlink"/>
                <w:noProof/>
              </w:rPr>
              <w:t>2.3.2 Channel Hopping</w:t>
            </w:r>
            <w:r w:rsidR="00B4234B">
              <w:rPr>
                <w:noProof/>
                <w:webHidden/>
              </w:rPr>
              <w:tab/>
            </w:r>
            <w:r w:rsidR="00B4234B">
              <w:rPr>
                <w:noProof/>
                <w:webHidden/>
              </w:rPr>
              <w:fldChar w:fldCharType="begin"/>
            </w:r>
            <w:r w:rsidR="00B4234B">
              <w:rPr>
                <w:noProof/>
                <w:webHidden/>
              </w:rPr>
              <w:instrText xml:space="preserve"> PAGEREF _Toc51686178 \h </w:instrText>
            </w:r>
            <w:r w:rsidR="00B4234B">
              <w:rPr>
                <w:noProof/>
                <w:webHidden/>
              </w:rPr>
            </w:r>
            <w:r w:rsidR="00B4234B">
              <w:rPr>
                <w:noProof/>
                <w:webHidden/>
              </w:rPr>
              <w:fldChar w:fldCharType="separate"/>
            </w:r>
            <w:r w:rsidR="00B4234B">
              <w:rPr>
                <w:noProof/>
                <w:webHidden/>
              </w:rPr>
              <w:t>8</w:t>
            </w:r>
            <w:r w:rsidR="00B4234B">
              <w:rPr>
                <w:noProof/>
                <w:webHidden/>
              </w:rPr>
              <w:fldChar w:fldCharType="end"/>
            </w:r>
          </w:hyperlink>
        </w:p>
        <w:p w14:paraId="5CA2584A" w14:textId="77777777" w:rsidR="00B4234B" w:rsidRDefault="00C649F3">
          <w:pPr>
            <w:pStyle w:val="TOC3"/>
            <w:tabs>
              <w:tab w:val="right" w:leader="dot" w:pos="9017"/>
            </w:tabs>
            <w:rPr>
              <w:rFonts w:asciiTheme="minorHAnsi" w:eastAsiaTheme="minorEastAsia" w:hAnsiTheme="minorHAnsi"/>
              <w:noProof/>
              <w:lang w:eastAsia="ko-KR"/>
            </w:rPr>
          </w:pPr>
          <w:hyperlink w:anchor="_Toc51686179" w:history="1">
            <w:r w:rsidR="00B4234B" w:rsidRPr="0058424F">
              <w:rPr>
                <w:rStyle w:val="Hyperlink"/>
                <w:noProof/>
              </w:rPr>
              <w:t>2.3.3 TSCH Scheduling</w:t>
            </w:r>
            <w:r w:rsidR="00B4234B">
              <w:rPr>
                <w:noProof/>
                <w:webHidden/>
              </w:rPr>
              <w:tab/>
            </w:r>
            <w:r w:rsidR="00B4234B">
              <w:rPr>
                <w:noProof/>
                <w:webHidden/>
              </w:rPr>
              <w:fldChar w:fldCharType="begin"/>
            </w:r>
            <w:r w:rsidR="00B4234B">
              <w:rPr>
                <w:noProof/>
                <w:webHidden/>
              </w:rPr>
              <w:instrText xml:space="preserve"> PAGEREF _Toc51686179 \h </w:instrText>
            </w:r>
            <w:r w:rsidR="00B4234B">
              <w:rPr>
                <w:noProof/>
                <w:webHidden/>
              </w:rPr>
            </w:r>
            <w:r w:rsidR="00B4234B">
              <w:rPr>
                <w:noProof/>
                <w:webHidden/>
              </w:rPr>
              <w:fldChar w:fldCharType="separate"/>
            </w:r>
            <w:r w:rsidR="00B4234B">
              <w:rPr>
                <w:noProof/>
                <w:webHidden/>
              </w:rPr>
              <w:t>8</w:t>
            </w:r>
            <w:r w:rsidR="00B4234B">
              <w:rPr>
                <w:noProof/>
                <w:webHidden/>
              </w:rPr>
              <w:fldChar w:fldCharType="end"/>
            </w:r>
          </w:hyperlink>
        </w:p>
        <w:p w14:paraId="5B21ED4B" w14:textId="77777777" w:rsidR="00B4234B" w:rsidRDefault="00C649F3">
          <w:pPr>
            <w:pStyle w:val="TOC2"/>
            <w:tabs>
              <w:tab w:val="right" w:leader="dot" w:pos="9017"/>
            </w:tabs>
            <w:rPr>
              <w:rFonts w:asciiTheme="minorHAnsi" w:eastAsiaTheme="minorEastAsia" w:hAnsiTheme="minorHAnsi"/>
              <w:noProof/>
              <w:lang w:eastAsia="ko-KR"/>
            </w:rPr>
          </w:pPr>
          <w:hyperlink w:anchor="_Toc51686180" w:history="1">
            <w:r w:rsidR="00B4234B" w:rsidRPr="0058424F">
              <w:rPr>
                <w:rStyle w:val="Hyperlink"/>
                <w:noProof/>
              </w:rPr>
              <w:t>2.4 Contiki and Cooja Simulator</w:t>
            </w:r>
            <w:r w:rsidR="00B4234B">
              <w:rPr>
                <w:noProof/>
                <w:webHidden/>
              </w:rPr>
              <w:tab/>
            </w:r>
            <w:r w:rsidR="00B4234B">
              <w:rPr>
                <w:noProof/>
                <w:webHidden/>
              </w:rPr>
              <w:fldChar w:fldCharType="begin"/>
            </w:r>
            <w:r w:rsidR="00B4234B">
              <w:rPr>
                <w:noProof/>
                <w:webHidden/>
              </w:rPr>
              <w:instrText xml:space="preserve"> PAGEREF _Toc51686180 \h </w:instrText>
            </w:r>
            <w:r w:rsidR="00B4234B">
              <w:rPr>
                <w:noProof/>
                <w:webHidden/>
              </w:rPr>
            </w:r>
            <w:r w:rsidR="00B4234B">
              <w:rPr>
                <w:noProof/>
                <w:webHidden/>
              </w:rPr>
              <w:fldChar w:fldCharType="separate"/>
            </w:r>
            <w:r w:rsidR="00B4234B">
              <w:rPr>
                <w:noProof/>
                <w:webHidden/>
              </w:rPr>
              <w:t>8</w:t>
            </w:r>
            <w:r w:rsidR="00B4234B">
              <w:rPr>
                <w:noProof/>
                <w:webHidden/>
              </w:rPr>
              <w:fldChar w:fldCharType="end"/>
            </w:r>
          </w:hyperlink>
        </w:p>
        <w:p w14:paraId="3F992AFE" w14:textId="77777777" w:rsidR="00B4234B" w:rsidRDefault="00C649F3">
          <w:pPr>
            <w:pStyle w:val="TOC3"/>
            <w:tabs>
              <w:tab w:val="right" w:leader="dot" w:pos="9017"/>
            </w:tabs>
            <w:rPr>
              <w:rFonts w:asciiTheme="minorHAnsi" w:eastAsiaTheme="minorEastAsia" w:hAnsiTheme="minorHAnsi"/>
              <w:noProof/>
              <w:lang w:eastAsia="ko-KR"/>
            </w:rPr>
          </w:pPr>
          <w:hyperlink w:anchor="_Toc51686181" w:history="1">
            <w:r w:rsidR="00B4234B" w:rsidRPr="0058424F">
              <w:rPr>
                <w:rStyle w:val="Hyperlink"/>
                <w:noProof/>
              </w:rPr>
              <w:t>2.4.1 Contiki Operating System</w:t>
            </w:r>
            <w:r w:rsidR="00B4234B">
              <w:rPr>
                <w:noProof/>
                <w:webHidden/>
              </w:rPr>
              <w:tab/>
            </w:r>
            <w:r w:rsidR="00B4234B">
              <w:rPr>
                <w:noProof/>
                <w:webHidden/>
              </w:rPr>
              <w:fldChar w:fldCharType="begin"/>
            </w:r>
            <w:r w:rsidR="00B4234B">
              <w:rPr>
                <w:noProof/>
                <w:webHidden/>
              </w:rPr>
              <w:instrText xml:space="preserve"> PAGEREF _Toc51686181 \h </w:instrText>
            </w:r>
            <w:r w:rsidR="00B4234B">
              <w:rPr>
                <w:noProof/>
                <w:webHidden/>
              </w:rPr>
            </w:r>
            <w:r w:rsidR="00B4234B">
              <w:rPr>
                <w:noProof/>
                <w:webHidden/>
              </w:rPr>
              <w:fldChar w:fldCharType="separate"/>
            </w:r>
            <w:r w:rsidR="00B4234B">
              <w:rPr>
                <w:noProof/>
                <w:webHidden/>
              </w:rPr>
              <w:t>9</w:t>
            </w:r>
            <w:r w:rsidR="00B4234B">
              <w:rPr>
                <w:noProof/>
                <w:webHidden/>
              </w:rPr>
              <w:fldChar w:fldCharType="end"/>
            </w:r>
          </w:hyperlink>
        </w:p>
        <w:p w14:paraId="72131675" w14:textId="77777777" w:rsidR="00B4234B" w:rsidRDefault="00C649F3">
          <w:pPr>
            <w:pStyle w:val="TOC3"/>
            <w:tabs>
              <w:tab w:val="right" w:leader="dot" w:pos="9017"/>
            </w:tabs>
            <w:rPr>
              <w:rFonts w:asciiTheme="minorHAnsi" w:eastAsiaTheme="minorEastAsia" w:hAnsiTheme="minorHAnsi"/>
              <w:noProof/>
              <w:lang w:eastAsia="ko-KR"/>
            </w:rPr>
          </w:pPr>
          <w:hyperlink w:anchor="_Toc51686182" w:history="1">
            <w:r w:rsidR="00B4234B" w:rsidRPr="0058424F">
              <w:rPr>
                <w:rStyle w:val="Hyperlink"/>
                <w:noProof/>
              </w:rPr>
              <w:t>2.4.2 Network stacks in Contiki</w:t>
            </w:r>
            <w:r w:rsidR="00B4234B">
              <w:rPr>
                <w:noProof/>
                <w:webHidden/>
              </w:rPr>
              <w:tab/>
            </w:r>
            <w:r w:rsidR="00B4234B">
              <w:rPr>
                <w:noProof/>
                <w:webHidden/>
              </w:rPr>
              <w:fldChar w:fldCharType="begin"/>
            </w:r>
            <w:r w:rsidR="00B4234B">
              <w:rPr>
                <w:noProof/>
                <w:webHidden/>
              </w:rPr>
              <w:instrText xml:space="preserve"> PAGEREF _Toc51686182 \h </w:instrText>
            </w:r>
            <w:r w:rsidR="00B4234B">
              <w:rPr>
                <w:noProof/>
                <w:webHidden/>
              </w:rPr>
            </w:r>
            <w:r w:rsidR="00B4234B">
              <w:rPr>
                <w:noProof/>
                <w:webHidden/>
              </w:rPr>
              <w:fldChar w:fldCharType="separate"/>
            </w:r>
            <w:r w:rsidR="00B4234B">
              <w:rPr>
                <w:noProof/>
                <w:webHidden/>
              </w:rPr>
              <w:t>9</w:t>
            </w:r>
            <w:r w:rsidR="00B4234B">
              <w:rPr>
                <w:noProof/>
                <w:webHidden/>
              </w:rPr>
              <w:fldChar w:fldCharType="end"/>
            </w:r>
          </w:hyperlink>
        </w:p>
        <w:p w14:paraId="61516B95" w14:textId="77777777" w:rsidR="00B4234B" w:rsidRDefault="00C649F3">
          <w:pPr>
            <w:pStyle w:val="TOC3"/>
            <w:tabs>
              <w:tab w:val="right" w:leader="dot" w:pos="9017"/>
            </w:tabs>
            <w:rPr>
              <w:rFonts w:asciiTheme="minorHAnsi" w:eastAsiaTheme="minorEastAsia" w:hAnsiTheme="minorHAnsi"/>
              <w:noProof/>
              <w:lang w:eastAsia="ko-KR"/>
            </w:rPr>
          </w:pPr>
          <w:hyperlink w:anchor="_Toc51686183" w:history="1">
            <w:r w:rsidR="00B4234B" w:rsidRPr="0058424F">
              <w:rPr>
                <w:rStyle w:val="Hyperlink"/>
                <w:noProof/>
              </w:rPr>
              <w:t>2.4.3 Cooja Simulator</w:t>
            </w:r>
            <w:r w:rsidR="00B4234B">
              <w:rPr>
                <w:noProof/>
                <w:webHidden/>
              </w:rPr>
              <w:tab/>
            </w:r>
            <w:r w:rsidR="00B4234B">
              <w:rPr>
                <w:noProof/>
                <w:webHidden/>
              </w:rPr>
              <w:fldChar w:fldCharType="begin"/>
            </w:r>
            <w:r w:rsidR="00B4234B">
              <w:rPr>
                <w:noProof/>
                <w:webHidden/>
              </w:rPr>
              <w:instrText xml:space="preserve"> PAGEREF _Toc51686183 \h </w:instrText>
            </w:r>
            <w:r w:rsidR="00B4234B">
              <w:rPr>
                <w:noProof/>
                <w:webHidden/>
              </w:rPr>
            </w:r>
            <w:r w:rsidR="00B4234B">
              <w:rPr>
                <w:noProof/>
                <w:webHidden/>
              </w:rPr>
              <w:fldChar w:fldCharType="separate"/>
            </w:r>
            <w:r w:rsidR="00B4234B">
              <w:rPr>
                <w:noProof/>
                <w:webHidden/>
              </w:rPr>
              <w:t>11</w:t>
            </w:r>
            <w:r w:rsidR="00B4234B">
              <w:rPr>
                <w:noProof/>
                <w:webHidden/>
              </w:rPr>
              <w:fldChar w:fldCharType="end"/>
            </w:r>
          </w:hyperlink>
        </w:p>
        <w:p w14:paraId="0B990E52" w14:textId="77777777" w:rsidR="00B4234B" w:rsidRDefault="00C649F3">
          <w:pPr>
            <w:pStyle w:val="TOC1"/>
            <w:tabs>
              <w:tab w:val="right" w:leader="dot" w:pos="9017"/>
            </w:tabs>
            <w:rPr>
              <w:rFonts w:asciiTheme="minorHAnsi" w:eastAsiaTheme="minorEastAsia" w:hAnsiTheme="minorHAnsi"/>
              <w:noProof/>
              <w:lang w:eastAsia="ko-KR"/>
            </w:rPr>
          </w:pPr>
          <w:hyperlink w:anchor="_Toc51686184" w:history="1">
            <w:r w:rsidR="00B4234B" w:rsidRPr="0058424F">
              <w:rPr>
                <w:rStyle w:val="Hyperlink"/>
                <w:noProof/>
              </w:rPr>
              <w:t>Chapter 3: RELATED WORK</w:t>
            </w:r>
            <w:r w:rsidR="00B4234B">
              <w:rPr>
                <w:noProof/>
                <w:webHidden/>
              </w:rPr>
              <w:tab/>
            </w:r>
            <w:r w:rsidR="00B4234B">
              <w:rPr>
                <w:noProof/>
                <w:webHidden/>
              </w:rPr>
              <w:fldChar w:fldCharType="begin"/>
            </w:r>
            <w:r w:rsidR="00B4234B">
              <w:rPr>
                <w:noProof/>
                <w:webHidden/>
              </w:rPr>
              <w:instrText xml:space="preserve"> PAGEREF _Toc51686184 \h </w:instrText>
            </w:r>
            <w:r w:rsidR="00B4234B">
              <w:rPr>
                <w:noProof/>
                <w:webHidden/>
              </w:rPr>
            </w:r>
            <w:r w:rsidR="00B4234B">
              <w:rPr>
                <w:noProof/>
                <w:webHidden/>
              </w:rPr>
              <w:fldChar w:fldCharType="separate"/>
            </w:r>
            <w:r w:rsidR="00B4234B">
              <w:rPr>
                <w:noProof/>
                <w:webHidden/>
              </w:rPr>
              <w:t>11</w:t>
            </w:r>
            <w:r w:rsidR="00B4234B">
              <w:rPr>
                <w:noProof/>
                <w:webHidden/>
              </w:rPr>
              <w:fldChar w:fldCharType="end"/>
            </w:r>
          </w:hyperlink>
        </w:p>
        <w:p w14:paraId="09C71571" w14:textId="77777777" w:rsidR="00B4234B" w:rsidRDefault="00C649F3">
          <w:pPr>
            <w:pStyle w:val="TOC2"/>
            <w:tabs>
              <w:tab w:val="right" w:leader="dot" w:pos="9017"/>
            </w:tabs>
            <w:rPr>
              <w:rFonts w:asciiTheme="minorHAnsi" w:eastAsiaTheme="minorEastAsia" w:hAnsiTheme="minorHAnsi"/>
              <w:noProof/>
              <w:lang w:eastAsia="ko-KR"/>
            </w:rPr>
          </w:pPr>
          <w:hyperlink w:anchor="_Toc51686185" w:history="1">
            <w:r w:rsidR="00B4234B" w:rsidRPr="0058424F">
              <w:rPr>
                <w:rStyle w:val="Hyperlink"/>
                <w:noProof/>
              </w:rPr>
              <w:t>3.1 Wireless Link Quality Estimation</w:t>
            </w:r>
            <w:r w:rsidR="00B4234B">
              <w:rPr>
                <w:noProof/>
                <w:webHidden/>
              </w:rPr>
              <w:tab/>
            </w:r>
            <w:r w:rsidR="00B4234B">
              <w:rPr>
                <w:noProof/>
                <w:webHidden/>
              </w:rPr>
              <w:fldChar w:fldCharType="begin"/>
            </w:r>
            <w:r w:rsidR="00B4234B">
              <w:rPr>
                <w:noProof/>
                <w:webHidden/>
              </w:rPr>
              <w:instrText xml:space="preserve"> PAGEREF _Toc51686185 \h </w:instrText>
            </w:r>
            <w:r w:rsidR="00B4234B">
              <w:rPr>
                <w:noProof/>
                <w:webHidden/>
              </w:rPr>
            </w:r>
            <w:r w:rsidR="00B4234B">
              <w:rPr>
                <w:noProof/>
                <w:webHidden/>
              </w:rPr>
              <w:fldChar w:fldCharType="separate"/>
            </w:r>
            <w:r w:rsidR="00B4234B">
              <w:rPr>
                <w:noProof/>
                <w:webHidden/>
              </w:rPr>
              <w:t>11</w:t>
            </w:r>
            <w:r w:rsidR="00B4234B">
              <w:rPr>
                <w:noProof/>
                <w:webHidden/>
              </w:rPr>
              <w:fldChar w:fldCharType="end"/>
            </w:r>
          </w:hyperlink>
        </w:p>
        <w:p w14:paraId="358E45A0" w14:textId="77777777" w:rsidR="00B4234B" w:rsidRDefault="00C649F3">
          <w:pPr>
            <w:pStyle w:val="TOC3"/>
            <w:tabs>
              <w:tab w:val="right" w:leader="dot" w:pos="9017"/>
            </w:tabs>
            <w:rPr>
              <w:rFonts w:asciiTheme="minorHAnsi" w:eastAsiaTheme="minorEastAsia" w:hAnsiTheme="minorHAnsi"/>
              <w:noProof/>
              <w:lang w:eastAsia="ko-KR"/>
            </w:rPr>
          </w:pPr>
          <w:hyperlink w:anchor="_Toc51686186" w:history="1">
            <w:r w:rsidR="00B4234B" w:rsidRPr="0058424F">
              <w:rPr>
                <w:rStyle w:val="Hyperlink"/>
                <w:noProof/>
              </w:rPr>
              <w:t>3.1.1 Category of Link Quality Estimators</w:t>
            </w:r>
            <w:r w:rsidR="00B4234B">
              <w:rPr>
                <w:noProof/>
                <w:webHidden/>
              </w:rPr>
              <w:tab/>
            </w:r>
            <w:r w:rsidR="00B4234B">
              <w:rPr>
                <w:noProof/>
                <w:webHidden/>
              </w:rPr>
              <w:fldChar w:fldCharType="begin"/>
            </w:r>
            <w:r w:rsidR="00B4234B">
              <w:rPr>
                <w:noProof/>
                <w:webHidden/>
              </w:rPr>
              <w:instrText xml:space="preserve"> PAGEREF _Toc51686186 \h </w:instrText>
            </w:r>
            <w:r w:rsidR="00B4234B">
              <w:rPr>
                <w:noProof/>
                <w:webHidden/>
              </w:rPr>
            </w:r>
            <w:r w:rsidR="00B4234B">
              <w:rPr>
                <w:noProof/>
                <w:webHidden/>
              </w:rPr>
              <w:fldChar w:fldCharType="separate"/>
            </w:r>
            <w:r w:rsidR="00B4234B">
              <w:rPr>
                <w:noProof/>
                <w:webHidden/>
              </w:rPr>
              <w:t>11</w:t>
            </w:r>
            <w:r w:rsidR="00B4234B">
              <w:rPr>
                <w:noProof/>
                <w:webHidden/>
              </w:rPr>
              <w:fldChar w:fldCharType="end"/>
            </w:r>
          </w:hyperlink>
        </w:p>
        <w:p w14:paraId="2E11E018" w14:textId="77777777" w:rsidR="00B4234B" w:rsidRDefault="00C649F3">
          <w:pPr>
            <w:pStyle w:val="TOC3"/>
            <w:tabs>
              <w:tab w:val="right" w:leader="dot" w:pos="9017"/>
            </w:tabs>
            <w:rPr>
              <w:rFonts w:asciiTheme="minorHAnsi" w:eastAsiaTheme="minorEastAsia" w:hAnsiTheme="minorHAnsi"/>
              <w:noProof/>
              <w:lang w:eastAsia="ko-KR"/>
            </w:rPr>
          </w:pPr>
          <w:hyperlink w:anchor="_Toc51686187" w:history="1">
            <w:r w:rsidR="00B4234B" w:rsidRPr="0058424F">
              <w:rPr>
                <w:rStyle w:val="Hyperlink"/>
                <w:noProof/>
              </w:rPr>
              <w:t>3.1.2 Hardware-based Estimators</w:t>
            </w:r>
            <w:r w:rsidR="00B4234B">
              <w:rPr>
                <w:noProof/>
                <w:webHidden/>
              </w:rPr>
              <w:tab/>
            </w:r>
            <w:r w:rsidR="00B4234B">
              <w:rPr>
                <w:noProof/>
                <w:webHidden/>
              </w:rPr>
              <w:fldChar w:fldCharType="begin"/>
            </w:r>
            <w:r w:rsidR="00B4234B">
              <w:rPr>
                <w:noProof/>
                <w:webHidden/>
              </w:rPr>
              <w:instrText xml:space="preserve"> PAGEREF _Toc51686187 \h </w:instrText>
            </w:r>
            <w:r w:rsidR="00B4234B">
              <w:rPr>
                <w:noProof/>
                <w:webHidden/>
              </w:rPr>
            </w:r>
            <w:r w:rsidR="00B4234B">
              <w:rPr>
                <w:noProof/>
                <w:webHidden/>
              </w:rPr>
              <w:fldChar w:fldCharType="separate"/>
            </w:r>
            <w:r w:rsidR="00B4234B">
              <w:rPr>
                <w:noProof/>
                <w:webHidden/>
              </w:rPr>
              <w:t>11</w:t>
            </w:r>
            <w:r w:rsidR="00B4234B">
              <w:rPr>
                <w:noProof/>
                <w:webHidden/>
              </w:rPr>
              <w:fldChar w:fldCharType="end"/>
            </w:r>
          </w:hyperlink>
        </w:p>
        <w:p w14:paraId="7ECED1CE" w14:textId="77777777" w:rsidR="00B4234B" w:rsidRDefault="00C649F3">
          <w:pPr>
            <w:pStyle w:val="TOC3"/>
            <w:tabs>
              <w:tab w:val="right" w:leader="dot" w:pos="9017"/>
            </w:tabs>
            <w:rPr>
              <w:rFonts w:asciiTheme="minorHAnsi" w:eastAsiaTheme="minorEastAsia" w:hAnsiTheme="minorHAnsi"/>
              <w:noProof/>
              <w:lang w:eastAsia="ko-KR"/>
            </w:rPr>
          </w:pPr>
          <w:hyperlink w:anchor="_Toc51686188" w:history="1">
            <w:r w:rsidR="00B4234B" w:rsidRPr="0058424F">
              <w:rPr>
                <w:rStyle w:val="Hyperlink"/>
                <w:noProof/>
              </w:rPr>
              <w:t>3.1.3 Software-based Estimators</w:t>
            </w:r>
            <w:r w:rsidR="00B4234B">
              <w:rPr>
                <w:noProof/>
                <w:webHidden/>
              </w:rPr>
              <w:tab/>
            </w:r>
            <w:r w:rsidR="00B4234B">
              <w:rPr>
                <w:noProof/>
                <w:webHidden/>
              </w:rPr>
              <w:fldChar w:fldCharType="begin"/>
            </w:r>
            <w:r w:rsidR="00B4234B">
              <w:rPr>
                <w:noProof/>
                <w:webHidden/>
              </w:rPr>
              <w:instrText xml:space="preserve"> PAGEREF _Toc51686188 \h </w:instrText>
            </w:r>
            <w:r w:rsidR="00B4234B">
              <w:rPr>
                <w:noProof/>
                <w:webHidden/>
              </w:rPr>
            </w:r>
            <w:r w:rsidR="00B4234B">
              <w:rPr>
                <w:noProof/>
                <w:webHidden/>
              </w:rPr>
              <w:fldChar w:fldCharType="separate"/>
            </w:r>
            <w:r w:rsidR="00B4234B">
              <w:rPr>
                <w:noProof/>
                <w:webHidden/>
              </w:rPr>
              <w:t>12</w:t>
            </w:r>
            <w:r w:rsidR="00B4234B">
              <w:rPr>
                <w:noProof/>
                <w:webHidden/>
              </w:rPr>
              <w:fldChar w:fldCharType="end"/>
            </w:r>
          </w:hyperlink>
        </w:p>
        <w:p w14:paraId="5F53CAEA" w14:textId="77777777" w:rsidR="00B4234B" w:rsidRDefault="00C649F3">
          <w:pPr>
            <w:pStyle w:val="TOC1"/>
            <w:tabs>
              <w:tab w:val="right" w:leader="dot" w:pos="9017"/>
            </w:tabs>
            <w:rPr>
              <w:rFonts w:asciiTheme="minorHAnsi" w:eastAsiaTheme="minorEastAsia" w:hAnsiTheme="minorHAnsi"/>
              <w:noProof/>
              <w:lang w:eastAsia="ko-KR"/>
            </w:rPr>
          </w:pPr>
          <w:hyperlink w:anchor="_Toc51686189" w:history="1">
            <w:r w:rsidR="00B4234B" w:rsidRPr="0058424F">
              <w:rPr>
                <w:rStyle w:val="Hyperlink"/>
                <w:noProof/>
              </w:rPr>
              <w:t>Chapter 4: ALGORITHM AND IMPLEMENTATION</w:t>
            </w:r>
            <w:r w:rsidR="00B4234B">
              <w:rPr>
                <w:noProof/>
                <w:webHidden/>
              </w:rPr>
              <w:tab/>
            </w:r>
            <w:r w:rsidR="00B4234B">
              <w:rPr>
                <w:noProof/>
                <w:webHidden/>
              </w:rPr>
              <w:fldChar w:fldCharType="begin"/>
            </w:r>
            <w:r w:rsidR="00B4234B">
              <w:rPr>
                <w:noProof/>
                <w:webHidden/>
              </w:rPr>
              <w:instrText xml:space="preserve"> PAGEREF _Toc51686189 \h </w:instrText>
            </w:r>
            <w:r w:rsidR="00B4234B">
              <w:rPr>
                <w:noProof/>
                <w:webHidden/>
              </w:rPr>
            </w:r>
            <w:r w:rsidR="00B4234B">
              <w:rPr>
                <w:noProof/>
                <w:webHidden/>
              </w:rPr>
              <w:fldChar w:fldCharType="separate"/>
            </w:r>
            <w:r w:rsidR="00B4234B">
              <w:rPr>
                <w:noProof/>
                <w:webHidden/>
              </w:rPr>
              <w:t>13</w:t>
            </w:r>
            <w:r w:rsidR="00B4234B">
              <w:rPr>
                <w:noProof/>
                <w:webHidden/>
              </w:rPr>
              <w:fldChar w:fldCharType="end"/>
            </w:r>
          </w:hyperlink>
        </w:p>
        <w:p w14:paraId="2C9C4F3F" w14:textId="77777777" w:rsidR="00B4234B" w:rsidRDefault="00C649F3">
          <w:pPr>
            <w:pStyle w:val="TOC2"/>
            <w:tabs>
              <w:tab w:val="right" w:leader="dot" w:pos="9017"/>
            </w:tabs>
            <w:rPr>
              <w:rFonts w:asciiTheme="minorHAnsi" w:eastAsiaTheme="minorEastAsia" w:hAnsiTheme="minorHAnsi"/>
              <w:noProof/>
              <w:lang w:eastAsia="ko-KR"/>
            </w:rPr>
          </w:pPr>
          <w:hyperlink w:anchor="_Toc51686190" w:history="1">
            <w:r w:rsidR="00B4234B" w:rsidRPr="0058424F">
              <w:rPr>
                <w:rStyle w:val="Hyperlink"/>
                <w:noProof/>
              </w:rPr>
              <w:t>4.1 System Model</w:t>
            </w:r>
            <w:r w:rsidR="00B4234B">
              <w:rPr>
                <w:noProof/>
                <w:webHidden/>
              </w:rPr>
              <w:tab/>
            </w:r>
            <w:r w:rsidR="00B4234B">
              <w:rPr>
                <w:noProof/>
                <w:webHidden/>
              </w:rPr>
              <w:fldChar w:fldCharType="begin"/>
            </w:r>
            <w:r w:rsidR="00B4234B">
              <w:rPr>
                <w:noProof/>
                <w:webHidden/>
              </w:rPr>
              <w:instrText xml:space="preserve"> PAGEREF _Toc51686190 \h </w:instrText>
            </w:r>
            <w:r w:rsidR="00B4234B">
              <w:rPr>
                <w:noProof/>
                <w:webHidden/>
              </w:rPr>
            </w:r>
            <w:r w:rsidR="00B4234B">
              <w:rPr>
                <w:noProof/>
                <w:webHidden/>
              </w:rPr>
              <w:fldChar w:fldCharType="separate"/>
            </w:r>
            <w:r w:rsidR="00B4234B">
              <w:rPr>
                <w:noProof/>
                <w:webHidden/>
              </w:rPr>
              <w:t>13</w:t>
            </w:r>
            <w:r w:rsidR="00B4234B">
              <w:rPr>
                <w:noProof/>
                <w:webHidden/>
              </w:rPr>
              <w:fldChar w:fldCharType="end"/>
            </w:r>
          </w:hyperlink>
        </w:p>
        <w:p w14:paraId="0398EE5F" w14:textId="77777777" w:rsidR="00B4234B" w:rsidRDefault="00C649F3">
          <w:pPr>
            <w:pStyle w:val="TOC2"/>
            <w:tabs>
              <w:tab w:val="right" w:leader="dot" w:pos="9017"/>
            </w:tabs>
            <w:rPr>
              <w:rFonts w:asciiTheme="minorHAnsi" w:eastAsiaTheme="minorEastAsia" w:hAnsiTheme="minorHAnsi"/>
              <w:noProof/>
              <w:lang w:eastAsia="ko-KR"/>
            </w:rPr>
          </w:pPr>
          <w:hyperlink w:anchor="_Toc51686191" w:history="1">
            <w:r w:rsidR="00B4234B" w:rsidRPr="0058424F">
              <w:rPr>
                <w:rStyle w:val="Hyperlink"/>
                <w:noProof/>
              </w:rPr>
              <w:t>4.2 The Network Construction Period</w:t>
            </w:r>
            <w:r w:rsidR="00B4234B">
              <w:rPr>
                <w:noProof/>
                <w:webHidden/>
              </w:rPr>
              <w:tab/>
            </w:r>
            <w:r w:rsidR="00B4234B">
              <w:rPr>
                <w:noProof/>
                <w:webHidden/>
              </w:rPr>
              <w:fldChar w:fldCharType="begin"/>
            </w:r>
            <w:r w:rsidR="00B4234B">
              <w:rPr>
                <w:noProof/>
                <w:webHidden/>
              </w:rPr>
              <w:instrText xml:space="preserve"> PAGEREF _Toc51686191 \h </w:instrText>
            </w:r>
            <w:r w:rsidR="00B4234B">
              <w:rPr>
                <w:noProof/>
                <w:webHidden/>
              </w:rPr>
            </w:r>
            <w:r w:rsidR="00B4234B">
              <w:rPr>
                <w:noProof/>
                <w:webHidden/>
              </w:rPr>
              <w:fldChar w:fldCharType="separate"/>
            </w:r>
            <w:r w:rsidR="00B4234B">
              <w:rPr>
                <w:noProof/>
                <w:webHidden/>
              </w:rPr>
              <w:t>13</w:t>
            </w:r>
            <w:r w:rsidR="00B4234B">
              <w:rPr>
                <w:noProof/>
                <w:webHidden/>
              </w:rPr>
              <w:fldChar w:fldCharType="end"/>
            </w:r>
          </w:hyperlink>
        </w:p>
        <w:p w14:paraId="1CFD54C2" w14:textId="77777777" w:rsidR="00B4234B" w:rsidRDefault="00C649F3">
          <w:pPr>
            <w:pStyle w:val="TOC2"/>
            <w:tabs>
              <w:tab w:val="right" w:leader="dot" w:pos="9017"/>
            </w:tabs>
            <w:rPr>
              <w:rFonts w:asciiTheme="minorHAnsi" w:eastAsiaTheme="minorEastAsia" w:hAnsiTheme="minorHAnsi"/>
              <w:noProof/>
              <w:lang w:eastAsia="ko-KR"/>
            </w:rPr>
          </w:pPr>
          <w:hyperlink w:anchor="_Toc51686192" w:history="1">
            <w:r w:rsidR="00B4234B" w:rsidRPr="0058424F">
              <w:rPr>
                <w:rStyle w:val="Hyperlink"/>
                <w:noProof/>
              </w:rPr>
              <w:t>4.3 Calculate The Number Of Retransmission</w:t>
            </w:r>
            <w:r w:rsidR="00B4234B">
              <w:rPr>
                <w:noProof/>
                <w:webHidden/>
              </w:rPr>
              <w:tab/>
            </w:r>
            <w:r w:rsidR="00B4234B">
              <w:rPr>
                <w:noProof/>
                <w:webHidden/>
              </w:rPr>
              <w:fldChar w:fldCharType="begin"/>
            </w:r>
            <w:r w:rsidR="00B4234B">
              <w:rPr>
                <w:noProof/>
                <w:webHidden/>
              </w:rPr>
              <w:instrText xml:space="preserve"> PAGEREF _Toc51686192 \h </w:instrText>
            </w:r>
            <w:r w:rsidR="00B4234B">
              <w:rPr>
                <w:noProof/>
                <w:webHidden/>
              </w:rPr>
            </w:r>
            <w:r w:rsidR="00B4234B">
              <w:rPr>
                <w:noProof/>
                <w:webHidden/>
              </w:rPr>
              <w:fldChar w:fldCharType="separate"/>
            </w:r>
            <w:r w:rsidR="00B4234B">
              <w:rPr>
                <w:noProof/>
                <w:webHidden/>
              </w:rPr>
              <w:t>13</w:t>
            </w:r>
            <w:r w:rsidR="00B4234B">
              <w:rPr>
                <w:noProof/>
                <w:webHidden/>
              </w:rPr>
              <w:fldChar w:fldCharType="end"/>
            </w:r>
          </w:hyperlink>
        </w:p>
        <w:p w14:paraId="3DA94A54" w14:textId="77777777" w:rsidR="00B4234B" w:rsidRDefault="00C649F3">
          <w:pPr>
            <w:pStyle w:val="TOC2"/>
            <w:tabs>
              <w:tab w:val="right" w:leader="dot" w:pos="9017"/>
            </w:tabs>
            <w:rPr>
              <w:rFonts w:asciiTheme="minorHAnsi" w:eastAsiaTheme="minorEastAsia" w:hAnsiTheme="minorHAnsi"/>
              <w:noProof/>
              <w:lang w:eastAsia="ko-KR"/>
            </w:rPr>
          </w:pPr>
          <w:hyperlink w:anchor="_Toc51686193" w:history="1">
            <w:r w:rsidR="00B4234B" w:rsidRPr="0058424F">
              <w:rPr>
                <w:rStyle w:val="Hyperlink"/>
                <w:noProof/>
              </w:rPr>
              <w:t>4.4 Algorithm</w:t>
            </w:r>
            <w:r w:rsidR="00B4234B">
              <w:rPr>
                <w:noProof/>
                <w:webHidden/>
              </w:rPr>
              <w:tab/>
            </w:r>
            <w:r w:rsidR="00B4234B">
              <w:rPr>
                <w:noProof/>
                <w:webHidden/>
              </w:rPr>
              <w:fldChar w:fldCharType="begin"/>
            </w:r>
            <w:r w:rsidR="00B4234B">
              <w:rPr>
                <w:noProof/>
                <w:webHidden/>
              </w:rPr>
              <w:instrText xml:space="preserve"> PAGEREF _Toc51686193 \h </w:instrText>
            </w:r>
            <w:r w:rsidR="00B4234B">
              <w:rPr>
                <w:noProof/>
                <w:webHidden/>
              </w:rPr>
            </w:r>
            <w:r w:rsidR="00B4234B">
              <w:rPr>
                <w:noProof/>
                <w:webHidden/>
              </w:rPr>
              <w:fldChar w:fldCharType="separate"/>
            </w:r>
            <w:r w:rsidR="00B4234B">
              <w:rPr>
                <w:noProof/>
                <w:webHidden/>
              </w:rPr>
              <w:t>13</w:t>
            </w:r>
            <w:r w:rsidR="00B4234B">
              <w:rPr>
                <w:noProof/>
                <w:webHidden/>
              </w:rPr>
              <w:fldChar w:fldCharType="end"/>
            </w:r>
          </w:hyperlink>
        </w:p>
        <w:p w14:paraId="229546AB" w14:textId="77777777" w:rsidR="00B4234B" w:rsidRDefault="00C649F3">
          <w:pPr>
            <w:pStyle w:val="TOC2"/>
            <w:tabs>
              <w:tab w:val="right" w:leader="dot" w:pos="9017"/>
            </w:tabs>
            <w:rPr>
              <w:rFonts w:asciiTheme="minorHAnsi" w:eastAsiaTheme="minorEastAsia" w:hAnsiTheme="minorHAnsi"/>
              <w:noProof/>
              <w:lang w:eastAsia="ko-KR"/>
            </w:rPr>
          </w:pPr>
          <w:hyperlink w:anchor="_Toc51686194" w:history="1">
            <w:r w:rsidR="00B4234B" w:rsidRPr="0058424F">
              <w:rPr>
                <w:rStyle w:val="Hyperlink"/>
                <w:noProof/>
              </w:rPr>
              <w:t>4.5 Evaluation</w:t>
            </w:r>
            <w:r w:rsidR="00B4234B">
              <w:rPr>
                <w:noProof/>
                <w:webHidden/>
              </w:rPr>
              <w:tab/>
            </w:r>
            <w:r w:rsidR="00B4234B">
              <w:rPr>
                <w:noProof/>
                <w:webHidden/>
              </w:rPr>
              <w:fldChar w:fldCharType="begin"/>
            </w:r>
            <w:r w:rsidR="00B4234B">
              <w:rPr>
                <w:noProof/>
                <w:webHidden/>
              </w:rPr>
              <w:instrText xml:space="preserve"> PAGEREF _Toc51686194 \h </w:instrText>
            </w:r>
            <w:r w:rsidR="00B4234B">
              <w:rPr>
                <w:noProof/>
                <w:webHidden/>
              </w:rPr>
            </w:r>
            <w:r w:rsidR="00B4234B">
              <w:rPr>
                <w:noProof/>
                <w:webHidden/>
              </w:rPr>
              <w:fldChar w:fldCharType="separate"/>
            </w:r>
            <w:r w:rsidR="00B4234B">
              <w:rPr>
                <w:noProof/>
                <w:webHidden/>
              </w:rPr>
              <w:t>13</w:t>
            </w:r>
            <w:r w:rsidR="00B4234B">
              <w:rPr>
                <w:noProof/>
                <w:webHidden/>
              </w:rPr>
              <w:fldChar w:fldCharType="end"/>
            </w:r>
          </w:hyperlink>
        </w:p>
        <w:p w14:paraId="53C4D2E8" w14:textId="77777777" w:rsidR="00B4234B" w:rsidRDefault="00C649F3">
          <w:pPr>
            <w:pStyle w:val="TOC1"/>
            <w:tabs>
              <w:tab w:val="right" w:leader="dot" w:pos="9017"/>
            </w:tabs>
            <w:rPr>
              <w:rFonts w:asciiTheme="minorHAnsi" w:eastAsiaTheme="minorEastAsia" w:hAnsiTheme="minorHAnsi"/>
              <w:noProof/>
              <w:lang w:eastAsia="ko-KR"/>
            </w:rPr>
          </w:pPr>
          <w:hyperlink w:anchor="_Toc51686195" w:history="1">
            <w:r w:rsidR="00B4234B" w:rsidRPr="0058424F">
              <w:rPr>
                <w:rStyle w:val="Hyperlink"/>
                <w:noProof/>
              </w:rPr>
              <w:t>Chapter 5: CONCLUSION</w:t>
            </w:r>
            <w:r w:rsidR="00B4234B">
              <w:rPr>
                <w:noProof/>
                <w:webHidden/>
              </w:rPr>
              <w:tab/>
            </w:r>
            <w:r w:rsidR="00B4234B">
              <w:rPr>
                <w:noProof/>
                <w:webHidden/>
              </w:rPr>
              <w:fldChar w:fldCharType="begin"/>
            </w:r>
            <w:r w:rsidR="00B4234B">
              <w:rPr>
                <w:noProof/>
                <w:webHidden/>
              </w:rPr>
              <w:instrText xml:space="preserve"> PAGEREF _Toc51686195 \h </w:instrText>
            </w:r>
            <w:r w:rsidR="00B4234B">
              <w:rPr>
                <w:noProof/>
                <w:webHidden/>
              </w:rPr>
            </w:r>
            <w:r w:rsidR="00B4234B">
              <w:rPr>
                <w:noProof/>
                <w:webHidden/>
              </w:rPr>
              <w:fldChar w:fldCharType="separate"/>
            </w:r>
            <w:r w:rsidR="00B4234B">
              <w:rPr>
                <w:noProof/>
                <w:webHidden/>
              </w:rPr>
              <w:t>13</w:t>
            </w:r>
            <w:r w:rsidR="00B4234B">
              <w:rPr>
                <w:noProof/>
                <w:webHidden/>
              </w:rPr>
              <w:fldChar w:fldCharType="end"/>
            </w:r>
          </w:hyperlink>
        </w:p>
        <w:p w14:paraId="40DBDE61" w14:textId="77777777" w:rsidR="00B4234B" w:rsidRDefault="00C649F3">
          <w:pPr>
            <w:pStyle w:val="TOC1"/>
            <w:tabs>
              <w:tab w:val="right" w:leader="dot" w:pos="9017"/>
            </w:tabs>
            <w:rPr>
              <w:rFonts w:asciiTheme="minorHAnsi" w:eastAsiaTheme="minorEastAsia" w:hAnsiTheme="minorHAnsi"/>
              <w:noProof/>
              <w:lang w:eastAsia="ko-KR"/>
            </w:rPr>
          </w:pPr>
          <w:hyperlink w:anchor="_Toc51686196" w:history="1">
            <w:r w:rsidR="00B4234B" w:rsidRPr="0058424F">
              <w:rPr>
                <w:rStyle w:val="Hyperlink"/>
                <w:noProof/>
              </w:rPr>
              <w:t>REFERENCES</w:t>
            </w:r>
            <w:r w:rsidR="00B4234B">
              <w:rPr>
                <w:noProof/>
                <w:webHidden/>
              </w:rPr>
              <w:tab/>
            </w:r>
            <w:r w:rsidR="00B4234B">
              <w:rPr>
                <w:noProof/>
                <w:webHidden/>
              </w:rPr>
              <w:fldChar w:fldCharType="begin"/>
            </w:r>
            <w:r w:rsidR="00B4234B">
              <w:rPr>
                <w:noProof/>
                <w:webHidden/>
              </w:rPr>
              <w:instrText xml:space="preserve"> PAGEREF _Toc51686196 \h </w:instrText>
            </w:r>
            <w:r w:rsidR="00B4234B">
              <w:rPr>
                <w:noProof/>
                <w:webHidden/>
              </w:rPr>
            </w:r>
            <w:r w:rsidR="00B4234B">
              <w:rPr>
                <w:noProof/>
                <w:webHidden/>
              </w:rPr>
              <w:fldChar w:fldCharType="separate"/>
            </w:r>
            <w:r w:rsidR="00B4234B">
              <w:rPr>
                <w:noProof/>
                <w:webHidden/>
              </w:rPr>
              <w:t>14</w:t>
            </w:r>
            <w:r w:rsidR="00B4234B">
              <w:rPr>
                <w:noProof/>
                <w:webHidden/>
              </w:rPr>
              <w:fldChar w:fldCharType="end"/>
            </w:r>
          </w:hyperlink>
        </w:p>
        <w:p w14:paraId="4DEF0FBF" w14:textId="77777777" w:rsidR="0087196B" w:rsidRDefault="0087196B" w:rsidP="00650B86">
          <w:r>
            <w:rPr>
              <w:b/>
              <w:bCs/>
              <w:noProof/>
            </w:rPr>
            <w:fldChar w:fldCharType="end"/>
          </w:r>
        </w:p>
      </w:sdtContent>
    </w:sdt>
    <w:p w14:paraId="673BEA6D" w14:textId="77777777" w:rsidR="0087196B" w:rsidRDefault="0087196B" w:rsidP="0087196B">
      <w:pPr>
        <w:spacing w:line="480" w:lineRule="auto"/>
        <w:jc w:val="center"/>
        <w:rPr>
          <w:rFonts w:cs="Times New Roman"/>
          <w:b/>
          <w:sz w:val="36"/>
          <w:szCs w:val="36"/>
        </w:rPr>
      </w:pPr>
    </w:p>
    <w:p w14:paraId="009D41DA" w14:textId="77777777" w:rsidR="0087196B" w:rsidRDefault="0087196B" w:rsidP="0087196B">
      <w:pPr>
        <w:spacing w:line="480" w:lineRule="auto"/>
        <w:jc w:val="center"/>
        <w:rPr>
          <w:rFonts w:cs="Times New Roman"/>
          <w:b/>
          <w:sz w:val="36"/>
          <w:szCs w:val="36"/>
        </w:rPr>
      </w:pPr>
    </w:p>
    <w:p w14:paraId="2BF3EB0A" w14:textId="77777777" w:rsidR="001254F3" w:rsidRDefault="001254F3" w:rsidP="0087196B">
      <w:pPr>
        <w:spacing w:line="480" w:lineRule="auto"/>
        <w:jc w:val="center"/>
        <w:rPr>
          <w:rFonts w:cs="Times New Roman"/>
          <w:b/>
          <w:sz w:val="36"/>
          <w:szCs w:val="36"/>
        </w:rPr>
      </w:pPr>
    </w:p>
    <w:p w14:paraId="478CA3DE" w14:textId="77777777" w:rsidR="001254F3" w:rsidRDefault="001254F3" w:rsidP="0087196B">
      <w:pPr>
        <w:spacing w:line="480" w:lineRule="auto"/>
        <w:jc w:val="center"/>
        <w:rPr>
          <w:rFonts w:cs="Times New Roman"/>
          <w:b/>
          <w:sz w:val="36"/>
          <w:szCs w:val="36"/>
        </w:rPr>
      </w:pPr>
    </w:p>
    <w:p w14:paraId="79775AB1" w14:textId="77777777" w:rsidR="001254F3" w:rsidRDefault="001254F3" w:rsidP="0087196B">
      <w:pPr>
        <w:spacing w:line="480" w:lineRule="auto"/>
        <w:jc w:val="center"/>
        <w:rPr>
          <w:rFonts w:cs="Times New Roman"/>
          <w:b/>
          <w:sz w:val="36"/>
          <w:szCs w:val="36"/>
        </w:rPr>
      </w:pPr>
    </w:p>
    <w:p w14:paraId="72DF3521" w14:textId="77777777" w:rsidR="001254F3" w:rsidRDefault="001254F3" w:rsidP="0087196B">
      <w:pPr>
        <w:spacing w:line="480" w:lineRule="auto"/>
        <w:jc w:val="center"/>
        <w:rPr>
          <w:rFonts w:cs="Times New Roman"/>
          <w:b/>
          <w:sz w:val="36"/>
          <w:szCs w:val="36"/>
        </w:rPr>
      </w:pPr>
    </w:p>
    <w:p w14:paraId="78062480" w14:textId="77777777" w:rsidR="001254F3" w:rsidRDefault="001254F3" w:rsidP="0087196B">
      <w:pPr>
        <w:spacing w:line="480" w:lineRule="auto"/>
        <w:jc w:val="center"/>
        <w:rPr>
          <w:rFonts w:cs="Times New Roman"/>
          <w:b/>
          <w:sz w:val="36"/>
          <w:szCs w:val="36"/>
        </w:rPr>
      </w:pPr>
    </w:p>
    <w:p w14:paraId="1EB349E6" w14:textId="77777777" w:rsidR="001254F3" w:rsidRDefault="001254F3" w:rsidP="0087196B">
      <w:pPr>
        <w:spacing w:line="480" w:lineRule="auto"/>
        <w:jc w:val="center"/>
        <w:rPr>
          <w:rFonts w:cs="Times New Roman"/>
          <w:b/>
          <w:sz w:val="36"/>
          <w:szCs w:val="36"/>
        </w:rPr>
      </w:pPr>
    </w:p>
    <w:p w14:paraId="5F26B8B8" w14:textId="77777777" w:rsidR="001254F3" w:rsidRDefault="001254F3" w:rsidP="0087196B">
      <w:pPr>
        <w:spacing w:line="480" w:lineRule="auto"/>
        <w:jc w:val="center"/>
        <w:rPr>
          <w:rFonts w:cs="Times New Roman"/>
          <w:b/>
          <w:sz w:val="36"/>
          <w:szCs w:val="36"/>
        </w:rPr>
      </w:pPr>
    </w:p>
    <w:p w14:paraId="6B896593" w14:textId="77777777" w:rsidR="001254F3" w:rsidRDefault="001254F3" w:rsidP="0087196B">
      <w:pPr>
        <w:spacing w:line="480" w:lineRule="auto"/>
        <w:jc w:val="center"/>
        <w:rPr>
          <w:rFonts w:cs="Times New Roman"/>
          <w:b/>
          <w:sz w:val="36"/>
          <w:szCs w:val="36"/>
        </w:rPr>
      </w:pPr>
    </w:p>
    <w:p w14:paraId="110AA67A" w14:textId="77777777" w:rsidR="001254F3" w:rsidRDefault="001254F3" w:rsidP="0087196B">
      <w:pPr>
        <w:spacing w:line="480" w:lineRule="auto"/>
        <w:jc w:val="center"/>
        <w:rPr>
          <w:rFonts w:cs="Times New Roman"/>
          <w:b/>
          <w:sz w:val="36"/>
          <w:szCs w:val="36"/>
        </w:rPr>
      </w:pPr>
    </w:p>
    <w:p w14:paraId="60A1435A" w14:textId="77777777" w:rsidR="00E74299" w:rsidRDefault="00E74299" w:rsidP="00BA739A">
      <w:pPr>
        <w:pStyle w:val="Heading1"/>
      </w:pPr>
      <w:bookmarkStart w:id="2" w:name="_Toc51686166"/>
      <w:r>
        <w:lastRenderedPageBreak/>
        <w:t>ACKNOWLEDGEMENT</w:t>
      </w:r>
      <w:bookmarkEnd w:id="2"/>
    </w:p>
    <w:p w14:paraId="25A1B3E8" w14:textId="77777777" w:rsidR="00E74299" w:rsidRDefault="00E74299" w:rsidP="00E74299">
      <w:pPr>
        <w:ind w:firstLine="426"/>
      </w:pPr>
      <w:r>
        <w:t xml:space="preserve">This thesis describes the research work that I performed at </w:t>
      </w:r>
      <w:r w:rsidR="003D2089">
        <w:t xml:space="preserve">the </w:t>
      </w:r>
      <w:r>
        <w:t xml:space="preserve">Computer Network Lab at </w:t>
      </w:r>
      <w:r w:rsidR="003D2089">
        <w:t xml:space="preserve">the </w:t>
      </w:r>
      <w:r>
        <w:t xml:space="preserve">University of Ulsan under Prof. Myung </w:t>
      </w:r>
      <w:proofErr w:type="spellStart"/>
      <w:r>
        <w:t>Kyun</w:t>
      </w:r>
      <w:proofErr w:type="spellEnd"/>
      <w:r>
        <w:t xml:space="preserve"> Kim. It is his wide area knowledge, broad interest, thoughtful guidance that gives me insight into the research process. He is the supervisor for my MSc thesis work, his help for this thesis is invaluable. I would like to express my sincere gratitude for his support, guidance</w:t>
      </w:r>
      <w:r w:rsidR="003D2089">
        <w:t>,</w:t>
      </w:r>
      <w:r>
        <w:t xml:space="preserve"> and encouragement for my work at </w:t>
      </w:r>
      <w:r w:rsidR="003D2089">
        <w:t xml:space="preserve">the </w:t>
      </w:r>
      <w:r>
        <w:t>University of Ulsan. Further, I would like to say thanks also to all my co-workers in the laboratory with whom I have had many interesting and fruitful discussions, with whom I have written my conference and journal papers.</w:t>
      </w:r>
    </w:p>
    <w:p w14:paraId="477F8773" w14:textId="77777777" w:rsidR="00E74299" w:rsidRDefault="00E74299" w:rsidP="00E74299">
      <w:pPr>
        <w:ind w:firstLine="426"/>
      </w:pPr>
      <w:r>
        <w:t>Thanks to BK21 Plus, which gave me research funding and provided me an interesting and promising research area, I had the opportunity to work with many excellent researchers. I have gained a lot during project meetings and discussions.</w:t>
      </w:r>
    </w:p>
    <w:p w14:paraId="027C1B27" w14:textId="77777777" w:rsidR="00BD5948" w:rsidRDefault="00E74299" w:rsidP="00E74299">
      <w:pPr>
        <w:ind w:firstLine="426"/>
      </w:pPr>
      <w:r>
        <w:t xml:space="preserve">Finally, I would like to share a great deal of my achievement with my big family in Vietnam. Especially to my parent, who is always supportive </w:t>
      </w:r>
      <w:r w:rsidR="003D2089">
        <w:t>of</w:t>
      </w:r>
      <w:r>
        <w:t xml:space="preserve"> me. To my girlfriends, who is always the one with whom I would like to share all my happiness. </w:t>
      </w:r>
      <w:proofErr w:type="gramStart"/>
      <w:r>
        <w:t>Also</w:t>
      </w:r>
      <w:proofErr w:type="gramEnd"/>
      <w:r>
        <w:t xml:space="preserve"> to all my friends </w:t>
      </w:r>
      <w:r w:rsidR="003D2089">
        <w:t>at</w:t>
      </w:r>
      <w:r>
        <w:t xml:space="preserve"> the University of Ulsan, who give me a colorful life during my study in Ulsan.</w:t>
      </w:r>
    </w:p>
    <w:p w14:paraId="6E2A4882" w14:textId="77777777" w:rsidR="00E74299" w:rsidRPr="00E74299" w:rsidRDefault="00E74299" w:rsidP="00E74299">
      <w:pPr>
        <w:ind w:firstLine="426"/>
      </w:pPr>
    </w:p>
    <w:p w14:paraId="672C9CE9" w14:textId="77777777" w:rsidR="00D42015" w:rsidRPr="00BD5948" w:rsidRDefault="00D42015" w:rsidP="00490E2B">
      <w:pPr>
        <w:spacing w:line="480" w:lineRule="auto"/>
        <w:jc w:val="center"/>
        <w:rPr>
          <w:rFonts w:cs="Times New Roman"/>
          <w:b/>
          <w:sz w:val="28"/>
          <w:szCs w:val="28"/>
        </w:rPr>
      </w:pPr>
    </w:p>
    <w:p w14:paraId="358C86F7" w14:textId="77777777" w:rsidR="00D42015" w:rsidRPr="00BD5948" w:rsidRDefault="00D42015" w:rsidP="00D42015">
      <w:pPr>
        <w:spacing w:line="480" w:lineRule="auto"/>
        <w:jc w:val="center"/>
        <w:rPr>
          <w:rFonts w:cs="Times New Roman"/>
          <w:b/>
          <w:sz w:val="28"/>
          <w:szCs w:val="28"/>
        </w:rPr>
      </w:pPr>
      <w:r w:rsidRPr="00BD5948">
        <w:rPr>
          <w:rFonts w:cs="Times New Roman"/>
          <w:b/>
          <w:sz w:val="28"/>
          <w:szCs w:val="28"/>
        </w:rPr>
        <w:t>Republi</w:t>
      </w:r>
      <w:r w:rsidR="007569FF" w:rsidRPr="00BD5948">
        <w:rPr>
          <w:rFonts w:cs="Times New Roman"/>
          <w:b/>
          <w:sz w:val="28"/>
          <w:szCs w:val="28"/>
        </w:rPr>
        <w:t xml:space="preserve">c of Korea, Ulsan, </w:t>
      </w:r>
      <w:bookmarkStart w:id="3" w:name="OLE_LINK1"/>
      <w:bookmarkStart w:id="4" w:name="OLE_LINK2"/>
      <w:r w:rsidR="00F9069E">
        <w:rPr>
          <w:rFonts w:cs="Times New Roman"/>
          <w:b/>
          <w:sz w:val="28"/>
          <w:szCs w:val="28"/>
        </w:rPr>
        <w:t>NOVEMBER</w:t>
      </w:r>
      <w:r w:rsidR="007569FF" w:rsidRPr="00BD5948">
        <w:rPr>
          <w:rFonts w:cs="Times New Roman"/>
          <w:b/>
          <w:sz w:val="28"/>
          <w:szCs w:val="28"/>
        </w:rPr>
        <w:t xml:space="preserve"> </w:t>
      </w:r>
      <w:bookmarkEnd w:id="3"/>
      <w:bookmarkEnd w:id="4"/>
      <w:r w:rsidR="007569FF" w:rsidRPr="00BD5948">
        <w:rPr>
          <w:rFonts w:cs="Times New Roman"/>
          <w:b/>
          <w:sz w:val="28"/>
          <w:szCs w:val="28"/>
        </w:rPr>
        <w:t>2020</w:t>
      </w:r>
    </w:p>
    <w:p w14:paraId="6B226FEB" w14:textId="77777777" w:rsidR="00D42015" w:rsidRPr="00BD5948" w:rsidRDefault="00EE7813" w:rsidP="00490E2B">
      <w:pPr>
        <w:spacing w:line="480" w:lineRule="auto"/>
        <w:jc w:val="center"/>
        <w:rPr>
          <w:rFonts w:cs="Times New Roman"/>
          <w:b/>
          <w:sz w:val="28"/>
          <w:szCs w:val="28"/>
        </w:rPr>
      </w:pPr>
      <w:r>
        <w:rPr>
          <w:rFonts w:cs="Times New Roman"/>
          <w:b/>
          <w:sz w:val="28"/>
          <w:szCs w:val="28"/>
        </w:rPr>
        <w:t>NGOC HUY NGUYEN</w:t>
      </w:r>
    </w:p>
    <w:p w14:paraId="232C816F" w14:textId="77777777" w:rsidR="00467E6C" w:rsidRDefault="00467E6C" w:rsidP="00490E2B">
      <w:pPr>
        <w:spacing w:line="480" w:lineRule="auto"/>
        <w:jc w:val="center"/>
        <w:rPr>
          <w:rFonts w:cs="Times New Roman"/>
          <w:b/>
          <w:sz w:val="36"/>
          <w:szCs w:val="36"/>
        </w:rPr>
      </w:pPr>
    </w:p>
    <w:p w14:paraId="7D6E4AEC" w14:textId="77777777" w:rsidR="00467E6C" w:rsidRDefault="00467E6C" w:rsidP="00490E2B">
      <w:pPr>
        <w:spacing w:line="480" w:lineRule="auto"/>
        <w:jc w:val="center"/>
        <w:rPr>
          <w:rFonts w:cs="Times New Roman"/>
          <w:b/>
          <w:sz w:val="36"/>
          <w:szCs w:val="36"/>
        </w:rPr>
      </w:pPr>
    </w:p>
    <w:p w14:paraId="0B3D4A81" w14:textId="77777777" w:rsidR="00467E6C" w:rsidRDefault="00467E6C" w:rsidP="00490E2B">
      <w:pPr>
        <w:spacing w:line="480" w:lineRule="auto"/>
        <w:jc w:val="center"/>
        <w:rPr>
          <w:rFonts w:cs="Times New Roman"/>
          <w:b/>
          <w:sz w:val="36"/>
          <w:szCs w:val="36"/>
        </w:rPr>
      </w:pPr>
    </w:p>
    <w:p w14:paraId="495FF9A0" w14:textId="77777777" w:rsidR="0099359D" w:rsidRDefault="0099359D" w:rsidP="0099359D">
      <w:pPr>
        <w:sectPr w:rsidR="0099359D" w:rsidSect="0099359D">
          <w:headerReference w:type="default" r:id="rId10"/>
          <w:type w:val="continuous"/>
          <w:pgSz w:w="11907" w:h="16840" w:code="9"/>
          <w:pgMar w:top="1701" w:right="1440" w:bottom="1701" w:left="1440" w:header="720" w:footer="720" w:gutter="0"/>
          <w:pgNumType w:start="1"/>
          <w:cols w:space="720"/>
          <w:docGrid w:linePitch="360"/>
        </w:sectPr>
      </w:pPr>
    </w:p>
    <w:p w14:paraId="01F842E6" w14:textId="77777777" w:rsidR="0099359D" w:rsidRDefault="0099359D" w:rsidP="0099359D">
      <w:pPr>
        <w:sectPr w:rsidR="0099359D" w:rsidSect="00FE43F0">
          <w:type w:val="continuous"/>
          <w:pgSz w:w="11907" w:h="16840" w:code="9"/>
          <w:pgMar w:top="1701" w:right="1440" w:bottom="1701" w:left="1440" w:header="720" w:footer="720" w:gutter="0"/>
          <w:pgNumType w:start="1"/>
          <w:cols w:space="720"/>
          <w:docGrid w:linePitch="360"/>
        </w:sectPr>
      </w:pPr>
    </w:p>
    <w:p w14:paraId="2C2B27E1" w14:textId="77777777" w:rsidR="00AD1F68" w:rsidRPr="00B4234B" w:rsidRDefault="00AD1F68" w:rsidP="000547BE">
      <w:pPr>
        <w:pStyle w:val="Heading1"/>
      </w:pPr>
      <w:bookmarkStart w:id="5" w:name="_Toc51686167"/>
      <w:r w:rsidRPr="00B4234B">
        <w:lastRenderedPageBreak/>
        <w:t>LIST OF FIGURES</w:t>
      </w:r>
      <w:bookmarkEnd w:id="5"/>
    </w:p>
    <w:p w14:paraId="0EA5B0AB" w14:textId="77777777" w:rsidR="00B4234B" w:rsidRDefault="00240355">
      <w:pPr>
        <w:pStyle w:val="TableofFigures"/>
        <w:tabs>
          <w:tab w:val="right" w:leader="dot" w:pos="9017"/>
        </w:tabs>
        <w:rPr>
          <w:rFonts w:asciiTheme="minorHAnsi" w:eastAsiaTheme="minorEastAsia" w:hAnsiTheme="minorHAnsi"/>
          <w:noProof/>
          <w:lang w:eastAsia="ko-KR"/>
        </w:rPr>
      </w:pPr>
      <w:r>
        <w:fldChar w:fldCharType="begin"/>
      </w:r>
      <w:r>
        <w:instrText xml:space="preserve"> TOC \h \z \c "Figure" </w:instrText>
      </w:r>
      <w:r>
        <w:fldChar w:fldCharType="separate"/>
      </w:r>
      <w:hyperlink w:anchor="_Toc51686197" w:history="1">
        <w:r w:rsidR="00B4234B" w:rsidRPr="00F40C98">
          <w:rPr>
            <w:rStyle w:val="Hyperlink"/>
            <w:noProof/>
          </w:rPr>
          <w:t>Figure 1: The typical architecture of the sensor node.</w:t>
        </w:r>
        <w:r w:rsidR="00B4234B">
          <w:rPr>
            <w:noProof/>
            <w:webHidden/>
          </w:rPr>
          <w:tab/>
        </w:r>
        <w:r w:rsidR="00B4234B">
          <w:rPr>
            <w:noProof/>
            <w:webHidden/>
          </w:rPr>
          <w:fldChar w:fldCharType="begin"/>
        </w:r>
        <w:r w:rsidR="00B4234B">
          <w:rPr>
            <w:noProof/>
            <w:webHidden/>
          </w:rPr>
          <w:instrText xml:space="preserve"> PAGEREF _Toc51686197 \h </w:instrText>
        </w:r>
        <w:r w:rsidR="00B4234B">
          <w:rPr>
            <w:noProof/>
            <w:webHidden/>
          </w:rPr>
        </w:r>
        <w:r w:rsidR="00B4234B">
          <w:rPr>
            <w:noProof/>
            <w:webHidden/>
          </w:rPr>
          <w:fldChar w:fldCharType="separate"/>
        </w:r>
        <w:r w:rsidR="00B4234B">
          <w:rPr>
            <w:noProof/>
            <w:webHidden/>
          </w:rPr>
          <w:t>5</w:t>
        </w:r>
        <w:r w:rsidR="00B4234B">
          <w:rPr>
            <w:noProof/>
            <w:webHidden/>
          </w:rPr>
          <w:fldChar w:fldCharType="end"/>
        </w:r>
      </w:hyperlink>
    </w:p>
    <w:p w14:paraId="05775702" w14:textId="77777777" w:rsidR="00AD1F68" w:rsidRDefault="00240355" w:rsidP="000547BE">
      <w:r>
        <w:fldChar w:fldCharType="end"/>
      </w:r>
    </w:p>
    <w:p w14:paraId="4E5194C2" w14:textId="77777777" w:rsidR="00AD1F68" w:rsidRDefault="00AD1F68" w:rsidP="00AD1F68"/>
    <w:p w14:paraId="2AC4B6B0" w14:textId="77777777" w:rsidR="00AD1F68" w:rsidRDefault="00AD1F68" w:rsidP="00AD1F68"/>
    <w:p w14:paraId="57A13A1B" w14:textId="77777777" w:rsidR="00AD1F68" w:rsidRDefault="00AD1F68" w:rsidP="00AD1F68"/>
    <w:p w14:paraId="5F3EF22D" w14:textId="77777777" w:rsidR="00AD1F68" w:rsidRDefault="00AD1F68" w:rsidP="00AD1F68"/>
    <w:p w14:paraId="0CDD966C" w14:textId="77777777" w:rsidR="00AD1F68" w:rsidRDefault="00AD1F68" w:rsidP="00AD1F68"/>
    <w:p w14:paraId="2BE05A31" w14:textId="77777777" w:rsidR="00AD1F68" w:rsidRPr="00B4234B" w:rsidRDefault="00AD1F68" w:rsidP="00AD1F68">
      <w:pPr>
        <w:pStyle w:val="Heading1"/>
      </w:pPr>
      <w:bookmarkStart w:id="6" w:name="_Toc51686168"/>
      <w:r w:rsidRPr="00B4234B">
        <w:t>LIST OF TABLES</w:t>
      </w:r>
      <w:bookmarkEnd w:id="6"/>
    </w:p>
    <w:p w14:paraId="58F0E30A" w14:textId="77777777" w:rsidR="007878F6" w:rsidRDefault="00886545" w:rsidP="00185D47">
      <w:pPr>
        <w:spacing w:line="480" w:lineRule="auto"/>
        <w:rPr>
          <w:rFonts w:cs="Times New Roman"/>
          <w:b/>
          <w:sz w:val="36"/>
          <w:szCs w:val="36"/>
        </w:rPr>
      </w:pPr>
      <w:r>
        <w:rPr>
          <w:rFonts w:cs="Times New Roman"/>
          <w:b/>
          <w:sz w:val="36"/>
          <w:szCs w:val="36"/>
        </w:rPr>
        <w:fldChar w:fldCharType="begin"/>
      </w:r>
      <w:r>
        <w:rPr>
          <w:rFonts w:cs="Times New Roman"/>
          <w:b/>
          <w:sz w:val="36"/>
          <w:szCs w:val="36"/>
        </w:rPr>
        <w:instrText xml:space="preserve"> TOC \h \z \c "Table" </w:instrText>
      </w:r>
      <w:r>
        <w:rPr>
          <w:rFonts w:cs="Times New Roman"/>
          <w:b/>
          <w:sz w:val="36"/>
          <w:szCs w:val="36"/>
        </w:rPr>
        <w:fldChar w:fldCharType="separate"/>
      </w:r>
      <w:r w:rsidR="00B4234B">
        <w:rPr>
          <w:rFonts w:cs="Times New Roman"/>
          <w:bCs/>
          <w:noProof/>
          <w:sz w:val="36"/>
          <w:szCs w:val="36"/>
        </w:rPr>
        <w:t>No table of figures entries found.</w:t>
      </w:r>
      <w:r>
        <w:rPr>
          <w:rFonts w:cs="Times New Roman"/>
          <w:b/>
          <w:sz w:val="36"/>
          <w:szCs w:val="36"/>
        </w:rPr>
        <w:fldChar w:fldCharType="end"/>
      </w:r>
    </w:p>
    <w:p w14:paraId="2C42DD49" w14:textId="77777777" w:rsidR="00EC08DF" w:rsidRDefault="00EC08DF" w:rsidP="00490E2B">
      <w:pPr>
        <w:spacing w:line="480" w:lineRule="auto"/>
        <w:jc w:val="center"/>
        <w:rPr>
          <w:rFonts w:cs="Times New Roman"/>
          <w:b/>
          <w:sz w:val="36"/>
          <w:szCs w:val="36"/>
        </w:rPr>
      </w:pPr>
    </w:p>
    <w:p w14:paraId="1C300D84" w14:textId="77777777" w:rsidR="008D228F" w:rsidRDefault="008D228F" w:rsidP="008D228F">
      <w:pPr>
        <w:spacing w:line="480" w:lineRule="auto"/>
        <w:rPr>
          <w:rFonts w:cs="Times New Roman"/>
          <w:b/>
          <w:sz w:val="36"/>
          <w:szCs w:val="36"/>
        </w:rPr>
      </w:pPr>
    </w:p>
    <w:p w14:paraId="7A834C2E" w14:textId="77777777" w:rsidR="008D228F" w:rsidRDefault="008D228F" w:rsidP="008D228F">
      <w:pPr>
        <w:spacing w:line="480" w:lineRule="auto"/>
        <w:rPr>
          <w:rFonts w:cs="Times New Roman"/>
          <w:b/>
          <w:sz w:val="36"/>
          <w:szCs w:val="36"/>
        </w:rPr>
      </w:pPr>
    </w:p>
    <w:p w14:paraId="1A0E68A4" w14:textId="77777777" w:rsidR="008D228F" w:rsidRDefault="008D228F" w:rsidP="008D228F">
      <w:pPr>
        <w:spacing w:line="480" w:lineRule="auto"/>
        <w:rPr>
          <w:rFonts w:cs="Times New Roman"/>
          <w:b/>
          <w:sz w:val="36"/>
          <w:szCs w:val="36"/>
        </w:rPr>
      </w:pPr>
    </w:p>
    <w:p w14:paraId="35D10CA8" w14:textId="77777777" w:rsidR="008D228F" w:rsidRDefault="008D228F" w:rsidP="008D228F">
      <w:pPr>
        <w:spacing w:line="480" w:lineRule="auto"/>
        <w:rPr>
          <w:rFonts w:cs="Times New Roman"/>
          <w:b/>
          <w:sz w:val="36"/>
          <w:szCs w:val="36"/>
        </w:rPr>
      </w:pPr>
    </w:p>
    <w:p w14:paraId="2FDF61E6" w14:textId="77777777" w:rsidR="004D508A" w:rsidRPr="00DD5882" w:rsidRDefault="00467E6C" w:rsidP="00185D47">
      <w:pPr>
        <w:pStyle w:val="Heading1"/>
        <w:rPr>
          <w:u w:val="single"/>
        </w:rPr>
      </w:pPr>
      <w:bookmarkStart w:id="7" w:name="_Toc51686169"/>
      <w:r w:rsidRPr="00DD5882">
        <w:rPr>
          <w:u w:val="single"/>
        </w:rPr>
        <w:lastRenderedPageBreak/>
        <w:t>Chapter 1: INTRODUCTION</w:t>
      </w:r>
      <w:bookmarkEnd w:id="7"/>
    </w:p>
    <w:p w14:paraId="27BB785E" w14:textId="77777777" w:rsidR="00E140CD" w:rsidRDefault="004F1493" w:rsidP="00E140CD">
      <w:pPr>
        <w:pStyle w:val="Heading2"/>
        <w:numPr>
          <w:ilvl w:val="1"/>
          <w:numId w:val="1"/>
        </w:numPr>
      </w:pPr>
      <w:bookmarkStart w:id="8" w:name="_Toc51686170"/>
      <w:r>
        <w:t>Overview</w:t>
      </w:r>
      <w:bookmarkEnd w:id="8"/>
    </w:p>
    <w:p w14:paraId="5E057062" w14:textId="77777777" w:rsidR="004F1493" w:rsidRDefault="004F1493" w:rsidP="004F1493">
      <w:r>
        <w:t xml:space="preserve">Wireless sensor networks are deploying in many applications such as monitoring applications, radiation checks, leakage detection, process control applications, and have some advantages such as low cost and high flexibility when compared with the use of wired networks </w:t>
      </w:r>
      <w:r>
        <w:fldChar w:fldCharType="begin" w:fldLock="1"/>
      </w:r>
      <w:r>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[1]","plainTextFormattedCitation":"[1]","previouslyFormattedCitation":"[1]"},"properties":{"noteIndex":0},"schema":"https://github.com/citation-style-language/schema/raw/master/csl-citation.json"}</w:instrText>
      </w:r>
      <w:r>
        <w:fldChar w:fldCharType="separate"/>
      </w:r>
      <w:r>
        <w:t>[1]</w:t>
      </w:r>
      <w:r>
        <w:fldChar w:fldCharType="end"/>
      </w:r>
      <w:r>
        <w:t xml:space="preserve">. </w:t>
      </w:r>
      <w:bookmarkStart w:id="9" w:name="OLE_LINK51"/>
      <w:bookmarkStart w:id="10" w:name="OLE_LINK50"/>
      <w:r>
        <w:t>In which application, the data is collected by the sensor node and then transmitted to the sink (based station)</w:t>
      </w:r>
      <w:bookmarkEnd w:id="9"/>
      <w:bookmarkEnd w:id="10"/>
      <w:r>
        <w:t>. Especially, in the industrial application, have strong requirements in terms of latency, energy efficiency, and reliability. The reliability of data transmission is decided by the link quality between every two sensor nodes. However,</w:t>
      </w:r>
      <w:r w:rsidR="00E36242">
        <w:t xml:space="preserve"> </w:t>
      </w:r>
      <w:r>
        <w:t xml:space="preserve">the link quality can be effect by a lot of causes such as internal interference, external-interference, self-interference, and burstiness link. </w:t>
      </w:r>
      <w:bookmarkStart w:id="11" w:name="OLE_LINK55"/>
      <w:bookmarkStart w:id="12" w:name="OLE_LINK54"/>
      <w:r>
        <w:t>The interference link is the physical property of the environment that causes the packet transmission between different links to interfere with one another. Burstiness link is another physical property which means transmissions of the wireless link do not contain a fixed probability of failure and have periods of continuous loss packet. Because of these non-deterministic wireless links, it's difficult to supply reliability for packet transmit over the wireless networks. Although</w:t>
      </w:r>
      <w:bookmarkEnd w:id="11"/>
      <w:bookmarkEnd w:id="12"/>
      <w:r>
        <w:t xml:space="preserve"> the causes will make the link quality </w:t>
      </w:r>
      <w:bookmarkStart w:id="13" w:name="OLE_LINK46"/>
      <w:bookmarkStart w:id="14" w:name="OLE_LINK47"/>
      <w:r>
        <w:t xml:space="preserve">between two sensor nodes can be changed, however, it is not </w:t>
      </w:r>
      <w:bookmarkStart w:id="15" w:name="OLE_LINK49"/>
      <w:bookmarkStart w:id="16" w:name="OLE_LINK48"/>
      <w:r>
        <w:t>easy to estimate the link quality b</w:t>
      </w:r>
      <w:bookmarkEnd w:id="13"/>
      <w:bookmarkEnd w:id="14"/>
      <w:r>
        <w:t>etween two sensor nodes since the sensor node is limited to the energy consumption and the complexity computational</w:t>
      </w:r>
      <w:bookmarkEnd w:id="15"/>
      <w:bookmarkEnd w:id="16"/>
      <w:r>
        <w:t>. Therefore, it is necessary to study a link quality measurement that is low complexity computational, low energy consumption for wireless sensor networks.</w:t>
      </w:r>
    </w:p>
    <w:p w14:paraId="11B54F53" w14:textId="77777777" w:rsidR="004F1493" w:rsidRDefault="004F1493" w:rsidP="004F1493">
      <w:r>
        <w:t xml:space="preserve">The routing protocol is crucially important to reduce latency, energy efficiency, and reliability. There are some studies to design a Routing Protocol in multi-hop low power networks such as RPL </w:t>
      </w:r>
      <w:r>
        <w:fldChar w:fldCharType="begin" w:fldLock="1"/>
      </w:r>
      <w:r>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[2]","plainTextFormattedCitation":"[2]","previouslyFormattedCitation":"[2]"},"properties":{"noteIndex":0},"schema":"https://github.com/citation-style-language/schema/raw/master/csl-citation.json"}</w:instrText>
      </w:r>
      <w:r>
        <w:fldChar w:fldCharType="separate"/>
      </w:r>
      <w:r>
        <w:t>[2]</w:t>
      </w:r>
      <w:r>
        <w:fldChar w:fldCharType="end"/>
      </w:r>
      <w:r>
        <w:t xml:space="preserve">, </w:t>
      </w:r>
      <w:proofErr w:type="spellStart"/>
      <w:r>
        <w:t>LOADng</w:t>
      </w:r>
      <w:proofErr w:type="spellEnd"/>
      <w:r>
        <w:t xml:space="preserve"> </w:t>
      </w:r>
      <w:r>
        <w:fldChar w:fldCharType="begin" w:fldLock="1"/>
      </w:r>
      <w:r>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[3]","plainTextFormattedCitation":"[3]","previouslyFormattedCitation":"[3]"},"properties":{"noteIndex":0},"schema":"https://github.com/citation-style-language/schema/raw/master/csl-citation.json"}</w:instrText>
      </w:r>
      <w:r>
        <w:fldChar w:fldCharType="separate"/>
      </w:r>
      <w:r>
        <w:t>[3]</w:t>
      </w:r>
      <w:r>
        <w:fldChar w:fldCharType="end"/>
      </w:r>
      <w:r>
        <w:t xml:space="preserve">, LRP </w:t>
      </w:r>
      <w:r>
        <w:fldChar w:fldCharType="begin" w:fldLock="1"/>
      </w:r>
      <w:r>
        <w:instrText>ADDIN CSL_CITATION {"citationItems":[{"id":"ITEM-1","itemData":{"ISBN":"0988304538","author":[{"dropping-particle":"","family":"Audéoud","given":"Henry-Joseph","non-dropping-particle":"","parse-names":false,"suffix":""},{"dropping-particle":"","family":"Heusse","given":"Martin","non-dropping-particle":"","parse-names":false,"suffix":""}],"container-title":"2017 29th International Teletraffic Congress (ITC 29)","id":"ITEM-1","issued":{"date-parts":[["2017"]]},"page":"55-62","publisher":"IEEE","title":"Experimental Comparison of Routing Protocols for Wireless Sensors Networks: Routing Overhead and Asymmetric Links","type":"paper-conference","volume":"1"},"uris":["http://www.mendeley.com/documents/?uuid=76cf8907-190d-4477-8d7f-bb1dba2298c9"]}],"mendeley":{"formattedCitation":"[4]","plainTextFormattedCitation":"[4]","previouslyFormattedCitation":"[4]"},"properties":{"noteIndex":0},"schema":"https://github.com/citation-style-language/schema/raw/master/csl-citation.json"}</w:instrText>
      </w:r>
      <w:r>
        <w:fldChar w:fldCharType="separate"/>
      </w:r>
      <w:r>
        <w:t>[4]</w:t>
      </w:r>
      <w:r>
        <w:fldChar w:fldCharType="end"/>
      </w:r>
      <w:r>
        <w:t xml:space="preserve"> to seek effective routes. These protocols have to keep their own foot-print small and select the best way to route for data traffic. </w:t>
      </w:r>
      <w:proofErr w:type="gramStart"/>
      <w:r>
        <w:t>So</w:t>
      </w:r>
      <w:proofErr w:type="gramEnd"/>
      <w:r>
        <w:t xml:space="preserve"> this preliminary link quality measurement needs to be precise and accurate to choose the best route to sink node to achieve reliability target with a low-cost. The author in [5], </w:t>
      </w:r>
      <w:r>
        <w:fldChar w:fldCharType="begin" w:fldLock="1"/>
      </w:r>
      <w:r>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[6]","plainTextFormattedCitation":"[6]","previouslyFormattedCitation":"[6]"},"properties":{"noteIndex":0},"schema":"https://github.com/citation-style-language/schema/raw/master/csl-citation.json"}</w:instrText>
      </w:r>
      <w:r>
        <w:fldChar w:fldCharType="separate"/>
      </w:r>
      <w:r>
        <w:t>[6]</w:t>
      </w:r>
      <w:r>
        <w:fldChar w:fldCharType="end"/>
      </w:r>
      <w:r>
        <w:t xml:space="preserve"> proposed mechanisms to solve the Burstiness link problem. Srinivasan et al. [6] presented a new metric called β to measure the link burstiness and showed that we can avoid link burstiness by having an inter-packet delay of 500 </w:t>
      </w:r>
      <w:proofErr w:type="spellStart"/>
      <w:r>
        <w:t>ms.</w:t>
      </w:r>
      <w:proofErr w:type="spellEnd"/>
      <w:r>
        <w:t xml:space="preserve"> Though in the industrial area, 500ms of delay is a disadvantage for the network, we don’t have to wait that time to avoid packet loss when link burstiness happens. Munir et al. [5] propose a new metric called maximum burst length (</w:t>
      </w:r>
      <w:proofErr w:type="spellStart"/>
      <w:r>
        <w:t>Bmax</w:t>
      </w:r>
      <w:proofErr w:type="spellEnd"/>
      <w:r>
        <w:t xml:space="preserve">) as the maximum length of error burst, estimated by using empirical data for a long experiment. The novel routing algorithm called least-burst-route is used in conjunction with this scheduling algorithm to minimize the sum of worst-case burst lengths over all links in the route. However, the algorithm to calculate </w:t>
      </w:r>
      <w:proofErr w:type="spellStart"/>
      <w:r>
        <w:t>Bmax</w:t>
      </w:r>
      <w:proofErr w:type="spellEnd"/>
      <w:r>
        <w:t xml:space="preserve"> value is gathered from the experiment measure link with the long sequence of data-trace before settings </w:t>
      </w:r>
      <w:r>
        <w:lastRenderedPageBreak/>
        <w:t xml:space="preserve">the network. It makes this algorithm hard to apply to the ad-hoc network and this algorithm uses the number of </w:t>
      </w:r>
      <w:proofErr w:type="gramStart"/>
      <w:r>
        <w:t>retransmission</w:t>
      </w:r>
      <w:proofErr w:type="gramEnd"/>
      <w:r>
        <w:t xml:space="preserve"> for a packet is too large, so it increases end-to-end delay.</w:t>
      </w:r>
    </w:p>
    <w:p w14:paraId="73B0CFF5" w14:textId="77777777" w:rsidR="00DB77B0" w:rsidRDefault="007F5DE1" w:rsidP="00C87A7E">
      <w:pPr>
        <w:pStyle w:val="Heading2"/>
        <w:numPr>
          <w:ilvl w:val="1"/>
          <w:numId w:val="1"/>
        </w:numPr>
      </w:pPr>
      <w:bookmarkStart w:id="17" w:name="_Toc51686171"/>
      <w:r>
        <w:t xml:space="preserve">Contribution </w:t>
      </w:r>
      <w:r w:rsidR="00C87A7E">
        <w:t xml:space="preserve">of the </w:t>
      </w:r>
      <w:r w:rsidR="000E6810">
        <w:t>T</w:t>
      </w:r>
      <w:r w:rsidR="00C87A7E">
        <w:t>hesis</w:t>
      </w:r>
      <w:bookmarkEnd w:id="17"/>
    </w:p>
    <w:p w14:paraId="6126DBAB" w14:textId="7A8A78D6" w:rsidR="00C87A7E" w:rsidRDefault="00D97067" w:rsidP="00C87A7E">
      <w:r w:rsidRPr="00D97067">
        <w:t>The major aim of this thesis is</w:t>
      </w:r>
      <w:r>
        <w:t xml:space="preserve"> </w:t>
      </w:r>
      <w:r>
        <w:rPr>
          <w:rFonts w:ascii="URWPalladioL-Roma" w:hAnsi="URWPalladioL-Roma" w:cs="URWPalladioL-Roma"/>
        </w:rPr>
        <w:t xml:space="preserve">to analyze the link quality estimator of </w:t>
      </w:r>
      <w:r w:rsidR="003D2089">
        <w:rPr>
          <w:rFonts w:ascii="URWPalladioL-Roma" w:hAnsi="URWPalladioL-Roma" w:cs="URWPalladioL-Roma"/>
        </w:rPr>
        <w:t xml:space="preserve">a </w:t>
      </w:r>
      <w:r>
        <w:rPr>
          <w:rFonts w:ascii="URWPalladioL-Roma" w:hAnsi="URWPalladioL-Roma" w:cs="URWPalladioL-Roma"/>
        </w:rPr>
        <w:t>different method such as hardware-based estimators and software-based estimators. We</w:t>
      </w:r>
      <w:r w:rsidR="00C87A7E">
        <w:t xml:space="preserve"> propose a link quality estimation metric calculated by the receiver node the number of consecutive loss packet then makes the distribution of burstiness of each link</w:t>
      </w:r>
      <w:r w:rsidR="00C53CFD">
        <w:t xml:space="preserve"> called </w:t>
      </w:r>
      <w:r w:rsidR="003D2089">
        <w:t xml:space="preserve">the </w:t>
      </w:r>
      <w:r w:rsidR="00C53CFD">
        <w:t>Burstiness Distribution Metric</w:t>
      </w:r>
      <w:r w:rsidR="00C87A7E">
        <w:t xml:space="preserve">. Our proposal can be easy to apply to the ad-hoc network. Moreover, we can use Burstiness Distribution Metric for the </w:t>
      </w:r>
      <w:r w:rsidR="00A241E2">
        <w:t xml:space="preserve">Minimal Retransmission and Reliable </w:t>
      </w:r>
      <w:r w:rsidR="00C87A7E">
        <w:t xml:space="preserve">Routing Protocol to find the </w:t>
      </w:r>
      <w:r w:rsidR="00A241E2">
        <w:t xml:space="preserve">minimal </w:t>
      </w:r>
      <w:proofErr w:type="spellStart"/>
      <w:r w:rsidR="00A241E2">
        <w:t>retranmission</w:t>
      </w:r>
      <w:proofErr w:type="spellEnd"/>
      <w:r w:rsidR="00A241E2">
        <w:t xml:space="preserve"> path </w:t>
      </w:r>
      <w:r w:rsidR="00C87A7E">
        <w:t xml:space="preserve">and </w:t>
      </w:r>
      <w:r w:rsidR="00A241E2">
        <w:t xml:space="preserve">calculate the number of </w:t>
      </w:r>
      <w:proofErr w:type="spellStart"/>
      <w:r w:rsidR="00A241E2">
        <w:t>retranmission</w:t>
      </w:r>
      <w:proofErr w:type="spellEnd"/>
      <w:r w:rsidR="00A241E2">
        <w:t xml:space="preserve"> for</w:t>
      </w:r>
      <w:r w:rsidR="00C87A7E">
        <w:t xml:space="preserve"> the Scheduling Algorithm</w:t>
      </w:r>
      <w:r w:rsidR="00A241E2">
        <w:t xml:space="preserve"> </w:t>
      </w:r>
      <w:r w:rsidR="00C87A7E">
        <w:t>to reach a reliable target for the specific application.</w:t>
      </w:r>
    </w:p>
    <w:p w14:paraId="2AC61E17" w14:textId="77777777" w:rsidR="00086621" w:rsidRDefault="00C87A7E" w:rsidP="00086621">
      <w:pPr>
        <w:pStyle w:val="Heading2"/>
        <w:numPr>
          <w:ilvl w:val="1"/>
          <w:numId w:val="1"/>
        </w:numPr>
      </w:pPr>
      <w:bookmarkStart w:id="18" w:name="_Toc51686172"/>
      <w:r>
        <w:t xml:space="preserve">Structure of the </w:t>
      </w:r>
      <w:r w:rsidR="000E6810">
        <w:t>T</w:t>
      </w:r>
      <w:r w:rsidR="00DB77B0">
        <w:t>hesis</w:t>
      </w:r>
      <w:bookmarkEnd w:id="18"/>
    </w:p>
    <w:p w14:paraId="0D7D3293" w14:textId="77777777" w:rsidR="00063B18" w:rsidRDefault="00063B18" w:rsidP="009127A9">
      <w:r w:rsidRPr="00063B18">
        <w:t xml:space="preserve">The structure of the thesis is explained in this section. Chapter 2 starts by introducing the concepts behind wireless sensor networks. Then, it continues by discussing the various communication protocols of WSNs, the IEEE 802.15.4, and IEEE 802.15.4e standards. Moreover, chapter 2 presents the structure of the Contiki </w:t>
      </w:r>
      <w:r w:rsidR="00042A89">
        <w:t xml:space="preserve">OS </w:t>
      </w:r>
      <w:r w:rsidRPr="00063B18">
        <w:t>and also the currently supported network stacks. Finally, a summary of the software and toolchain accustomed to implement the specified tasks is presented.</w:t>
      </w:r>
    </w:p>
    <w:p w14:paraId="1709D931" w14:textId="77777777" w:rsidR="00086621" w:rsidRDefault="009127A9" w:rsidP="009127A9">
      <w:bookmarkStart w:id="19" w:name="OLE_LINK3"/>
      <w:bookmarkStart w:id="20" w:name="OLE_LINK4"/>
      <w:r>
        <w:t xml:space="preserve">The discussed in chapter 3 mentioning the </w:t>
      </w:r>
      <w:r w:rsidR="003E0D7D">
        <w:t>related</w:t>
      </w:r>
      <w:r>
        <w:t xml:space="preserve"> work that has been done on the</w:t>
      </w:r>
      <w:r w:rsidR="00704187">
        <w:t xml:space="preserve"> link quality estimators</w:t>
      </w:r>
      <w:bookmarkEnd w:id="19"/>
      <w:bookmarkEnd w:id="20"/>
      <w:r>
        <w:t xml:space="preserve">. Furthermore, a motivation </w:t>
      </w:r>
      <w:r w:rsidR="00476350">
        <w:t>for</w:t>
      </w:r>
      <w:r>
        <w:t xml:space="preserve"> the thesis topic is discussed at the end of the chapter. Chapter 4 explains </w:t>
      </w:r>
      <w:r w:rsidR="00704187">
        <w:t xml:space="preserve">the proposed algorithm and the </w:t>
      </w:r>
      <w:r>
        <w:t xml:space="preserve">implementations </w:t>
      </w:r>
      <w:r w:rsidR="00704187">
        <w:t>in</w:t>
      </w:r>
      <w:r>
        <w:t xml:space="preserve"> </w:t>
      </w:r>
      <w:r w:rsidR="00704187">
        <w:t>the Contiki OS</w:t>
      </w:r>
      <w:r>
        <w:t>. Additionally, the configurations of the simulation work</w:t>
      </w:r>
      <w:r w:rsidR="00704187">
        <w:t xml:space="preserve"> in </w:t>
      </w:r>
      <w:r w:rsidR="00476350">
        <w:t xml:space="preserve">the </w:t>
      </w:r>
      <w:proofErr w:type="spellStart"/>
      <w:r w:rsidR="00704187">
        <w:t>Cooja</w:t>
      </w:r>
      <w:proofErr w:type="spellEnd"/>
      <w:r w:rsidR="00704187">
        <w:t xml:space="preserve"> Simulator</w:t>
      </w:r>
      <w:r>
        <w:t xml:space="preserve"> are discussed in detail to evaluate the software implementations of the </w:t>
      </w:r>
      <w:r w:rsidR="00DB41D8">
        <w:t>proposed link quality estimator</w:t>
      </w:r>
      <w:r>
        <w:t>. Finally, the results of the simulation are shown and the main findings of this evaluation are presented. The conclusions of the thesis work are mentioned in chapter 5</w:t>
      </w:r>
      <w:r w:rsidR="00A00151">
        <w:t>.</w:t>
      </w:r>
    </w:p>
    <w:p w14:paraId="6FDDF195" w14:textId="77777777" w:rsidR="002E093D" w:rsidRDefault="002E093D" w:rsidP="00086621"/>
    <w:p w14:paraId="3089D798" w14:textId="77777777" w:rsidR="002E093D" w:rsidRDefault="002E093D" w:rsidP="00086621"/>
    <w:p w14:paraId="33209C70" w14:textId="77777777" w:rsidR="002E093D" w:rsidRDefault="002E093D" w:rsidP="00086621"/>
    <w:p w14:paraId="051E53B3" w14:textId="77777777" w:rsidR="00806B92" w:rsidRPr="00086621" w:rsidRDefault="00806B92" w:rsidP="00086621"/>
    <w:p w14:paraId="777DB9CA" w14:textId="77777777" w:rsidR="00E140CD" w:rsidRDefault="00E140CD" w:rsidP="00E140CD">
      <w:pPr>
        <w:pStyle w:val="Heading1"/>
        <w:rPr>
          <w:u w:val="single"/>
        </w:rPr>
      </w:pPr>
      <w:bookmarkStart w:id="21" w:name="_Toc51686173"/>
      <w:r w:rsidRPr="002E093D">
        <w:rPr>
          <w:u w:val="single"/>
        </w:rPr>
        <w:lastRenderedPageBreak/>
        <w:t>Chapter 2: BACKGROUND</w:t>
      </w:r>
      <w:bookmarkEnd w:id="21"/>
    </w:p>
    <w:p w14:paraId="2D4D6A54" w14:textId="77777777" w:rsidR="005912AC" w:rsidRDefault="005912AC" w:rsidP="005912AC">
      <w:pPr>
        <w:rPr>
          <w:b/>
          <w:i/>
        </w:rPr>
      </w:pPr>
      <w:r w:rsidRPr="005912AC">
        <w:t xml:space="preserve">This chapter presents the main concepts behind wireless sensor networks, their main </w:t>
      </w:r>
      <w:r w:rsidR="005E16D8">
        <w:t>characteristics</w:t>
      </w:r>
      <w:r w:rsidRPr="005912AC">
        <w:t xml:space="preserve">, and the IEEE 802.15.4 standard. Moreover, the IEEE 802.15. 4e amendment is defined TSCH (Time Slotted Channel Hopping) mechanism </w:t>
      </w:r>
      <w:r w:rsidR="00476350">
        <w:t>is</w:t>
      </w:r>
      <w:r w:rsidRPr="005912AC">
        <w:t xml:space="preserve"> explained. TSCH is a scheme aiming to guarantee network reliability by keeping nodes time-synchroni</w:t>
      </w:r>
      <w:r w:rsidR="00476350">
        <w:t>z</w:t>
      </w:r>
      <w:r w:rsidRPr="005912AC">
        <w:t>ed at the MAC layer. Finally, an overview of the</w:t>
      </w:r>
      <w:r w:rsidR="005E16D8">
        <w:t xml:space="preserve"> Contiki, </w:t>
      </w:r>
      <w:proofErr w:type="spellStart"/>
      <w:r w:rsidR="005E16D8">
        <w:t>Cooja</w:t>
      </w:r>
      <w:proofErr w:type="spellEnd"/>
      <w:r w:rsidRPr="005912AC">
        <w:t xml:space="preserve"> </w:t>
      </w:r>
      <w:r w:rsidR="005E16D8">
        <w:t>Simulator</w:t>
      </w:r>
      <w:r w:rsidRPr="005912AC">
        <w:t xml:space="preserve"> is briefly presented.</w:t>
      </w:r>
    </w:p>
    <w:p w14:paraId="0DF4DA62" w14:textId="77777777" w:rsidR="002E2F4D" w:rsidRDefault="003241D2" w:rsidP="005912AC">
      <w:pPr>
        <w:pStyle w:val="Heading2"/>
      </w:pPr>
      <w:bookmarkStart w:id="22" w:name="_Toc51686174"/>
      <w:r>
        <w:t xml:space="preserve">2.1 </w:t>
      </w:r>
      <w:r w:rsidR="00DD2334">
        <w:t xml:space="preserve">Wireless Sensor </w:t>
      </w:r>
      <w:proofErr w:type="gramStart"/>
      <w:r w:rsidR="00DD2334">
        <w:t>Networks(</w:t>
      </w:r>
      <w:proofErr w:type="gramEnd"/>
      <w:r w:rsidR="00DD2334">
        <w:t>WSNs)</w:t>
      </w:r>
      <w:bookmarkEnd w:id="22"/>
    </w:p>
    <w:p w14:paraId="056A881E" w14:textId="77777777" w:rsidR="00FC094D" w:rsidRDefault="00FC094D" w:rsidP="00FC094D">
      <w:pPr>
        <w:rPr>
          <w:sz w:val="23"/>
          <w:szCs w:val="23"/>
        </w:rPr>
      </w:pPr>
      <w:bookmarkStart w:id="23" w:name="OLE_LINK5"/>
      <w:bookmarkStart w:id="24" w:name="OLE_LINK6"/>
      <w:r>
        <w:rPr>
          <w:sz w:val="23"/>
          <w:szCs w:val="23"/>
        </w:rPr>
        <w:t>W</w:t>
      </w:r>
      <w:r w:rsidR="00DB41D8">
        <w:rPr>
          <w:sz w:val="23"/>
          <w:szCs w:val="23"/>
        </w:rPr>
        <w:t xml:space="preserve">ireless </w:t>
      </w:r>
      <w:r>
        <w:rPr>
          <w:sz w:val="23"/>
          <w:szCs w:val="23"/>
        </w:rPr>
        <w:t>S</w:t>
      </w:r>
      <w:r w:rsidR="00DB41D8">
        <w:rPr>
          <w:sz w:val="23"/>
          <w:szCs w:val="23"/>
        </w:rPr>
        <w:t xml:space="preserve">ensor </w:t>
      </w:r>
      <w:r>
        <w:rPr>
          <w:sz w:val="23"/>
          <w:szCs w:val="23"/>
        </w:rPr>
        <w:t>N</w:t>
      </w:r>
      <w:r w:rsidR="00DB41D8">
        <w:rPr>
          <w:sz w:val="23"/>
          <w:szCs w:val="23"/>
        </w:rPr>
        <w:t>etworks</w:t>
      </w:r>
      <w:r>
        <w:rPr>
          <w:sz w:val="23"/>
          <w:szCs w:val="23"/>
        </w:rPr>
        <w:t xml:space="preserve"> typically consists of several cheap, </w:t>
      </w:r>
      <w:r w:rsidR="00DB41D8">
        <w:rPr>
          <w:sz w:val="23"/>
          <w:szCs w:val="23"/>
        </w:rPr>
        <w:t>low-</w:t>
      </w:r>
      <w:r>
        <w:rPr>
          <w:sz w:val="23"/>
          <w:szCs w:val="23"/>
        </w:rPr>
        <w:t>power</w:t>
      </w:r>
      <w:r w:rsidR="003D2089">
        <w:rPr>
          <w:sz w:val="23"/>
          <w:szCs w:val="23"/>
        </w:rPr>
        <w:t>,</w:t>
      </w:r>
      <w:r w:rsidR="00DB41D8">
        <w:rPr>
          <w:sz w:val="23"/>
          <w:szCs w:val="23"/>
        </w:rPr>
        <w:t xml:space="preserve"> and</w:t>
      </w:r>
      <w:r>
        <w:rPr>
          <w:sz w:val="23"/>
          <w:szCs w:val="23"/>
        </w:rPr>
        <w:t xml:space="preserve"> more functional sensors nodes located in an area of interest. They are equipped with </w:t>
      </w:r>
      <w:r w:rsidR="003D2089">
        <w:rPr>
          <w:sz w:val="23"/>
          <w:szCs w:val="23"/>
        </w:rPr>
        <w:t xml:space="preserve">a </w:t>
      </w:r>
      <w:r w:rsidR="005A159B">
        <w:rPr>
          <w:sz w:val="23"/>
          <w:szCs w:val="23"/>
        </w:rPr>
        <w:t>transceiver</w:t>
      </w:r>
      <w:r w:rsidR="00DB41D8">
        <w:rPr>
          <w:sz w:val="23"/>
          <w:szCs w:val="23"/>
        </w:rPr>
        <w:t xml:space="preserve"> module</w:t>
      </w:r>
      <w:r>
        <w:rPr>
          <w:sz w:val="23"/>
          <w:szCs w:val="23"/>
        </w:rPr>
        <w:t>,</w:t>
      </w:r>
      <w:r w:rsidR="005A159B">
        <w:rPr>
          <w:sz w:val="23"/>
          <w:szCs w:val="23"/>
        </w:rPr>
        <w:t xml:space="preserve"> power source, memory,</w:t>
      </w:r>
      <w:r>
        <w:rPr>
          <w:sz w:val="23"/>
          <w:szCs w:val="23"/>
        </w:rPr>
        <w:t xml:space="preserve"> sensors</w:t>
      </w:r>
      <w:r w:rsidR="003D2089">
        <w:rPr>
          <w:sz w:val="23"/>
          <w:szCs w:val="23"/>
        </w:rPr>
        <w:t>,</w:t>
      </w:r>
      <w:r>
        <w:rPr>
          <w:sz w:val="23"/>
          <w:szCs w:val="23"/>
        </w:rPr>
        <w:t xml:space="preserve"> and microprocessors, and therefore not only </w:t>
      </w:r>
      <w:r w:rsidR="003D2089">
        <w:rPr>
          <w:sz w:val="23"/>
          <w:szCs w:val="23"/>
        </w:rPr>
        <w:t>can</w:t>
      </w:r>
      <w:r>
        <w:rPr>
          <w:sz w:val="23"/>
          <w:szCs w:val="23"/>
        </w:rPr>
        <w:t xml:space="preserve"> sense </w:t>
      </w:r>
      <w:r w:rsidR="00DB41D8">
        <w:rPr>
          <w:sz w:val="23"/>
          <w:szCs w:val="23"/>
        </w:rPr>
        <w:t xml:space="preserve">the physical environment </w:t>
      </w:r>
      <w:r>
        <w:rPr>
          <w:sz w:val="23"/>
          <w:szCs w:val="23"/>
        </w:rPr>
        <w:t>but also process and send data.</w:t>
      </w:r>
      <w:r w:rsidR="005A159B">
        <w:rPr>
          <w:sz w:val="23"/>
          <w:szCs w:val="23"/>
        </w:rPr>
        <w:t xml:space="preserve"> Figure 1 show</w:t>
      </w:r>
      <w:r w:rsidR="003D2089">
        <w:rPr>
          <w:sz w:val="23"/>
          <w:szCs w:val="23"/>
        </w:rPr>
        <w:t>s</w:t>
      </w:r>
      <w:r w:rsidR="005A159B">
        <w:rPr>
          <w:sz w:val="23"/>
          <w:szCs w:val="23"/>
        </w:rPr>
        <w:t xml:space="preserve"> the typical architecture of the sensor node.</w:t>
      </w:r>
      <w:r>
        <w:rPr>
          <w:sz w:val="23"/>
          <w:szCs w:val="23"/>
        </w:rPr>
        <w:t xml:space="preserve"> Communication takes place over </w:t>
      </w:r>
      <w:r w:rsidR="003D2089">
        <w:rPr>
          <w:sz w:val="23"/>
          <w:szCs w:val="23"/>
        </w:rPr>
        <w:t xml:space="preserve">a </w:t>
      </w:r>
      <w:r>
        <w:rPr>
          <w:sz w:val="23"/>
          <w:szCs w:val="23"/>
        </w:rPr>
        <w:t>wireless medium and together they can monitor</w:t>
      </w:r>
      <w:r w:rsidR="000547BE">
        <w:rPr>
          <w:sz w:val="23"/>
          <w:szCs w:val="23"/>
        </w:rPr>
        <w:t xml:space="preserve">. </w:t>
      </w:r>
      <w:r w:rsidR="000547BE" w:rsidRPr="000547BE">
        <w:rPr>
          <w:sz w:val="23"/>
          <w:szCs w:val="23"/>
        </w:rPr>
        <w:t xml:space="preserve">Applications of WSNs with the aforementioned requirements might seem very limited to only high-end applications like radiation, land mine, and nuclear-threat detection systems. However, the number of applications and fields </w:t>
      </w:r>
      <w:r w:rsidR="003D2089">
        <w:rPr>
          <w:sz w:val="23"/>
          <w:szCs w:val="23"/>
        </w:rPr>
        <w:t>is</w:t>
      </w:r>
      <w:r w:rsidR="000547BE" w:rsidRPr="000547BE">
        <w:rPr>
          <w:sz w:val="23"/>
          <w:szCs w:val="23"/>
        </w:rPr>
        <w:t xml:space="preserve"> quite huge and continue</w:t>
      </w:r>
      <w:r w:rsidR="003D2089">
        <w:rPr>
          <w:sz w:val="23"/>
          <w:szCs w:val="23"/>
        </w:rPr>
        <w:t>s</w:t>
      </w:r>
      <w:r w:rsidR="000547BE" w:rsidRPr="000547BE">
        <w:rPr>
          <w:sz w:val="23"/>
          <w:szCs w:val="23"/>
        </w:rPr>
        <w:t xml:space="preserve"> to increase along with the new advancements in technology such as environmental application, home automation, health care, control</w:t>
      </w:r>
      <w:r w:rsidR="003D2089">
        <w:rPr>
          <w:sz w:val="23"/>
          <w:szCs w:val="23"/>
        </w:rPr>
        <w:t>,</w:t>
      </w:r>
      <w:r w:rsidR="000547BE" w:rsidRPr="000547BE">
        <w:rPr>
          <w:sz w:val="23"/>
          <w:szCs w:val="23"/>
        </w:rPr>
        <w:t xml:space="preserve"> and monitoring </w:t>
      </w:r>
      <w:proofErr w:type="gramStart"/>
      <w:r w:rsidR="000547BE" w:rsidRPr="000547BE">
        <w:rPr>
          <w:sz w:val="23"/>
          <w:szCs w:val="23"/>
        </w:rPr>
        <w:t>system,...</w:t>
      </w:r>
      <w:proofErr w:type="gramEnd"/>
    </w:p>
    <w:tbl>
      <w:tblPr>
        <w:tblStyle w:val="TableGrid"/>
        <w:tblW w:w="0" w:type="auto"/>
        <w:tblLook w:val="04A0" w:firstRow="1" w:lastRow="0" w:firstColumn="1" w:lastColumn="0" w:noHBand="0" w:noVBand="1"/>
      </w:tblPr>
      <w:tblGrid>
        <w:gridCol w:w="9017"/>
      </w:tblGrid>
      <w:tr w:rsidR="005A159B" w14:paraId="5EE9CE7E" w14:textId="77777777" w:rsidTr="005A159B">
        <w:tc>
          <w:tcPr>
            <w:tcW w:w="9017" w:type="dxa"/>
          </w:tcPr>
          <w:bookmarkEnd w:id="23"/>
          <w:bookmarkEnd w:id="24"/>
          <w:p w14:paraId="62F4A84F" w14:textId="77777777" w:rsidR="005A159B" w:rsidRDefault="005A159B" w:rsidP="00513E9C">
            <w:pPr>
              <w:jc w:val="center"/>
            </w:pPr>
            <w:r>
              <w:rPr>
                <w:noProof/>
              </w:rPr>
              <w:drawing>
                <wp:inline distT="0" distB="0" distL="0" distR="0" wp14:anchorId="7236B7C4" wp14:editId="3834D4F0">
                  <wp:extent cx="4382219" cy="22510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nsor node.JPG"/>
                          <pic:cNvPicPr/>
                        </pic:nvPicPr>
                        <pic:blipFill>
                          <a:blip r:embed="rId11">
                            <a:extLst>
                              <a:ext uri="{28A0092B-C50C-407E-A947-70E740481C1C}">
                                <a14:useLocalDpi xmlns:a14="http://schemas.microsoft.com/office/drawing/2010/main" val="0"/>
                              </a:ext>
                            </a:extLst>
                          </a:blip>
                          <a:stretch>
                            <a:fillRect/>
                          </a:stretch>
                        </pic:blipFill>
                        <pic:spPr>
                          <a:xfrm>
                            <a:off x="0" y="0"/>
                            <a:ext cx="4420713" cy="2270836"/>
                          </a:xfrm>
                          <a:prstGeom prst="rect">
                            <a:avLst/>
                          </a:prstGeom>
                        </pic:spPr>
                      </pic:pic>
                    </a:graphicData>
                  </a:graphic>
                </wp:inline>
              </w:drawing>
            </w:r>
          </w:p>
        </w:tc>
      </w:tr>
      <w:tr w:rsidR="005A159B" w14:paraId="00218532" w14:textId="77777777" w:rsidTr="005A159B">
        <w:tc>
          <w:tcPr>
            <w:tcW w:w="9017" w:type="dxa"/>
          </w:tcPr>
          <w:p w14:paraId="4AA391E9" w14:textId="77777777" w:rsidR="005A159B" w:rsidRDefault="000547BE" w:rsidP="00513E9C">
            <w:pPr>
              <w:pStyle w:val="Caption"/>
              <w:jc w:val="center"/>
            </w:pPr>
            <w:bookmarkStart w:id="25" w:name="_Toc51686197"/>
            <w:r>
              <w:t xml:space="preserve">Figure </w:t>
            </w:r>
            <w:r w:rsidR="00C649F3">
              <w:fldChar w:fldCharType="begin"/>
            </w:r>
            <w:r w:rsidR="00C649F3">
              <w:instrText xml:space="preserve"> SEQ Figure \* ARABIC </w:instrText>
            </w:r>
            <w:r w:rsidR="00C649F3">
              <w:fldChar w:fldCharType="separate"/>
            </w:r>
            <w:r>
              <w:rPr>
                <w:noProof/>
              </w:rPr>
              <w:t>1</w:t>
            </w:r>
            <w:r w:rsidR="00C649F3">
              <w:rPr>
                <w:noProof/>
              </w:rPr>
              <w:fldChar w:fldCharType="end"/>
            </w:r>
            <w:r w:rsidRPr="00A12315">
              <w:t>: The typical architecture of the sensor node.</w:t>
            </w:r>
            <w:bookmarkEnd w:id="25"/>
          </w:p>
        </w:tc>
      </w:tr>
    </w:tbl>
    <w:p w14:paraId="20FF71B5" w14:textId="77777777" w:rsidR="00513E9C" w:rsidRDefault="00513E9C" w:rsidP="00513E9C">
      <w:r w:rsidRPr="00513E9C">
        <w:t>Wireless sensor nodes have great advantages over traditional wired networks, which get rids of the cables thus lowering the cost, simplifying for design network, installation</w:t>
      </w:r>
      <w:r w:rsidR="003D2089">
        <w:t>,</w:t>
      </w:r>
      <w:r w:rsidRPr="00513E9C">
        <w:t xml:space="preserve"> and maintenance. </w:t>
      </w:r>
      <w:proofErr w:type="gramStart"/>
      <w:r w:rsidRPr="00513E9C">
        <w:t>Moreover,  they</w:t>
      </w:r>
      <w:proofErr w:type="gramEnd"/>
      <w:r w:rsidRPr="00513E9C">
        <w:t xml:space="preserve"> can be placed in </w:t>
      </w:r>
      <w:r w:rsidR="003D2089">
        <w:t xml:space="preserve">a </w:t>
      </w:r>
      <w:r w:rsidRPr="00513E9C">
        <w:t>harsh environment where wired solutions are impossible.</w:t>
      </w:r>
      <w:r w:rsidR="00AB2B6D">
        <w:t>[T3]</w:t>
      </w:r>
    </w:p>
    <w:p w14:paraId="02B9FC7C" w14:textId="77777777" w:rsidR="00DD2334" w:rsidRDefault="00DD2334" w:rsidP="00DD2334">
      <w:pPr>
        <w:pStyle w:val="Heading2"/>
      </w:pPr>
      <w:bookmarkStart w:id="26" w:name="_Toc51686175"/>
      <w:r>
        <w:lastRenderedPageBreak/>
        <w:t xml:space="preserve">2.2 </w:t>
      </w:r>
      <w:r w:rsidR="005E16D8">
        <w:t>IEEE 802.15.4 Standard</w:t>
      </w:r>
      <w:bookmarkEnd w:id="26"/>
    </w:p>
    <w:p w14:paraId="3417C6BD" w14:textId="77777777" w:rsidR="00AB2B6D" w:rsidRDefault="00567007" w:rsidP="00AB2B6D">
      <w:r w:rsidRPr="00567007">
        <w:t>During the last few decades, a range of protocols and standards are introduced to produce communication and network functionalities to wireless sensor networks</w:t>
      </w:r>
      <w:r w:rsidR="009A56B6">
        <w:t xml:space="preserve">. </w:t>
      </w:r>
      <w:r w:rsidR="009A56B6" w:rsidRPr="009A56B6">
        <w:t>The IEEE 802.15.4 standard is a low data rate protocol for short-range wireless networks that aims to enable applications with relatively low throughput and latency requirements within wireless personal area networks</w:t>
      </w:r>
      <w:r w:rsidR="009A56B6">
        <w:t>.</w:t>
      </w:r>
    </w:p>
    <w:p w14:paraId="0F300227" w14:textId="77777777" w:rsidR="009A56B6" w:rsidRDefault="007C315D" w:rsidP="00AB2B6D">
      <w:r w:rsidRPr="007C315D">
        <w:t xml:space="preserve">The IEEE 802.15 task group 4 (TG4) published the first version of the standard in 2003. </w:t>
      </w:r>
      <w:r w:rsidR="003D2089">
        <w:t>Several</w:t>
      </w:r>
      <w:r w:rsidRPr="007C315D">
        <w:t xml:space="preserve"> revisions were issued later in 2006 and 2011 [3]. The main features include low cost, low complexity, low data rate</w:t>
      </w:r>
      <w:r w:rsidR="003D2089">
        <w:t>,</w:t>
      </w:r>
      <w:r w:rsidRPr="007C315D">
        <w:t xml:space="preserve"> and most importantly, low-power consumption. Moreover, the IEEE 802.15.4 protocol [1] has been specifically developed to address </w:t>
      </w:r>
      <w:r w:rsidR="003D2089">
        <w:t xml:space="preserve">the </w:t>
      </w:r>
      <w:r w:rsidRPr="007C315D">
        <w:t>increasing demand for short-range communications between the nodes in low-power sensor networks and is supported by a large number of academic and commercial sensor nodes.</w:t>
      </w:r>
      <w:r w:rsidR="00D7595C">
        <w:t>[T1]</w:t>
      </w:r>
    </w:p>
    <w:p w14:paraId="3FCF5335" w14:textId="77777777" w:rsidR="007C315D" w:rsidRDefault="007C315D" w:rsidP="007C315D">
      <w:r>
        <w:t>The core goal of the standard was to define the physical (PHY) and Medium Access Control (MAC) layer of the network stack for low power WSNs. As shown in Figure 2.2, the IEEE 802.15.4 standard has lower data rates, lower complexity, lower cost</w:t>
      </w:r>
      <w:r w:rsidR="003D2089">
        <w:t>,</w:t>
      </w:r>
      <w:r>
        <w:t xml:space="preserve"> and lower power consumption than most of the other standards. It has approximate data rates of 250 </w:t>
      </w:r>
      <w:proofErr w:type="spellStart"/>
      <w:r>
        <w:t>Kb</w:t>
      </w:r>
      <w:proofErr w:type="spellEnd"/>
      <w:r>
        <w:t xml:space="preserve">/s, 40 </w:t>
      </w:r>
      <w:proofErr w:type="spellStart"/>
      <w:r>
        <w:t>Kb</w:t>
      </w:r>
      <w:proofErr w:type="spellEnd"/>
      <w:r>
        <w:t>/s</w:t>
      </w:r>
      <w:r w:rsidR="003D2089">
        <w:t>,</w:t>
      </w:r>
      <w:r>
        <w:t xml:space="preserve"> and 20 </w:t>
      </w:r>
      <w:proofErr w:type="spellStart"/>
      <w:r>
        <w:t>Kb</w:t>
      </w:r>
      <w:proofErr w:type="spellEnd"/>
      <w:r>
        <w:t>/s depending on the application type and it supports multiple Radio Frequency (RF) bands and digital modulation mechanisms</w:t>
      </w:r>
      <w:r w:rsidR="00EB4372">
        <w:t xml:space="preserve">. </w:t>
      </w:r>
      <w:r w:rsidR="00EB4372" w:rsidRPr="00EB4372">
        <w:t>The communication range of the protocol is about 10 meters [8]. Moreover, both star and mesh-based topologies are supported by the standard. In the star topology networks, a central node named PAN coordinator plays the role of a PAN controller where other devices can only communicate th</w:t>
      </w:r>
      <w:r w:rsidR="003D2089">
        <w:t>r</w:t>
      </w:r>
      <w:r w:rsidR="00EB4372" w:rsidRPr="00EB4372">
        <w:t xml:space="preserve">ough it. However, mesh/peer-to-peer topology nodes can communicate with any other node within their radio range. The protocol uses different mechanisms to access the channel such as Carrier-Sense Multiple Access with Collision Avoidance (CSMA/CA). Moreover, the protocol has four types of MAC frames: </w:t>
      </w:r>
      <w:r w:rsidR="003D2089">
        <w:t xml:space="preserve">a </w:t>
      </w:r>
      <w:r w:rsidR="00EB4372" w:rsidRPr="00EB4372">
        <w:t xml:space="preserve">data frame, </w:t>
      </w:r>
      <w:r w:rsidR="003D2089">
        <w:t xml:space="preserve">a </w:t>
      </w:r>
      <w:r w:rsidR="00EB4372" w:rsidRPr="00EB4372">
        <w:t xml:space="preserve">beacon frame, </w:t>
      </w:r>
      <w:r w:rsidR="003D2089">
        <w:t xml:space="preserve">an </w:t>
      </w:r>
      <w:r w:rsidR="00EB4372" w:rsidRPr="00EB4372">
        <w:t>acknowledgment frame</w:t>
      </w:r>
      <w:r w:rsidR="003D2089">
        <w:t>,</w:t>
      </w:r>
      <w:r w:rsidR="00EB4372" w:rsidRPr="00EB4372">
        <w:t xml:space="preserve"> and </w:t>
      </w:r>
      <w:r w:rsidR="003D2089">
        <w:t xml:space="preserve">a </w:t>
      </w:r>
      <w:r w:rsidR="00EB4372" w:rsidRPr="00EB4372">
        <w:t>MAC command frame. As shown in Figure 2.3, the packet structure of IEEE 802.15.4 consists of four main fields: a preamble of four octets (32 bits) used for synchronization, a packet ID acting as a start of packet delimiter (8 bits), a PHY header which contains the Physical layer Service Data Unit (PSDU) length (8 bits), and finally a PSDU field which contains the actual data.</w:t>
      </w:r>
      <w:r w:rsidR="00D7595C">
        <w:t>[T1]</w:t>
      </w:r>
    </w:p>
    <w:p w14:paraId="0FB7E535" w14:textId="77777777" w:rsidR="00EB4372" w:rsidRPr="00AB2B6D" w:rsidRDefault="00EB4372" w:rsidP="007C315D">
      <w:r w:rsidRPr="00EB4372">
        <w:t>Finally, there are two network device classes of the 802.15.4 standard: full-function devices (FFDs) and reduced</w:t>
      </w:r>
      <w:r w:rsidR="003D2089">
        <w:t xml:space="preserve"> </w:t>
      </w:r>
      <w:r w:rsidRPr="00EB4372">
        <w:t xml:space="preserve">function devices (RFDs). An FFD </w:t>
      </w:r>
      <w:r w:rsidR="003D2089">
        <w:t>can</w:t>
      </w:r>
      <w:r w:rsidRPr="00EB4372">
        <w:t xml:space="preserve"> operate in three different modes: it can act as a PAN coordinator, a simple coordinator, or a device. As a PAN coordinator, it can communicate with any other node in the network, and thus it has higher processing power than other devices in the network. However, an RFD has limited processing power enough to enable its communication with a single FFD at most at any instant.</w:t>
      </w:r>
      <w:r>
        <w:t xml:space="preserve"> [T1]</w:t>
      </w:r>
    </w:p>
    <w:p w14:paraId="1CE0EAA3" w14:textId="77777777" w:rsidR="009D2848" w:rsidRDefault="009D2848" w:rsidP="009D2848">
      <w:pPr>
        <w:pStyle w:val="Heading2"/>
      </w:pPr>
      <w:bookmarkStart w:id="27" w:name="_Toc51686176"/>
      <w:r>
        <w:lastRenderedPageBreak/>
        <w:t>2.3 IEEE 802.15.4e TSCH</w:t>
      </w:r>
      <w:bookmarkEnd w:id="27"/>
    </w:p>
    <w:p w14:paraId="7B963485" w14:textId="77777777" w:rsidR="0078303C" w:rsidRDefault="0078303C" w:rsidP="0078303C">
      <w:r>
        <w:t>While the IEEE 802.15.4 standard was initially published in 2003, other revisions and improvements for different aspects of the standard were introduced in 2006 and 2011 [3]. The first version of the standard defined the bottom two layers of the network stack, namely PHY and MAC layers for low-power, low-rate</w:t>
      </w:r>
      <w:r w:rsidR="003D2089">
        <w:t>,</w:t>
      </w:r>
      <w:r>
        <w:t xml:space="preserve"> and low-cost WPANs and introduced two operating modes: non</w:t>
      </w:r>
      <w:r w:rsidR="003D2089">
        <w:t>-</w:t>
      </w:r>
      <w:r>
        <w:t>beacon-enabled mode and beacon</w:t>
      </w:r>
      <w:r w:rsidR="003D2089">
        <w:t>-</w:t>
      </w:r>
      <w:r>
        <w:t>enabled mode. Furthermore, a new amendment to the 802.15.4-2006/2011 revisions was published in 2012 titled IEEE 802.15.4e [14] to enhance the previous MAC protocols and communication modes while addressing the emerging needs of time</w:t>
      </w:r>
      <w:r w:rsidR="003D2089">
        <w:t>-</w:t>
      </w:r>
      <w:r>
        <w:t xml:space="preserve">critical embedded applications in industrial environments at the same time. It introduced </w:t>
      </w:r>
      <w:r w:rsidR="003D2089">
        <w:t>several</w:t>
      </w:r>
      <w:r>
        <w:t xml:space="preserve"> general functional improvements and the following new MAC behavior modes: AMCA (Asynchronous Multi-Channel Adaptation) for infrastructure monitoring networks, DSME (Deterministic and Synchronous Multi-channel Extension) for deterministic latency and scalability requirements, LLDN (Low Latency Deterministic Network) for high reliability and low latency, and TSCH (Time-Slotted Channel Hopping) for high throughput requirements, bounded latency, and high reliability.</w:t>
      </w:r>
      <w:r w:rsidR="00D7595C">
        <w:t>[T1]</w:t>
      </w:r>
    </w:p>
    <w:p w14:paraId="4C69D331" w14:textId="77777777" w:rsidR="00F44BF7" w:rsidRDefault="00223FC0" w:rsidP="00223FC0">
      <w:r>
        <w:t>The Time Slotted Channel Hopping (TSCH) MAC protocol [15] is one of the prominent IEEE 802.15.4e MAC behavior modes which was developed to satisfy industrial and vehicular sectors. The TSCH behavior mode combines time</w:t>
      </w:r>
      <w:r w:rsidR="003D2089">
        <w:t>-</w:t>
      </w:r>
      <w:r>
        <w:t>slotted access (that was previously defined in the beacon-enabled mode), multichannel communication</w:t>
      </w:r>
      <w:r w:rsidR="003D2089">
        <w:t>,</w:t>
      </w:r>
      <w:r>
        <w:t xml:space="preserve"> and channel hopping which suits multi-hop networks in particular. </w:t>
      </w:r>
      <w:r w:rsidR="003D2089">
        <w:t>Besides</w:t>
      </w:r>
      <w:r>
        <w:t>, TSCH supports star, tree</w:t>
      </w:r>
      <w:r w:rsidR="003D2089">
        <w:t>,</w:t>
      </w:r>
      <w:r>
        <w:t xml:space="preserve"> and partial/full mesh network topologies. Dedicated and shared links are supported by TSCH in which the latter represents special communication slots that can be assigned to more than one transmitter, and thus enabling concurrent access by multiple nodes at the same time. The protocol’s core goals are to support larger network capacity, predictable latency</w:t>
      </w:r>
      <w:r w:rsidR="003D2089">
        <w:t>,</w:t>
      </w:r>
      <w:r>
        <w:t xml:space="preserve"> and most importantly to achieve high reliability and low-power consumption through </w:t>
      </w:r>
      <w:r w:rsidR="003D2089">
        <w:t xml:space="preserve">a </w:t>
      </w:r>
      <w:r>
        <w:t>time</w:t>
      </w:r>
      <w:r w:rsidR="003D2089">
        <w:t>-</w:t>
      </w:r>
      <w:r>
        <w:t>slotted access mechanism. TSCH supports multichannel based on channel hopping through 16 different channels which are defined by channel</w:t>
      </w:r>
      <w:r w:rsidR="003D2089">
        <w:t xml:space="preserve"> o</w:t>
      </w:r>
      <w:r>
        <w:t xml:space="preserve">ffset which is an integer value that ranges from 0 to 15. Multichannel communication allows more nodes to communicate at the same time (timeslot) using different channels which are identified by their channel </w:t>
      </w:r>
      <w:proofErr w:type="gramStart"/>
      <w:r>
        <w:t>offset.</w:t>
      </w:r>
      <w:r w:rsidR="00F44BF7">
        <w:t>[</w:t>
      </w:r>
      <w:proofErr w:type="gramEnd"/>
      <w:r w:rsidR="00F44BF7">
        <w:t>T1]</w:t>
      </w:r>
    </w:p>
    <w:p w14:paraId="12D7E8D4" w14:textId="77777777" w:rsidR="00223FC0" w:rsidRPr="0078303C" w:rsidRDefault="00F44BF7" w:rsidP="00223FC0">
      <w:r w:rsidRPr="00F44BF7">
        <w:t>The TSCH MAC behavior mode does not completely amend the physical layer structure. In other words, it can operate on any hardware that is compliant with the previous IEEE 802.15.4 standard which is crucial for sustainable development of the standard without spending too m</w:t>
      </w:r>
      <w:r w:rsidR="002C7135">
        <w:t>any</w:t>
      </w:r>
      <w:r w:rsidRPr="00F44BF7">
        <w:t xml:space="preserve"> resources during the research cycle. </w:t>
      </w:r>
      <w:r w:rsidR="00D7595C">
        <w:t>[T1]</w:t>
      </w:r>
    </w:p>
    <w:p w14:paraId="000BC152" w14:textId="77777777" w:rsidR="00922976" w:rsidRDefault="0089258A" w:rsidP="00922976">
      <w:pPr>
        <w:pStyle w:val="Heading3"/>
      </w:pPr>
      <w:bookmarkStart w:id="28" w:name="_Toc51686177"/>
      <w:r>
        <w:lastRenderedPageBreak/>
        <w:t xml:space="preserve">2.3.1 </w:t>
      </w:r>
      <w:proofErr w:type="spellStart"/>
      <w:r w:rsidR="00922976">
        <w:t>Slotframe</w:t>
      </w:r>
      <w:proofErr w:type="spellEnd"/>
      <w:r w:rsidR="00922976">
        <w:t xml:space="preserve"> structure</w:t>
      </w:r>
      <w:bookmarkEnd w:id="28"/>
    </w:p>
    <w:p w14:paraId="5E041205" w14:textId="77777777" w:rsidR="00D7595C" w:rsidRDefault="00C45F7A" w:rsidP="00D7595C">
      <w:r w:rsidRPr="00C45F7A">
        <w:t xml:space="preserve">The traditional 802.15.4 </w:t>
      </w:r>
      <w:proofErr w:type="spellStart"/>
      <w:r w:rsidRPr="00C45F7A">
        <w:t>superframe</w:t>
      </w:r>
      <w:proofErr w:type="spellEnd"/>
      <w:r w:rsidRPr="00C45F7A">
        <w:t xml:space="preserve"> structure is replaced by a slot</w:t>
      </w:r>
      <w:r w:rsidR="005C680C">
        <w:t xml:space="preserve"> </w:t>
      </w:r>
      <w:r w:rsidRPr="00C45F7A">
        <w:t xml:space="preserve">frame structure which consists of </w:t>
      </w:r>
      <w:r w:rsidR="005C680C">
        <w:t>several</w:t>
      </w:r>
      <w:r w:rsidRPr="00C45F7A">
        <w:t xml:space="preserve"> timeslots of 10ms duration typically. The nodes use the periodic slot</w:t>
      </w:r>
      <w:r w:rsidR="005C680C">
        <w:t xml:space="preserve"> </w:t>
      </w:r>
      <w:r w:rsidRPr="00C45F7A">
        <w:t>frame for synchronization through their timeslots. Each timeslot enables a pair of devices to exchange either a maximum-size data frame or acknowledgment for this frame through the duration of the timeslot. If the acknowledgment is not received, retransmission of that frame is deferred until the next assigned transmit timeslot for the same (sender-receiver) devices. The Absolute Slot Number (ASN) is the total number of slots elapsed since the network was deployed. A TSCH link is defined as a pairwise assignment of a directed communication between devices in a specific timeslot on a specific channel offset</w:t>
      </w:r>
      <w:r w:rsidR="005C680C">
        <w:t xml:space="preserve">. </w:t>
      </w:r>
      <w:r w:rsidR="005C680C" w:rsidRPr="005C680C">
        <w:t xml:space="preserve">Therefore, a link between two nodes is denoted by [n, </w:t>
      </w:r>
      <w:proofErr w:type="spellStart"/>
      <w:r w:rsidR="005C680C" w:rsidRPr="005C680C">
        <w:t>channelOffset</w:t>
      </w:r>
      <w:proofErr w:type="spellEnd"/>
      <w:r w:rsidR="005C680C" w:rsidRPr="005C680C">
        <w:t xml:space="preserve">] and the frequency </w:t>
      </w:r>
      <w:proofErr w:type="spellStart"/>
      <w:r w:rsidR="005C680C" w:rsidRPr="005C680C">
        <w:t>f</w:t>
      </w:r>
      <w:proofErr w:type="spellEnd"/>
      <w:r w:rsidR="005C680C" w:rsidRPr="005C680C">
        <w:t xml:space="preserve"> that is used for communication in timeslot n of the slot</w:t>
      </w:r>
      <w:r w:rsidR="002C7135">
        <w:t xml:space="preserve"> </w:t>
      </w:r>
      <w:r w:rsidR="005C680C" w:rsidRPr="005C680C">
        <w:t xml:space="preserve">frame is derived in the following </w:t>
      </w:r>
      <w:proofErr w:type="gramStart"/>
      <w:r w:rsidR="005C680C" w:rsidRPr="005C680C">
        <w:t>equation.</w:t>
      </w:r>
      <w:r w:rsidR="00304DBF">
        <w:t>[</w:t>
      </w:r>
      <w:proofErr w:type="gramEnd"/>
      <w:r w:rsidR="00304DBF">
        <w:t>T1]</w:t>
      </w:r>
    </w:p>
    <w:p w14:paraId="5D34429A" w14:textId="77777777" w:rsidR="004D2D7E" w:rsidRPr="00D7595C" w:rsidRDefault="004D2D7E" w:rsidP="00D7595C">
      <m:oMathPara>
        <m:oMath>
          <m:r>
            <w:rPr>
              <w:rFonts w:ascii="Cambria Math" w:hAnsi="Cambria Math"/>
            </w:rPr>
            <m:t>f = F[(ASN + channelOffset%Nch)]</m:t>
          </m:r>
        </m:oMath>
      </m:oMathPara>
    </w:p>
    <w:p w14:paraId="38EBEDEE" w14:textId="77777777" w:rsidR="00922976" w:rsidRDefault="0089258A" w:rsidP="007008B9">
      <w:pPr>
        <w:pStyle w:val="Heading3"/>
      </w:pPr>
      <w:bookmarkStart w:id="29" w:name="_Toc51686178"/>
      <w:r>
        <w:t xml:space="preserve">2.3.2 </w:t>
      </w:r>
      <w:r w:rsidR="00922976">
        <w:t>Channel Hopping</w:t>
      </w:r>
      <w:bookmarkEnd w:id="29"/>
    </w:p>
    <w:p w14:paraId="4E139116" w14:textId="77777777" w:rsidR="00BD724E" w:rsidRPr="00BD724E" w:rsidRDefault="00BD724E" w:rsidP="00BD724E">
      <w:r w:rsidRPr="00BD724E">
        <w:t xml:space="preserve">Equation 2.5 represents the channel hopping mechanism in TSCH, where multiple frequencies can be returned for the same link at different timeslots. Hence, channel hopping enables mitigating the effects of interference and multipath fading by ensuring that all the available channels are used for a specific link during their specified timeslot, and thus improving the network </w:t>
      </w:r>
      <w:proofErr w:type="gramStart"/>
      <w:r w:rsidRPr="00BD724E">
        <w:t>reliability.</w:t>
      </w:r>
      <w:r w:rsidR="00304DBF">
        <w:t>[</w:t>
      </w:r>
      <w:proofErr w:type="gramEnd"/>
      <w:r w:rsidR="00304DBF">
        <w:t>T1]</w:t>
      </w:r>
    </w:p>
    <w:p w14:paraId="5FB1D9B9" w14:textId="77777777" w:rsidR="00922976" w:rsidRDefault="0089258A" w:rsidP="007008B9">
      <w:pPr>
        <w:pStyle w:val="Heading3"/>
      </w:pPr>
      <w:bookmarkStart w:id="30" w:name="_Toc51686179"/>
      <w:r>
        <w:t xml:space="preserve">2.3.3 </w:t>
      </w:r>
      <w:r w:rsidR="00922976">
        <w:t>TSCH Scheduling</w:t>
      </w:r>
      <w:bookmarkEnd w:id="30"/>
    </w:p>
    <w:p w14:paraId="44FA7B27" w14:textId="77777777" w:rsidR="00304DBF" w:rsidRPr="00304DBF" w:rsidRDefault="004251F4" w:rsidP="00304DBF">
      <w:r w:rsidRPr="004251F4">
        <w:t>Regarding network scheduling, the IEEE 802.15.4e standard [14] does not specify how the communication schedule is built, optimized</w:t>
      </w:r>
      <w:r w:rsidR="002C7135">
        <w:t>,</w:t>
      </w:r>
      <w:r w:rsidRPr="004251F4">
        <w:t xml:space="preserve"> and maintained. It only explains the mechanism of how the MAC layer can execute the schedule. Initially, </w:t>
      </w:r>
      <w:r w:rsidR="002C7135">
        <w:t>several</w:t>
      </w:r>
      <w:r w:rsidRPr="004251F4">
        <w:t xml:space="preserve"> scheduling techniques were proposed such as centralized scheduling and distributed scheduling. Centralized scheduling assigns a manager node that is responsible for building and optimizing the network schedule while the nodes regularly update the manager node with their neighbor</w:t>
      </w:r>
      <w:r w:rsidR="002C7135">
        <w:t>'</w:t>
      </w:r>
      <w:r w:rsidRPr="004251F4">
        <w:t xml:space="preserve">s list and the data size transmitted/received. However, the nodes which use distributed scheduling have no central entity and take decisions locally based on which links to schedule with their list of neighbors. Alternatively, </w:t>
      </w:r>
      <w:r w:rsidR="002C7135">
        <w:t>several</w:t>
      </w:r>
      <w:r w:rsidRPr="004251F4">
        <w:t xml:space="preserve"> studies in the literature proposed new scheduling mechanisms to enhance network performance and energy </w:t>
      </w:r>
      <w:proofErr w:type="gramStart"/>
      <w:r w:rsidRPr="004251F4">
        <w:t>efficiency.</w:t>
      </w:r>
      <w:r w:rsidR="00084024">
        <w:t>[</w:t>
      </w:r>
      <w:proofErr w:type="gramEnd"/>
      <w:r w:rsidR="00084024">
        <w:t>T1]</w:t>
      </w:r>
    </w:p>
    <w:p w14:paraId="5853650D" w14:textId="77777777" w:rsidR="007008B9" w:rsidRDefault="009D2848" w:rsidP="007008B9">
      <w:pPr>
        <w:pStyle w:val="Heading2"/>
      </w:pPr>
      <w:bookmarkStart w:id="31" w:name="_Toc51686180"/>
      <w:r>
        <w:t xml:space="preserve">2.4 Contiki and </w:t>
      </w:r>
      <w:proofErr w:type="spellStart"/>
      <w:r>
        <w:t>Cooja</w:t>
      </w:r>
      <w:proofErr w:type="spellEnd"/>
      <w:r>
        <w:t xml:space="preserve"> Simulator</w:t>
      </w:r>
      <w:bookmarkEnd w:id="31"/>
    </w:p>
    <w:p w14:paraId="1258946B" w14:textId="77777777" w:rsidR="005E4D58" w:rsidRPr="005E4D58" w:rsidRDefault="005E4D58" w:rsidP="005E4D58">
      <w:r w:rsidRPr="005E4D58">
        <w:t xml:space="preserve">A lot of software and operating systems have been introduced to address different requirements in the WSN field. This section describes the software and toolchain used to accomplish the practical work and evaluate the required </w:t>
      </w:r>
      <w:proofErr w:type="gramStart"/>
      <w:r w:rsidRPr="005E4D58">
        <w:t>implementations.</w:t>
      </w:r>
      <w:r w:rsidR="00A32EC5">
        <w:t>[</w:t>
      </w:r>
      <w:proofErr w:type="gramEnd"/>
      <w:r w:rsidR="00A32EC5">
        <w:t>T1]</w:t>
      </w:r>
    </w:p>
    <w:p w14:paraId="6B42878A" w14:textId="77777777" w:rsidR="009D2848" w:rsidRDefault="00E3052C" w:rsidP="007008B9">
      <w:pPr>
        <w:pStyle w:val="Heading3"/>
      </w:pPr>
      <w:bookmarkStart w:id="32" w:name="_Toc51686181"/>
      <w:r>
        <w:lastRenderedPageBreak/>
        <w:t xml:space="preserve">2.4.1 </w:t>
      </w:r>
      <w:r w:rsidR="00965177">
        <w:t>Contiki Operating System</w:t>
      </w:r>
      <w:bookmarkEnd w:id="32"/>
    </w:p>
    <w:p w14:paraId="72569B96" w14:textId="77777777" w:rsidR="00EB1A1E" w:rsidRDefault="00EB1A1E" w:rsidP="00EB1A1E">
      <w:r>
        <w:t xml:space="preserve">The operating system (OS) in a wireless sensor network differs from the traditional operating systems used in personal computers. It is a relatively smaller piece of software that enables basic programming abstractions on embedded systems such as sensor nodes to be utilized by application developers. A wide range of WSN operating systems </w:t>
      </w:r>
      <w:r w:rsidR="002C7135">
        <w:t>is</w:t>
      </w:r>
      <w:r>
        <w:t xml:space="preserve"> available for usage and testing such as RIOT, </w:t>
      </w:r>
      <w:proofErr w:type="spellStart"/>
      <w:r>
        <w:t>OpenWSN</w:t>
      </w:r>
      <w:proofErr w:type="spellEnd"/>
      <w:r>
        <w:t xml:space="preserve">, </w:t>
      </w:r>
      <w:proofErr w:type="spellStart"/>
      <w:r>
        <w:t>TinyOS</w:t>
      </w:r>
      <w:proofErr w:type="spellEnd"/>
      <w:r w:rsidR="002C7135">
        <w:t>,</w:t>
      </w:r>
      <w:r>
        <w:t xml:space="preserve"> and </w:t>
      </w:r>
      <w:proofErr w:type="gramStart"/>
      <w:r>
        <w:t>Contiki.[</w:t>
      </w:r>
      <w:proofErr w:type="gramEnd"/>
      <w:r>
        <w:t>T1]</w:t>
      </w:r>
    </w:p>
    <w:p w14:paraId="7F9BBD67" w14:textId="77777777" w:rsidR="00C9322B" w:rsidRPr="00C9322B" w:rsidRDefault="00EB1A1E" w:rsidP="00EB1A1E">
      <w:proofErr w:type="spellStart"/>
      <w:r>
        <w:t>ContikiOS</w:t>
      </w:r>
      <w:proofErr w:type="spellEnd"/>
      <w:r>
        <w:t xml:space="preserve"> [10] is a lightweight WSN operating system designed for resource</w:t>
      </w:r>
      <w:r w:rsidR="002C7135">
        <w:t>-</w:t>
      </w:r>
      <w:r>
        <w:t xml:space="preserve">constrained platforms. Contiki does not fully support Real-Time OS (RTOS) functionalities, as it uses a hybrid model to combine the advantages of event-driven processes and preemptive threads. Contiki introduced protothreads [16] which provide event-driven services while enabling optional preemptive multithreading through an application library that can be linked only with the applications that require this preemptive feature explicitly in a specific </w:t>
      </w:r>
      <w:proofErr w:type="gramStart"/>
      <w:r>
        <w:t>process.</w:t>
      </w:r>
      <w:r w:rsidR="00C6262F">
        <w:t>[</w:t>
      </w:r>
      <w:proofErr w:type="gramEnd"/>
      <w:r w:rsidR="00C6262F">
        <w:t>T1]</w:t>
      </w:r>
    </w:p>
    <w:p w14:paraId="14BE18A0" w14:textId="77777777" w:rsidR="004F3F77" w:rsidRDefault="00E3052C" w:rsidP="007008B9">
      <w:pPr>
        <w:pStyle w:val="Heading3"/>
      </w:pPr>
      <w:bookmarkStart w:id="33" w:name="_Toc51686182"/>
      <w:r>
        <w:t xml:space="preserve">2.4.2 </w:t>
      </w:r>
      <w:r w:rsidR="004F3F77">
        <w:t>Network stacks in Contiki</w:t>
      </w:r>
      <w:bookmarkEnd w:id="33"/>
    </w:p>
    <w:p w14:paraId="5BC35D82" w14:textId="77777777" w:rsidR="00C87FAB" w:rsidRDefault="00F72EA9" w:rsidP="00F72EA9">
      <w:r>
        <w:t>Contiki [10] is an open</w:t>
      </w:r>
      <w:r w:rsidR="002C7135">
        <w:t>-</w:t>
      </w:r>
      <w:r>
        <w:t xml:space="preserve">source, lightweight, and multi-tasking operating system built with memory-constrained networked embedded systems and wireless sensor networks in mind. However, one of its main issues is the lack of proper documentation apart from its source code comments and examples which made it challenging to acquire sufficient information about its network stack. Three types of network stacks [11] can be used in Contiki: </w:t>
      </w:r>
      <w:proofErr w:type="spellStart"/>
      <w:r>
        <w:t>μIP’s</w:t>
      </w:r>
      <w:proofErr w:type="spellEnd"/>
      <w:r>
        <w:t xml:space="preserve"> (IPv4 and IPv6) stacks and rime stack. The </w:t>
      </w:r>
      <w:proofErr w:type="spellStart"/>
      <w:r>
        <w:t>uIP</w:t>
      </w:r>
      <w:proofErr w:type="spellEnd"/>
      <w:r>
        <w:t xml:space="preserve"> stack is a concise implementation of the TCP/IP network suite which provides IPv4 networking capabilities and later on, it was extended to provide IPv6 capabilities. The rime stack offers a set of custom networking primitives to enable communication for low-power wireless networks using lightweight layering and the ability to build complex abstractions. Contiki adopts a five-layer network stack which is roughly similar to the TCP/IP model but simpler considering the computation and memory constraints of most networked embedded systems. At the same time, it also covers the traditional seven layers of the Open Systems Interconnection (OSI) model as shown in Figure 2.4. The description of each layer is briefly explained in the following </w:t>
      </w:r>
      <w:proofErr w:type="gramStart"/>
      <w:r>
        <w:t>subsections.</w:t>
      </w:r>
      <w:r w:rsidR="001B5E6F">
        <w:t>[</w:t>
      </w:r>
      <w:proofErr w:type="gramEnd"/>
      <w:r w:rsidR="001B5E6F">
        <w:t>T1]</w:t>
      </w:r>
    </w:p>
    <w:p w14:paraId="70E72495" w14:textId="77777777" w:rsidR="001B5E6F" w:rsidRDefault="00FB65FA" w:rsidP="00F72EA9">
      <w:pPr>
        <w:rPr>
          <w:b/>
          <w:bCs/>
          <w:i/>
          <w:iCs/>
        </w:rPr>
      </w:pPr>
      <w:r w:rsidRPr="00FB65FA">
        <w:rPr>
          <w:b/>
          <w:bCs/>
          <w:i/>
          <w:iCs/>
        </w:rPr>
        <w:t>Radio Layer</w:t>
      </w:r>
    </w:p>
    <w:p w14:paraId="6E735898" w14:textId="77777777" w:rsidR="00FB65FA" w:rsidRDefault="00FB65FA" w:rsidP="00FB65FA">
      <w:r>
        <w:t xml:space="preserve">The radio or physical layer is the first layer at the bottom of the Contiki model. This layer defines how the input data are structured and built to be transmitted to the upper layers of the network. When the data arrive via interrupt handlers in bytes or as a full packet, they are copied into packet buffers. Furthermore, the data in these packet buffers are ready to be sent to the upper layers of the network through a polling </w:t>
      </w:r>
      <w:proofErr w:type="gramStart"/>
      <w:r>
        <w:t>process.</w:t>
      </w:r>
      <w:r w:rsidR="00035D90">
        <w:t>[</w:t>
      </w:r>
      <w:proofErr w:type="gramEnd"/>
      <w:r w:rsidR="00035D90">
        <w:t>T1]</w:t>
      </w:r>
    </w:p>
    <w:p w14:paraId="5A1AB1C8" w14:textId="77777777" w:rsidR="00FB65FA" w:rsidRDefault="00FB65FA" w:rsidP="00FB65FA">
      <w:pPr>
        <w:rPr>
          <w:b/>
          <w:bCs/>
          <w:i/>
          <w:iCs/>
        </w:rPr>
      </w:pPr>
      <w:r w:rsidRPr="00FB65FA">
        <w:rPr>
          <w:b/>
          <w:bCs/>
          <w:i/>
          <w:iCs/>
        </w:rPr>
        <w:lastRenderedPageBreak/>
        <w:t>Frame Layer</w:t>
      </w:r>
    </w:p>
    <w:p w14:paraId="4D233B85" w14:textId="77777777" w:rsidR="00FB65FA" w:rsidRPr="00FB65FA" w:rsidRDefault="00B75B72" w:rsidP="00FB65FA">
      <w:r w:rsidRPr="00B75B72">
        <w:t xml:space="preserve">The framer layer is not shown in the provided </w:t>
      </w:r>
      <w:proofErr w:type="spellStart"/>
      <w:r w:rsidRPr="00B75B72">
        <w:t>netstack</w:t>
      </w:r>
      <w:proofErr w:type="spellEnd"/>
      <w:r w:rsidRPr="00B75B72">
        <w:t xml:space="preserve"> figure but it is located between the physical/radio layer and the RDC layer. The framer layer does not have a regular layer implementation like the rest of the layers, as it consists of a set of auxiliary functions which are used for either creating a frame with data to be transmitted or parsing the frame’s data upon reception. T</w:t>
      </w:r>
      <w:r w:rsidR="00F8467D">
        <w:t>wo types of framer layers</w:t>
      </w:r>
      <w:r w:rsidRPr="00B75B72">
        <w:t xml:space="preserve"> can be used in Contiki: framer-</w:t>
      </w:r>
      <w:proofErr w:type="spellStart"/>
      <w:r w:rsidRPr="00B75B72">
        <w:t>nullmac.c</w:t>
      </w:r>
      <w:proofErr w:type="spellEnd"/>
      <w:r w:rsidRPr="00B75B72">
        <w:t xml:space="preserve"> and framer-</w:t>
      </w:r>
      <w:proofErr w:type="gramStart"/>
      <w:r w:rsidRPr="00B75B72">
        <w:t>802154.c.</w:t>
      </w:r>
      <w:proofErr w:type="gramEnd"/>
      <w:r w:rsidR="003D398C">
        <w:t>[T1]</w:t>
      </w:r>
    </w:p>
    <w:p w14:paraId="5BAF2C70" w14:textId="77777777" w:rsidR="00FB65FA" w:rsidRDefault="00FB65FA" w:rsidP="00FB65FA">
      <w:pPr>
        <w:rPr>
          <w:b/>
          <w:bCs/>
          <w:i/>
          <w:iCs/>
        </w:rPr>
      </w:pPr>
      <w:r>
        <w:rPr>
          <w:b/>
          <w:bCs/>
          <w:i/>
          <w:iCs/>
        </w:rPr>
        <w:t>RDC Layer</w:t>
      </w:r>
    </w:p>
    <w:p w14:paraId="6A48BDB2" w14:textId="77777777" w:rsidR="00FB65FA" w:rsidRPr="00FB65FA" w:rsidRDefault="00B75B72" w:rsidP="00B75B72">
      <w:r>
        <w:t xml:space="preserve">The Radio Duty Cycling (RDC) layer plays a crucial role in the Contiki </w:t>
      </w:r>
      <w:proofErr w:type="spellStart"/>
      <w:r>
        <w:t>netstack</w:t>
      </w:r>
      <w:proofErr w:type="spellEnd"/>
      <w:r>
        <w:t xml:space="preserve"> as it significantly determines the energy consumption of the nodes by allowing the nodes to turn their radio transceiver off as long as they are not in use and making sure their radio transceivers are awake during packet reception. Currently, Contiki offers three defined RDC protocols [11]: LPP, X-MAC and </w:t>
      </w:r>
      <w:proofErr w:type="spellStart"/>
      <w:r>
        <w:t>ContikiMAC</w:t>
      </w:r>
      <w:proofErr w:type="spellEnd"/>
      <w:r>
        <w:t xml:space="preserve">. The LPP protocol was developed based on the original Low-Power Probing protocol while improving the power consumption at the same time. Contiki’s X-MAC is similarly based on the X-MAC protocol while improving certain networking and power usage aspects. Finally, </w:t>
      </w:r>
      <w:proofErr w:type="spellStart"/>
      <w:r>
        <w:t>ContikiMAC</w:t>
      </w:r>
      <w:proofErr w:type="spellEnd"/>
      <w:r>
        <w:t xml:space="preserve"> was developed to enhance the low-power listening mechanisms used by the subsequent RDC protocols while improving the energy efficiency at the same time. While the aforementioned protocols are already defined to be instantly used, Contiki offers the ability to implement a new RDC mechanism and evaluate its performance, power consumption</w:t>
      </w:r>
      <w:r w:rsidR="00F8467D">
        <w:t>,</w:t>
      </w:r>
      <w:r>
        <w:t xml:space="preserve"> and network capabilities. Therefore, the goal of this study is to show the analysis of using a protocol which is compliant with the IEEE standards such as the beacon-enabled mode of IEEE 802.15.4</w:t>
      </w:r>
      <w:r w:rsidR="00F8467D">
        <w:t>,</w:t>
      </w:r>
      <w:r>
        <w:t xml:space="preserve"> and prove that it has similar or lower power consumption than the already implemented duty cycling protocols such as </w:t>
      </w:r>
      <w:proofErr w:type="spellStart"/>
      <w:r>
        <w:t>ContikiMAC</w:t>
      </w:r>
      <w:proofErr w:type="spellEnd"/>
      <w:r>
        <w:t xml:space="preserve"> and X-MAC which are not standard-compliant.</w:t>
      </w:r>
      <w:r w:rsidR="00F952EC">
        <w:t>[T1]</w:t>
      </w:r>
    </w:p>
    <w:p w14:paraId="03A23CEB" w14:textId="77777777" w:rsidR="00FB65FA" w:rsidRDefault="00FB65FA" w:rsidP="00FB65FA">
      <w:pPr>
        <w:rPr>
          <w:b/>
          <w:bCs/>
          <w:i/>
          <w:iCs/>
        </w:rPr>
      </w:pPr>
      <w:r>
        <w:rPr>
          <w:b/>
          <w:bCs/>
          <w:i/>
          <w:iCs/>
        </w:rPr>
        <w:t>MAC Layer</w:t>
      </w:r>
    </w:p>
    <w:p w14:paraId="0207C264" w14:textId="77777777" w:rsidR="00FB65FA" w:rsidRPr="00FB65FA" w:rsidRDefault="009F1BD2" w:rsidP="00FB65FA">
      <w:r w:rsidRPr="009F1BD2">
        <w:t xml:space="preserve">The Medium Access Control (MAC) layer resides on top of the RDC layer. It also plays a vital part </w:t>
      </w:r>
      <w:r w:rsidR="00F8467D">
        <w:t>in</w:t>
      </w:r>
      <w:r w:rsidRPr="009F1BD2">
        <w:t xml:space="preserve"> the Contiki </w:t>
      </w:r>
      <w:proofErr w:type="spellStart"/>
      <w:r w:rsidRPr="009F1BD2">
        <w:t>netstack</w:t>
      </w:r>
      <w:proofErr w:type="spellEnd"/>
      <w:r w:rsidRPr="009F1BD2">
        <w:t xml:space="preserve"> as it defines how the nodes can communicate when the network is congested. The MAC layer is responsible for avoiding collisions and retransmitting packets in case of collisions. Contiki provides two MAC protocols to use: Carrier Sense Multiple Access with Collision Avoidance (CSMA/CA) and </w:t>
      </w:r>
      <w:proofErr w:type="spellStart"/>
      <w:r w:rsidRPr="009F1BD2">
        <w:t>nullmac</w:t>
      </w:r>
      <w:proofErr w:type="spellEnd"/>
      <w:r w:rsidRPr="009F1BD2">
        <w:t xml:space="preserve">. CSMA provides various functionalities such as sensing the channel/radio medium before transmitting to back-off if another node is transmitting, waiting for a specific time depending on the RDC protocol used, and retransmitting the dropped packets during collisions. Alternatively, </w:t>
      </w:r>
      <w:proofErr w:type="spellStart"/>
      <w:r w:rsidRPr="009F1BD2">
        <w:t>nullmac</w:t>
      </w:r>
      <w:proofErr w:type="spellEnd"/>
      <w:r w:rsidRPr="009F1BD2">
        <w:t xml:space="preserve"> does not offer any MAC-level processing, as it only forwards the packets from the radio driver to the upper layer and vice versa, and thus it has potentially more packet loss ratio than </w:t>
      </w:r>
      <w:proofErr w:type="gramStart"/>
      <w:r w:rsidRPr="009F1BD2">
        <w:t>CSMA.</w:t>
      </w:r>
      <w:r w:rsidR="00300156">
        <w:t>[</w:t>
      </w:r>
      <w:proofErr w:type="gramEnd"/>
      <w:r w:rsidR="00300156">
        <w:t>T1]</w:t>
      </w:r>
    </w:p>
    <w:p w14:paraId="7EB92096" w14:textId="77777777" w:rsidR="00FB65FA" w:rsidRDefault="00FB65FA" w:rsidP="00FB65FA">
      <w:pPr>
        <w:rPr>
          <w:b/>
          <w:bCs/>
          <w:i/>
          <w:iCs/>
        </w:rPr>
      </w:pPr>
      <w:r>
        <w:rPr>
          <w:b/>
          <w:bCs/>
          <w:i/>
          <w:iCs/>
        </w:rPr>
        <w:lastRenderedPageBreak/>
        <w:t>Network Layer</w:t>
      </w:r>
    </w:p>
    <w:p w14:paraId="1F24056B" w14:textId="77777777" w:rsidR="00FB65FA" w:rsidRPr="00FB65FA" w:rsidRDefault="002916BC" w:rsidP="002916BC">
      <w:r>
        <w:t xml:space="preserve">The network layer is the topmost layer in Contiki where it covers various sub-layer tasks as shown in Figure 2.4. It is mainly responsible for preparing the packets before they are sent. In other words, it provides different networking functionalities and routing the received packets while adapting these packet frames to match the upper sub-layers format such as IPv6 before they are sent to other nodes. The routing protocol used in Contiki is RPL (Routing Protocol for Low-power and lossy networks). It is responsible for finding the optimal route, in which the transmitted packets can take by forming a routing acyclic graph starting from the root node which is called Destination Oriented Directed Acyclic Graph (DODAG). Finally, the last two uppermost sub-layers are transport and application sub-layers. A transport sub-layer protocol such as User Datagram Protocol (UDP) defines the way of communication between </w:t>
      </w:r>
      <w:r w:rsidR="00F8467D">
        <w:t xml:space="preserve">the </w:t>
      </w:r>
      <w:r>
        <w:t>source and destination nodes. At the top, the application sub-layer acts as an interface between host applications and lower layers and vice versa. One of the current protocols in the application sub-layer is the IETF Constrained Application Protocol (</w:t>
      </w:r>
      <w:proofErr w:type="spellStart"/>
      <w:r>
        <w:t>CoAP</w:t>
      </w:r>
      <w:proofErr w:type="spellEnd"/>
      <w:r>
        <w:t>) which is a low-power program implementation that tries to leverage any generic duty cycling protocol and to achieve low-energy consumption.[T1]</w:t>
      </w:r>
    </w:p>
    <w:p w14:paraId="43F0AC11" w14:textId="77777777" w:rsidR="00965177" w:rsidRDefault="00C30405" w:rsidP="007008B9">
      <w:pPr>
        <w:pStyle w:val="Heading3"/>
      </w:pPr>
      <w:bookmarkStart w:id="34" w:name="_Toc51686183"/>
      <w:r>
        <w:t xml:space="preserve">2.4.3 </w:t>
      </w:r>
      <w:proofErr w:type="spellStart"/>
      <w:r w:rsidR="00965177">
        <w:t>Cooja</w:t>
      </w:r>
      <w:proofErr w:type="spellEnd"/>
      <w:r w:rsidR="00965177">
        <w:t xml:space="preserve"> Simulator</w:t>
      </w:r>
      <w:bookmarkEnd w:id="34"/>
    </w:p>
    <w:p w14:paraId="0305EBFC" w14:textId="77777777" w:rsidR="00CA7C83" w:rsidRPr="00CA7C83" w:rsidRDefault="00CA7C83" w:rsidP="00CA7C83">
      <w:proofErr w:type="spellStart"/>
      <w:r>
        <w:t>Cooja</w:t>
      </w:r>
      <w:proofErr w:type="spellEnd"/>
      <w:r>
        <w:t xml:space="preserve"> [17] is a Java-based simulator designed for simulating the sensors of a WSN that run </w:t>
      </w:r>
      <w:proofErr w:type="spellStart"/>
      <w:r>
        <w:t>ContikiOS</w:t>
      </w:r>
      <w:proofErr w:type="spellEnd"/>
      <w:r>
        <w:t xml:space="preserve">. It provides a set of functionalities to track the performance of the sensor nodes. </w:t>
      </w:r>
      <w:r w:rsidR="002C7135">
        <w:t>Several</w:t>
      </w:r>
      <w:r>
        <w:t xml:space="preserve"> applications are provided along with the simulator such as </w:t>
      </w:r>
      <w:proofErr w:type="spellStart"/>
      <w:r>
        <w:t>MSPsim</w:t>
      </w:r>
      <w:proofErr w:type="spellEnd"/>
      <w:r>
        <w:t xml:space="preserve"> device emulator, mobility plug-ins</w:t>
      </w:r>
      <w:r w:rsidR="002C7135">
        <w:t>,</w:t>
      </w:r>
      <w:r>
        <w:t xml:space="preserve"> and power</w:t>
      </w:r>
      <w:r w:rsidR="002C7135">
        <w:t xml:space="preserve"> </w:t>
      </w:r>
      <w:r>
        <w:t xml:space="preserve">trace tool. </w:t>
      </w:r>
      <w:proofErr w:type="spellStart"/>
      <w:r>
        <w:t>MSPsim</w:t>
      </w:r>
      <w:proofErr w:type="spellEnd"/>
      <w:r>
        <w:t xml:space="preserve"> emulator can be used through </w:t>
      </w:r>
      <w:proofErr w:type="spellStart"/>
      <w:r>
        <w:t>Cooja</w:t>
      </w:r>
      <w:proofErr w:type="spellEnd"/>
      <w:r>
        <w:t xml:space="preserve"> to provide emulation of the sensor nodes such as </w:t>
      </w:r>
      <w:proofErr w:type="spellStart"/>
      <w:r>
        <w:t>Tmote</w:t>
      </w:r>
      <w:proofErr w:type="spellEnd"/>
      <w:r>
        <w:t xml:space="preserve"> Sky and </w:t>
      </w:r>
      <w:proofErr w:type="spellStart"/>
      <w:r>
        <w:t>Zolertia</w:t>
      </w:r>
      <w:proofErr w:type="spellEnd"/>
      <w:r>
        <w:t xml:space="preserve"> Z1 based on the MSP430 microcontroller. The simulated motes in </w:t>
      </w:r>
      <w:proofErr w:type="spellStart"/>
      <w:r>
        <w:t>Cooja</w:t>
      </w:r>
      <w:proofErr w:type="spellEnd"/>
      <w:r>
        <w:t xml:space="preserve"> have three essential properties: data memory containing the program code required to test, mote type which can be shared between multiple motes while using the same source code, and hardware </w:t>
      </w:r>
      <w:proofErr w:type="gramStart"/>
      <w:r>
        <w:t>peripherals.</w:t>
      </w:r>
      <w:r w:rsidR="00AF44A4">
        <w:t>[</w:t>
      </w:r>
      <w:proofErr w:type="gramEnd"/>
      <w:r w:rsidR="00AF44A4">
        <w:t>T1]</w:t>
      </w:r>
    </w:p>
    <w:p w14:paraId="153AD3ED" w14:textId="77777777" w:rsidR="00E140CD" w:rsidRDefault="00E140CD" w:rsidP="00E140CD">
      <w:pPr>
        <w:pStyle w:val="Heading1"/>
        <w:rPr>
          <w:u w:val="single"/>
        </w:rPr>
      </w:pPr>
      <w:bookmarkStart w:id="35" w:name="_Toc51686184"/>
      <w:r w:rsidRPr="008929B3">
        <w:rPr>
          <w:u w:val="single"/>
        </w:rPr>
        <w:t xml:space="preserve">Chapter 3: </w:t>
      </w:r>
      <w:r w:rsidR="003E0D7D">
        <w:rPr>
          <w:u w:val="single"/>
        </w:rPr>
        <w:t>RELATED WORK</w:t>
      </w:r>
      <w:bookmarkEnd w:id="35"/>
    </w:p>
    <w:p w14:paraId="0CE0F97A" w14:textId="77777777" w:rsidR="00513AD3" w:rsidRDefault="00513AD3" w:rsidP="00513AD3">
      <w:pPr>
        <w:pStyle w:val="Heading2"/>
      </w:pPr>
      <w:bookmarkStart w:id="36" w:name="_Toc51686185"/>
      <w:r>
        <w:t>3.1 Wireless Link Quality Estimation</w:t>
      </w:r>
      <w:bookmarkEnd w:id="36"/>
    </w:p>
    <w:p w14:paraId="2DCF87A7" w14:textId="7F723605" w:rsidR="00F73AFD" w:rsidRDefault="00C91DE8" w:rsidP="007008B9">
      <w:pPr>
        <w:pStyle w:val="Heading3"/>
      </w:pPr>
      <w:bookmarkStart w:id="37" w:name="_Toc51686186"/>
      <w:r>
        <w:t xml:space="preserve">3.1.1 </w:t>
      </w:r>
      <w:r w:rsidR="00F73AFD">
        <w:t>Category of Link Quality Estimators</w:t>
      </w:r>
      <w:bookmarkEnd w:id="37"/>
    </w:p>
    <w:p w14:paraId="5B8F6C54" w14:textId="77777777" w:rsidR="00A241E2" w:rsidRPr="00A241E2" w:rsidRDefault="00A241E2" w:rsidP="00A241E2"/>
    <w:p w14:paraId="0D93CC57" w14:textId="77777777" w:rsidR="00F73AFD" w:rsidRDefault="008774BF" w:rsidP="007008B9">
      <w:pPr>
        <w:pStyle w:val="Heading3"/>
      </w:pPr>
      <w:bookmarkStart w:id="38" w:name="_Toc51686187"/>
      <w:r>
        <w:lastRenderedPageBreak/>
        <w:t xml:space="preserve">3.1.2 </w:t>
      </w:r>
      <w:r w:rsidR="00F73AFD">
        <w:t>Hardware-based Estimators</w:t>
      </w:r>
      <w:bookmarkEnd w:id="38"/>
    </w:p>
    <w:p w14:paraId="7A12E1B2" w14:textId="77777777" w:rsidR="009F7EBF" w:rsidRDefault="009F7EBF" w:rsidP="00184DE3">
      <w:r>
        <w:t xml:space="preserve">The IEEE 802.15.4 standard proposed two ways to assess the link quality after receiving a packet which is RSSI and LQI. RSSI is used to describe the power which is presented by received radio signal strength in dBm and coarsely correlated with the distance. However, RSSI only relies on received packets on the receiver side, not account for the number of the lost packet, and the interference can influence the RSSI value. The LQI measurement is based on the received packets but the IEEE 802.15.4 standards do not define the computation method for LQI value. The standard only states that the range of LQI value is from 0 to 255. Moreover, to develop a general computation using this metric is very difficult since the different vendor has different ways to calculate LQI value. Some studies used the RSSI or LQI to estimate the channel quality. </w:t>
      </w:r>
    </w:p>
    <w:p w14:paraId="41695D6E" w14:textId="77777777" w:rsidR="009F7EBF" w:rsidRDefault="009F7EBF" w:rsidP="00184DE3">
      <w:r>
        <w:t xml:space="preserve">Noda et al. [7] proposed a new channel quality metric which is based on the availability of the channel over time and meaningfully quantifies spectrum usage. However, with the presence of multipath fading, it may have problems to estimate the channel quality. </w:t>
      </w:r>
    </w:p>
    <w:p w14:paraId="023210DE" w14:textId="77777777" w:rsidR="009F7EBF" w:rsidRDefault="009F7EBF" w:rsidP="00184DE3">
      <w:r>
        <w:t xml:space="preserve">HJ </w:t>
      </w:r>
      <w:proofErr w:type="spellStart"/>
      <w:r>
        <w:t>Audéoud</w:t>
      </w:r>
      <w:proofErr w:type="spellEnd"/>
      <w:r>
        <w:t xml:space="preserve"> et al. [8] studied the correlation between RSSI, LQI, and PDR (Packet Delivery Ratio). The RSSI is a poor indication of PDR that one can expect on a given link, LQI (Link Quality Indicator) gives more accurate information. Thus, the work has focused on the utilization of LQI. However, in scenarios with impulsive noise, the LQI may overestimate the channel quality, since the LQI does not account for the packet loss. </w:t>
      </w:r>
    </w:p>
    <w:p w14:paraId="55BDC833" w14:textId="77777777" w:rsidR="009F7EBF" w:rsidRDefault="009F7EBF" w:rsidP="00184DE3">
      <w:proofErr w:type="spellStart"/>
      <w:r>
        <w:t>Eskola</w:t>
      </w:r>
      <w:proofErr w:type="spellEnd"/>
      <w:r>
        <w:t xml:space="preserve"> et al. [9] proposed a classifier to identify disturbances in the wireless channel related to line-of-sight changes and radio frequency interferences. However, the proposed technique does not provide any metric to be used by protocols to optimize network performance. </w:t>
      </w:r>
    </w:p>
    <w:p w14:paraId="6CB6252B" w14:textId="77777777" w:rsidR="009F7EBF" w:rsidRPr="009F7EBF" w:rsidRDefault="009F7EBF" w:rsidP="00184DE3">
      <w:r>
        <w:t>Gomes et al. [10] proposed a new type of node, the LQE node dedicated to estimating the link quality in real-time using RSSI and information obtained from received packets. Typically, the LQE node is capable of capturing the effects of multipath, interference, and link asymmetry. They use the RSSI and LQI values to infer the Packet Delivery Ratio (PDR) of the given links. Unfortunately, RSSI and PDR have been proved to be only loosely correlated in many situations.</w:t>
      </w:r>
    </w:p>
    <w:p w14:paraId="22BCCEE5" w14:textId="77777777" w:rsidR="00F73AFD" w:rsidRPr="00F73AFD" w:rsidRDefault="00C25A8A" w:rsidP="007008B9">
      <w:pPr>
        <w:pStyle w:val="Heading3"/>
      </w:pPr>
      <w:bookmarkStart w:id="39" w:name="_Toc51686188"/>
      <w:r>
        <w:t xml:space="preserve">3.1.3 </w:t>
      </w:r>
      <w:r w:rsidR="00F73AFD">
        <w:t>Software-based Estimators</w:t>
      </w:r>
      <w:bookmarkEnd w:id="39"/>
    </w:p>
    <w:p w14:paraId="4059ECCD" w14:textId="77777777" w:rsidR="00F73AFD" w:rsidRPr="00F73AFD" w:rsidRDefault="0046184F" w:rsidP="00184DE3">
      <w:r>
        <w:t xml:space="preserve">The software-based estimators such as PRR and RNP are based on the calculated information from the upper layer. The use of PRR-based metrics for links with very high or very low quality can be achieved with narrow time measurement. However, intermediate links need much larger measure time to accurate link quality estimation. The RNP is more reactive than PRR, it is calculated based on the transmitted packet in the sender side. Thus, RNP can estimate the link quality as long as the traffic is generated </w:t>
      </w:r>
      <w:r>
        <w:lastRenderedPageBreak/>
        <w:t xml:space="preserve">from the sender. However, RNP can underestimate link quality since </w:t>
      </w:r>
      <w:r>
        <w:rPr>
          <w:rFonts w:eastAsiaTheme="minorEastAsia"/>
        </w:rPr>
        <w:t>packets are retransmitted many times before being successfully received. This situation yields to good PRR but bad RNP</w:t>
      </w:r>
      <w:r>
        <w:t xml:space="preserve">. </w:t>
      </w:r>
      <w:r>
        <w:rPr>
          <w:rFonts w:eastAsiaTheme="minorEastAsia"/>
        </w:rPr>
        <w:t xml:space="preserve">The Window Mean </w:t>
      </w:r>
      <w:bookmarkStart w:id="40" w:name="OLE_LINK34"/>
      <w:bookmarkStart w:id="41" w:name="OLE_LINK35"/>
      <w:r>
        <w:rPr>
          <w:rFonts w:eastAsiaTheme="minorEastAsia"/>
        </w:rPr>
        <w:t xml:space="preserve">with </w:t>
      </w:r>
      <w:bookmarkStart w:id="42" w:name="OLE_LINK37"/>
      <w:bookmarkStart w:id="43" w:name="OLE_LINK36"/>
      <w:r>
        <w:rPr>
          <w:rFonts w:eastAsiaTheme="minorEastAsia"/>
        </w:rPr>
        <w:t>Exponentially Weighted Moving Average</w:t>
      </w:r>
      <w:bookmarkEnd w:id="40"/>
      <w:bookmarkEnd w:id="41"/>
      <w:bookmarkEnd w:id="42"/>
      <w:bookmarkEnd w:id="43"/>
      <w:r>
        <w:rPr>
          <w:rFonts w:eastAsiaTheme="minorEastAsia"/>
        </w:rPr>
        <w:t xml:space="preserve"> (WMEWMA), Expected Transmission Count (ETX), and 4-Bit Link are some examples of RNP-based estimators. The WMEWMA is a filter-based link quality estimator that uses the Exponentially Weighted Moving Average (EWMA) filter as the main estimation technique, based on link measurements, the PRR is computed and then smoothed to the previously computed PRR using the </w:t>
      </w:r>
      <w:bookmarkStart w:id="44" w:name="OLE_LINK39"/>
      <w:bookmarkStart w:id="45" w:name="OLE_LINK38"/>
      <w:r>
        <w:rPr>
          <w:rFonts w:eastAsiaTheme="minorEastAsia"/>
        </w:rPr>
        <w:t>EWMA</w:t>
      </w:r>
      <w:bookmarkEnd w:id="44"/>
      <w:bookmarkEnd w:id="45"/>
      <w:r>
        <w:rPr>
          <w:rFonts w:eastAsiaTheme="minorEastAsia"/>
        </w:rPr>
        <w:t xml:space="preserve"> filter which provides a more stable but sufficiently agile estimation compared to PRR </w:t>
      </w:r>
      <w:r>
        <w:rPr>
          <w:rFonts w:eastAsiaTheme="minorEastAsia"/>
        </w:rPr>
        <w:fldChar w:fldCharType="begin" w:fldLock="1"/>
      </w:r>
      <w:r>
        <w:rPr>
          <w:rFonts w:eastAsiaTheme="minorEastAsia"/>
        </w:rPr>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[11]","plainTextFormattedCitation":"[11]","previouslyFormattedCitation":"[11]"},"properties":{"noteIndex":0},"schema":"https://github.com/citation-style-language/schema/raw/master/csl-citation.json"}</w:instrText>
      </w:r>
      <w:r>
        <w:rPr>
          <w:rFonts w:eastAsiaTheme="minorEastAsia"/>
        </w:rPr>
        <w:fldChar w:fldCharType="separate"/>
      </w:r>
      <w:r>
        <w:rPr>
          <w:rFonts w:eastAsiaTheme="minorEastAsia"/>
        </w:rPr>
        <w:t>[11]</w:t>
      </w:r>
      <w:r>
        <w:rPr>
          <w:rFonts w:eastAsiaTheme="minorEastAsia"/>
        </w:rPr>
        <w:fldChar w:fldCharType="end"/>
      </w:r>
      <w:r>
        <w:rPr>
          <w:rFonts w:eastAsiaTheme="minorEastAsia"/>
        </w:rPr>
        <w:t xml:space="preserve">. The Kalman filter based link quality estimator (KLE) was proposed in </w:t>
      </w:r>
      <w:r>
        <w:rPr>
          <w:rFonts w:eastAsiaTheme="minorEastAsia"/>
        </w:rPr>
        <w:fldChar w:fldCharType="begin" w:fldLock="1"/>
      </w:r>
      <w:r>
        <w:rPr>
          <w:rFonts w:eastAsiaTheme="minorEastAsia"/>
        </w:rPr>
        <w:instrText>ADDIN CSL_CITATION {"citationItems":[{"id":"ITEM-1","itemData":{"author":[{"dropping-particle":"","family":"Woo","given":"Alec","non-dropping-particle":"","parse-names":false,"suffix":""},{"dropping-particle":"","family":"Culler","given":"David E","non-dropping-particle":"","parse-names":false,"suffix":""}],"id":"ITEM-1","issued":{"date-parts":[["2003"]]},"publisher":"Computer Science Division, University of California Oakland, Calif, USA","title":"Evaluation of efficient link reliability estimators for low-power wireless networks","type":"book"},"uris":["http://www.mendeley.com/documents/?uuid=78563357-a85d-4072-b2cb-0dc691cbf2e1"]}],"mendeley":{"formattedCitation":"[12]","plainTextFormattedCitation":"[12]","previouslyFormattedCitation":"[12]"},"properties":{"noteIndex":0},"schema":"https://github.com/citation-style-language/schema/raw/master/csl-citation.json"}</w:instrText>
      </w:r>
      <w:r>
        <w:rPr>
          <w:rFonts w:eastAsiaTheme="minorEastAsia"/>
        </w:rPr>
        <w:fldChar w:fldCharType="separate"/>
      </w:r>
      <w:r>
        <w:rPr>
          <w:rFonts w:eastAsiaTheme="minorEastAsia"/>
        </w:rPr>
        <w:t>[12]</w:t>
      </w:r>
      <w:r>
        <w:rPr>
          <w:rFonts w:eastAsiaTheme="minorEastAsia"/>
        </w:rPr>
        <w:fldChar w:fldCharType="end"/>
      </w:r>
      <w:r>
        <w:rPr>
          <w:rFonts w:eastAsiaTheme="minorEastAsia"/>
        </w:rPr>
        <w:t xml:space="preserve"> to overcome the poor reactivity of average-based LQEs, including PRR. </w:t>
      </w:r>
      <w:r>
        <w:t xml:space="preserve">The ETX </w:t>
      </w:r>
      <w:r>
        <w:fldChar w:fldCharType="begin" w:fldLock="1"/>
      </w:r>
      <w:r>
        <w:instrText>ADDIN CSL_CITATION {"citationItems":[{"id":"ITEM-1","itemData":{"author":[{"dropping-particle":"","family":"Couto","given":"Douglas S J","non-dropping-particle":"De","parse-names":false,"suffix":""},{"dropping-particle":"","family":"Aguayo","given":"Daniel","non-dropping-particle":"","parse-names":false,"suffix":""},{"dropping-particle":"","family":"Bicket","given":"John","non-dropping-particle":"","parse-names":false,"suffix":""},{"dropping-particle":"","family":"Morris","given":"Robert","non-dropping-particle":"","parse-names":false,"suffix":""}],"container-title":"Proceedings of the 9th annual international conference on Mobile computing and networking","id":"ITEM-1","issued":{"date-parts":[["2003"]]},"page":"134-146","title":"A high-throughput path metric for multi-hop wireless routing","type":"paper-conference"},"uris":["http://www.mendeley.com/documents/?uuid=cccfe8ca-ab15-4fd3-8dd2-c28215516334"]}],"mendeley":{"formattedCitation":"[13]","plainTextFormattedCitation":"[13]","previouslyFormattedCitation":"[13]"},"properties":{"noteIndex":0},"schema":"https://github.com/citation-style-language/schema/raw/master/csl-citation.json"}</w:instrText>
      </w:r>
      <w:r>
        <w:fldChar w:fldCharType="separate"/>
      </w:r>
      <w:r>
        <w:t>[13]</w:t>
      </w:r>
      <w:r>
        <w:fldChar w:fldCharType="end"/>
      </w:r>
      <w:r>
        <w:t xml:space="preserve"> is a receiver-initiated estimator that uses active monitoring. The ETX considers link asymmetry by estimating the PRR in both directions to calculate the PRR of the backward link and the PRR of the forward link. However, </w:t>
      </w:r>
      <w:r>
        <w:fldChar w:fldCharType="begin" w:fldLock="1"/>
      </w:r>
      <w:r>
        <w:instrText>ADDIN CSL_CITATION {"citationItems":[{"id":"ITEM-1","itemData":{"ISSN":"0733-8716","author":[{"dropping-particle":"","family":"Koksal","given":"Can Emre","non-dropping-particle":"","parse-names":false,"suffix":""},{"dropping-particle":"","family":"Balakrishnan","given":"Hari","non-dropping-particle":"","parse-names":false,"suffix":""}],"container-title":"IEEE Journal on selected areas in communications","id":"ITEM-1","issue":"11","issued":{"date-parts":[["2006"]]},"page":"1984-1994","publisher":"IEEE","title":"Quality-aware routing metrics for time-varying wireless mesh networks","type":"article-journal","volume":"24"},"uris":["http://www.mendeley.com/documents/?uuid=f9164cf8-66cb-4e86-b65c-1d4acadc5b8b"]}],"mendeley":{"formattedCitation":"[14]","plainTextFormattedCitation":"[14]","previouslyFormattedCitation":"[14]"},"properties":{"noteIndex":0},"schema":"https://github.com/citation-style-language/schema/raw/master/csl-citation.json"}</w:instrText>
      </w:r>
      <w:r>
        <w:fldChar w:fldCharType="separate"/>
      </w:r>
      <w:r>
        <w:t>[14]</w:t>
      </w:r>
      <w:r>
        <w:fldChar w:fldCharType="end"/>
      </w:r>
      <w:r>
        <w:t xml:space="preserve"> found that ETX based on passive monitoring fails in overloaded (congested) networks since a large number of nodes are not able to compute the ETX because they do not receive packets. The Four-Bit (FB) </w:t>
      </w:r>
      <w:r>
        <w:fldChar w:fldCharType="begin" w:fldLock="1"/>
      </w:r>
      <w:r>
        <w:instrText>ADDIN CSL_CITATION {"citationItems":[{"id":"ITEM-1","itemData":{"author":[{"dropping-particle":"","family":"Fonseca","given":"Rodrigo","non-dropping-particle":"","parse-names":false,"suffix":""},{"dropping-particle":"","family":"Gnawali","given":"Omprakash","non-dropping-particle":"","parse-names":false,"suffix":""},{"dropping-particle":"","family":"Jamieson","given":"Kyle","non-dropping-particle":"","parse-names":false,"suffix":""},{"dropping-particle":"","family":"Levis","given":"Philip","non-dropping-particle":"","parse-names":false,"suffix":""}],"container-title":"HotNets","id":"ITEM-1","issued":{"date-parts":[["2007"]]},"title":"Four-bit wireless link estimation.","type":"paper-conference"},"uris":["http://www.mendeley.com/documents/?uuid=be8a6156-01f0-478c-bc38-3aa152f0ada4"]}],"mendeley":{"formattedCitation":"[15]","plainTextFormattedCitation":"[15]","previouslyFormattedCitation":"[15]"},"properties":{"noteIndex":0},"schema":"https://github.com/citation-style-language/schema/raw/master/csl-citation.json"}</w:instrText>
      </w:r>
      <w:r>
        <w:fldChar w:fldCharType="separate"/>
      </w:r>
      <w:r>
        <w:t>[15]</w:t>
      </w:r>
      <w:r>
        <w:fldChar w:fldCharType="end"/>
      </w:r>
      <w:r>
        <w:t xml:space="preserve"> Link estimation is designed with four bits of information. The first bit is obtained from the physical layer, to identify the quality of the channel in a received packet. </w:t>
      </w:r>
      <w:r>
        <w:rPr>
          <w:rFonts w:eastAsiaTheme="minorEastAsia"/>
        </w:rPr>
        <w:t>The ack bit is from the link layer and indicates whether an acknowledgment is received for a sent packet</w:t>
      </w:r>
      <w:r>
        <w:t xml:space="preserve">, and considers forward and backward links. The other two bits are obtained from the network layer and are useful for route decisions. </w:t>
      </w:r>
      <w:r>
        <w:rPr>
          <w:rFonts w:eastAsiaTheme="minorEastAsia"/>
        </w:rPr>
        <w:t xml:space="preserve">FB assesses link quality as an approximation of the packet retransmissions count by combining two metrics (RNP and WMEWMA) through the EWMA filter. A simulation study was performed to compare five different LQEs (PRR, RNP, WMEWMA, ETX, and FB) on the collection tree routing protocol for smart-grid environments in </w:t>
      </w:r>
      <w:r>
        <w:rPr>
          <w:rFonts w:eastAsiaTheme="minorEastAsia"/>
        </w:rPr>
        <w:fldChar w:fldCharType="begin" w:fldLock="1"/>
      </w:r>
      <w:r>
        <w:rPr>
          <w:rFonts w:eastAsiaTheme="minorEastAsia"/>
        </w:rPr>
        <w:instrText>ADDIN CSL_CITATION {"citationItems":[{"id":"ITEM-1","itemData":{"ISSN":"1550-1477","author":[{"dropping-particle":"","family":"Gungor","given":"Vehbi C","non-dropping-particle":"","parse-names":false,"suffix":""},{"dropping-particle":"","family":"Korkmaz","given":"Mustafa Kemal","non-dropping-particle":"","parse-names":false,"suffix":""}],"container-title":"International Journal of Distributed Sensor Networks","id":"ITEM-1","issue":"2","issued":{"date-parts":[["2012"]]},"page":"214068","publisher":"SAGE Publications Sage UK: London, England","title":"Wireless link-quality estimation in smart grid environments","type":"article-journal","volume":"8"},"uris":["http://www.mendeley.com/documents/?uuid=3998af93-1835-460a-bf46-c85e84df58eb"]}],"mendeley":{"formattedCitation":"[16]","plainTextFormattedCitation":"[16]","previouslyFormattedCitation":"[16]"},"properties":{"noteIndex":0},"schema":"https://github.com/citation-style-language/schema/raw/master/csl-citation.json"}</w:instrText>
      </w:r>
      <w:r>
        <w:rPr>
          <w:rFonts w:eastAsiaTheme="minorEastAsia"/>
        </w:rPr>
        <w:fldChar w:fldCharType="separate"/>
      </w:r>
      <w:r>
        <w:rPr>
          <w:rFonts w:eastAsiaTheme="minorEastAsia"/>
        </w:rPr>
        <w:t>[16]</w:t>
      </w:r>
      <w:r>
        <w:rPr>
          <w:rFonts w:eastAsiaTheme="minorEastAsia"/>
        </w:rPr>
        <w:fldChar w:fldCharType="end"/>
      </w:r>
      <w:r>
        <w:rPr>
          <w:rFonts w:eastAsiaTheme="minorEastAsia"/>
        </w:rPr>
        <w:t>. In the simulations described in the paper, ETX and FB presented a better performance in harsh smart grid environments, since only ETX and FB consider the link asymmetry among the evaluated LQEs. However, they are not considering the burstiness link during their measurements</w:t>
      </w:r>
      <w:r>
        <w:t>.</w:t>
      </w:r>
    </w:p>
    <w:p w14:paraId="54DE447F" w14:textId="77777777" w:rsidR="00C672E6" w:rsidRDefault="00DB77B0" w:rsidP="009340DC">
      <w:pPr>
        <w:pStyle w:val="Heading1"/>
        <w:rPr>
          <w:u w:val="single"/>
        </w:rPr>
      </w:pPr>
      <w:bookmarkStart w:id="46" w:name="_Toc51686189"/>
      <w:r w:rsidRPr="00F63401">
        <w:rPr>
          <w:u w:val="single"/>
        </w:rPr>
        <w:lastRenderedPageBreak/>
        <w:t xml:space="preserve">Chapter 4: </w:t>
      </w:r>
      <w:r w:rsidR="008D7865">
        <w:rPr>
          <w:u w:val="single"/>
        </w:rPr>
        <w:t xml:space="preserve">ALGORITHM AND </w:t>
      </w:r>
      <w:r w:rsidR="009340DC">
        <w:rPr>
          <w:u w:val="single"/>
        </w:rPr>
        <w:t>IMPLEMENTATION</w:t>
      </w:r>
      <w:bookmarkEnd w:id="46"/>
    </w:p>
    <w:p w14:paraId="6DF695AC" w14:textId="77777777" w:rsidR="00C64191" w:rsidRDefault="00C64191" w:rsidP="00C64191">
      <w:pPr>
        <w:pStyle w:val="Heading2"/>
      </w:pPr>
      <w:bookmarkStart w:id="47" w:name="_Toc51686190"/>
      <w:r>
        <w:t>4.1 System Model</w:t>
      </w:r>
      <w:bookmarkEnd w:id="47"/>
    </w:p>
    <w:p w14:paraId="27D8EA03" w14:textId="77777777" w:rsidR="00C64191" w:rsidRDefault="00C64191" w:rsidP="00C64191">
      <w:pPr>
        <w:pStyle w:val="Heading2"/>
      </w:pPr>
      <w:bookmarkStart w:id="48" w:name="_Toc51686191"/>
      <w:r>
        <w:t>4.2 The Network Con</w:t>
      </w:r>
      <w:r w:rsidR="003D2089">
        <w:t>struc</w:t>
      </w:r>
      <w:r>
        <w:t>tion Period</w:t>
      </w:r>
      <w:bookmarkEnd w:id="48"/>
    </w:p>
    <w:p w14:paraId="479638C0" w14:textId="77777777" w:rsidR="00C64191" w:rsidRDefault="00C64191" w:rsidP="00C64191">
      <w:pPr>
        <w:pStyle w:val="Heading2"/>
      </w:pPr>
      <w:bookmarkStart w:id="49" w:name="_Toc51686192"/>
      <w:r>
        <w:t xml:space="preserve">4.3 Calculate </w:t>
      </w:r>
      <w:proofErr w:type="gramStart"/>
      <w:r>
        <w:t>The</w:t>
      </w:r>
      <w:proofErr w:type="gramEnd"/>
      <w:r>
        <w:t xml:space="preserve"> Number Of Retransmission</w:t>
      </w:r>
      <w:bookmarkEnd w:id="49"/>
    </w:p>
    <w:p w14:paraId="690BF869" w14:textId="77777777" w:rsidR="00C64191" w:rsidRDefault="00C64191" w:rsidP="00C64191">
      <w:pPr>
        <w:pStyle w:val="Heading2"/>
      </w:pPr>
      <w:bookmarkStart w:id="50" w:name="_Toc51686193"/>
      <w:r>
        <w:t>4.4 Algorithm</w:t>
      </w:r>
      <w:bookmarkEnd w:id="50"/>
    </w:p>
    <w:p w14:paraId="0B45CC1C" w14:textId="77777777" w:rsidR="00DB41D8" w:rsidRPr="00DB41D8" w:rsidRDefault="00DB41D8" w:rsidP="00DB41D8">
      <w:pPr>
        <w:pStyle w:val="Heading2"/>
      </w:pPr>
      <w:bookmarkStart w:id="51" w:name="_Toc51686194"/>
      <w:r>
        <w:t>4.5 Evaluation</w:t>
      </w:r>
      <w:bookmarkEnd w:id="51"/>
    </w:p>
    <w:p w14:paraId="0FB3FA3C" w14:textId="77777777" w:rsidR="00E140CD" w:rsidRPr="00ED56D0" w:rsidRDefault="00DB77B0" w:rsidP="00E140CD">
      <w:pPr>
        <w:pStyle w:val="Heading1"/>
        <w:rPr>
          <w:u w:val="single"/>
        </w:rPr>
      </w:pPr>
      <w:bookmarkStart w:id="52" w:name="_Toc51686195"/>
      <w:r w:rsidRPr="00ED56D0">
        <w:rPr>
          <w:u w:val="single"/>
        </w:rPr>
        <w:t>Chapter 5</w:t>
      </w:r>
      <w:r w:rsidR="00E140CD" w:rsidRPr="00ED56D0">
        <w:rPr>
          <w:u w:val="single"/>
        </w:rPr>
        <w:t>: CONCLUSION</w:t>
      </w:r>
      <w:bookmarkEnd w:id="52"/>
    </w:p>
    <w:p w14:paraId="06937BC9" w14:textId="77777777" w:rsidR="00D94693" w:rsidRDefault="00D94693" w:rsidP="009829F7"/>
    <w:p w14:paraId="63007308" w14:textId="77777777" w:rsidR="00D94693" w:rsidRDefault="00D94693" w:rsidP="009829F7"/>
    <w:p w14:paraId="2349EFC5" w14:textId="77777777" w:rsidR="00D94693" w:rsidRDefault="00D94693" w:rsidP="009829F7"/>
    <w:p w14:paraId="668027B0" w14:textId="77777777" w:rsidR="00D94693" w:rsidRDefault="00D94693" w:rsidP="009829F7"/>
    <w:p w14:paraId="5D7F83F2" w14:textId="77777777" w:rsidR="00D94693" w:rsidRDefault="00D94693" w:rsidP="009829F7"/>
    <w:p w14:paraId="7FF5C229" w14:textId="77777777" w:rsidR="00EC08DF" w:rsidRDefault="00EC08DF" w:rsidP="009829F7"/>
    <w:p w14:paraId="1226AAA4" w14:textId="77777777" w:rsidR="00EC08DF" w:rsidRDefault="00EC08DF" w:rsidP="009829F7"/>
    <w:p w14:paraId="706CFFE9" w14:textId="77777777" w:rsidR="00EC08DF" w:rsidRDefault="00EC08DF" w:rsidP="009829F7"/>
    <w:p w14:paraId="20A27F8A" w14:textId="77777777" w:rsidR="00A71478" w:rsidRDefault="00A71478" w:rsidP="009829F7"/>
    <w:p w14:paraId="15038835" w14:textId="77777777" w:rsidR="00AA6EE3" w:rsidRDefault="00AA6EE3" w:rsidP="009829F7"/>
    <w:p w14:paraId="438D2023" w14:textId="77777777" w:rsidR="00EC08DF" w:rsidRDefault="00EC08DF" w:rsidP="009829F7"/>
    <w:p w14:paraId="1816B21D" w14:textId="77777777" w:rsidR="00BC6BB9" w:rsidRDefault="00A048D9" w:rsidP="009340DC">
      <w:pPr>
        <w:pStyle w:val="Heading1"/>
        <w:rPr>
          <w:u w:val="single"/>
        </w:rPr>
      </w:pPr>
      <w:bookmarkStart w:id="53" w:name="_Toc51686196"/>
      <w:r w:rsidRPr="00A048D9">
        <w:rPr>
          <w:u w:val="single"/>
        </w:rPr>
        <w:t>REFERENCES</w:t>
      </w:r>
      <w:bookmarkEnd w:id="53"/>
    </w:p>
    <w:p w14:paraId="39BBBC61" w14:textId="77777777" w:rsidR="009340DC" w:rsidRPr="009340DC" w:rsidRDefault="009340DC" w:rsidP="009340DC"/>
    <w:sectPr w:rsidR="009340DC" w:rsidRPr="009340DC" w:rsidSect="00B55167">
      <w:headerReference w:type="default" r:id="rId12"/>
      <w:type w:val="continuous"/>
      <w:pgSz w:w="11907" w:h="16840" w:code="9"/>
      <w:pgMar w:top="1701" w:right="1440" w:bottom="1701"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C28C3D3" w14:textId="77777777" w:rsidR="00C649F3" w:rsidRDefault="00C649F3" w:rsidP="007878F6">
      <w:pPr>
        <w:spacing w:line="240" w:lineRule="auto"/>
      </w:pPr>
      <w:r>
        <w:separator/>
      </w:r>
    </w:p>
  </w:endnote>
  <w:endnote w:type="continuationSeparator" w:id="0">
    <w:p w14:paraId="06F81077" w14:textId="77777777" w:rsidR="00C649F3" w:rsidRDefault="00C649F3" w:rsidP="007878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NimbusRomNo9L-Regu">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URWPalladioL-Roma">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AC0A21" w14:textId="77777777" w:rsidR="00540203" w:rsidRDefault="00540203" w:rsidP="00B55167">
    <w:pPr>
      <w:pStyle w:val="Footer"/>
    </w:pPr>
  </w:p>
  <w:p w14:paraId="3C0D6F67" w14:textId="77777777" w:rsidR="00540203" w:rsidRDefault="0054020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767FC09" w14:textId="77777777" w:rsidR="00B55167" w:rsidRDefault="00B55167" w:rsidP="00B55167">
    <w:pPr>
      <w:pStyle w:val="Footer"/>
    </w:pPr>
  </w:p>
  <w:p w14:paraId="3B3C9500" w14:textId="77777777" w:rsidR="00B55167" w:rsidRDefault="00B551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24D57EC" w14:textId="77777777" w:rsidR="00C649F3" w:rsidRDefault="00C649F3" w:rsidP="007878F6">
      <w:pPr>
        <w:spacing w:line="240" w:lineRule="auto"/>
      </w:pPr>
      <w:r>
        <w:separator/>
      </w:r>
    </w:p>
  </w:footnote>
  <w:footnote w:type="continuationSeparator" w:id="0">
    <w:p w14:paraId="108693F6" w14:textId="77777777" w:rsidR="00C649F3" w:rsidRDefault="00C649F3" w:rsidP="007878F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CEDCF4E" w14:textId="77777777" w:rsidR="0099359D" w:rsidRDefault="009935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237CB2E" w14:textId="77777777" w:rsidR="00540203" w:rsidRDefault="005402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E13205"/>
    <w:multiLevelType w:val="hybridMultilevel"/>
    <w:tmpl w:val="2B30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491241"/>
    <w:multiLevelType w:val="hybridMultilevel"/>
    <w:tmpl w:val="039A93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6157C"/>
    <w:multiLevelType w:val="multilevel"/>
    <w:tmpl w:val="D70475A2"/>
    <w:lvl w:ilvl="0">
      <w:start w:val="1"/>
      <w:numFmt w:val="decimal"/>
      <w:lvlText w:val="%1."/>
      <w:lvlJc w:val="left"/>
      <w:pPr>
        <w:ind w:left="648" w:hanging="360"/>
      </w:pPr>
      <w:rPr>
        <w:rFonts w:hint="default"/>
      </w:rPr>
    </w:lvl>
    <w:lvl w:ilvl="1">
      <w:start w:val="1"/>
      <w:numFmt w:val="decimal"/>
      <w:isLgl/>
      <w:lvlText w:val="%1.%2."/>
      <w:lvlJc w:val="left"/>
      <w:pPr>
        <w:ind w:left="648" w:hanging="360"/>
      </w:pPr>
      <w:rPr>
        <w:rFonts w:hint="default"/>
      </w:rPr>
    </w:lvl>
    <w:lvl w:ilvl="2">
      <w:start w:val="1"/>
      <w:numFmt w:val="decimal"/>
      <w:isLgl/>
      <w:lvlText w:val="%1.%2.%3."/>
      <w:lvlJc w:val="left"/>
      <w:pPr>
        <w:ind w:left="1008" w:hanging="720"/>
      </w:pPr>
      <w:rPr>
        <w:rFonts w:hint="default"/>
      </w:rPr>
    </w:lvl>
    <w:lvl w:ilvl="3">
      <w:start w:val="1"/>
      <w:numFmt w:val="decimal"/>
      <w:isLgl/>
      <w:lvlText w:val="%1.%2.%3.%4."/>
      <w:lvlJc w:val="left"/>
      <w:pPr>
        <w:ind w:left="1008"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368" w:hanging="1080"/>
      </w:pPr>
      <w:rPr>
        <w:rFonts w:hint="default"/>
      </w:rPr>
    </w:lvl>
    <w:lvl w:ilvl="6">
      <w:start w:val="1"/>
      <w:numFmt w:val="decimal"/>
      <w:isLgl/>
      <w:lvlText w:val="%1.%2.%3.%4.%5.%6.%7."/>
      <w:lvlJc w:val="left"/>
      <w:pPr>
        <w:ind w:left="1728" w:hanging="1440"/>
      </w:pPr>
      <w:rPr>
        <w:rFonts w:hint="default"/>
      </w:rPr>
    </w:lvl>
    <w:lvl w:ilvl="7">
      <w:start w:val="1"/>
      <w:numFmt w:val="decimal"/>
      <w:isLgl/>
      <w:lvlText w:val="%1.%2.%3.%4.%5.%6.%7.%8."/>
      <w:lvlJc w:val="left"/>
      <w:pPr>
        <w:ind w:left="1728" w:hanging="1440"/>
      </w:pPr>
      <w:rPr>
        <w:rFonts w:hint="default"/>
      </w:rPr>
    </w:lvl>
    <w:lvl w:ilvl="8">
      <w:start w:val="1"/>
      <w:numFmt w:val="decimal"/>
      <w:isLgl/>
      <w:lvlText w:val="%1.%2.%3.%4.%5.%6.%7.%8.%9."/>
      <w:lvlJc w:val="left"/>
      <w:pPr>
        <w:ind w:left="2088" w:hanging="1800"/>
      </w:pPr>
      <w:rPr>
        <w:rFonts w:hint="default"/>
      </w:rPr>
    </w:lvl>
  </w:abstractNum>
  <w:abstractNum w:abstractNumId="3" w15:restartNumberingAfterBreak="0">
    <w:nsid w:val="14F350D2"/>
    <w:multiLevelType w:val="hybridMultilevel"/>
    <w:tmpl w:val="8F9261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17592"/>
    <w:multiLevelType w:val="hybridMultilevel"/>
    <w:tmpl w:val="66B6E2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A79DB"/>
    <w:multiLevelType w:val="hybridMultilevel"/>
    <w:tmpl w:val="3606E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E2497"/>
    <w:multiLevelType w:val="hybridMultilevel"/>
    <w:tmpl w:val="C84E0A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953E2B"/>
    <w:multiLevelType w:val="hybridMultilevel"/>
    <w:tmpl w:val="537E6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46435B"/>
    <w:multiLevelType w:val="hybridMultilevel"/>
    <w:tmpl w:val="6D9696F2"/>
    <w:lvl w:ilvl="0" w:tplc="0409000D">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9" w15:restartNumberingAfterBreak="0">
    <w:nsid w:val="228639B1"/>
    <w:multiLevelType w:val="hybridMultilevel"/>
    <w:tmpl w:val="18B640B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427112"/>
    <w:multiLevelType w:val="hybridMultilevel"/>
    <w:tmpl w:val="1D7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584266"/>
    <w:multiLevelType w:val="multilevel"/>
    <w:tmpl w:val="268E911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0C76EC4"/>
    <w:multiLevelType w:val="hybridMultilevel"/>
    <w:tmpl w:val="5D4CA5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7200C9"/>
    <w:multiLevelType w:val="hybridMultilevel"/>
    <w:tmpl w:val="7B18A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3A6C59"/>
    <w:multiLevelType w:val="hybridMultilevel"/>
    <w:tmpl w:val="CC4E42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B819F4"/>
    <w:multiLevelType w:val="hybridMultilevel"/>
    <w:tmpl w:val="CA00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B908E7"/>
    <w:multiLevelType w:val="hybridMultilevel"/>
    <w:tmpl w:val="7E54D9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255D8B"/>
    <w:multiLevelType w:val="hybridMultilevel"/>
    <w:tmpl w:val="C7C6B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2245D"/>
    <w:multiLevelType w:val="hybridMultilevel"/>
    <w:tmpl w:val="8B36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BE3314"/>
    <w:multiLevelType w:val="hybridMultilevel"/>
    <w:tmpl w:val="6EB48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8F4B7C"/>
    <w:multiLevelType w:val="hybridMultilevel"/>
    <w:tmpl w:val="17CEB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853BE3"/>
    <w:multiLevelType w:val="hybridMultilevel"/>
    <w:tmpl w:val="66E4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D77127"/>
    <w:multiLevelType w:val="hybridMultilevel"/>
    <w:tmpl w:val="8D44D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F07A64"/>
    <w:multiLevelType w:val="hybridMultilevel"/>
    <w:tmpl w:val="1DE0A3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97554"/>
    <w:multiLevelType w:val="hybridMultilevel"/>
    <w:tmpl w:val="CA1E6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997537"/>
    <w:multiLevelType w:val="hybridMultilevel"/>
    <w:tmpl w:val="19FA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7C17BF"/>
    <w:multiLevelType w:val="hybridMultilevel"/>
    <w:tmpl w:val="7F1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3E5561"/>
    <w:multiLevelType w:val="hybridMultilevel"/>
    <w:tmpl w:val="64D01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FE6B4F"/>
    <w:multiLevelType w:val="hybridMultilevel"/>
    <w:tmpl w:val="1E9A5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EF30F9"/>
    <w:multiLevelType w:val="hybridMultilevel"/>
    <w:tmpl w:val="1B6ED2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605D0C"/>
    <w:multiLevelType w:val="hybridMultilevel"/>
    <w:tmpl w:val="D60AE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832972"/>
    <w:multiLevelType w:val="hybridMultilevel"/>
    <w:tmpl w:val="456EF62C"/>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2" w15:restartNumberingAfterBreak="0">
    <w:nsid w:val="7A874F8B"/>
    <w:multiLevelType w:val="hybridMultilevel"/>
    <w:tmpl w:val="80A84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897436"/>
    <w:multiLevelType w:val="hybridMultilevel"/>
    <w:tmpl w:val="F342D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8"/>
  </w:num>
  <w:num w:numId="3">
    <w:abstractNumId w:val="17"/>
  </w:num>
  <w:num w:numId="4">
    <w:abstractNumId w:val="32"/>
  </w:num>
  <w:num w:numId="5">
    <w:abstractNumId w:val="30"/>
  </w:num>
  <w:num w:numId="6">
    <w:abstractNumId w:val="2"/>
  </w:num>
  <w:num w:numId="7">
    <w:abstractNumId w:val="5"/>
  </w:num>
  <w:num w:numId="8">
    <w:abstractNumId w:val="15"/>
  </w:num>
  <w:num w:numId="9">
    <w:abstractNumId w:val="0"/>
  </w:num>
  <w:num w:numId="10">
    <w:abstractNumId w:val="21"/>
  </w:num>
  <w:num w:numId="11">
    <w:abstractNumId w:val="18"/>
  </w:num>
  <w:num w:numId="12">
    <w:abstractNumId w:val="27"/>
  </w:num>
  <w:num w:numId="13">
    <w:abstractNumId w:val="22"/>
  </w:num>
  <w:num w:numId="14">
    <w:abstractNumId w:val="7"/>
  </w:num>
  <w:num w:numId="15">
    <w:abstractNumId w:val="25"/>
  </w:num>
  <w:num w:numId="16">
    <w:abstractNumId w:val="14"/>
  </w:num>
  <w:num w:numId="17">
    <w:abstractNumId w:val="33"/>
  </w:num>
  <w:num w:numId="18">
    <w:abstractNumId w:val="19"/>
  </w:num>
  <w:num w:numId="19">
    <w:abstractNumId w:val="6"/>
  </w:num>
  <w:num w:numId="20">
    <w:abstractNumId w:val="20"/>
  </w:num>
  <w:num w:numId="21">
    <w:abstractNumId w:val="23"/>
  </w:num>
  <w:num w:numId="22">
    <w:abstractNumId w:val="26"/>
  </w:num>
  <w:num w:numId="23">
    <w:abstractNumId w:val="24"/>
  </w:num>
  <w:num w:numId="24">
    <w:abstractNumId w:val="16"/>
  </w:num>
  <w:num w:numId="25">
    <w:abstractNumId w:val="8"/>
  </w:num>
  <w:num w:numId="26">
    <w:abstractNumId w:val="9"/>
  </w:num>
  <w:num w:numId="27">
    <w:abstractNumId w:val="12"/>
  </w:num>
  <w:num w:numId="28">
    <w:abstractNumId w:val="1"/>
  </w:num>
  <w:num w:numId="29">
    <w:abstractNumId w:val="29"/>
  </w:num>
  <w:num w:numId="30">
    <w:abstractNumId w:val="31"/>
  </w:num>
  <w:num w:numId="31">
    <w:abstractNumId w:val="4"/>
  </w:num>
  <w:num w:numId="32">
    <w:abstractNumId w:val="13"/>
  </w:num>
  <w:num w:numId="33">
    <w:abstractNumId w:val="3"/>
  </w:num>
  <w:num w:numId="3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GyMDM2MjYyMrewMDNQ0lEKTi0uzszPAykwrwUA9T/0KiwAAAA="/>
  </w:docVars>
  <w:rsids>
    <w:rsidRoot w:val="002E5FF0"/>
    <w:rsid w:val="00006B75"/>
    <w:rsid w:val="000115DD"/>
    <w:rsid w:val="00012CB3"/>
    <w:rsid w:val="00016690"/>
    <w:rsid w:val="00021C4E"/>
    <w:rsid w:val="000222AE"/>
    <w:rsid w:val="0002569E"/>
    <w:rsid w:val="0002575C"/>
    <w:rsid w:val="00026DC7"/>
    <w:rsid w:val="00031E08"/>
    <w:rsid w:val="00032675"/>
    <w:rsid w:val="00035D90"/>
    <w:rsid w:val="00037288"/>
    <w:rsid w:val="0004059B"/>
    <w:rsid w:val="00041F28"/>
    <w:rsid w:val="00042A89"/>
    <w:rsid w:val="00051A56"/>
    <w:rsid w:val="000547BE"/>
    <w:rsid w:val="00054F7F"/>
    <w:rsid w:val="000573F2"/>
    <w:rsid w:val="00061315"/>
    <w:rsid w:val="00063B18"/>
    <w:rsid w:val="0006572F"/>
    <w:rsid w:val="0006763C"/>
    <w:rsid w:val="00067D01"/>
    <w:rsid w:val="000701AF"/>
    <w:rsid w:val="0007164B"/>
    <w:rsid w:val="00074347"/>
    <w:rsid w:val="0007523D"/>
    <w:rsid w:val="0007754A"/>
    <w:rsid w:val="00080D59"/>
    <w:rsid w:val="00080E6C"/>
    <w:rsid w:val="0008353F"/>
    <w:rsid w:val="00084024"/>
    <w:rsid w:val="0008467B"/>
    <w:rsid w:val="00086621"/>
    <w:rsid w:val="00094517"/>
    <w:rsid w:val="00094FA5"/>
    <w:rsid w:val="00095EA1"/>
    <w:rsid w:val="000A0A86"/>
    <w:rsid w:val="000A15E8"/>
    <w:rsid w:val="000A2EF6"/>
    <w:rsid w:val="000A69CB"/>
    <w:rsid w:val="000A75D3"/>
    <w:rsid w:val="000B52C6"/>
    <w:rsid w:val="000B69AF"/>
    <w:rsid w:val="000C030A"/>
    <w:rsid w:val="000C09C7"/>
    <w:rsid w:val="000C1550"/>
    <w:rsid w:val="000C1879"/>
    <w:rsid w:val="000C2827"/>
    <w:rsid w:val="000C3F87"/>
    <w:rsid w:val="000C4A11"/>
    <w:rsid w:val="000C6389"/>
    <w:rsid w:val="000C7848"/>
    <w:rsid w:val="000C7946"/>
    <w:rsid w:val="000C7FEC"/>
    <w:rsid w:val="000D0A97"/>
    <w:rsid w:val="000D1616"/>
    <w:rsid w:val="000D56A6"/>
    <w:rsid w:val="000E2B12"/>
    <w:rsid w:val="000E2C50"/>
    <w:rsid w:val="000E5898"/>
    <w:rsid w:val="000E6810"/>
    <w:rsid w:val="000E6E03"/>
    <w:rsid w:val="000E7317"/>
    <w:rsid w:val="000E7E91"/>
    <w:rsid w:val="000F0893"/>
    <w:rsid w:val="000F1974"/>
    <w:rsid w:val="000F6214"/>
    <w:rsid w:val="000F6388"/>
    <w:rsid w:val="000F6EA7"/>
    <w:rsid w:val="00100033"/>
    <w:rsid w:val="0010040C"/>
    <w:rsid w:val="00101AEB"/>
    <w:rsid w:val="00103924"/>
    <w:rsid w:val="0010619F"/>
    <w:rsid w:val="001068DC"/>
    <w:rsid w:val="00112526"/>
    <w:rsid w:val="001125BA"/>
    <w:rsid w:val="00115B15"/>
    <w:rsid w:val="001170B7"/>
    <w:rsid w:val="00120315"/>
    <w:rsid w:val="00125056"/>
    <w:rsid w:val="001254F3"/>
    <w:rsid w:val="0012624B"/>
    <w:rsid w:val="00126AAD"/>
    <w:rsid w:val="0013037E"/>
    <w:rsid w:val="00131ACC"/>
    <w:rsid w:val="00135932"/>
    <w:rsid w:val="001366BB"/>
    <w:rsid w:val="00140D07"/>
    <w:rsid w:val="00143948"/>
    <w:rsid w:val="001461F8"/>
    <w:rsid w:val="00146E97"/>
    <w:rsid w:val="0014736B"/>
    <w:rsid w:val="001511BF"/>
    <w:rsid w:val="001516A3"/>
    <w:rsid w:val="00153B28"/>
    <w:rsid w:val="00156390"/>
    <w:rsid w:val="00161640"/>
    <w:rsid w:val="00161C29"/>
    <w:rsid w:val="00163F77"/>
    <w:rsid w:val="0016755B"/>
    <w:rsid w:val="00170D3C"/>
    <w:rsid w:val="00175F7E"/>
    <w:rsid w:val="00176E4C"/>
    <w:rsid w:val="0018051D"/>
    <w:rsid w:val="00182172"/>
    <w:rsid w:val="001822CA"/>
    <w:rsid w:val="0018485D"/>
    <w:rsid w:val="00184D41"/>
    <w:rsid w:val="00184DE3"/>
    <w:rsid w:val="00185D47"/>
    <w:rsid w:val="00191DA2"/>
    <w:rsid w:val="0019500A"/>
    <w:rsid w:val="00195F77"/>
    <w:rsid w:val="00197AEC"/>
    <w:rsid w:val="001A09C7"/>
    <w:rsid w:val="001A0B65"/>
    <w:rsid w:val="001A4118"/>
    <w:rsid w:val="001A5E60"/>
    <w:rsid w:val="001B0D8B"/>
    <w:rsid w:val="001B14B4"/>
    <w:rsid w:val="001B1B81"/>
    <w:rsid w:val="001B493B"/>
    <w:rsid w:val="001B4FB8"/>
    <w:rsid w:val="001B5E6F"/>
    <w:rsid w:val="001B6266"/>
    <w:rsid w:val="001C2F23"/>
    <w:rsid w:val="001C60C5"/>
    <w:rsid w:val="001C7D57"/>
    <w:rsid w:val="001D02A7"/>
    <w:rsid w:val="001D4FC9"/>
    <w:rsid w:val="001E008D"/>
    <w:rsid w:val="001E060B"/>
    <w:rsid w:val="001E107D"/>
    <w:rsid w:val="001E1AA7"/>
    <w:rsid w:val="001E426B"/>
    <w:rsid w:val="001E4DCA"/>
    <w:rsid w:val="001E5E1C"/>
    <w:rsid w:val="001E6DF0"/>
    <w:rsid w:val="001F32ED"/>
    <w:rsid w:val="001F3C00"/>
    <w:rsid w:val="001F3E98"/>
    <w:rsid w:val="001F71D2"/>
    <w:rsid w:val="001F7BA8"/>
    <w:rsid w:val="00201570"/>
    <w:rsid w:val="00203A0E"/>
    <w:rsid w:val="00207833"/>
    <w:rsid w:val="0021143C"/>
    <w:rsid w:val="00213E11"/>
    <w:rsid w:val="00215077"/>
    <w:rsid w:val="002227A0"/>
    <w:rsid w:val="00223FC0"/>
    <w:rsid w:val="002240DC"/>
    <w:rsid w:val="002257D5"/>
    <w:rsid w:val="00226C7E"/>
    <w:rsid w:val="00226DE4"/>
    <w:rsid w:val="002321E8"/>
    <w:rsid w:val="0023396F"/>
    <w:rsid w:val="00240355"/>
    <w:rsid w:val="0024317D"/>
    <w:rsid w:val="00243579"/>
    <w:rsid w:val="00253531"/>
    <w:rsid w:val="00254A99"/>
    <w:rsid w:val="00260841"/>
    <w:rsid w:val="00260CB2"/>
    <w:rsid w:val="00262321"/>
    <w:rsid w:val="002642BA"/>
    <w:rsid w:val="00264A2F"/>
    <w:rsid w:val="002729BF"/>
    <w:rsid w:val="0027572D"/>
    <w:rsid w:val="002803F2"/>
    <w:rsid w:val="00282B55"/>
    <w:rsid w:val="00282E88"/>
    <w:rsid w:val="00283815"/>
    <w:rsid w:val="00285313"/>
    <w:rsid w:val="002854C8"/>
    <w:rsid w:val="0028659A"/>
    <w:rsid w:val="002916BC"/>
    <w:rsid w:val="00296378"/>
    <w:rsid w:val="002967F3"/>
    <w:rsid w:val="002A0C5D"/>
    <w:rsid w:val="002A2662"/>
    <w:rsid w:val="002A3F36"/>
    <w:rsid w:val="002A416A"/>
    <w:rsid w:val="002A6F38"/>
    <w:rsid w:val="002B2C94"/>
    <w:rsid w:val="002B3BCF"/>
    <w:rsid w:val="002B4E56"/>
    <w:rsid w:val="002B697C"/>
    <w:rsid w:val="002C32EE"/>
    <w:rsid w:val="002C7135"/>
    <w:rsid w:val="002C756A"/>
    <w:rsid w:val="002D1C15"/>
    <w:rsid w:val="002D27D8"/>
    <w:rsid w:val="002D3028"/>
    <w:rsid w:val="002D347F"/>
    <w:rsid w:val="002D3CB1"/>
    <w:rsid w:val="002D5E31"/>
    <w:rsid w:val="002D6754"/>
    <w:rsid w:val="002D71CD"/>
    <w:rsid w:val="002D735A"/>
    <w:rsid w:val="002E093D"/>
    <w:rsid w:val="002E12A5"/>
    <w:rsid w:val="002E2F4D"/>
    <w:rsid w:val="002E43D7"/>
    <w:rsid w:val="002E4943"/>
    <w:rsid w:val="002E5FF0"/>
    <w:rsid w:val="002F2987"/>
    <w:rsid w:val="002F33C8"/>
    <w:rsid w:val="002F34B3"/>
    <w:rsid w:val="002F351B"/>
    <w:rsid w:val="002F4546"/>
    <w:rsid w:val="00300156"/>
    <w:rsid w:val="00300C95"/>
    <w:rsid w:val="00301617"/>
    <w:rsid w:val="00303941"/>
    <w:rsid w:val="00304A48"/>
    <w:rsid w:val="00304DBF"/>
    <w:rsid w:val="00306572"/>
    <w:rsid w:val="00306EEC"/>
    <w:rsid w:val="003116A9"/>
    <w:rsid w:val="00314B3A"/>
    <w:rsid w:val="003158F5"/>
    <w:rsid w:val="00316AA5"/>
    <w:rsid w:val="00320387"/>
    <w:rsid w:val="003214E5"/>
    <w:rsid w:val="00323A82"/>
    <w:rsid w:val="003241D2"/>
    <w:rsid w:val="00324EC6"/>
    <w:rsid w:val="00327A2B"/>
    <w:rsid w:val="00330AA9"/>
    <w:rsid w:val="00331BBD"/>
    <w:rsid w:val="00332D87"/>
    <w:rsid w:val="003331D8"/>
    <w:rsid w:val="0033629E"/>
    <w:rsid w:val="00336C42"/>
    <w:rsid w:val="0034005F"/>
    <w:rsid w:val="003416E1"/>
    <w:rsid w:val="00341D18"/>
    <w:rsid w:val="00342EEF"/>
    <w:rsid w:val="00343C0D"/>
    <w:rsid w:val="0034445E"/>
    <w:rsid w:val="00345EC5"/>
    <w:rsid w:val="00346BF1"/>
    <w:rsid w:val="00346CFD"/>
    <w:rsid w:val="00347851"/>
    <w:rsid w:val="0035009B"/>
    <w:rsid w:val="00357B5D"/>
    <w:rsid w:val="0036068E"/>
    <w:rsid w:val="00360E9D"/>
    <w:rsid w:val="00360F9F"/>
    <w:rsid w:val="00362DB7"/>
    <w:rsid w:val="0036308E"/>
    <w:rsid w:val="00363106"/>
    <w:rsid w:val="00365293"/>
    <w:rsid w:val="00367FCE"/>
    <w:rsid w:val="003702A5"/>
    <w:rsid w:val="00372FE7"/>
    <w:rsid w:val="00373D97"/>
    <w:rsid w:val="0037430A"/>
    <w:rsid w:val="00376841"/>
    <w:rsid w:val="003779F6"/>
    <w:rsid w:val="00377FCC"/>
    <w:rsid w:val="00383453"/>
    <w:rsid w:val="0038367D"/>
    <w:rsid w:val="00387D57"/>
    <w:rsid w:val="00390299"/>
    <w:rsid w:val="003908D1"/>
    <w:rsid w:val="00390EA5"/>
    <w:rsid w:val="00393A97"/>
    <w:rsid w:val="00394BFC"/>
    <w:rsid w:val="003971BC"/>
    <w:rsid w:val="003A05FD"/>
    <w:rsid w:val="003A16CC"/>
    <w:rsid w:val="003A4B3B"/>
    <w:rsid w:val="003A5007"/>
    <w:rsid w:val="003A5811"/>
    <w:rsid w:val="003A692B"/>
    <w:rsid w:val="003B0156"/>
    <w:rsid w:val="003B3A8A"/>
    <w:rsid w:val="003B6037"/>
    <w:rsid w:val="003B669B"/>
    <w:rsid w:val="003B76F5"/>
    <w:rsid w:val="003B7B43"/>
    <w:rsid w:val="003B7F93"/>
    <w:rsid w:val="003C0DED"/>
    <w:rsid w:val="003C2BF2"/>
    <w:rsid w:val="003C4FBC"/>
    <w:rsid w:val="003C53DA"/>
    <w:rsid w:val="003C5B83"/>
    <w:rsid w:val="003D2089"/>
    <w:rsid w:val="003D312C"/>
    <w:rsid w:val="003D398C"/>
    <w:rsid w:val="003D6143"/>
    <w:rsid w:val="003D7555"/>
    <w:rsid w:val="003E0914"/>
    <w:rsid w:val="003E0D7D"/>
    <w:rsid w:val="003F0842"/>
    <w:rsid w:val="003F2AD4"/>
    <w:rsid w:val="003F3DEE"/>
    <w:rsid w:val="003F4555"/>
    <w:rsid w:val="003F5DF0"/>
    <w:rsid w:val="003F621B"/>
    <w:rsid w:val="003F7368"/>
    <w:rsid w:val="003F7889"/>
    <w:rsid w:val="004026AC"/>
    <w:rsid w:val="0040287E"/>
    <w:rsid w:val="004044A6"/>
    <w:rsid w:val="00405FE7"/>
    <w:rsid w:val="004063B9"/>
    <w:rsid w:val="00411423"/>
    <w:rsid w:val="00411612"/>
    <w:rsid w:val="004130D0"/>
    <w:rsid w:val="0041599E"/>
    <w:rsid w:val="00417763"/>
    <w:rsid w:val="004201AB"/>
    <w:rsid w:val="004251F4"/>
    <w:rsid w:val="0043085E"/>
    <w:rsid w:val="00432366"/>
    <w:rsid w:val="0043391A"/>
    <w:rsid w:val="00433DF2"/>
    <w:rsid w:val="004369ED"/>
    <w:rsid w:val="0044615A"/>
    <w:rsid w:val="00447F2D"/>
    <w:rsid w:val="00450883"/>
    <w:rsid w:val="00451869"/>
    <w:rsid w:val="004519AF"/>
    <w:rsid w:val="00453EBD"/>
    <w:rsid w:val="0045476C"/>
    <w:rsid w:val="00454CBA"/>
    <w:rsid w:val="00455482"/>
    <w:rsid w:val="00455940"/>
    <w:rsid w:val="004566B6"/>
    <w:rsid w:val="0046135F"/>
    <w:rsid w:val="0046184F"/>
    <w:rsid w:val="00462672"/>
    <w:rsid w:val="00467E6C"/>
    <w:rsid w:val="004703FE"/>
    <w:rsid w:val="004708BD"/>
    <w:rsid w:val="00473377"/>
    <w:rsid w:val="0047461C"/>
    <w:rsid w:val="00474A45"/>
    <w:rsid w:val="00474F16"/>
    <w:rsid w:val="00475AE8"/>
    <w:rsid w:val="00476350"/>
    <w:rsid w:val="004764FF"/>
    <w:rsid w:val="00480702"/>
    <w:rsid w:val="00480C7F"/>
    <w:rsid w:val="00484971"/>
    <w:rsid w:val="00487909"/>
    <w:rsid w:val="00490E2B"/>
    <w:rsid w:val="00492884"/>
    <w:rsid w:val="00493FB0"/>
    <w:rsid w:val="004950BD"/>
    <w:rsid w:val="00495CC8"/>
    <w:rsid w:val="00496BC6"/>
    <w:rsid w:val="004A07E3"/>
    <w:rsid w:val="004A27F4"/>
    <w:rsid w:val="004A6F36"/>
    <w:rsid w:val="004B6448"/>
    <w:rsid w:val="004B7C25"/>
    <w:rsid w:val="004C09A1"/>
    <w:rsid w:val="004C12D2"/>
    <w:rsid w:val="004C1B4D"/>
    <w:rsid w:val="004C1F56"/>
    <w:rsid w:val="004C4131"/>
    <w:rsid w:val="004C61DA"/>
    <w:rsid w:val="004D0170"/>
    <w:rsid w:val="004D0323"/>
    <w:rsid w:val="004D104A"/>
    <w:rsid w:val="004D1BF8"/>
    <w:rsid w:val="004D1C1E"/>
    <w:rsid w:val="004D2D7E"/>
    <w:rsid w:val="004D508A"/>
    <w:rsid w:val="004D6AA6"/>
    <w:rsid w:val="004D73EC"/>
    <w:rsid w:val="004E128D"/>
    <w:rsid w:val="004E321E"/>
    <w:rsid w:val="004E3D5D"/>
    <w:rsid w:val="004E5734"/>
    <w:rsid w:val="004E57FB"/>
    <w:rsid w:val="004E6D86"/>
    <w:rsid w:val="004F0B52"/>
    <w:rsid w:val="004F0CDE"/>
    <w:rsid w:val="004F1493"/>
    <w:rsid w:val="004F1AEE"/>
    <w:rsid w:val="004F3F77"/>
    <w:rsid w:val="004F73BA"/>
    <w:rsid w:val="00501039"/>
    <w:rsid w:val="0050223E"/>
    <w:rsid w:val="00511316"/>
    <w:rsid w:val="00512419"/>
    <w:rsid w:val="00513AD3"/>
    <w:rsid w:val="00513E9C"/>
    <w:rsid w:val="005146FE"/>
    <w:rsid w:val="005158BC"/>
    <w:rsid w:val="0051646C"/>
    <w:rsid w:val="0052266B"/>
    <w:rsid w:val="00525887"/>
    <w:rsid w:val="00526535"/>
    <w:rsid w:val="00531509"/>
    <w:rsid w:val="005316EA"/>
    <w:rsid w:val="00532863"/>
    <w:rsid w:val="00532DC4"/>
    <w:rsid w:val="00536387"/>
    <w:rsid w:val="00540203"/>
    <w:rsid w:val="00543678"/>
    <w:rsid w:val="00545778"/>
    <w:rsid w:val="00545A50"/>
    <w:rsid w:val="0054735C"/>
    <w:rsid w:val="00553AA4"/>
    <w:rsid w:val="00562384"/>
    <w:rsid w:val="00565BB8"/>
    <w:rsid w:val="00565D7C"/>
    <w:rsid w:val="00566C7E"/>
    <w:rsid w:val="00567007"/>
    <w:rsid w:val="005679BF"/>
    <w:rsid w:val="00567DAC"/>
    <w:rsid w:val="00567FBE"/>
    <w:rsid w:val="005712E1"/>
    <w:rsid w:val="005725EC"/>
    <w:rsid w:val="00573C79"/>
    <w:rsid w:val="00576581"/>
    <w:rsid w:val="005825D4"/>
    <w:rsid w:val="00584B4E"/>
    <w:rsid w:val="00585D8F"/>
    <w:rsid w:val="005912AC"/>
    <w:rsid w:val="005914F1"/>
    <w:rsid w:val="0059196F"/>
    <w:rsid w:val="005933D4"/>
    <w:rsid w:val="00594EB3"/>
    <w:rsid w:val="00597B3E"/>
    <w:rsid w:val="005A1010"/>
    <w:rsid w:val="005A159B"/>
    <w:rsid w:val="005A408B"/>
    <w:rsid w:val="005A5AE9"/>
    <w:rsid w:val="005A5C67"/>
    <w:rsid w:val="005B0B3C"/>
    <w:rsid w:val="005B0F7E"/>
    <w:rsid w:val="005B239B"/>
    <w:rsid w:val="005B2463"/>
    <w:rsid w:val="005B5605"/>
    <w:rsid w:val="005B6456"/>
    <w:rsid w:val="005B7DE9"/>
    <w:rsid w:val="005C299E"/>
    <w:rsid w:val="005C2BF8"/>
    <w:rsid w:val="005C3B2B"/>
    <w:rsid w:val="005C4C52"/>
    <w:rsid w:val="005C5525"/>
    <w:rsid w:val="005C5A7B"/>
    <w:rsid w:val="005C680C"/>
    <w:rsid w:val="005C7529"/>
    <w:rsid w:val="005D0468"/>
    <w:rsid w:val="005D0760"/>
    <w:rsid w:val="005D1810"/>
    <w:rsid w:val="005D3B38"/>
    <w:rsid w:val="005D4AF2"/>
    <w:rsid w:val="005E0581"/>
    <w:rsid w:val="005E16D8"/>
    <w:rsid w:val="005E4946"/>
    <w:rsid w:val="005E4D58"/>
    <w:rsid w:val="005E70F1"/>
    <w:rsid w:val="005F2505"/>
    <w:rsid w:val="005F294B"/>
    <w:rsid w:val="005F2E4E"/>
    <w:rsid w:val="005F405A"/>
    <w:rsid w:val="005F62CC"/>
    <w:rsid w:val="00602388"/>
    <w:rsid w:val="00606EB1"/>
    <w:rsid w:val="006076CA"/>
    <w:rsid w:val="00614144"/>
    <w:rsid w:val="006153F1"/>
    <w:rsid w:val="0061614C"/>
    <w:rsid w:val="00616AB2"/>
    <w:rsid w:val="0061744B"/>
    <w:rsid w:val="00620467"/>
    <w:rsid w:val="006210CF"/>
    <w:rsid w:val="006214A5"/>
    <w:rsid w:val="00631E66"/>
    <w:rsid w:val="00632037"/>
    <w:rsid w:val="00643114"/>
    <w:rsid w:val="00643F00"/>
    <w:rsid w:val="00647721"/>
    <w:rsid w:val="00650B86"/>
    <w:rsid w:val="00654F77"/>
    <w:rsid w:val="00657C90"/>
    <w:rsid w:val="006636E8"/>
    <w:rsid w:val="00664BF2"/>
    <w:rsid w:val="006655DE"/>
    <w:rsid w:val="00667576"/>
    <w:rsid w:val="0067019E"/>
    <w:rsid w:val="00670A17"/>
    <w:rsid w:val="00671E76"/>
    <w:rsid w:val="006721E3"/>
    <w:rsid w:val="00677D50"/>
    <w:rsid w:val="006822AF"/>
    <w:rsid w:val="00682F08"/>
    <w:rsid w:val="00682F50"/>
    <w:rsid w:val="0069199E"/>
    <w:rsid w:val="00691B07"/>
    <w:rsid w:val="00692F5B"/>
    <w:rsid w:val="006A086B"/>
    <w:rsid w:val="006A2CE1"/>
    <w:rsid w:val="006A3084"/>
    <w:rsid w:val="006A5C6C"/>
    <w:rsid w:val="006B18FB"/>
    <w:rsid w:val="006B5375"/>
    <w:rsid w:val="006B6440"/>
    <w:rsid w:val="006B7167"/>
    <w:rsid w:val="006B745C"/>
    <w:rsid w:val="006C1413"/>
    <w:rsid w:val="006C4E66"/>
    <w:rsid w:val="006C7202"/>
    <w:rsid w:val="006D08DC"/>
    <w:rsid w:val="006D31DE"/>
    <w:rsid w:val="006D3E39"/>
    <w:rsid w:val="006E4046"/>
    <w:rsid w:val="006E5A20"/>
    <w:rsid w:val="006F20AD"/>
    <w:rsid w:val="006F2C4B"/>
    <w:rsid w:val="006F425D"/>
    <w:rsid w:val="006F74AD"/>
    <w:rsid w:val="007008B9"/>
    <w:rsid w:val="00700E06"/>
    <w:rsid w:val="0070331D"/>
    <w:rsid w:val="00704187"/>
    <w:rsid w:val="007041C7"/>
    <w:rsid w:val="00704ABB"/>
    <w:rsid w:val="00704E5C"/>
    <w:rsid w:val="007079AB"/>
    <w:rsid w:val="00710FC0"/>
    <w:rsid w:val="0071212A"/>
    <w:rsid w:val="00713090"/>
    <w:rsid w:val="00713CDA"/>
    <w:rsid w:val="00715A6E"/>
    <w:rsid w:val="00715D33"/>
    <w:rsid w:val="00715EDE"/>
    <w:rsid w:val="0071715A"/>
    <w:rsid w:val="00723573"/>
    <w:rsid w:val="00724DD6"/>
    <w:rsid w:val="00725D4A"/>
    <w:rsid w:val="0072757F"/>
    <w:rsid w:val="00730256"/>
    <w:rsid w:val="0073120C"/>
    <w:rsid w:val="00731826"/>
    <w:rsid w:val="00732A72"/>
    <w:rsid w:val="00732E9B"/>
    <w:rsid w:val="00734E4C"/>
    <w:rsid w:val="007361EA"/>
    <w:rsid w:val="00736B15"/>
    <w:rsid w:val="00737119"/>
    <w:rsid w:val="00740146"/>
    <w:rsid w:val="00741249"/>
    <w:rsid w:val="00741557"/>
    <w:rsid w:val="00745F7A"/>
    <w:rsid w:val="00745FB1"/>
    <w:rsid w:val="00751A17"/>
    <w:rsid w:val="007521B6"/>
    <w:rsid w:val="00752D43"/>
    <w:rsid w:val="0075357B"/>
    <w:rsid w:val="007569FF"/>
    <w:rsid w:val="007574F0"/>
    <w:rsid w:val="00757554"/>
    <w:rsid w:val="00757DD2"/>
    <w:rsid w:val="00763F00"/>
    <w:rsid w:val="00765436"/>
    <w:rsid w:val="00766551"/>
    <w:rsid w:val="00770633"/>
    <w:rsid w:val="007707EF"/>
    <w:rsid w:val="00777F7B"/>
    <w:rsid w:val="00780A1C"/>
    <w:rsid w:val="0078303C"/>
    <w:rsid w:val="00783EF2"/>
    <w:rsid w:val="007860CF"/>
    <w:rsid w:val="007878F6"/>
    <w:rsid w:val="007924E9"/>
    <w:rsid w:val="007A2CA1"/>
    <w:rsid w:val="007A3DC3"/>
    <w:rsid w:val="007A6867"/>
    <w:rsid w:val="007A6941"/>
    <w:rsid w:val="007A7AB5"/>
    <w:rsid w:val="007B13FA"/>
    <w:rsid w:val="007B1C2D"/>
    <w:rsid w:val="007B2AC4"/>
    <w:rsid w:val="007B3ADC"/>
    <w:rsid w:val="007C08F2"/>
    <w:rsid w:val="007C161C"/>
    <w:rsid w:val="007C2660"/>
    <w:rsid w:val="007C315D"/>
    <w:rsid w:val="007C5465"/>
    <w:rsid w:val="007D00AC"/>
    <w:rsid w:val="007D077D"/>
    <w:rsid w:val="007D1B6F"/>
    <w:rsid w:val="007D55C7"/>
    <w:rsid w:val="007D78F8"/>
    <w:rsid w:val="007E37F4"/>
    <w:rsid w:val="007E436F"/>
    <w:rsid w:val="007E4594"/>
    <w:rsid w:val="007E61CB"/>
    <w:rsid w:val="007F401D"/>
    <w:rsid w:val="007F5382"/>
    <w:rsid w:val="007F59CB"/>
    <w:rsid w:val="007F5DE1"/>
    <w:rsid w:val="007F7A6B"/>
    <w:rsid w:val="007F7B01"/>
    <w:rsid w:val="008019AE"/>
    <w:rsid w:val="008045A7"/>
    <w:rsid w:val="00805249"/>
    <w:rsid w:val="00806B92"/>
    <w:rsid w:val="00807E2C"/>
    <w:rsid w:val="00810338"/>
    <w:rsid w:val="008130ED"/>
    <w:rsid w:val="008135A5"/>
    <w:rsid w:val="00815B26"/>
    <w:rsid w:val="0081618A"/>
    <w:rsid w:val="0081716F"/>
    <w:rsid w:val="008171A0"/>
    <w:rsid w:val="00824936"/>
    <w:rsid w:val="00826024"/>
    <w:rsid w:val="00832D4A"/>
    <w:rsid w:val="00843ACB"/>
    <w:rsid w:val="00845FC2"/>
    <w:rsid w:val="008465C1"/>
    <w:rsid w:val="00846919"/>
    <w:rsid w:val="00846D1C"/>
    <w:rsid w:val="008477F4"/>
    <w:rsid w:val="0085396F"/>
    <w:rsid w:val="00854F2E"/>
    <w:rsid w:val="008552BA"/>
    <w:rsid w:val="008575F4"/>
    <w:rsid w:val="00860FCD"/>
    <w:rsid w:val="00863A8F"/>
    <w:rsid w:val="00865BE1"/>
    <w:rsid w:val="008661D5"/>
    <w:rsid w:val="00866370"/>
    <w:rsid w:val="00866E03"/>
    <w:rsid w:val="0087196B"/>
    <w:rsid w:val="0087379F"/>
    <w:rsid w:val="008738EE"/>
    <w:rsid w:val="0087480B"/>
    <w:rsid w:val="00876595"/>
    <w:rsid w:val="008774BF"/>
    <w:rsid w:val="00877513"/>
    <w:rsid w:val="00877786"/>
    <w:rsid w:val="00880BF2"/>
    <w:rsid w:val="0088169C"/>
    <w:rsid w:val="00881EC9"/>
    <w:rsid w:val="00882059"/>
    <w:rsid w:val="00883AFD"/>
    <w:rsid w:val="008841D0"/>
    <w:rsid w:val="00885131"/>
    <w:rsid w:val="00886545"/>
    <w:rsid w:val="00890E91"/>
    <w:rsid w:val="0089258A"/>
    <w:rsid w:val="00892647"/>
    <w:rsid w:val="008929B3"/>
    <w:rsid w:val="00895CAD"/>
    <w:rsid w:val="00896215"/>
    <w:rsid w:val="0089658E"/>
    <w:rsid w:val="00896C3E"/>
    <w:rsid w:val="00897EB7"/>
    <w:rsid w:val="008A279D"/>
    <w:rsid w:val="008A3AA5"/>
    <w:rsid w:val="008A7A70"/>
    <w:rsid w:val="008B29D5"/>
    <w:rsid w:val="008B3F41"/>
    <w:rsid w:val="008C20B0"/>
    <w:rsid w:val="008C20B4"/>
    <w:rsid w:val="008C4248"/>
    <w:rsid w:val="008C565F"/>
    <w:rsid w:val="008C6774"/>
    <w:rsid w:val="008C7862"/>
    <w:rsid w:val="008D0218"/>
    <w:rsid w:val="008D12EC"/>
    <w:rsid w:val="008D228F"/>
    <w:rsid w:val="008D7865"/>
    <w:rsid w:val="008E1E77"/>
    <w:rsid w:val="008E3361"/>
    <w:rsid w:val="008E3E42"/>
    <w:rsid w:val="008E454D"/>
    <w:rsid w:val="008E53ED"/>
    <w:rsid w:val="008F161C"/>
    <w:rsid w:val="0090002B"/>
    <w:rsid w:val="00907B8B"/>
    <w:rsid w:val="00910716"/>
    <w:rsid w:val="009120A3"/>
    <w:rsid w:val="009126B9"/>
    <w:rsid w:val="009127A9"/>
    <w:rsid w:val="009127BB"/>
    <w:rsid w:val="009128CC"/>
    <w:rsid w:val="00914D2E"/>
    <w:rsid w:val="00916EE4"/>
    <w:rsid w:val="00917536"/>
    <w:rsid w:val="009224F8"/>
    <w:rsid w:val="0092289F"/>
    <w:rsid w:val="00922976"/>
    <w:rsid w:val="00925603"/>
    <w:rsid w:val="00925899"/>
    <w:rsid w:val="009336C6"/>
    <w:rsid w:val="009340DC"/>
    <w:rsid w:val="009356F2"/>
    <w:rsid w:val="00935FB7"/>
    <w:rsid w:val="009374A6"/>
    <w:rsid w:val="00943CCF"/>
    <w:rsid w:val="009450FF"/>
    <w:rsid w:val="00947321"/>
    <w:rsid w:val="00947A81"/>
    <w:rsid w:val="00947E20"/>
    <w:rsid w:val="00950664"/>
    <w:rsid w:val="0095110D"/>
    <w:rsid w:val="00951727"/>
    <w:rsid w:val="0095347C"/>
    <w:rsid w:val="00954FA6"/>
    <w:rsid w:val="00956F9F"/>
    <w:rsid w:val="00960810"/>
    <w:rsid w:val="00963583"/>
    <w:rsid w:val="00965177"/>
    <w:rsid w:val="00966773"/>
    <w:rsid w:val="00971A98"/>
    <w:rsid w:val="00974776"/>
    <w:rsid w:val="009829F7"/>
    <w:rsid w:val="009839C7"/>
    <w:rsid w:val="0098785E"/>
    <w:rsid w:val="00987905"/>
    <w:rsid w:val="0099359D"/>
    <w:rsid w:val="00994647"/>
    <w:rsid w:val="009946C4"/>
    <w:rsid w:val="00994CDC"/>
    <w:rsid w:val="009A2FB2"/>
    <w:rsid w:val="009A40EC"/>
    <w:rsid w:val="009A56B6"/>
    <w:rsid w:val="009A7D19"/>
    <w:rsid w:val="009B06EA"/>
    <w:rsid w:val="009B4A47"/>
    <w:rsid w:val="009B7B01"/>
    <w:rsid w:val="009C207D"/>
    <w:rsid w:val="009C23DB"/>
    <w:rsid w:val="009C519F"/>
    <w:rsid w:val="009D12B8"/>
    <w:rsid w:val="009D2117"/>
    <w:rsid w:val="009D2848"/>
    <w:rsid w:val="009D4333"/>
    <w:rsid w:val="009D44BA"/>
    <w:rsid w:val="009E0579"/>
    <w:rsid w:val="009E0C8E"/>
    <w:rsid w:val="009E0F2D"/>
    <w:rsid w:val="009E24DC"/>
    <w:rsid w:val="009E666C"/>
    <w:rsid w:val="009F0C7B"/>
    <w:rsid w:val="009F1BD2"/>
    <w:rsid w:val="009F449A"/>
    <w:rsid w:val="009F7EBF"/>
    <w:rsid w:val="00A00151"/>
    <w:rsid w:val="00A00868"/>
    <w:rsid w:val="00A00BC9"/>
    <w:rsid w:val="00A0258C"/>
    <w:rsid w:val="00A048D9"/>
    <w:rsid w:val="00A0686C"/>
    <w:rsid w:val="00A118FA"/>
    <w:rsid w:val="00A121B2"/>
    <w:rsid w:val="00A13FA2"/>
    <w:rsid w:val="00A16EDB"/>
    <w:rsid w:val="00A21A7D"/>
    <w:rsid w:val="00A21F3F"/>
    <w:rsid w:val="00A241E2"/>
    <w:rsid w:val="00A25E06"/>
    <w:rsid w:val="00A26EF3"/>
    <w:rsid w:val="00A273D8"/>
    <w:rsid w:val="00A316C8"/>
    <w:rsid w:val="00A31BAD"/>
    <w:rsid w:val="00A32EC5"/>
    <w:rsid w:val="00A40659"/>
    <w:rsid w:val="00A4177E"/>
    <w:rsid w:val="00A41B01"/>
    <w:rsid w:val="00A41B94"/>
    <w:rsid w:val="00A441C8"/>
    <w:rsid w:val="00A46A38"/>
    <w:rsid w:val="00A51470"/>
    <w:rsid w:val="00A516A6"/>
    <w:rsid w:val="00A54030"/>
    <w:rsid w:val="00A54309"/>
    <w:rsid w:val="00A54D77"/>
    <w:rsid w:val="00A5539F"/>
    <w:rsid w:val="00A554FB"/>
    <w:rsid w:val="00A56034"/>
    <w:rsid w:val="00A561EC"/>
    <w:rsid w:val="00A571DD"/>
    <w:rsid w:val="00A644DF"/>
    <w:rsid w:val="00A65489"/>
    <w:rsid w:val="00A70637"/>
    <w:rsid w:val="00A71478"/>
    <w:rsid w:val="00A724C8"/>
    <w:rsid w:val="00A73D66"/>
    <w:rsid w:val="00A73EF4"/>
    <w:rsid w:val="00A74774"/>
    <w:rsid w:val="00A75353"/>
    <w:rsid w:val="00A75F97"/>
    <w:rsid w:val="00A77AD2"/>
    <w:rsid w:val="00A77AF2"/>
    <w:rsid w:val="00A8014C"/>
    <w:rsid w:val="00A830BF"/>
    <w:rsid w:val="00A83214"/>
    <w:rsid w:val="00A857AB"/>
    <w:rsid w:val="00A86B7E"/>
    <w:rsid w:val="00A908EA"/>
    <w:rsid w:val="00A90B6D"/>
    <w:rsid w:val="00A91B01"/>
    <w:rsid w:val="00A91E31"/>
    <w:rsid w:val="00A97655"/>
    <w:rsid w:val="00AA0D99"/>
    <w:rsid w:val="00AA291F"/>
    <w:rsid w:val="00AA432A"/>
    <w:rsid w:val="00AA4834"/>
    <w:rsid w:val="00AA558A"/>
    <w:rsid w:val="00AA6EE3"/>
    <w:rsid w:val="00AA6F77"/>
    <w:rsid w:val="00AA7E29"/>
    <w:rsid w:val="00AB0EA5"/>
    <w:rsid w:val="00AB2209"/>
    <w:rsid w:val="00AB2B6D"/>
    <w:rsid w:val="00AB32B0"/>
    <w:rsid w:val="00AB3EB7"/>
    <w:rsid w:val="00AB40F9"/>
    <w:rsid w:val="00AB58E0"/>
    <w:rsid w:val="00AC06CB"/>
    <w:rsid w:val="00AC0700"/>
    <w:rsid w:val="00AC0A35"/>
    <w:rsid w:val="00AC1693"/>
    <w:rsid w:val="00AC1B73"/>
    <w:rsid w:val="00AC6828"/>
    <w:rsid w:val="00AD0137"/>
    <w:rsid w:val="00AD1F68"/>
    <w:rsid w:val="00AD5B32"/>
    <w:rsid w:val="00AE128D"/>
    <w:rsid w:val="00AE29DA"/>
    <w:rsid w:val="00AE347E"/>
    <w:rsid w:val="00AE6519"/>
    <w:rsid w:val="00AE6B6E"/>
    <w:rsid w:val="00AF011D"/>
    <w:rsid w:val="00AF133F"/>
    <w:rsid w:val="00AF3966"/>
    <w:rsid w:val="00AF44A4"/>
    <w:rsid w:val="00AF47F3"/>
    <w:rsid w:val="00AF6987"/>
    <w:rsid w:val="00B00EAB"/>
    <w:rsid w:val="00B0209C"/>
    <w:rsid w:val="00B03D58"/>
    <w:rsid w:val="00B051E4"/>
    <w:rsid w:val="00B0533D"/>
    <w:rsid w:val="00B068D6"/>
    <w:rsid w:val="00B17095"/>
    <w:rsid w:val="00B2002A"/>
    <w:rsid w:val="00B27144"/>
    <w:rsid w:val="00B27520"/>
    <w:rsid w:val="00B333DB"/>
    <w:rsid w:val="00B35431"/>
    <w:rsid w:val="00B35654"/>
    <w:rsid w:val="00B37145"/>
    <w:rsid w:val="00B37F7E"/>
    <w:rsid w:val="00B412AF"/>
    <w:rsid w:val="00B4234B"/>
    <w:rsid w:val="00B45037"/>
    <w:rsid w:val="00B45B7C"/>
    <w:rsid w:val="00B464E3"/>
    <w:rsid w:val="00B46659"/>
    <w:rsid w:val="00B46751"/>
    <w:rsid w:val="00B47782"/>
    <w:rsid w:val="00B534C4"/>
    <w:rsid w:val="00B53FC3"/>
    <w:rsid w:val="00B54DA6"/>
    <w:rsid w:val="00B55167"/>
    <w:rsid w:val="00B60240"/>
    <w:rsid w:val="00B61672"/>
    <w:rsid w:val="00B619E7"/>
    <w:rsid w:val="00B624B8"/>
    <w:rsid w:val="00B63C08"/>
    <w:rsid w:val="00B63F8C"/>
    <w:rsid w:val="00B675C6"/>
    <w:rsid w:val="00B678E9"/>
    <w:rsid w:val="00B711CE"/>
    <w:rsid w:val="00B716DD"/>
    <w:rsid w:val="00B71747"/>
    <w:rsid w:val="00B72488"/>
    <w:rsid w:val="00B73887"/>
    <w:rsid w:val="00B740E7"/>
    <w:rsid w:val="00B741D6"/>
    <w:rsid w:val="00B75B72"/>
    <w:rsid w:val="00B76B19"/>
    <w:rsid w:val="00B800F7"/>
    <w:rsid w:val="00B8056C"/>
    <w:rsid w:val="00B8353F"/>
    <w:rsid w:val="00B87FE2"/>
    <w:rsid w:val="00B9287B"/>
    <w:rsid w:val="00B9587A"/>
    <w:rsid w:val="00BA1612"/>
    <w:rsid w:val="00BA5B88"/>
    <w:rsid w:val="00BA6E5E"/>
    <w:rsid w:val="00BA739A"/>
    <w:rsid w:val="00BB32CC"/>
    <w:rsid w:val="00BB4C7C"/>
    <w:rsid w:val="00BB7CE8"/>
    <w:rsid w:val="00BC0F04"/>
    <w:rsid w:val="00BC4778"/>
    <w:rsid w:val="00BC4F43"/>
    <w:rsid w:val="00BC68CC"/>
    <w:rsid w:val="00BC6BB9"/>
    <w:rsid w:val="00BC745B"/>
    <w:rsid w:val="00BC751B"/>
    <w:rsid w:val="00BD0E22"/>
    <w:rsid w:val="00BD123B"/>
    <w:rsid w:val="00BD4059"/>
    <w:rsid w:val="00BD5948"/>
    <w:rsid w:val="00BD724E"/>
    <w:rsid w:val="00BD7BB9"/>
    <w:rsid w:val="00BE072B"/>
    <w:rsid w:val="00BE19F2"/>
    <w:rsid w:val="00BE2920"/>
    <w:rsid w:val="00BE2EF2"/>
    <w:rsid w:val="00BE4487"/>
    <w:rsid w:val="00BE6E89"/>
    <w:rsid w:val="00BF07B8"/>
    <w:rsid w:val="00BF0F4A"/>
    <w:rsid w:val="00BF1672"/>
    <w:rsid w:val="00BF4982"/>
    <w:rsid w:val="00BF5A1D"/>
    <w:rsid w:val="00BF6C72"/>
    <w:rsid w:val="00C03118"/>
    <w:rsid w:val="00C0582D"/>
    <w:rsid w:val="00C06AA3"/>
    <w:rsid w:val="00C10142"/>
    <w:rsid w:val="00C1070B"/>
    <w:rsid w:val="00C10E8B"/>
    <w:rsid w:val="00C2023D"/>
    <w:rsid w:val="00C2049D"/>
    <w:rsid w:val="00C21799"/>
    <w:rsid w:val="00C224B3"/>
    <w:rsid w:val="00C241C5"/>
    <w:rsid w:val="00C243C6"/>
    <w:rsid w:val="00C25967"/>
    <w:rsid w:val="00C25A8A"/>
    <w:rsid w:val="00C26AC6"/>
    <w:rsid w:val="00C27E7E"/>
    <w:rsid w:val="00C30405"/>
    <w:rsid w:val="00C30BA7"/>
    <w:rsid w:val="00C30E91"/>
    <w:rsid w:val="00C3143D"/>
    <w:rsid w:val="00C356EA"/>
    <w:rsid w:val="00C402C6"/>
    <w:rsid w:val="00C40A20"/>
    <w:rsid w:val="00C411BD"/>
    <w:rsid w:val="00C45A83"/>
    <w:rsid w:val="00C45F7A"/>
    <w:rsid w:val="00C46969"/>
    <w:rsid w:val="00C47DFF"/>
    <w:rsid w:val="00C50AEE"/>
    <w:rsid w:val="00C524DF"/>
    <w:rsid w:val="00C53406"/>
    <w:rsid w:val="00C53CFD"/>
    <w:rsid w:val="00C561E3"/>
    <w:rsid w:val="00C60019"/>
    <w:rsid w:val="00C606BC"/>
    <w:rsid w:val="00C60ED3"/>
    <w:rsid w:val="00C60F34"/>
    <w:rsid w:val="00C6262F"/>
    <w:rsid w:val="00C62BA1"/>
    <w:rsid w:val="00C6416D"/>
    <w:rsid w:val="00C64191"/>
    <w:rsid w:val="00C649F3"/>
    <w:rsid w:val="00C64D68"/>
    <w:rsid w:val="00C6507A"/>
    <w:rsid w:val="00C6641D"/>
    <w:rsid w:val="00C672E6"/>
    <w:rsid w:val="00C6767D"/>
    <w:rsid w:val="00C677B7"/>
    <w:rsid w:val="00C70358"/>
    <w:rsid w:val="00C7108A"/>
    <w:rsid w:val="00C71FF0"/>
    <w:rsid w:val="00C72095"/>
    <w:rsid w:val="00C729DA"/>
    <w:rsid w:val="00C73178"/>
    <w:rsid w:val="00C73C33"/>
    <w:rsid w:val="00C7479F"/>
    <w:rsid w:val="00C8389F"/>
    <w:rsid w:val="00C8422F"/>
    <w:rsid w:val="00C855B1"/>
    <w:rsid w:val="00C87A7E"/>
    <w:rsid w:val="00C87FAB"/>
    <w:rsid w:val="00C91DE8"/>
    <w:rsid w:val="00C92079"/>
    <w:rsid w:val="00C9322B"/>
    <w:rsid w:val="00C94D74"/>
    <w:rsid w:val="00C970A0"/>
    <w:rsid w:val="00CA7C83"/>
    <w:rsid w:val="00CB0EF3"/>
    <w:rsid w:val="00CB280E"/>
    <w:rsid w:val="00CB28B5"/>
    <w:rsid w:val="00CB4BBE"/>
    <w:rsid w:val="00CB5152"/>
    <w:rsid w:val="00CC052C"/>
    <w:rsid w:val="00CC060A"/>
    <w:rsid w:val="00CC4308"/>
    <w:rsid w:val="00CC6E9E"/>
    <w:rsid w:val="00CD2D5A"/>
    <w:rsid w:val="00CD5B31"/>
    <w:rsid w:val="00CD7C1E"/>
    <w:rsid w:val="00CE0C25"/>
    <w:rsid w:val="00CE20E8"/>
    <w:rsid w:val="00CE7CDC"/>
    <w:rsid w:val="00CF3F01"/>
    <w:rsid w:val="00CF3FFF"/>
    <w:rsid w:val="00D00480"/>
    <w:rsid w:val="00D02D3D"/>
    <w:rsid w:val="00D0356D"/>
    <w:rsid w:val="00D03AE0"/>
    <w:rsid w:val="00D05501"/>
    <w:rsid w:val="00D10936"/>
    <w:rsid w:val="00D123BD"/>
    <w:rsid w:val="00D20E4D"/>
    <w:rsid w:val="00D21B97"/>
    <w:rsid w:val="00D341E5"/>
    <w:rsid w:val="00D402C1"/>
    <w:rsid w:val="00D42015"/>
    <w:rsid w:val="00D42372"/>
    <w:rsid w:val="00D45A4F"/>
    <w:rsid w:val="00D45F9A"/>
    <w:rsid w:val="00D470C1"/>
    <w:rsid w:val="00D50CF9"/>
    <w:rsid w:val="00D51F0B"/>
    <w:rsid w:val="00D521DE"/>
    <w:rsid w:val="00D5398C"/>
    <w:rsid w:val="00D604B0"/>
    <w:rsid w:val="00D61B36"/>
    <w:rsid w:val="00D64C6E"/>
    <w:rsid w:val="00D6618A"/>
    <w:rsid w:val="00D66217"/>
    <w:rsid w:val="00D665A8"/>
    <w:rsid w:val="00D72097"/>
    <w:rsid w:val="00D7310A"/>
    <w:rsid w:val="00D73B95"/>
    <w:rsid w:val="00D74446"/>
    <w:rsid w:val="00D7595C"/>
    <w:rsid w:val="00D7598B"/>
    <w:rsid w:val="00D76B2E"/>
    <w:rsid w:val="00D77683"/>
    <w:rsid w:val="00D776A3"/>
    <w:rsid w:val="00D8146D"/>
    <w:rsid w:val="00D864BF"/>
    <w:rsid w:val="00D874EC"/>
    <w:rsid w:val="00D87879"/>
    <w:rsid w:val="00D94693"/>
    <w:rsid w:val="00D9528C"/>
    <w:rsid w:val="00D96098"/>
    <w:rsid w:val="00D96E06"/>
    <w:rsid w:val="00D97067"/>
    <w:rsid w:val="00D9795E"/>
    <w:rsid w:val="00DA1CBD"/>
    <w:rsid w:val="00DA2C9E"/>
    <w:rsid w:val="00DA3568"/>
    <w:rsid w:val="00DA4127"/>
    <w:rsid w:val="00DA575F"/>
    <w:rsid w:val="00DB0570"/>
    <w:rsid w:val="00DB08C1"/>
    <w:rsid w:val="00DB35F4"/>
    <w:rsid w:val="00DB3830"/>
    <w:rsid w:val="00DB41D8"/>
    <w:rsid w:val="00DB75D6"/>
    <w:rsid w:val="00DB77B0"/>
    <w:rsid w:val="00DC0B1C"/>
    <w:rsid w:val="00DC386D"/>
    <w:rsid w:val="00DC38B5"/>
    <w:rsid w:val="00DC4917"/>
    <w:rsid w:val="00DC59B3"/>
    <w:rsid w:val="00DC7E67"/>
    <w:rsid w:val="00DD19BA"/>
    <w:rsid w:val="00DD2334"/>
    <w:rsid w:val="00DD3AD2"/>
    <w:rsid w:val="00DD5496"/>
    <w:rsid w:val="00DD5882"/>
    <w:rsid w:val="00DD62C2"/>
    <w:rsid w:val="00DE0357"/>
    <w:rsid w:val="00DE169C"/>
    <w:rsid w:val="00DF0213"/>
    <w:rsid w:val="00DF1352"/>
    <w:rsid w:val="00DF19EE"/>
    <w:rsid w:val="00DF34BC"/>
    <w:rsid w:val="00DF63F7"/>
    <w:rsid w:val="00E0014F"/>
    <w:rsid w:val="00E016EF"/>
    <w:rsid w:val="00E03651"/>
    <w:rsid w:val="00E03D27"/>
    <w:rsid w:val="00E118EC"/>
    <w:rsid w:val="00E140CD"/>
    <w:rsid w:val="00E20A92"/>
    <w:rsid w:val="00E2160F"/>
    <w:rsid w:val="00E22001"/>
    <w:rsid w:val="00E24123"/>
    <w:rsid w:val="00E25B62"/>
    <w:rsid w:val="00E25FC7"/>
    <w:rsid w:val="00E3052C"/>
    <w:rsid w:val="00E3525A"/>
    <w:rsid w:val="00E354DA"/>
    <w:rsid w:val="00E36242"/>
    <w:rsid w:val="00E37E61"/>
    <w:rsid w:val="00E4173D"/>
    <w:rsid w:val="00E4571E"/>
    <w:rsid w:val="00E46D45"/>
    <w:rsid w:val="00E47380"/>
    <w:rsid w:val="00E502BC"/>
    <w:rsid w:val="00E51E60"/>
    <w:rsid w:val="00E5343F"/>
    <w:rsid w:val="00E53FE4"/>
    <w:rsid w:val="00E55F67"/>
    <w:rsid w:val="00E60F66"/>
    <w:rsid w:val="00E61A6A"/>
    <w:rsid w:val="00E64909"/>
    <w:rsid w:val="00E64C09"/>
    <w:rsid w:val="00E670E1"/>
    <w:rsid w:val="00E67BC1"/>
    <w:rsid w:val="00E703EC"/>
    <w:rsid w:val="00E73623"/>
    <w:rsid w:val="00E74299"/>
    <w:rsid w:val="00E748F1"/>
    <w:rsid w:val="00E75103"/>
    <w:rsid w:val="00E80982"/>
    <w:rsid w:val="00E8379E"/>
    <w:rsid w:val="00E841C8"/>
    <w:rsid w:val="00E84EC2"/>
    <w:rsid w:val="00E84FCA"/>
    <w:rsid w:val="00E85B29"/>
    <w:rsid w:val="00E86BE8"/>
    <w:rsid w:val="00E87B13"/>
    <w:rsid w:val="00E87D35"/>
    <w:rsid w:val="00E93B46"/>
    <w:rsid w:val="00E95517"/>
    <w:rsid w:val="00E976E7"/>
    <w:rsid w:val="00EA03E4"/>
    <w:rsid w:val="00EA4BCE"/>
    <w:rsid w:val="00EB1A1E"/>
    <w:rsid w:val="00EB2C0B"/>
    <w:rsid w:val="00EB331A"/>
    <w:rsid w:val="00EB4372"/>
    <w:rsid w:val="00EB49E4"/>
    <w:rsid w:val="00EB619A"/>
    <w:rsid w:val="00EB71DF"/>
    <w:rsid w:val="00EC08DF"/>
    <w:rsid w:val="00EC27FB"/>
    <w:rsid w:val="00EC38F6"/>
    <w:rsid w:val="00EC6032"/>
    <w:rsid w:val="00EC7876"/>
    <w:rsid w:val="00ED12AC"/>
    <w:rsid w:val="00ED1306"/>
    <w:rsid w:val="00ED2ED6"/>
    <w:rsid w:val="00ED4FE5"/>
    <w:rsid w:val="00ED56D0"/>
    <w:rsid w:val="00ED7BA1"/>
    <w:rsid w:val="00ED7DB2"/>
    <w:rsid w:val="00EE0E73"/>
    <w:rsid w:val="00EE1475"/>
    <w:rsid w:val="00EE1FE8"/>
    <w:rsid w:val="00EE24E0"/>
    <w:rsid w:val="00EE2726"/>
    <w:rsid w:val="00EE2FF3"/>
    <w:rsid w:val="00EE41A0"/>
    <w:rsid w:val="00EE54B8"/>
    <w:rsid w:val="00EE575B"/>
    <w:rsid w:val="00EE7813"/>
    <w:rsid w:val="00EF147B"/>
    <w:rsid w:val="00EF18CF"/>
    <w:rsid w:val="00EF40E7"/>
    <w:rsid w:val="00EF4433"/>
    <w:rsid w:val="00EF6649"/>
    <w:rsid w:val="00EF7098"/>
    <w:rsid w:val="00F015BF"/>
    <w:rsid w:val="00F12AE6"/>
    <w:rsid w:val="00F12EBD"/>
    <w:rsid w:val="00F1554D"/>
    <w:rsid w:val="00F15C6D"/>
    <w:rsid w:val="00F160F5"/>
    <w:rsid w:val="00F161F6"/>
    <w:rsid w:val="00F17D36"/>
    <w:rsid w:val="00F216D9"/>
    <w:rsid w:val="00F21C47"/>
    <w:rsid w:val="00F24362"/>
    <w:rsid w:val="00F2710D"/>
    <w:rsid w:val="00F2767F"/>
    <w:rsid w:val="00F30AC4"/>
    <w:rsid w:val="00F404C1"/>
    <w:rsid w:val="00F416FB"/>
    <w:rsid w:val="00F44BF7"/>
    <w:rsid w:val="00F45602"/>
    <w:rsid w:val="00F52244"/>
    <w:rsid w:val="00F548E3"/>
    <w:rsid w:val="00F548FD"/>
    <w:rsid w:val="00F6009C"/>
    <w:rsid w:val="00F62C91"/>
    <w:rsid w:val="00F63401"/>
    <w:rsid w:val="00F65521"/>
    <w:rsid w:val="00F72EA9"/>
    <w:rsid w:val="00F73AFD"/>
    <w:rsid w:val="00F761FC"/>
    <w:rsid w:val="00F763B3"/>
    <w:rsid w:val="00F818C6"/>
    <w:rsid w:val="00F82215"/>
    <w:rsid w:val="00F8238C"/>
    <w:rsid w:val="00F83896"/>
    <w:rsid w:val="00F83CC5"/>
    <w:rsid w:val="00F8467D"/>
    <w:rsid w:val="00F847FB"/>
    <w:rsid w:val="00F854B9"/>
    <w:rsid w:val="00F861E3"/>
    <w:rsid w:val="00F87750"/>
    <w:rsid w:val="00F87A1D"/>
    <w:rsid w:val="00F87F12"/>
    <w:rsid w:val="00F9069E"/>
    <w:rsid w:val="00F92DFC"/>
    <w:rsid w:val="00F9494A"/>
    <w:rsid w:val="00F952EC"/>
    <w:rsid w:val="00F95C0B"/>
    <w:rsid w:val="00F96F70"/>
    <w:rsid w:val="00F97E94"/>
    <w:rsid w:val="00FA456E"/>
    <w:rsid w:val="00FA634F"/>
    <w:rsid w:val="00FB036A"/>
    <w:rsid w:val="00FB1A1D"/>
    <w:rsid w:val="00FB2557"/>
    <w:rsid w:val="00FB2A50"/>
    <w:rsid w:val="00FB2DCF"/>
    <w:rsid w:val="00FB3695"/>
    <w:rsid w:val="00FB65FA"/>
    <w:rsid w:val="00FC094D"/>
    <w:rsid w:val="00FC198B"/>
    <w:rsid w:val="00FC1A50"/>
    <w:rsid w:val="00FC21AC"/>
    <w:rsid w:val="00FC5465"/>
    <w:rsid w:val="00FC660B"/>
    <w:rsid w:val="00FD2151"/>
    <w:rsid w:val="00FD615F"/>
    <w:rsid w:val="00FE104B"/>
    <w:rsid w:val="00FE10FE"/>
    <w:rsid w:val="00FE29B9"/>
    <w:rsid w:val="00FE3A05"/>
    <w:rsid w:val="00FE43F0"/>
    <w:rsid w:val="00FE5564"/>
    <w:rsid w:val="00FE6603"/>
    <w:rsid w:val="00FF2433"/>
    <w:rsid w:val="00FF4298"/>
    <w:rsid w:val="00FF7748"/>
    <w:rsid w:val="00FF7C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4A1AA7"/>
  <w15:chartTrackingRefBased/>
  <w15:docId w15:val="{39969A5A-471E-44ED-B288-7E504A3FE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43F0"/>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140CD"/>
    <w:pPr>
      <w:keepNext/>
      <w:keepLines/>
      <w:spacing w:before="240"/>
      <w:jc w:val="center"/>
      <w:outlineLvl w:val="0"/>
    </w:pPr>
    <w:rPr>
      <w:rFonts w:eastAsiaTheme="majorEastAsia" w:cstheme="majorBidi"/>
      <w:sz w:val="36"/>
      <w:szCs w:val="32"/>
    </w:rPr>
  </w:style>
  <w:style w:type="paragraph" w:styleId="Heading2">
    <w:name w:val="heading 2"/>
    <w:basedOn w:val="Normal"/>
    <w:next w:val="Normal"/>
    <w:link w:val="Heading2Char"/>
    <w:uiPriority w:val="9"/>
    <w:unhideWhenUsed/>
    <w:qFormat/>
    <w:rsid w:val="00E140CD"/>
    <w:pPr>
      <w:keepNext/>
      <w:keepLines/>
      <w:spacing w:before="40"/>
      <w:outlineLvl w:val="1"/>
    </w:pPr>
    <w:rPr>
      <w:rFonts w:eastAsiaTheme="majorEastAsia" w:cstheme="majorBidi"/>
      <w:b/>
      <w:i/>
      <w:color w:val="000000" w:themeColor="text1"/>
      <w:sz w:val="32"/>
      <w:szCs w:val="26"/>
    </w:rPr>
  </w:style>
  <w:style w:type="paragraph" w:styleId="Heading3">
    <w:name w:val="heading 3"/>
    <w:basedOn w:val="Normal"/>
    <w:next w:val="Normal"/>
    <w:link w:val="Heading3Char"/>
    <w:uiPriority w:val="9"/>
    <w:unhideWhenUsed/>
    <w:qFormat/>
    <w:rsid w:val="007008B9"/>
    <w:pPr>
      <w:keepNext/>
      <w:keepLines/>
      <w:spacing w:before="40"/>
      <w:outlineLvl w:val="2"/>
    </w:pPr>
    <w:rPr>
      <w:rFonts w:eastAsiaTheme="majorEastAsia" w:cstheme="majorBidi"/>
      <w:b/>
      <w:i/>
      <w:color w:val="000000" w:themeColor="text1"/>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40CD"/>
    <w:rPr>
      <w:rFonts w:ascii="Times New Roman" w:eastAsiaTheme="majorEastAsia" w:hAnsi="Times New Roman" w:cstheme="majorBidi"/>
      <w:sz w:val="36"/>
      <w:szCs w:val="32"/>
    </w:rPr>
  </w:style>
  <w:style w:type="character" w:customStyle="1" w:styleId="Heading2Char">
    <w:name w:val="Heading 2 Char"/>
    <w:basedOn w:val="DefaultParagraphFont"/>
    <w:link w:val="Heading2"/>
    <w:uiPriority w:val="9"/>
    <w:rsid w:val="00E140CD"/>
    <w:rPr>
      <w:rFonts w:ascii="Times New Roman" w:eastAsiaTheme="majorEastAsia" w:hAnsi="Times New Roman" w:cstheme="majorBidi"/>
      <w:b/>
      <w:i/>
      <w:color w:val="000000" w:themeColor="text1"/>
      <w:sz w:val="32"/>
      <w:szCs w:val="26"/>
    </w:rPr>
  </w:style>
  <w:style w:type="paragraph" w:styleId="ListParagraph">
    <w:name w:val="List Paragraph"/>
    <w:basedOn w:val="Normal"/>
    <w:uiPriority w:val="34"/>
    <w:qFormat/>
    <w:rsid w:val="00DB77B0"/>
    <w:pPr>
      <w:ind w:left="720"/>
      <w:contextualSpacing/>
    </w:pPr>
  </w:style>
  <w:style w:type="character" w:customStyle="1" w:styleId="Heading3Char">
    <w:name w:val="Heading 3 Char"/>
    <w:basedOn w:val="DefaultParagraphFont"/>
    <w:link w:val="Heading3"/>
    <w:uiPriority w:val="9"/>
    <w:rsid w:val="007008B9"/>
    <w:rPr>
      <w:rFonts w:ascii="Times New Roman" w:eastAsiaTheme="majorEastAsia" w:hAnsi="Times New Roman" w:cstheme="majorBidi"/>
      <w:b/>
      <w:i/>
      <w:color w:val="000000" w:themeColor="text1"/>
      <w:sz w:val="28"/>
      <w:szCs w:val="24"/>
    </w:rPr>
  </w:style>
  <w:style w:type="character" w:customStyle="1" w:styleId="fontstyle01">
    <w:name w:val="fontstyle01"/>
    <w:basedOn w:val="DefaultParagraphFont"/>
    <w:rsid w:val="00EF18CF"/>
    <w:rPr>
      <w:rFonts w:ascii="NimbusRomNo9L-Regu" w:hAnsi="NimbusRomNo9L-Regu" w:hint="default"/>
      <w:b w:val="0"/>
      <w:bCs w:val="0"/>
      <w:i w:val="0"/>
      <w:iCs w:val="0"/>
      <w:color w:val="242021"/>
      <w:sz w:val="20"/>
      <w:szCs w:val="20"/>
    </w:rPr>
  </w:style>
  <w:style w:type="character" w:styleId="Hyperlink">
    <w:name w:val="Hyperlink"/>
    <w:basedOn w:val="DefaultParagraphFont"/>
    <w:uiPriority w:val="99"/>
    <w:unhideWhenUsed/>
    <w:rsid w:val="00E976E7"/>
    <w:rPr>
      <w:color w:val="0563C1" w:themeColor="hyperlink"/>
      <w:u w:val="single"/>
    </w:rPr>
  </w:style>
  <w:style w:type="table" w:styleId="TableGrid">
    <w:name w:val="Table Grid"/>
    <w:basedOn w:val="TableNormal"/>
    <w:uiPriority w:val="39"/>
    <w:rsid w:val="003D61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F6EA7"/>
    <w:pPr>
      <w:spacing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0F6EA7"/>
    <w:pPr>
      <w:spacing w:after="100"/>
    </w:pPr>
  </w:style>
  <w:style w:type="paragraph" w:styleId="TOC2">
    <w:name w:val="toc 2"/>
    <w:basedOn w:val="Normal"/>
    <w:next w:val="Normal"/>
    <w:autoRedefine/>
    <w:uiPriority w:val="39"/>
    <w:unhideWhenUsed/>
    <w:rsid w:val="000F6EA7"/>
    <w:pPr>
      <w:spacing w:after="100"/>
      <w:ind w:left="220"/>
    </w:pPr>
  </w:style>
  <w:style w:type="paragraph" w:styleId="TOC3">
    <w:name w:val="toc 3"/>
    <w:basedOn w:val="Normal"/>
    <w:next w:val="Normal"/>
    <w:autoRedefine/>
    <w:uiPriority w:val="39"/>
    <w:unhideWhenUsed/>
    <w:rsid w:val="000F6EA7"/>
    <w:pPr>
      <w:spacing w:after="100"/>
      <w:ind w:left="440"/>
    </w:pPr>
  </w:style>
  <w:style w:type="paragraph" w:styleId="Header">
    <w:name w:val="header"/>
    <w:basedOn w:val="Normal"/>
    <w:link w:val="HeaderChar"/>
    <w:uiPriority w:val="99"/>
    <w:unhideWhenUsed/>
    <w:rsid w:val="007878F6"/>
    <w:pPr>
      <w:tabs>
        <w:tab w:val="center" w:pos="4680"/>
        <w:tab w:val="right" w:pos="9360"/>
      </w:tabs>
      <w:spacing w:line="240" w:lineRule="auto"/>
    </w:pPr>
  </w:style>
  <w:style w:type="character" w:customStyle="1" w:styleId="HeaderChar">
    <w:name w:val="Header Char"/>
    <w:basedOn w:val="DefaultParagraphFont"/>
    <w:link w:val="Header"/>
    <w:uiPriority w:val="99"/>
    <w:rsid w:val="007878F6"/>
    <w:rPr>
      <w:rFonts w:ascii="Times New Roman" w:hAnsi="Times New Roman"/>
    </w:rPr>
  </w:style>
  <w:style w:type="paragraph" w:styleId="Footer">
    <w:name w:val="footer"/>
    <w:basedOn w:val="Normal"/>
    <w:link w:val="FooterChar"/>
    <w:uiPriority w:val="99"/>
    <w:unhideWhenUsed/>
    <w:rsid w:val="007878F6"/>
    <w:pPr>
      <w:tabs>
        <w:tab w:val="center" w:pos="4680"/>
        <w:tab w:val="right" w:pos="9360"/>
      </w:tabs>
      <w:spacing w:line="240" w:lineRule="auto"/>
    </w:pPr>
  </w:style>
  <w:style w:type="character" w:customStyle="1" w:styleId="FooterChar">
    <w:name w:val="Footer Char"/>
    <w:basedOn w:val="DefaultParagraphFont"/>
    <w:link w:val="Footer"/>
    <w:uiPriority w:val="99"/>
    <w:rsid w:val="007878F6"/>
    <w:rPr>
      <w:rFonts w:ascii="Times New Roman" w:hAnsi="Times New Roman"/>
    </w:rPr>
  </w:style>
  <w:style w:type="paragraph" w:styleId="Caption">
    <w:name w:val="caption"/>
    <w:basedOn w:val="Normal"/>
    <w:next w:val="Normal"/>
    <w:uiPriority w:val="35"/>
    <w:unhideWhenUsed/>
    <w:qFormat/>
    <w:rsid w:val="00DB08C1"/>
    <w:pPr>
      <w:spacing w:after="200" w:line="240" w:lineRule="auto"/>
    </w:pPr>
    <w:rPr>
      <w:i/>
      <w:iCs/>
      <w:color w:val="44546A" w:themeColor="text2"/>
      <w:szCs w:val="18"/>
    </w:rPr>
  </w:style>
  <w:style w:type="paragraph" w:styleId="TableofFigures">
    <w:name w:val="table of figures"/>
    <w:basedOn w:val="Normal"/>
    <w:next w:val="Normal"/>
    <w:uiPriority w:val="99"/>
    <w:unhideWhenUsed/>
    <w:rsid w:val="00240355"/>
  </w:style>
  <w:style w:type="paragraph" w:styleId="NoSpacing">
    <w:name w:val="No Spacing"/>
    <w:uiPriority w:val="1"/>
    <w:qFormat/>
    <w:rsid w:val="00283815"/>
    <w:pPr>
      <w:spacing w:after="0" w:line="240" w:lineRule="auto"/>
    </w:pPr>
    <w:rPr>
      <w:rFonts w:ascii="Times New Roman" w:hAnsi="Times New Roman"/>
    </w:rPr>
  </w:style>
  <w:style w:type="paragraph" w:styleId="FootnoteText">
    <w:name w:val="footnote text"/>
    <w:basedOn w:val="Normal"/>
    <w:link w:val="FootnoteTextChar"/>
    <w:uiPriority w:val="99"/>
    <w:semiHidden/>
    <w:unhideWhenUsed/>
    <w:rsid w:val="009D43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D4333"/>
    <w:rPr>
      <w:rFonts w:ascii="Times New Roman" w:hAnsi="Times New Roman"/>
      <w:sz w:val="20"/>
      <w:szCs w:val="20"/>
    </w:rPr>
  </w:style>
  <w:style w:type="character" w:styleId="FootnoteReference">
    <w:name w:val="footnote reference"/>
    <w:basedOn w:val="DefaultParagraphFont"/>
    <w:uiPriority w:val="99"/>
    <w:semiHidden/>
    <w:unhideWhenUsed/>
    <w:rsid w:val="009D4333"/>
    <w:rPr>
      <w:vertAlign w:val="superscript"/>
    </w:rPr>
  </w:style>
  <w:style w:type="paragraph" w:styleId="BalloonText">
    <w:name w:val="Balloon Text"/>
    <w:basedOn w:val="Normal"/>
    <w:link w:val="BalloonTextChar"/>
    <w:uiPriority w:val="99"/>
    <w:semiHidden/>
    <w:unhideWhenUsed/>
    <w:rsid w:val="009A7D1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A7D19"/>
    <w:rPr>
      <w:rFonts w:ascii="Segoe UI" w:hAnsi="Segoe UI" w:cs="Segoe UI"/>
      <w:sz w:val="18"/>
      <w:szCs w:val="18"/>
    </w:rPr>
  </w:style>
  <w:style w:type="paragraph" w:customStyle="1" w:styleId="p1a">
    <w:name w:val="p1a"/>
    <w:basedOn w:val="Normal"/>
    <w:next w:val="Normal"/>
    <w:rsid w:val="004F1493"/>
    <w:pPr>
      <w:overflowPunct w:val="0"/>
      <w:autoSpaceDE w:val="0"/>
      <w:autoSpaceDN w:val="0"/>
      <w:adjustRightInd w:val="0"/>
      <w:spacing w:after="0" w:line="240" w:lineRule="atLeast"/>
    </w:pPr>
    <w:rPr>
      <w:rFonts w:eastAsia="Times New Roman" w:cs="Times New Roman"/>
      <w:sz w:val="20"/>
      <w:szCs w:val="20"/>
    </w:rPr>
  </w:style>
  <w:style w:type="character" w:styleId="PlaceholderText">
    <w:name w:val="Placeholder Text"/>
    <w:basedOn w:val="DefaultParagraphFont"/>
    <w:uiPriority w:val="99"/>
    <w:semiHidden/>
    <w:rsid w:val="004D2D7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2258419">
      <w:bodyDiv w:val="1"/>
      <w:marLeft w:val="0"/>
      <w:marRight w:val="0"/>
      <w:marTop w:val="0"/>
      <w:marBottom w:val="0"/>
      <w:divBdr>
        <w:top w:val="none" w:sz="0" w:space="0" w:color="auto"/>
        <w:left w:val="none" w:sz="0" w:space="0" w:color="auto"/>
        <w:bottom w:val="none" w:sz="0" w:space="0" w:color="auto"/>
        <w:right w:val="none" w:sz="0" w:space="0" w:color="auto"/>
      </w:divBdr>
    </w:div>
    <w:div w:id="163593306">
      <w:bodyDiv w:val="1"/>
      <w:marLeft w:val="0"/>
      <w:marRight w:val="0"/>
      <w:marTop w:val="0"/>
      <w:marBottom w:val="0"/>
      <w:divBdr>
        <w:top w:val="none" w:sz="0" w:space="0" w:color="auto"/>
        <w:left w:val="none" w:sz="0" w:space="0" w:color="auto"/>
        <w:bottom w:val="none" w:sz="0" w:space="0" w:color="auto"/>
        <w:right w:val="none" w:sz="0" w:space="0" w:color="auto"/>
      </w:divBdr>
    </w:div>
    <w:div w:id="1353874877">
      <w:bodyDiv w:val="1"/>
      <w:marLeft w:val="0"/>
      <w:marRight w:val="0"/>
      <w:marTop w:val="0"/>
      <w:marBottom w:val="0"/>
      <w:divBdr>
        <w:top w:val="none" w:sz="0" w:space="0" w:color="auto"/>
        <w:left w:val="none" w:sz="0" w:space="0" w:color="auto"/>
        <w:bottom w:val="none" w:sz="0" w:space="0" w:color="auto"/>
        <w:right w:val="none" w:sz="0" w:space="0" w:color="auto"/>
      </w:divBdr>
    </w:div>
    <w:div w:id="1639456550">
      <w:bodyDiv w:val="1"/>
      <w:marLeft w:val="0"/>
      <w:marRight w:val="0"/>
      <w:marTop w:val="0"/>
      <w:marBottom w:val="0"/>
      <w:divBdr>
        <w:top w:val="none" w:sz="0" w:space="0" w:color="auto"/>
        <w:left w:val="none" w:sz="0" w:space="0" w:color="auto"/>
        <w:bottom w:val="none" w:sz="0" w:space="0" w:color="auto"/>
        <w:right w:val="none" w:sz="0" w:space="0" w:color="auto"/>
      </w:divBdr>
    </w:div>
    <w:div w:id="1670135731">
      <w:bodyDiv w:val="1"/>
      <w:marLeft w:val="0"/>
      <w:marRight w:val="0"/>
      <w:marTop w:val="0"/>
      <w:marBottom w:val="0"/>
      <w:divBdr>
        <w:top w:val="none" w:sz="0" w:space="0" w:color="auto"/>
        <w:left w:val="none" w:sz="0" w:space="0" w:color="auto"/>
        <w:bottom w:val="none" w:sz="0" w:space="0" w:color="auto"/>
        <w:right w:val="none" w:sz="0" w:space="0" w:color="auto"/>
      </w:divBdr>
    </w:div>
    <w:div w:id="1747260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58E52A-495A-4B73-9A81-1D3816AB13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10771</TotalTime>
  <Pages>19</Pages>
  <Words>7124</Words>
  <Characters>40612</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MaiLoc</dc:creator>
  <cp:keywords/>
  <dc:description/>
  <cp:lastModifiedBy>Nguyen Huy</cp:lastModifiedBy>
  <cp:revision>1166</cp:revision>
  <cp:lastPrinted>2020-07-03T13:10:00Z</cp:lastPrinted>
  <dcterms:created xsi:type="dcterms:W3CDTF">2020-03-19T15:02:00Z</dcterms:created>
  <dcterms:modified xsi:type="dcterms:W3CDTF">2020-09-22T19:04:00Z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51c9fa77-0527-3945-9de6-df4b72683011</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