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AE6339" w14:textId="77777777"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14:paraId="17214C43" w14:textId="77777777" w:rsidR="00917536" w:rsidRPr="00917536" w:rsidRDefault="00917536" w:rsidP="00917536">
      <w:pPr>
        <w:spacing w:line="259" w:lineRule="auto"/>
        <w:jc w:val="center"/>
        <w:rPr>
          <w:sz w:val="28"/>
          <w:szCs w:val="28"/>
        </w:rPr>
      </w:pPr>
    </w:p>
    <w:p w14:paraId="737775E9" w14:textId="77777777" w:rsidR="00917536" w:rsidRPr="00917536" w:rsidRDefault="00917536" w:rsidP="00917536">
      <w:pPr>
        <w:spacing w:line="259" w:lineRule="auto"/>
        <w:jc w:val="center"/>
        <w:rPr>
          <w:sz w:val="28"/>
          <w:szCs w:val="28"/>
        </w:rPr>
      </w:pPr>
    </w:p>
    <w:p w14:paraId="48F3681A" w14:textId="77777777" w:rsidR="00917536" w:rsidRDefault="00917536" w:rsidP="00917536">
      <w:pPr>
        <w:jc w:val="center"/>
        <w:rPr>
          <w:sz w:val="28"/>
          <w:szCs w:val="28"/>
        </w:rPr>
      </w:pPr>
    </w:p>
    <w:p w14:paraId="3CED7C0C" w14:textId="77777777" w:rsidR="00917536" w:rsidRPr="00917536" w:rsidRDefault="00917536" w:rsidP="00917536">
      <w:pPr>
        <w:spacing w:line="259" w:lineRule="auto"/>
        <w:jc w:val="center"/>
        <w:rPr>
          <w:sz w:val="28"/>
          <w:szCs w:val="28"/>
        </w:rPr>
      </w:pPr>
    </w:p>
    <w:p w14:paraId="7DBCA096" w14:textId="77777777" w:rsidR="00917536" w:rsidRPr="00917536" w:rsidRDefault="00917536" w:rsidP="00917536">
      <w:pPr>
        <w:spacing w:line="259" w:lineRule="auto"/>
        <w:jc w:val="center"/>
        <w:rPr>
          <w:sz w:val="28"/>
          <w:szCs w:val="28"/>
        </w:rPr>
      </w:pPr>
    </w:p>
    <w:p w14:paraId="48699E97" w14:textId="77777777"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14:paraId="16F5E9B0" w14:textId="77777777" w:rsidR="00917536" w:rsidRPr="00917536" w:rsidRDefault="00917536" w:rsidP="00917536">
      <w:pPr>
        <w:spacing w:line="259" w:lineRule="auto"/>
        <w:jc w:val="center"/>
        <w:rPr>
          <w:sz w:val="44"/>
          <w:szCs w:val="44"/>
        </w:rPr>
      </w:pPr>
    </w:p>
    <w:p w14:paraId="7312CED0" w14:textId="77777777" w:rsidR="00917536" w:rsidRPr="00917536" w:rsidRDefault="00917536" w:rsidP="00917536">
      <w:pPr>
        <w:spacing w:line="259" w:lineRule="auto"/>
        <w:jc w:val="center"/>
        <w:rPr>
          <w:sz w:val="44"/>
          <w:szCs w:val="44"/>
        </w:rPr>
      </w:pPr>
    </w:p>
    <w:p w14:paraId="33950583"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14:paraId="7701477B"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14:paraId="0720322C" w14:textId="77777777" w:rsidR="00917536" w:rsidRDefault="00917536" w:rsidP="00917536">
      <w:pPr>
        <w:jc w:val="center"/>
        <w:rPr>
          <w:b/>
          <w:sz w:val="44"/>
          <w:szCs w:val="44"/>
        </w:rPr>
      </w:pPr>
    </w:p>
    <w:p w14:paraId="79317874" w14:textId="77777777" w:rsidR="00917536" w:rsidRPr="00917536" w:rsidRDefault="00917536" w:rsidP="00917536">
      <w:pPr>
        <w:spacing w:line="259" w:lineRule="auto"/>
        <w:jc w:val="center"/>
        <w:rPr>
          <w:b/>
          <w:sz w:val="44"/>
          <w:szCs w:val="44"/>
        </w:rPr>
      </w:pPr>
    </w:p>
    <w:p w14:paraId="79E6FC5D" w14:textId="3488E78A"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14:paraId="03276BEF" w14:textId="3B2A6B9B" w:rsidR="0081148A" w:rsidRDefault="009A61C5" w:rsidP="009A61C5">
      <w:pPr>
        <w:tabs>
          <w:tab w:val="left" w:pos="5397"/>
        </w:tabs>
        <w:jc w:val="left"/>
        <w:rPr>
          <w:rFonts w:cs="Times New Roman"/>
          <w:b/>
          <w:sz w:val="32"/>
          <w:szCs w:val="32"/>
        </w:rPr>
      </w:pPr>
      <w:r>
        <w:rPr>
          <w:rFonts w:cs="Times New Roman"/>
          <w:b/>
          <w:sz w:val="32"/>
          <w:szCs w:val="32"/>
        </w:rPr>
        <w:tab/>
      </w:r>
    </w:p>
    <w:p w14:paraId="169BC5A9" w14:textId="70FAA667" w:rsidR="0081148A" w:rsidRDefault="0081148A" w:rsidP="00917536">
      <w:pPr>
        <w:jc w:val="center"/>
        <w:rPr>
          <w:rFonts w:cs="Times New Roman"/>
          <w:b/>
          <w:sz w:val="32"/>
          <w:szCs w:val="32"/>
        </w:rPr>
      </w:pPr>
    </w:p>
    <w:p w14:paraId="5ACEBE98" w14:textId="4872ACC1" w:rsidR="0081148A" w:rsidRDefault="0081148A" w:rsidP="00917536">
      <w:pPr>
        <w:jc w:val="center"/>
        <w:rPr>
          <w:rFonts w:cs="Times New Roman"/>
          <w:b/>
          <w:sz w:val="32"/>
          <w:szCs w:val="32"/>
        </w:rPr>
      </w:pPr>
    </w:p>
    <w:p w14:paraId="725A324A" w14:textId="09483A58" w:rsidR="0081148A" w:rsidRDefault="0081148A" w:rsidP="00917536">
      <w:pPr>
        <w:jc w:val="center"/>
        <w:rPr>
          <w:rFonts w:cs="Times New Roman"/>
          <w:b/>
          <w:sz w:val="32"/>
          <w:szCs w:val="32"/>
        </w:rPr>
      </w:pPr>
    </w:p>
    <w:p w14:paraId="32F30661" w14:textId="30488ADC" w:rsidR="0081148A" w:rsidRDefault="0081148A" w:rsidP="00917536">
      <w:pPr>
        <w:jc w:val="center"/>
        <w:rPr>
          <w:rFonts w:cs="Times New Roman"/>
          <w:b/>
          <w:sz w:val="32"/>
          <w:szCs w:val="32"/>
        </w:rPr>
      </w:pPr>
    </w:p>
    <w:p w14:paraId="1185434A" w14:textId="77777777" w:rsidR="0081148A" w:rsidRDefault="0081148A" w:rsidP="00917536">
      <w:pPr>
        <w:jc w:val="center"/>
        <w:rPr>
          <w:rFonts w:cs="Times New Roman"/>
          <w:b/>
          <w:sz w:val="32"/>
          <w:szCs w:val="32"/>
        </w:rPr>
      </w:pPr>
    </w:p>
    <w:p w14:paraId="2D6C704D" w14:textId="77777777"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14:paraId="341CFED5" w14:textId="55A702FF" w:rsidR="00CC052C" w:rsidRDefault="00CC052C" w:rsidP="00490E2B">
      <w:pPr>
        <w:spacing w:line="480" w:lineRule="auto"/>
        <w:jc w:val="center"/>
        <w:rPr>
          <w:rFonts w:cs="Times New Roman"/>
          <w:b/>
          <w:sz w:val="28"/>
          <w:szCs w:val="28"/>
        </w:rPr>
      </w:pPr>
      <w:r>
        <w:rPr>
          <w:rFonts w:cs="Times New Roman"/>
          <w:b/>
          <w:sz w:val="28"/>
          <w:szCs w:val="28"/>
        </w:rPr>
        <w:t>Supervisor: Professor M</w:t>
      </w:r>
      <w:r w:rsidR="00BA6E54">
        <w:rPr>
          <w:rFonts w:cs="Times New Roman"/>
          <w:b/>
          <w:sz w:val="28"/>
          <w:szCs w:val="28"/>
        </w:rPr>
        <w:t>YUNG</w:t>
      </w:r>
      <w:r>
        <w:rPr>
          <w:rFonts w:cs="Times New Roman"/>
          <w:b/>
          <w:sz w:val="28"/>
          <w:szCs w:val="28"/>
        </w:rPr>
        <w:t xml:space="preserve"> K</w:t>
      </w:r>
      <w:r w:rsidR="00BA6E54">
        <w:rPr>
          <w:rFonts w:cs="Times New Roman"/>
          <w:b/>
          <w:sz w:val="28"/>
          <w:szCs w:val="28"/>
        </w:rPr>
        <w:t>YUN</w:t>
      </w:r>
      <w:r w:rsidR="00367FCE">
        <w:rPr>
          <w:rFonts w:cs="Times New Roman"/>
          <w:b/>
          <w:sz w:val="28"/>
          <w:szCs w:val="28"/>
        </w:rPr>
        <w:t xml:space="preserve"> KIM</w:t>
      </w:r>
    </w:p>
    <w:p w14:paraId="57690872" w14:textId="77777777" w:rsidR="00CC052C" w:rsidRDefault="00CC052C" w:rsidP="00490E2B">
      <w:pPr>
        <w:spacing w:line="480" w:lineRule="auto"/>
        <w:jc w:val="center"/>
        <w:rPr>
          <w:rFonts w:cs="Times New Roman"/>
          <w:b/>
          <w:sz w:val="28"/>
          <w:szCs w:val="28"/>
        </w:rPr>
      </w:pPr>
      <w:r>
        <w:rPr>
          <w:rFonts w:cs="Times New Roman"/>
          <w:b/>
          <w:sz w:val="28"/>
          <w:szCs w:val="28"/>
        </w:rPr>
        <w:t>A Thesis</w:t>
      </w:r>
    </w:p>
    <w:p w14:paraId="7375D9CC"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14:paraId="0B3165E4"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14:paraId="011E9C32" w14:textId="77777777"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14:paraId="0E5ADEC4" w14:textId="77777777" w:rsidR="00CC052C" w:rsidRPr="00CC052C" w:rsidRDefault="00CC052C" w:rsidP="00CC052C">
      <w:pPr>
        <w:spacing w:line="240" w:lineRule="auto"/>
        <w:jc w:val="center"/>
        <w:rPr>
          <w:rFonts w:cs="Times New Roman"/>
          <w:b/>
          <w:sz w:val="24"/>
          <w:szCs w:val="24"/>
        </w:rPr>
      </w:pPr>
    </w:p>
    <w:p w14:paraId="4F20CC5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14:paraId="384AE68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14:paraId="2C799EF5" w14:textId="77777777" w:rsidR="00CC052C" w:rsidRDefault="006E5A20" w:rsidP="00CC052C">
      <w:pPr>
        <w:jc w:val="center"/>
        <w:rPr>
          <w:rFonts w:cs="Times New Roman"/>
          <w:b/>
          <w:sz w:val="28"/>
          <w:szCs w:val="28"/>
        </w:rPr>
      </w:pPr>
      <w:r>
        <w:rPr>
          <w:rFonts w:cs="Times New Roman"/>
          <w:b/>
          <w:sz w:val="28"/>
          <w:szCs w:val="28"/>
        </w:rPr>
        <w:t>NGOC HUY NGUYEN</w:t>
      </w:r>
    </w:p>
    <w:p w14:paraId="50D3EA67" w14:textId="77777777" w:rsidR="00CC052C" w:rsidRDefault="00CC052C" w:rsidP="00CC052C">
      <w:pPr>
        <w:jc w:val="center"/>
        <w:rPr>
          <w:rFonts w:cs="Times New Roman"/>
          <w:b/>
          <w:sz w:val="28"/>
          <w:szCs w:val="28"/>
        </w:rPr>
      </w:pPr>
    </w:p>
    <w:p w14:paraId="6CD4639B" w14:textId="77777777" w:rsidR="00CC6E9E" w:rsidRDefault="00CC6E9E" w:rsidP="00CC052C">
      <w:pPr>
        <w:jc w:val="center"/>
        <w:rPr>
          <w:rFonts w:cs="Times New Roman"/>
          <w:b/>
          <w:sz w:val="28"/>
          <w:szCs w:val="28"/>
        </w:rPr>
      </w:pPr>
    </w:p>
    <w:p w14:paraId="2AFE2A9E" w14:textId="77777777" w:rsidR="00CC6E9E" w:rsidRPr="00CC052C" w:rsidRDefault="00CC6E9E" w:rsidP="00CC052C">
      <w:pPr>
        <w:jc w:val="center"/>
        <w:rPr>
          <w:rFonts w:cs="Times New Roman"/>
          <w:b/>
          <w:sz w:val="28"/>
          <w:szCs w:val="28"/>
        </w:rPr>
      </w:pPr>
    </w:p>
    <w:p w14:paraId="73B5CC3B"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14:paraId="2068F5A9"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14:paraId="2428B319" w14:textId="77777777" w:rsidR="00D535A3" w:rsidRDefault="00F9069E" w:rsidP="00D535A3">
      <w:pPr>
        <w:spacing w:line="480" w:lineRule="auto"/>
        <w:jc w:val="center"/>
        <w:rPr>
          <w:rFonts w:cs="Times New Roman"/>
          <w:b/>
          <w:sz w:val="28"/>
          <w:szCs w:val="28"/>
        </w:r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14:paraId="5ED84C79" w14:textId="616B53A0" w:rsidR="00D535A3" w:rsidRDefault="00D535A3" w:rsidP="00D535A3">
      <w:pPr>
        <w:spacing w:line="480" w:lineRule="auto"/>
        <w:jc w:val="center"/>
        <w:rPr>
          <w:rFonts w:cs="Times New Roman"/>
          <w:b/>
          <w:sz w:val="28"/>
          <w:szCs w:val="28"/>
        </w:rPr>
      </w:pPr>
    </w:p>
    <w:p w14:paraId="6D741CAE" w14:textId="4F3C15AB" w:rsidR="0081148A" w:rsidRDefault="0081148A" w:rsidP="00D535A3">
      <w:pPr>
        <w:spacing w:line="480" w:lineRule="auto"/>
        <w:jc w:val="center"/>
        <w:rPr>
          <w:rFonts w:cs="Times New Roman"/>
          <w:b/>
          <w:sz w:val="28"/>
          <w:szCs w:val="28"/>
        </w:rPr>
      </w:pPr>
    </w:p>
    <w:p w14:paraId="4F182766" w14:textId="6CAC4B92" w:rsidR="0081148A" w:rsidRDefault="0081148A" w:rsidP="00D535A3">
      <w:pPr>
        <w:spacing w:line="480" w:lineRule="auto"/>
        <w:jc w:val="center"/>
        <w:rPr>
          <w:rFonts w:cs="Times New Roman"/>
          <w:b/>
          <w:sz w:val="28"/>
          <w:szCs w:val="28"/>
        </w:rPr>
      </w:pPr>
    </w:p>
    <w:p w14:paraId="28DBFFE0" w14:textId="1AF3F424" w:rsidR="0081148A" w:rsidRDefault="0081148A" w:rsidP="00D535A3">
      <w:pPr>
        <w:spacing w:line="480" w:lineRule="auto"/>
        <w:jc w:val="center"/>
        <w:rPr>
          <w:rFonts w:cs="Times New Roman"/>
          <w:b/>
          <w:sz w:val="28"/>
          <w:szCs w:val="28"/>
        </w:rPr>
      </w:pPr>
    </w:p>
    <w:p w14:paraId="41893FAE" w14:textId="2D91B2A0" w:rsidR="0081148A" w:rsidRDefault="00067F2E" w:rsidP="00A11AB9">
      <w:pPr>
        <w:spacing w:line="259" w:lineRule="auto"/>
        <w:jc w:val="center"/>
        <w:rPr>
          <w:rFonts w:cs="Times New Roman"/>
          <w:b/>
          <w:sz w:val="36"/>
          <w:szCs w:val="36"/>
        </w:rPr>
      </w:pPr>
      <w:bookmarkStart w:id="0" w:name="OLE_LINK13"/>
      <w:bookmarkStart w:id="1" w:name="OLE_LINK14"/>
      <w:r>
        <w:rPr>
          <w:rFonts w:cs="Times New Roman"/>
          <w:b/>
          <w:sz w:val="36"/>
          <w:szCs w:val="36"/>
        </w:rPr>
        <w:lastRenderedPageBreak/>
        <w:t>LINK QUALITY ESTIMATION FOR INDUSTRIAL WIRELESS SENSOR NETWORKS USING BURSTINESS DISTRIBUTION METRIC</w:t>
      </w:r>
    </w:p>
    <w:bookmarkEnd w:id="0"/>
    <w:bookmarkEnd w:id="1"/>
    <w:p w14:paraId="497E77F8" w14:textId="77777777" w:rsidR="00067F2E" w:rsidRPr="00067F2E" w:rsidRDefault="00067F2E" w:rsidP="00067F2E">
      <w:pPr>
        <w:spacing w:line="259" w:lineRule="auto"/>
        <w:jc w:val="center"/>
        <w:rPr>
          <w:rFonts w:cs="Times New Roman"/>
          <w:b/>
          <w:sz w:val="36"/>
          <w:szCs w:val="36"/>
        </w:rPr>
      </w:pPr>
    </w:p>
    <w:p w14:paraId="495CBB5F" w14:textId="77777777" w:rsidR="0081148A" w:rsidRDefault="0081148A" w:rsidP="0081148A">
      <w:pPr>
        <w:rPr>
          <w:b/>
        </w:rPr>
      </w:pPr>
      <w:r>
        <w:rPr>
          <w:b/>
        </w:rPr>
        <w:t xml:space="preserve">This certifies that this Thesis of Ngoc </w:t>
      </w:r>
      <w:proofErr w:type="spellStart"/>
      <w:r>
        <w:rPr>
          <w:b/>
        </w:rPr>
        <w:t>Huy</w:t>
      </w:r>
      <w:proofErr w:type="spellEnd"/>
      <w:r>
        <w:rPr>
          <w:b/>
        </w:rPr>
        <w:t xml:space="preserve"> Nguyen is approved by:</w:t>
      </w:r>
    </w:p>
    <w:p w14:paraId="058CF818" w14:textId="77777777" w:rsidR="0081148A" w:rsidRDefault="0081148A" w:rsidP="0081148A"/>
    <w:p w14:paraId="0C165643" w14:textId="775F0D34" w:rsidR="0081148A" w:rsidRDefault="0081148A" w:rsidP="0081148A">
      <w:r>
        <w:t xml:space="preserve">Committee Chair: </w:t>
      </w:r>
      <w:r w:rsidR="004D03E1" w:rsidRPr="004D03E1">
        <w:t xml:space="preserve">Professor Seok </w:t>
      </w:r>
      <w:proofErr w:type="spellStart"/>
      <w:r w:rsidR="004D03E1" w:rsidRPr="004D03E1">
        <w:t>Hoon</w:t>
      </w:r>
      <w:proofErr w:type="spellEnd"/>
      <w:r w:rsidR="004D03E1" w:rsidRPr="004D03E1">
        <w:t xml:space="preserve"> Yoon</w:t>
      </w:r>
    </w:p>
    <w:p w14:paraId="4FF7FBE4" w14:textId="77777777" w:rsidR="0081148A" w:rsidRDefault="0081148A" w:rsidP="0081148A">
      <w:r>
        <w:rPr>
          <w:noProof/>
        </w:rPr>
        <mc:AlternateContent>
          <mc:Choice Requires="wps">
            <w:drawing>
              <wp:anchor distT="0" distB="0" distL="114300" distR="114300" simplePos="0" relativeHeight="251659264" behindDoc="0" locked="0" layoutInCell="1" allowOverlap="1" wp14:anchorId="3E9038DA" wp14:editId="42456530">
                <wp:simplePos x="0" y="0"/>
                <wp:positionH relativeFrom="column">
                  <wp:posOffset>1238250</wp:posOffset>
                </wp:positionH>
                <wp:positionV relativeFrom="paragraph">
                  <wp:posOffset>278765</wp:posOffset>
                </wp:positionV>
                <wp:extent cx="3752850" cy="9525"/>
                <wp:effectExtent l="0" t="0" r="19050" b="28575"/>
                <wp:wrapNone/>
                <wp:docPr id="15" name="Straight Connector 9"/>
                <wp:cNvGraphicFramePr/>
                <a:graphic xmlns:a="http://schemas.openxmlformats.org/drawingml/2006/main">
                  <a:graphicData uri="http://schemas.microsoft.com/office/word/2010/wordprocessingShape">
                    <wps:wsp>
                      <wps:cNvCnPr/>
                      <wps:spPr>
                        <a:xfrm>
                          <a:off x="0" y="0"/>
                          <a:ext cx="3752850" cy="952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1459E9C"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5pt,21.95pt" to="393pt,2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" strokecolor="#5b9bd5" strokeweight=".5pt">
                <v:stroke joinstyle="miter"/>
              </v:line>
            </w:pict>
          </mc:Fallback>
        </mc:AlternateContent>
      </w:r>
    </w:p>
    <w:p w14:paraId="77873277" w14:textId="77777777" w:rsidR="0081148A" w:rsidRDefault="0081148A" w:rsidP="0081148A"/>
    <w:p w14:paraId="18A7FADD" w14:textId="5EA59D2D" w:rsidR="0081148A" w:rsidRDefault="0081148A" w:rsidP="0081148A">
      <w:r>
        <w:t>Committee Member:</w:t>
      </w:r>
      <w:r w:rsidR="004D03E1">
        <w:t xml:space="preserve"> Professor </w:t>
      </w:r>
      <w:proofErr w:type="spellStart"/>
      <w:r w:rsidR="004D03E1">
        <w:t>Insoo</w:t>
      </w:r>
      <w:proofErr w:type="spellEnd"/>
      <w:r w:rsidR="004D03E1">
        <w:t xml:space="preserve"> Koo</w:t>
      </w:r>
    </w:p>
    <w:p w14:paraId="7F4FBF08" w14:textId="77777777" w:rsidR="0081148A" w:rsidRDefault="0081148A" w:rsidP="0081148A">
      <w:r>
        <w:rPr>
          <w:noProof/>
        </w:rPr>
        <mc:AlternateContent>
          <mc:Choice Requires="wps">
            <w:drawing>
              <wp:anchor distT="0" distB="0" distL="114300" distR="114300" simplePos="0" relativeHeight="251660288" behindDoc="0" locked="0" layoutInCell="1" allowOverlap="1" wp14:anchorId="1C0EFDC6" wp14:editId="03516043">
                <wp:simplePos x="0" y="0"/>
                <wp:positionH relativeFrom="column">
                  <wp:posOffset>1276350</wp:posOffset>
                </wp:positionH>
                <wp:positionV relativeFrom="paragraph">
                  <wp:posOffset>289559</wp:posOffset>
                </wp:positionV>
                <wp:extent cx="3733800" cy="0"/>
                <wp:effectExtent l="0" t="0" r="0" b="0"/>
                <wp:wrapNone/>
                <wp:docPr id="16" name="Straight Connector 10"/>
                <wp:cNvGraphicFramePr/>
                <a:graphic xmlns:a="http://schemas.openxmlformats.org/drawingml/2006/main">
                  <a:graphicData uri="http://schemas.microsoft.com/office/word/2010/wordprocessingShape">
                    <wps:wsp>
                      <wps:cNvCnPr/>
                      <wps:spPr>
                        <a:xfrm flipV="1">
                          <a:off x="0" y="0"/>
                          <a:ext cx="3733800" cy="0"/>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EB16EAC" id="Straight Connector 10"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5pt,22.8pt" to="394.5pt,2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" strokecolor="#5b9bd5" strokeweight=".5pt">
                <v:stroke joinstyle="miter"/>
              </v:line>
            </w:pict>
          </mc:Fallback>
        </mc:AlternateContent>
      </w:r>
    </w:p>
    <w:p w14:paraId="31609270" w14:textId="77777777" w:rsidR="0081148A" w:rsidRDefault="0081148A" w:rsidP="0081148A"/>
    <w:p w14:paraId="60DEA854" w14:textId="4772DEBC" w:rsidR="0081148A" w:rsidRDefault="0081148A" w:rsidP="0081148A">
      <w:r>
        <w:t xml:space="preserve">Committee Member: </w:t>
      </w:r>
      <w:r w:rsidR="004D03E1">
        <w:t xml:space="preserve">Professor Myung </w:t>
      </w:r>
      <w:proofErr w:type="spellStart"/>
      <w:r w:rsidR="004D03E1">
        <w:t>Kyun</w:t>
      </w:r>
      <w:proofErr w:type="spellEnd"/>
      <w:r w:rsidR="004D03E1">
        <w:t xml:space="preserve"> Kim</w:t>
      </w:r>
    </w:p>
    <w:p w14:paraId="58EC8FF5" w14:textId="77777777" w:rsidR="0081148A" w:rsidRDefault="0081148A" w:rsidP="0081148A">
      <w:r>
        <w:rPr>
          <w:noProof/>
        </w:rPr>
        <mc:AlternateContent>
          <mc:Choice Requires="wps">
            <w:drawing>
              <wp:anchor distT="0" distB="0" distL="114300" distR="114300" simplePos="0" relativeHeight="251661312" behindDoc="0" locked="0" layoutInCell="1" allowOverlap="1" wp14:anchorId="2008C55E" wp14:editId="29271915">
                <wp:simplePos x="0" y="0"/>
                <wp:positionH relativeFrom="column">
                  <wp:posOffset>1343025</wp:posOffset>
                </wp:positionH>
                <wp:positionV relativeFrom="paragraph">
                  <wp:posOffset>242569</wp:posOffset>
                </wp:positionV>
                <wp:extent cx="3676650" cy="10160"/>
                <wp:effectExtent l="0" t="0" r="19050" b="27940"/>
                <wp:wrapNone/>
                <wp:docPr id="17" name="Straight Connector 11"/>
                <wp:cNvGraphicFramePr/>
                <a:graphic xmlns:a="http://schemas.openxmlformats.org/drawingml/2006/main">
                  <a:graphicData uri="http://schemas.microsoft.com/office/word/2010/wordprocessingShape">
                    <wps:wsp>
                      <wps:cNvCnPr/>
                      <wps:spPr>
                        <a:xfrm flipV="1">
                          <a:off x="0" y="0"/>
                          <a:ext cx="3676650" cy="10160"/>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9850B0A" id="Straight Connector 1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75pt,19.1pt" to="395.25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" strokecolor="#5b9bd5" strokeweight=".5pt">
                <v:stroke joinstyle="miter"/>
              </v:line>
            </w:pict>
          </mc:Fallback>
        </mc:AlternateContent>
      </w:r>
    </w:p>
    <w:p w14:paraId="065B83FF" w14:textId="77777777" w:rsidR="0081148A" w:rsidRDefault="0081148A" w:rsidP="0081148A"/>
    <w:p w14:paraId="7FE386E1" w14:textId="77777777" w:rsidR="0081148A" w:rsidRDefault="0081148A" w:rsidP="0081148A">
      <w:pPr>
        <w:jc w:val="center"/>
      </w:pPr>
      <w:r>
        <w:t>Department of Electrical and Computer Engineering</w:t>
      </w:r>
    </w:p>
    <w:p w14:paraId="56BA5D3F" w14:textId="77777777" w:rsidR="0081148A" w:rsidRDefault="0081148A" w:rsidP="0081148A">
      <w:pPr>
        <w:jc w:val="center"/>
      </w:pPr>
      <w:r>
        <w:t>University of Ulsan</w:t>
      </w:r>
    </w:p>
    <w:p w14:paraId="575B68A6" w14:textId="16CF5619" w:rsidR="0081148A" w:rsidRDefault="0081148A" w:rsidP="009A61C5">
      <w:pPr>
        <w:jc w:val="center"/>
        <w:sectPr w:rsidR="0081148A" w:rsidSect="00F40087">
          <w:footerReference w:type="default" r:id="rId8"/>
          <w:pgSz w:w="11907" w:h="16840"/>
          <w:pgMar w:top="1701" w:right="1440" w:bottom="1701" w:left="1440" w:header="720" w:footer="720" w:gutter="0"/>
          <w:pgNumType w:fmt="lowerRoman" w:start="1"/>
          <w:cols w:space="720"/>
          <w:titlePg/>
          <w:docGrid w:linePitch="299"/>
        </w:sectPr>
      </w:pPr>
      <w:r>
        <w:t>November 2020</w:t>
      </w:r>
    </w:p>
    <w:p w14:paraId="411C8E7B" w14:textId="45324C6F" w:rsidR="0081148A" w:rsidRPr="00057EC9" w:rsidRDefault="00DE3F0B" w:rsidP="009A61C5">
      <w:pPr>
        <w:spacing w:line="259" w:lineRule="auto"/>
        <w:jc w:val="center"/>
        <w:rPr>
          <w:rFonts w:cs="Times New Roman"/>
          <w:b/>
          <w:i/>
          <w:iCs/>
          <w:sz w:val="36"/>
          <w:szCs w:val="36"/>
        </w:rPr>
      </w:pPr>
      <w:r w:rsidRPr="00057EC9">
        <w:rPr>
          <w:rFonts w:cs="Times New Roman"/>
          <w:b/>
          <w:i/>
          <w:iCs/>
          <w:sz w:val="36"/>
          <w:szCs w:val="36"/>
        </w:rPr>
        <w:lastRenderedPageBreak/>
        <w:t>DEDICATED TO</w:t>
      </w:r>
    </w:p>
    <w:p w14:paraId="75A5228B" w14:textId="73D2071D" w:rsidR="00D535A3" w:rsidRPr="00E83ACD" w:rsidRDefault="00416039" w:rsidP="009A61C5">
      <w:pPr>
        <w:spacing w:line="259" w:lineRule="auto"/>
        <w:jc w:val="center"/>
        <w:rPr>
          <w:rFonts w:cs="Times New Roman"/>
          <w:b/>
          <w:i/>
          <w:iCs/>
          <w:sz w:val="36"/>
          <w:szCs w:val="36"/>
        </w:rPr>
        <w:sectPr w:rsidR="00D535A3" w:rsidRPr="00E83ACD" w:rsidSect="00F40087">
          <w:footerReference w:type="default" r:id="rId9"/>
          <w:pgSz w:w="11906" w:h="16838" w:code="9"/>
          <w:pgMar w:top="2466" w:right="2268" w:bottom="1701" w:left="2268" w:header="18" w:footer="578" w:gutter="0"/>
          <w:pgNumType w:fmt="lowerRoman"/>
          <w:cols w:space="720"/>
          <w:docGrid w:type="lines" w:linePitch="360"/>
        </w:sectPr>
      </w:pPr>
      <w:r w:rsidRPr="00E83ACD">
        <w:rPr>
          <w:rFonts w:cs="Times New Roman"/>
          <w:b/>
          <w:i/>
          <w:iCs/>
          <w:sz w:val="36"/>
          <w:szCs w:val="36"/>
        </w:rPr>
        <w:t>My parent, my brother, and the people who have helped me</w:t>
      </w:r>
      <w:r w:rsidR="003C1DC0">
        <w:rPr>
          <w:rFonts w:cs="Times New Roman"/>
          <w:b/>
          <w:i/>
          <w:iCs/>
          <w:sz w:val="36"/>
          <w:szCs w:val="36"/>
        </w:rPr>
        <w:t>.</w:t>
      </w:r>
    </w:p>
    <w:p w14:paraId="5B2B19A4" w14:textId="77777777" w:rsidR="007878F6" w:rsidRDefault="007878F6" w:rsidP="003B6037">
      <w:pPr>
        <w:pStyle w:val="Heading10"/>
        <w:jc w:val="both"/>
        <w:sectPr w:rsidR="007878F6" w:rsidSect="00607CE9">
          <w:pgSz w:w="11907" w:h="16840" w:code="9"/>
          <w:pgMar w:top="1440" w:right="1440" w:bottom="1440" w:left="1440" w:header="720" w:footer="720" w:gutter="0"/>
          <w:pgNumType w:fmt="lowerRoman"/>
          <w:cols w:space="720"/>
          <w:docGrid w:linePitch="360"/>
        </w:sectPr>
      </w:pPr>
      <w:bookmarkStart w:id="2" w:name="_Toc29466399"/>
    </w:p>
    <w:p w14:paraId="177EE2E2" w14:textId="77777777" w:rsidR="0087196B" w:rsidRDefault="0087196B" w:rsidP="003C1DC0">
      <w:pPr>
        <w:pStyle w:val="Heading10"/>
      </w:pPr>
      <w:bookmarkStart w:id="3" w:name="_Toc52836055"/>
      <w:bookmarkStart w:id="4" w:name="_Toc54793556"/>
      <w:bookmarkEnd w:id="2"/>
      <w:r>
        <w:t>ABSTRACT</w:t>
      </w:r>
      <w:bookmarkEnd w:id="3"/>
      <w:bookmarkEnd w:id="4"/>
    </w:p>
    <w:p w14:paraId="79D2C7E6" w14:textId="2BE74809" w:rsidR="0087196B" w:rsidRDefault="00AE347E" w:rsidP="00FC44F5">
      <w:pPr>
        <w:rPr>
          <w:rFonts w:cs="Times New Roman"/>
          <w:b/>
          <w:sz w:val="36"/>
          <w:szCs w:val="36"/>
        </w:rPr>
      </w:pPr>
      <w:bookmarkStart w:id="5" w:name="OLE_LINK110"/>
      <w:bookmarkStart w:id="6" w:name="OLE_LINK111"/>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w:t>
      </w:r>
      <w:bookmarkStart w:id="7" w:name="OLE_LINK7"/>
      <w:bookmarkStart w:id="8" w:name="OLE_LINK8"/>
      <w:r w:rsidRPr="002C4DD0">
        <w:t>link quality estimation mechanism</w:t>
      </w:r>
      <w:bookmarkEnd w:id="7"/>
      <w:bookmarkEnd w:id="8"/>
      <w:r w:rsidRPr="002C4DD0">
        <w:t xml:space="preserve">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w:t>
      </w:r>
      <w:proofErr w:type="gramStart"/>
      <w:r w:rsidRPr="002C4DD0">
        <w:t>retransmission</w:t>
      </w:r>
      <w:proofErr w:type="gramEnd"/>
      <w:r>
        <w:t xml:space="preserve"> </w:t>
      </w:r>
      <w:r w:rsidRPr="002C4DD0">
        <w:t>to reach the reliability target in the scheduling algorithm.</w:t>
      </w:r>
      <w:r w:rsidR="00CF2BDE">
        <w:t xml:space="preserve"> We propose a routing protocol Minimal Retransmission and Reliable (MRR) to find the minimal retransmission route </w:t>
      </w:r>
      <w:r w:rsidR="00C4337F">
        <w:t>and apply the Bustiness Distribution Metric as a cost value. We also use Burstiness Distribution Metric apply to Path Collision-aware Least Laxity First</w:t>
      </w:r>
      <w:r w:rsidR="00C4337F">
        <w:rPr>
          <w:rFonts w:cs="Times New Roman"/>
        </w:rPr>
        <w:t xml:space="preserve"> (PCLLF) to make</w:t>
      </w:r>
      <w:r w:rsidR="00230A92">
        <w:rPr>
          <w:rFonts w:cs="Times New Roman"/>
        </w:rPr>
        <w:t xml:space="preserve"> </w:t>
      </w:r>
      <w:r w:rsidR="00FA37D5">
        <w:rPr>
          <w:rFonts w:cs="Times New Roman"/>
        </w:rPr>
        <w:t xml:space="preserve">a </w:t>
      </w:r>
      <w:r w:rsidR="00C4337F">
        <w:rPr>
          <w:rFonts w:cs="Times New Roman"/>
        </w:rPr>
        <w:t>schedul</w:t>
      </w:r>
      <w:r w:rsidR="00230A92">
        <w:rPr>
          <w:rFonts w:cs="Times New Roman"/>
        </w:rPr>
        <w:t>e</w:t>
      </w:r>
      <w:r w:rsidR="00FA37D5">
        <w:rPr>
          <w:rFonts w:cs="Times New Roman"/>
        </w:rPr>
        <w:t xml:space="preserve"> for the network</w:t>
      </w:r>
      <w:r w:rsidR="00C4337F">
        <w:rPr>
          <w:rFonts w:cs="Times New Roman"/>
        </w:rPr>
        <w:t>.</w:t>
      </w:r>
      <w:r w:rsidR="00C4337F">
        <w:t xml:space="preserve"> </w:t>
      </w:r>
      <w:r w:rsidRPr="002C4DD0">
        <w:t xml:space="preserve">Our </w:t>
      </w:r>
      <w:r>
        <w:t xml:space="preserve">simulation in </w:t>
      </w:r>
      <w:proofErr w:type="spellStart"/>
      <w:r>
        <w:t>Cooja</w:t>
      </w:r>
      <w:proofErr w:type="spellEnd"/>
      <w:r>
        <w:t xml:space="preserve"> Simulator – the simulator of Contik</w:t>
      </w:r>
      <w:r w:rsidR="006D1951">
        <w:t>i</w:t>
      </w:r>
      <w:r>
        <w:t xml:space="preserve"> </w:t>
      </w:r>
      <w:r w:rsidRPr="002C4DD0">
        <w:t xml:space="preserve">shows that our proposal can be used as the input metric to choose the minimal number of retransmission packet on each link for the routing protocol and calculate the number of retransmission in scheduling to achieve the </w:t>
      </w:r>
      <w:r w:rsidR="00615537">
        <w:t>energy efficiency</w:t>
      </w:r>
      <w:r w:rsidRPr="002C4DD0">
        <w:t xml:space="preserve"> and reliability target in Industrial Wireless Sensor Network.</w:t>
      </w:r>
    </w:p>
    <w:bookmarkEnd w:id="5"/>
    <w:bookmarkEnd w:id="6"/>
    <w:p w14:paraId="0D55C416" w14:textId="56EC72B9" w:rsidR="0087196B" w:rsidRDefault="00AE741F" w:rsidP="00AE741F">
      <w:pPr>
        <w:spacing w:line="259" w:lineRule="auto"/>
        <w:jc w:val="left"/>
        <w:rPr>
          <w:rFonts w:cs="Times New Roman"/>
          <w:b/>
          <w:sz w:val="36"/>
          <w:szCs w:val="36"/>
        </w:rPr>
      </w:pPr>
      <w:r>
        <w:rPr>
          <w:rFonts w:cs="Times New Roman"/>
          <w:b/>
          <w:sz w:val="36"/>
          <w:szCs w:val="36"/>
        </w:rPr>
        <w:br w:type="page"/>
      </w: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14:paraId="25C1E8F0" w14:textId="77777777" w:rsidR="00DC6F6F"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fldChar w:fldCharType="begin"/>
          </w:r>
          <w:r w:rsidR="0087196B" w:rsidRPr="00B4234B">
            <w:instrText xml:space="preserve"> TOC \o "1-3" \h \z \u </w:instrText>
          </w:r>
          <w:r w:rsidR="0087196B">
            <w:fldChar w:fldCharType="separate"/>
          </w:r>
        </w:p>
        <w:p w14:paraId="1B1202DA" w14:textId="19330791" w:rsidR="00DC6F6F" w:rsidRDefault="00F86816">
          <w:pPr>
            <w:pStyle w:val="TOC1"/>
            <w:rPr>
              <w:rFonts w:asciiTheme="minorHAnsi" w:eastAsiaTheme="minorEastAsia" w:hAnsiTheme="minorHAnsi"/>
              <w:noProof/>
              <w:lang w:eastAsia="ko-KR"/>
            </w:rPr>
          </w:pPr>
          <w:hyperlink w:anchor="_Toc54793556" w:history="1">
            <w:r w:rsidR="00DC6F6F" w:rsidRPr="000A2C1C">
              <w:rPr>
                <w:rStyle w:val="Hyperlink"/>
                <w:noProof/>
              </w:rPr>
              <w:t>ABSTRACT</w:t>
            </w:r>
            <w:r w:rsidR="00DC6F6F">
              <w:rPr>
                <w:noProof/>
                <w:webHidden/>
              </w:rPr>
              <w:tab/>
            </w:r>
            <w:r w:rsidR="00DC6F6F">
              <w:rPr>
                <w:noProof/>
                <w:webHidden/>
              </w:rPr>
              <w:fldChar w:fldCharType="begin"/>
            </w:r>
            <w:r w:rsidR="00DC6F6F">
              <w:rPr>
                <w:noProof/>
                <w:webHidden/>
              </w:rPr>
              <w:instrText xml:space="preserve"> PAGEREF _Toc54793556 \h </w:instrText>
            </w:r>
            <w:r w:rsidR="00DC6F6F">
              <w:rPr>
                <w:noProof/>
                <w:webHidden/>
              </w:rPr>
            </w:r>
            <w:r w:rsidR="00DC6F6F">
              <w:rPr>
                <w:noProof/>
                <w:webHidden/>
              </w:rPr>
              <w:fldChar w:fldCharType="separate"/>
            </w:r>
            <w:r w:rsidR="00DC6F6F">
              <w:rPr>
                <w:noProof/>
                <w:webHidden/>
              </w:rPr>
              <w:t>v</w:t>
            </w:r>
            <w:r w:rsidR="00DC6F6F">
              <w:rPr>
                <w:noProof/>
                <w:webHidden/>
              </w:rPr>
              <w:fldChar w:fldCharType="end"/>
            </w:r>
          </w:hyperlink>
        </w:p>
        <w:p w14:paraId="1D04197F" w14:textId="34E5CEBC" w:rsidR="00DC6F6F" w:rsidRDefault="00F86816">
          <w:pPr>
            <w:pStyle w:val="TOC1"/>
            <w:rPr>
              <w:rFonts w:asciiTheme="minorHAnsi" w:eastAsiaTheme="minorEastAsia" w:hAnsiTheme="minorHAnsi"/>
              <w:noProof/>
              <w:lang w:eastAsia="ko-KR"/>
            </w:rPr>
          </w:pPr>
          <w:hyperlink w:anchor="_Toc54793557" w:history="1">
            <w:r w:rsidR="00DC6F6F" w:rsidRPr="000A2C1C">
              <w:rPr>
                <w:rStyle w:val="Hyperlink"/>
                <w:noProof/>
              </w:rPr>
              <w:t>ACKNOWLEDGEMENT</w:t>
            </w:r>
            <w:r w:rsidR="00DC6F6F">
              <w:rPr>
                <w:noProof/>
                <w:webHidden/>
              </w:rPr>
              <w:tab/>
            </w:r>
            <w:r w:rsidR="00DC6F6F">
              <w:rPr>
                <w:noProof/>
                <w:webHidden/>
              </w:rPr>
              <w:fldChar w:fldCharType="begin"/>
            </w:r>
            <w:r w:rsidR="00DC6F6F">
              <w:rPr>
                <w:noProof/>
                <w:webHidden/>
              </w:rPr>
              <w:instrText xml:space="preserve"> PAGEREF _Toc54793557 \h </w:instrText>
            </w:r>
            <w:r w:rsidR="00DC6F6F">
              <w:rPr>
                <w:noProof/>
                <w:webHidden/>
              </w:rPr>
            </w:r>
            <w:r w:rsidR="00DC6F6F">
              <w:rPr>
                <w:noProof/>
                <w:webHidden/>
              </w:rPr>
              <w:fldChar w:fldCharType="separate"/>
            </w:r>
            <w:r w:rsidR="00DC6F6F">
              <w:rPr>
                <w:noProof/>
                <w:webHidden/>
              </w:rPr>
              <w:t>viii</w:t>
            </w:r>
            <w:r w:rsidR="00DC6F6F">
              <w:rPr>
                <w:noProof/>
                <w:webHidden/>
              </w:rPr>
              <w:fldChar w:fldCharType="end"/>
            </w:r>
          </w:hyperlink>
        </w:p>
        <w:p w14:paraId="4152EEBC" w14:textId="0AECD248" w:rsidR="00DC6F6F" w:rsidRDefault="00F86816">
          <w:pPr>
            <w:pStyle w:val="TOC1"/>
            <w:rPr>
              <w:rFonts w:asciiTheme="minorHAnsi" w:eastAsiaTheme="minorEastAsia" w:hAnsiTheme="minorHAnsi"/>
              <w:noProof/>
              <w:lang w:eastAsia="ko-KR"/>
            </w:rPr>
          </w:pPr>
          <w:hyperlink w:anchor="_Toc54793558" w:history="1">
            <w:r w:rsidR="00DC6F6F" w:rsidRPr="000A2C1C">
              <w:rPr>
                <w:rStyle w:val="Hyperlink"/>
                <w:noProof/>
              </w:rPr>
              <w:t>LIST OF FIGURES</w:t>
            </w:r>
            <w:r w:rsidR="00DC6F6F">
              <w:rPr>
                <w:noProof/>
                <w:webHidden/>
              </w:rPr>
              <w:tab/>
            </w:r>
            <w:r w:rsidR="00DC6F6F">
              <w:rPr>
                <w:noProof/>
                <w:webHidden/>
              </w:rPr>
              <w:fldChar w:fldCharType="begin"/>
            </w:r>
            <w:r w:rsidR="00DC6F6F">
              <w:rPr>
                <w:noProof/>
                <w:webHidden/>
              </w:rPr>
              <w:instrText xml:space="preserve"> PAGEREF _Toc54793558 \h </w:instrText>
            </w:r>
            <w:r w:rsidR="00DC6F6F">
              <w:rPr>
                <w:noProof/>
                <w:webHidden/>
              </w:rPr>
            </w:r>
            <w:r w:rsidR="00DC6F6F">
              <w:rPr>
                <w:noProof/>
                <w:webHidden/>
              </w:rPr>
              <w:fldChar w:fldCharType="separate"/>
            </w:r>
            <w:r w:rsidR="00DC6F6F">
              <w:rPr>
                <w:noProof/>
                <w:webHidden/>
              </w:rPr>
              <w:t>1</w:t>
            </w:r>
            <w:r w:rsidR="00DC6F6F">
              <w:rPr>
                <w:noProof/>
                <w:webHidden/>
              </w:rPr>
              <w:fldChar w:fldCharType="end"/>
            </w:r>
          </w:hyperlink>
        </w:p>
        <w:p w14:paraId="259D74B8" w14:textId="27153B62" w:rsidR="00DC6F6F" w:rsidRDefault="00F86816">
          <w:pPr>
            <w:pStyle w:val="TOC1"/>
            <w:rPr>
              <w:rFonts w:asciiTheme="minorHAnsi" w:eastAsiaTheme="minorEastAsia" w:hAnsiTheme="minorHAnsi"/>
              <w:noProof/>
              <w:lang w:eastAsia="ko-KR"/>
            </w:rPr>
          </w:pPr>
          <w:hyperlink w:anchor="_Toc54793559" w:history="1">
            <w:r w:rsidR="00DC6F6F" w:rsidRPr="000A2C1C">
              <w:rPr>
                <w:rStyle w:val="Hyperlink"/>
                <w:noProof/>
              </w:rPr>
              <w:t>LIST OF TABLES</w:t>
            </w:r>
            <w:r w:rsidR="00DC6F6F">
              <w:rPr>
                <w:noProof/>
                <w:webHidden/>
              </w:rPr>
              <w:tab/>
            </w:r>
            <w:r w:rsidR="00DC6F6F">
              <w:rPr>
                <w:noProof/>
                <w:webHidden/>
              </w:rPr>
              <w:fldChar w:fldCharType="begin"/>
            </w:r>
            <w:r w:rsidR="00DC6F6F">
              <w:rPr>
                <w:noProof/>
                <w:webHidden/>
              </w:rPr>
              <w:instrText xml:space="preserve"> PAGEREF _Toc54793559 \h </w:instrText>
            </w:r>
            <w:r w:rsidR="00DC6F6F">
              <w:rPr>
                <w:noProof/>
                <w:webHidden/>
              </w:rPr>
            </w:r>
            <w:r w:rsidR="00DC6F6F">
              <w:rPr>
                <w:noProof/>
                <w:webHidden/>
              </w:rPr>
              <w:fldChar w:fldCharType="separate"/>
            </w:r>
            <w:r w:rsidR="00DC6F6F">
              <w:rPr>
                <w:noProof/>
                <w:webHidden/>
              </w:rPr>
              <w:t>3</w:t>
            </w:r>
            <w:r w:rsidR="00DC6F6F">
              <w:rPr>
                <w:noProof/>
                <w:webHidden/>
              </w:rPr>
              <w:fldChar w:fldCharType="end"/>
            </w:r>
          </w:hyperlink>
        </w:p>
        <w:p w14:paraId="24938931" w14:textId="63D0164E" w:rsidR="00DC6F6F" w:rsidRDefault="00F86816">
          <w:pPr>
            <w:pStyle w:val="TOC1"/>
            <w:rPr>
              <w:rFonts w:asciiTheme="minorHAnsi" w:eastAsiaTheme="minorEastAsia" w:hAnsiTheme="minorHAnsi"/>
              <w:noProof/>
              <w:lang w:eastAsia="ko-KR"/>
            </w:rPr>
          </w:pPr>
          <w:hyperlink w:anchor="_Toc54793560" w:history="1">
            <w:r w:rsidR="00DC6F6F" w:rsidRPr="000A2C1C">
              <w:rPr>
                <w:rStyle w:val="Hyperlink"/>
                <w:noProof/>
              </w:rPr>
              <w:t>Chapter 1: INTRODUCTION</w:t>
            </w:r>
            <w:r w:rsidR="00DC6F6F">
              <w:rPr>
                <w:noProof/>
                <w:webHidden/>
              </w:rPr>
              <w:tab/>
            </w:r>
            <w:r w:rsidR="00DC6F6F">
              <w:rPr>
                <w:noProof/>
                <w:webHidden/>
              </w:rPr>
              <w:fldChar w:fldCharType="begin"/>
            </w:r>
            <w:r w:rsidR="00DC6F6F">
              <w:rPr>
                <w:noProof/>
                <w:webHidden/>
              </w:rPr>
              <w:instrText xml:space="preserve"> PAGEREF _Toc54793560 \h </w:instrText>
            </w:r>
            <w:r w:rsidR="00DC6F6F">
              <w:rPr>
                <w:noProof/>
                <w:webHidden/>
              </w:rPr>
            </w:r>
            <w:r w:rsidR="00DC6F6F">
              <w:rPr>
                <w:noProof/>
                <w:webHidden/>
              </w:rPr>
              <w:fldChar w:fldCharType="separate"/>
            </w:r>
            <w:r w:rsidR="00DC6F6F">
              <w:rPr>
                <w:noProof/>
                <w:webHidden/>
              </w:rPr>
              <w:t>4</w:t>
            </w:r>
            <w:r w:rsidR="00DC6F6F">
              <w:rPr>
                <w:noProof/>
                <w:webHidden/>
              </w:rPr>
              <w:fldChar w:fldCharType="end"/>
            </w:r>
          </w:hyperlink>
        </w:p>
        <w:p w14:paraId="4B02E82E" w14:textId="2A6F9BFB" w:rsidR="00DC6F6F" w:rsidRDefault="00F86816">
          <w:pPr>
            <w:pStyle w:val="TOC2"/>
            <w:tabs>
              <w:tab w:val="left" w:pos="1320"/>
            </w:tabs>
            <w:rPr>
              <w:rFonts w:asciiTheme="minorHAnsi" w:eastAsiaTheme="minorEastAsia" w:hAnsiTheme="minorHAnsi"/>
              <w:noProof/>
              <w:lang w:eastAsia="ko-KR"/>
            </w:rPr>
          </w:pPr>
          <w:hyperlink w:anchor="_Toc54793561" w:history="1">
            <w:r w:rsidR="00DC6F6F" w:rsidRPr="000A2C1C">
              <w:rPr>
                <w:rStyle w:val="Hyperlink"/>
                <w:noProof/>
              </w:rPr>
              <w:t>1.1</w:t>
            </w:r>
            <w:r w:rsidR="00DC6F6F">
              <w:rPr>
                <w:rFonts w:asciiTheme="minorHAnsi" w:eastAsiaTheme="minorEastAsia" w:hAnsiTheme="minorHAnsi"/>
                <w:noProof/>
                <w:lang w:eastAsia="ko-KR"/>
              </w:rPr>
              <w:tab/>
            </w:r>
            <w:r w:rsidR="00DC6F6F" w:rsidRPr="000A2C1C">
              <w:rPr>
                <w:rStyle w:val="Hyperlink"/>
                <w:noProof/>
              </w:rPr>
              <w:t>Overview</w:t>
            </w:r>
            <w:r w:rsidR="00DC6F6F">
              <w:rPr>
                <w:noProof/>
                <w:webHidden/>
              </w:rPr>
              <w:tab/>
            </w:r>
            <w:r w:rsidR="00DC6F6F">
              <w:rPr>
                <w:noProof/>
                <w:webHidden/>
              </w:rPr>
              <w:fldChar w:fldCharType="begin"/>
            </w:r>
            <w:r w:rsidR="00DC6F6F">
              <w:rPr>
                <w:noProof/>
                <w:webHidden/>
              </w:rPr>
              <w:instrText xml:space="preserve"> PAGEREF _Toc54793561 \h </w:instrText>
            </w:r>
            <w:r w:rsidR="00DC6F6F">
              <w:rPr>
                <w:noProof/>
                <w:webHidden/>
              </w:rPr>
            </w:r>
            <w:r w:rsidR="00DC6F6F">
              <w:rPr>
                <w:noProof/>
                <w:webHidden/>
              </w:rPr>
              <w:fldChar w:fldCharType="separate"/>
            </w:r>
            <w:r w:rsidR="00DC6F6F">
              <w:rPr>
                <w:noProof/>
                <w:webHidden/>
              </w:rPr>
              <w:t>4</w:t>
            </w:r>
            <w:r w:rsidR="00DC6F6F">
              <w:rPr>
                <w:noProof/>
                <w:webHidden/>
              </w:rPr>
              <w:fldChar w:fldCharType="end"/>
            </w:r>
          </w:hyperlink>
        </w:p>
        <w:p w14:paraId="4991FC36" w14:textId="28B08C3B" w:rsidR="00DC6F6F" w:rsidRDefault="00F86816">
          <w:pPr>
            <w:pStyle w:val="TOC2"/>
            <w:tabs>
              <w:tab w:val="left" w:pos="1320"/>
            </w:tabs>
            <w:rPr>
              <w:rFonts w:asciiTheme="minorHAnsi" w:eastAsiaTheme="minorEastAsia" w:hAnsiTheme="minorHAnsi"/>
              <w:noProof/>
              <w:lang w:eastAsia="ko-KR"/>
            </w:rPr>
          </w:pPr>
          <w:hyperlink w:anchor="_Toc54793562" w:history="1">
            <w:r w:rsidR="00DC6F6F" w:rsidRPr="000A2C1C">
              <w:rPr>
                <w:rStyle w:val="Hyperlink"/>
                <w:noProof/>
              </w:rPr>
              <w:t>1.2</w:t>
            </w:r>
            <w:r w:rsidR="00DC6F6F">
              <w:rPr>
                <w:rFonts w:asciiTheme="minorHAnsi" w:eastAsiaTheme="minorEastAsia" w:hAnsiTheme="minorHAnsi"/>
                <w:noProof/>
                <w:lang w:eastAsia="ko-KR"/>
              </w:rPr>
              <w:tab/>
            </w:r>
            <w:r w:rsidR="00DC6F6F" w:rsidRPr="000A2C1C">
              <w:rPr>
                <w:rStyle w:val="Hyperlink"/>
                <w:noProof/>
              </w:rPr>
              <w:t>Contribution of the Thesis</w:t>
            </w:r>
            <w:r w:rsidR="00DC6F6F">
              <w:rPr>
                <w:noProof/>
                <w:webHidden/>
              </w:rPr>
              <w:tab/>
            </w:r>
            <w:r w:rsidR="00DC6F6F">
              <w:rPr>
                <w:noProof/>
                <w:webHidden/>
              </w:rPr>
              <w:fldChar w:fldCharType="begin"/>
            </w:r>
            <w:r w:rsidR="00DC6F6F">
              <w:rPr>
                <w:noProof/>
                <w:webHidden/>
              </w:rPr>
              <w:instrText xml:space="preserve"> PAGEREF _Toc54793562 \h </w:instrText>
            </w:r>
            <w:r w:rsidR="00DC6F6F">
              <w:rPr>
                <w:noProof/>
                <w:webHidden/>
              </w:rPr>
            </w:r>
            <w:r w:rsidR="00DC6F6F">
              <w:rPr>
                <w:noProof/>
                <w:webHidden/>
              </w:rPr>
              <w:fldChar w:fldCharType="separate"/>
            </w:r>
            <w:r w:rsidR="00DC6F6F">
              <w:rPr>
                <w:noProof/>
                <w:webHidden/>
              </w:rPr>
              <w:t>5</w:t>
            </w:r>
            <w:r w:rsidR="00DC6F6F">
              <w:rPr>
                <w:noProof/>
                <w:webHidden/>
              </w:rPr>
              <w:fldChar w:fldCharType="end"/>
            </w:r>
          </w:hyperlink>
        </w:p>
        <w:p w14:paraId="008572BF" w14:textId="603BC921" w:rsidR="00DC6F6F" w:rsidRDefault="00F86816">
          <w:pPr>
            <w:pStyle w:val="TOC2"/>
            <w:tabs>
              <w:tab w:val="left" w:pos="1320"/>
            </w:tabs>
            <w:rPr>
              <w:rFonts w:asciiTheme="minorHAnsi" w:eastAsiaTheme="minorEastAsia" w:hAnsiTheme="minorHAnsi"/>
              <w:noProof/>
              <w:lang w:eastAsia="ko-KR"/>
            </w:rPr>
          </w:pPr>
          <w:hyperlink w:anchor="_Toc54793563" w:history="1">
            <w:r w:rsidR="00DC6F6F" w:rsidRPr="000A2C1C">
              <w:rPr>
                <w:rStyle w:val="Hyperlink"/>
                <w:noProof/>
              </w:rPr>
              <w:t>1.3</w:t>
            </w:r>
            <w:r w:rsidR="00DC6F6F">
              <w:rPr>
                <w:rFonts w:asciiTheme="minorHAnsi" w:eastAsiaTheme="minorEastAsia" w:hAnsiTheme="minorHAnsi"/>
                <w:noProof/>
                <w:lang w:eastAsia="ko-KR"/>
              </w:rPr>
              <w:tab/>
            </w:r>
            <w:r w:rsidR="00DC6F6F" w:rsidRPr="000A2C1C">
              <w:rPr>
                <w:rStyle w:val="Hyperlink"/>
                <w:noProof/>
              </w:rPr>
              <w:t>Structure of the Thesis</w:t>
            </w:r>
            <w:r w:rsidR="00DC6F6F">
              <w:rPr>
                <w:noProof/>
                <w:webHidden/>
              </w:rPr>
              <w:tab/>
            </w:r>
            <w:r w:rsidR="00DC6F6F">
              <w:rPr>
                <w:noProof/>
                <w:webHidden/>
              </w:rPr>
              <w:fldChar w:fldCharType="begin"/>
            </w:r>
            <w:r w:rsidR="00DC6F6F">
              <w:rPr>
                <w:noProof/>
                <w:webHidden/>
              </w:rPr>
              <w:instrText xml:space="preserve"> PAGEREF _Toc54793563 \h </w:instrText>
            </w:r>
            <w:r w:rsidR="00DC6F6F">
              <w:rPr>
                <w:noProof/>
                <w:webHidden/>
              </w:rPr>
            </w:r>
            <w:r w:rsidR="00DC6F6F">
              <w:rPr>
                <w:noProof/>
                <w:webHidden/>
              </w:rPr>
              <w:fldChar w:fldCharType="separate"/>
            </w:r>
            <w:r w:rsidR="00DC6F6F">
              <w:rPr>
                <w:noProof/>
                <w:webHidden/>
              </w:rPr>
              <w:t>5</w:t>
            </w:r>
            <w:r w:rsidR="00DC6F6F">
              <w:rPr>
                <w:noProof/>
                <w:webHidden/>
              </w:rPr>
              <w:fldChar w:fldCharType="end"/>
            </w:r>
          </w:hyperlink>
        </w:p>
        <w:p w14:paraId="1A8FB5AC" w14:textId="28BA3920" w:rsidR="00DC6F6F" w:rsidRDefault="00F86816">
          <w:pPr>
            <w:pStyle w:val="TOC1"/>
            <w:rPr>
              <w:rFonts w:asciiTheme="minorHAnsi" w:eastAsiaTheme="minorEastAsia" w:hAnsiTheme="minorHAnsi"/>
              <w:noProof/>
              <w:lang w:eastAsia="ko-KR"/>
            </w:rPr>
          </w:pPr>
          <w:hyperlink w:anchor="_Toc54793564" w:history="1">
            <w:r w:rsidR="00DC6F6F" w:rsidRPr="000A2C1C">
              <w:rPr>
                <w:rStyle w:val="Hyperlink"/>
                <w:noProof/>
              </w:rPr>
              <w:t>Chapter 2: BACKGROUND</w:t>
            </w:r>
            <w:r w:rsidR="00DC6F6F">
              <w:rPr>
                <w:noProof/>
                <w:webHidden/>
              </w:rPr>
              <w:tab/>
            </w:r>
            <w:r w:rsidR="00DC6F6F">
              <w:rPr>
                <w:noProof/>
                <w:webHidden/>
              </w:rPr>
              <w:fldChar w:fldCharType="begin"/>
            </w:r>
            <w:r w:rsidR="00DC6F6F">
              <w:rPr>
                <w:noProof/>
                <w:webHidden/>
              </w:rPr>
              <w:instrText xml:space="preserve"> PAGEREF _Toc54793564 \h </w:instrText>
            </w:r>
            <w:r w:rsidR="00DC6F6F">
              <w:rPr>
                <w:noProof/>
                <w:webHidden/>
              </w:rPr>
            </w:r>
            <w:r w:rsidR="00DC6F6F">
              <w:rPr>
                <w:noProof/>
                <w:webHidden/>
              </w:rPr>
              <w:fldChar w:fldCharType="separate"/>
            </w:r>
            <w:r w:rsidR="00DC6F6F">
              <w:rPr>
                <w:noProof/>
                <w:webHidden/>
              </w:rPr>
              <w:t>6</w:t>
            </w:r>
            <w:r w:rsidR="00DC6F6F">
              <w:rPr>
                <w:noProof/>
                <w:webHidden/>
              </w:rPr>
              <w:fldChar w:fldCharType="end"/>
            </w:r>
          </w:hyperlink>
        </w:p>
        <w:p w14:paraId="16394860" w14:textId="1C4EE539" w:rsidR="00DC6F6F" w:rsidRDefault="00F86816">
          <w:pPr>
            <w:pStyle w:val="TOC2"/>
            <w:rPr>
              <w:rFonts w:asciiTheme="minorHAnsi" w:eastAsiaTheme="minorEastAsia" w:hAnsiTheme="minorHAnsi"/>
              <w:noProof/>
              <w:lang w:eastAsia="ko-KR"/>
            </w:rPr>
          </w:pPr>
          <w:hyperlink w:anchor="_Toc54793565" w:history="1">
            <w:r w:rsidR="00DC6F6F" w:rsidRPr="000A2C1C">
              <w:rPr>
                <w:rStyle w:val="Hyperlink"/>
                <w:noProof/>
              </w:rPr>
              <w:t>2.1 Wireless Sensor Networks(WSNs)</w:t>
            </w:r>
            <w:r w:rsidR="00DC6F6F">
              <w:rPr>
                <w:noProof/>
                <w:webHidden/>
              </w:rPr>
              <w:tab/>
            </w:r>
            <w:r w:rsidR="00DC6F6F">
              <w:rPr>
                <w:noProof/>
                <w:webHidden/>
              </w:rPr>
              <w:fldChar w:fldCharType="begin"/>
            </w:r>
            <w:r w:rsidR="00DC6F6F">
              <w:rPr>
                <w:noProof/>
                <w:webHidden/>
              </w:rPr>
              <w:instrText xml:space="preserve"> PAGEREF _Toc54793565 \h </w:instrText>
            </w:r>
            <w:r w:rsidR="00DC6F6F">
              <w:rPr>
                <w:noProof/>
                <w:webHidden/>
              </w:rPr>
            </w:r>
            <w:r w:rsidR="00DC6F6F">
              <w:rPr>
                <w:noProof/>
                <w:webHidden/>
              </w:rPr>
              <w:fldChar w:fldCharType="separate"/>
            </w:r>
            <w:r w:rsidR="00DC6F6F">
              <w:rPr>
                <w:noProof/>
                <w:webHidden/>
              </w:rPr>
              <w:t>6</w:t>
            </w:r>
            <w:r w:rsidR="00DC6F6F">
              <w:rPr>
                <w:noProof/>
                <w:webHidden/>
              </w:rPr>
              <w:fldChar w:fldCharType="end"/>
            </w:r>
          </w:hyperlink>
        </w:p>
        <w:p w14:paraId="2E9A5564" w14:textId="19A637AA" w:rsidR="00DC6F6F" w:rsidRDefault="00F86816">
          <w:pPr>
            <w:pStyle w:val="TOC2"/>
            <w:rPr>
              <w:rFonts w:asciiTheme="minorHAnsi" w:eastAsiaTheme="minorEastAsia" w:hAnsiTheme="minorHAnsi"/>
              <w:noProof/>
              <w:lang w:eastAsia="ko-KR"/>
            </w:rPr>
          </w:pPr>
          <w:hyperlink w:anchor="_Toc54793566" w:history="1">
            <w:r w:rsidR="00DC6F6F" w:rsidRPr="000A2C1C">
              <w:rPr>
                <w:rStyle w:val="Hyperlink"/>
                <w:noProof/>
              </w:rPr>
              <w:t>2.2 IEEE 802.15.4 Standard</w:t>
            </w:r>
            <w:r w:rsidR="00DC6F6F">
              <w:rPr>
                <w:noProof/>
                <w:webHidden/>
              </w:rPr>
              <w:tab/>
            </w:r>
            <w:r w:rsidR="00DC6F6F">
              <w:rPr>
                <w:noProof/>
                <w:webHidden/>
              </w:rPr>
              <w:fldChar w:fldCharType="begin"/>
            </w:r>
            <w:r w:rsidR="00DC6F6F">
              <w:rPr>
                <w:noProof/>
                <w:webHidden/>
              </w:rPr>
              <w:instrText xml:space="preserve"> PAGEREF _Toc54793566 \h </w:instrText>
            </w:r>
            <w:r w:rsidR="00DC6F6F">
              <w:rPr>
                <w:noProof/>
                <w:webHidden/>
              </w:rPr>
            </w:r>
            <w:r w:rsidR="00DC6F6F">
              <w:rPr>
                <w:noProof/>
                <w:webHidden/>
              </w:rPr>
              <w:fldChar w:fldCharType="separate"/>
            </w:r>
            <w:r w:rsidR="00DC6F6F">
              <w:rPr>
                <w:noProof/>
                <w:webHidden/>
              </w:rPr>
              <w:t>7</w:t>
            </w:r>
            <w:r w:rsidR="00DC6F6F">
              <w:rPr>
                <w:noProof/>
                <w:webHidden/>
              </w:rPr>
              <w:fldChar w:fldCharType="end"/>
            </w:r>
          </w:hyperlink>
        </w:p>
        <w:p w14:paraId="71CABC99" w14:textId="15B23F79" w:rsidR="00DC6F6F" w:rsidRDefault="00F86816">
          <w:pPr>
            <w:pStyle w:val="TOC2"/>
            <w:rPr>
              <w:rFonts w:asciiTheme="minorHAnsi" w:eastAsiaTheme="minorEastAsia" w:hAnsiTheme="minorHAnsi"/>
              <w:noProof/>
              <w:lang w:eastAsia="ko-KR"/>
            </w:rPr>
          </w:pPr>
          <w:hyperlink w:anchor="_Toc54793567" w:history="1">
            <w:r w:rsidR="00DC6F6F" w:rsidRPr="000A2C1C">
              <w:rPr>
                <w:rStyle w:val="Hyperlink"/>
                <w:noProof/>
              </w:rPr>
              <w:t>2.3 IEEE 802.15.4e TSCH</w:t>
            </w:r>
            <w:r w:rsidR="00DC6F6F">
              <w:rPr>
                <w:noProof/>
                <w:webHidden/>
              </w:rPr>
              <w:tab/>
            </w:r>
            <w:r w:rsidR="00DC6F6F">
              <w:rPr>
                <w:noProof/>
                <w:webHidden/>
              </w:rPr>
              <w:fldChar w:fldCharType="begin"/>
            </w:r>
            <w:r w:rsidR="00DC6F6F">
              <w:rPr>
                <w:noProof/>
                <w:webHidden/>
              </w:rPr>
              <w:instrText xml:space="preserve"> PAGEREF _Toc54793567 \h </w:instrText>
            </w:r>
            <w:r w:rsidR="00DC6F6F">
              <w:rPr>
                <w:noProof/>
                <w:webHidden/>
              </w:rPr>
            </w:r>
            <w:r w:rsidR="00DC6F6F">
              <w:rPr>
                <w:noProof/>
                <w:webHidden/>
              </w:rPr>
              <w:fldChar w:fldCharType="separate"/>
            </w:r>
            <w:r w:rsidR="00DC6F6F">
              <w:rPr>
                <w:noProof/>
                <w:webHidden/>
              </w:rPr>
              <w:t>9</w:t>
            </w:r>
            <w:r w:rsidR="00DC6F6F">
              <w:rPr>
                <w:noProof/>
                <w:webHidden/>
              </w:rPr>
              <w:fldChar w:fldCharType="end"/>
            </w:r>
          </w:hyperlink>
        </w:p>
        <w:p w14:paraId="09B224EC" w14:textId="5FB33902" w:rsidR="00DC6F6F" w:rsidRDefault="00F86816">
          <w:pPr>
            <w:pStyle w:val="TOC3"/>
            <w:tabs>
              <w:tab w:val="right" w:leader="dot" w:pos="9017"/>
            </w:tabs>
            <w:rPr>
              <w:rFonts w:asciiTheme="minorHAnsi" w:eastAsiaTheme="minorEastAsia" w:hAnsiTheme="minorHAnsi"/>
              <w:noProof/>
              <w:lang w:eastAsia="ko-KR"/>
            </w:rPr>
          </w:pPr>
          <w:hyperlink w:anchor="_Toc54793568" w:history="1">
            <w:r w:rsidR="00DC6F6F" w:rsidRPr="000A2C1C">
              <w:rPr>
                <w:rStyle w:val="Hyperlink"/>
                <w:noProof/>
              </w:rPr>
              <w:t>2.3.1 Slotframe structure</w:t>
            </w:r>
            <w:r w:rsidR="00DC6F6F">
              <w:rPr>
                <w:noProof/>
                <w:webHidden/>
              </w:rPr>
              <w:tab/>
            </w:r>
            <w:r w:rsidR="00DC6F6F">
              <w:rPr>
                <w:noProof/>
                <w:webHidden/>
              </w:rPr>
              <w:fldChar w:fldCharType="begin"/>
            </w:r>
            <w:r w:rsidR="00DC6F6F">
              <w:rPr>
                <w:noProof/>
                <w:webHidden/>
              </w:rPr>
              <w:instrText xml:space="preserve"> PAGEREF _Toc54793568 \h </w:instrText>
            </w:r>
            <w:r w:rsidR="00DC6F6F">
              <w:rPr>
                <w:noProof/>
                <w:webHidden/>
              </w:rPr>
            </w:r>
            <w:r w:rsidR="00DC6F6F">
              <w:rPr>
                <w:noProof/>
                <w:webHidden/>
              </w:rPr>
              <w:fldChar w:fldCharType="separate"/>
            </w:r>
            <w:r w:rsidR="00DC6F6F">
              <w:rPr>
                <w:noProof/>
                <w:webHidden/>
              </w:rPr>
              <w:t>10</w:t>
            </w:r>
            <w:r w:rsidR="00DC6F6F">
              <w:rPr>
                <w:noProof/>
                <w:webHidden/>
              </w:rPr>
              <w:fldChar w:fldCharType="end"/>
            </w:r>
          </w:hyperlink>
        </w:p>
        <w:p w14:paraId="123F19D3" w14:textId="108F1991" w:rsidR="00DC6F6F" w:rsidRDefault="00F86816">
          <w:pPr>
            <w:pStyle w:val="TOC3"/>
            <w:tabs>
              <w:tab w:val="right" w:leader="dot" w:pos="9017"/>
            </w:tabs>
            <w:rPr>
              <w:rFonts w:asciiTheme="minorHAnsi" w:eastAsiaTheme="minorEastAsia" w:hAnsiTheme="minorHAnsi"/>
              <w:noProof/>
              <w:lang w:eastAsia="ko-KR"/>
            </w:rPr>
          </w:pPr>
          <w:hyperlink w:anchor="_Toc54793569" w:history="1">
            <w:r w:rsidR="00DC6F6F" w:rsidRPr="000A2C1C">
              <w:rPr>
                <w:rStyle w:val="Hyperlink"/>
                <w:noProof/>
              </w:rPr>
              <w:t>2.3.2 Channel Hopping</w:t>
            </w:r>
            <w:r w:rsidR="00DC6F6F">
              <w:rPr>
                <w:noProof/>
                <w:webHidden/>
              </w:rPr>
              <w:tab/>
            </w:r>
            <w:r w:rsidR="00DC6F6F">
              <w:rPr>
                <w:noProof/>
                <w:webHidden/>
              </w:rPr>
              <w:fldChar w:fldCharType="begin"/>
            </w:r>
            <w:r w:rsidR="00DC6F6F">
              <w:rPr>
                <w:noProof/>
                <w:webHidden/>
              </w:rPr>
              <w:instrText xml:space="preserve"> PAGEREF _Toc54793569 \h </w:instrText>
            </w:r>
            <w:r w:rsidR="00DC6F6F">
              <w:rPr>
                <w:noProof/>
                <w:webHidden/>
              </w:rPr>
            </w:r>
            <w:r w:rsidR="00DC6F6F">
              <w:rPr>
                <w:noProof/>
                <w:webHidden/>
              </w:rPr>
              <w:fldChar w:fldCharType="separate"/>
            </w:r>
            <w:r w:rsidR="00DC6F6F">
              <w:rPr>
                <w:noProof/>
                <w:webHidden/>
              </w:rPr>
              <w:t>10</w:t>
            </w:r>
            <w:r w:rsidR="00DC6F6F">
              <w:rPr>
                <w:noProof/>
                <w:webHidden/>
              </w:rPr>
              <w:fldChar w:fldCharType="end"/>
            </w:r>
          </w:hyperlink>
        </w:p>
        <w:p w14:paraId="19CE6DF3" w14:textId="27FC3F68" w:rsidR="00DC6F6F" w:rsidRDefault="00F86816">
          <w:pPr>
            <w:pStyle w:val="TOC3"/>
            <w:tabs>
              <w:tab w:val="right" w:leader="dot" w:pos="9017"/>
            </w:tabs>
            <w:rPr>
              <w:rFonts w:asciiTheme="minorHAnsi" w:eastAsiaTheme="minorEastAsia" w:hAnsiTheme="minorHAnsi"/>
              <w:noProof/>
              <w:lang w:eastAsia="ko-KR"/>
            </w:rPr>
          </w:pPr>
          <w:hyperlink w:anchor="_Toc54793570" w:history="1">
            <w:r w:rsidR="00DC6F6F" w:rsidRPr="000A2C1C">
              <w:rPr>
                <w:rStyle w:val="Hyperlink"/>
                <w:noProof/>
              </w:rPr>
              <w:t>2.3.3 TSCH Scheduling</w:t>
            </w:r>
            <w:r w:rsidR="00DC6F6F">
              <w:rPr>
                <w:noProof/>
                <w:webHidden/>
              </w:rPr>
              <w:tab/>
            </w:r>
            <w:r w:rsidR="00DC6F6F">
              <w:rPr>
                <w:noProof/>
                <w:webHidden/>
              </w:rPr>
              <w:fldChar w:fldCharType="begin"/>
            </w:r>
            <w:r w:rsidR="00DC6F6F">
              <w:rPr>
                <w:noProof/>
                <w:webHidden/>
              </w:rPr>
              <w:instrText xml:space="preserve"> PAGEREF _Toc54793570 \h </w:instrText>
            </w:r>
            <w:r w:rsidR="00DC6F6F">
              <w:rPr>
                <w:noProof/>
                <w:webHidden/>
              </w:rPr>
            </w:r>
            <w:r w:rsidR="00DC6F6F">
              <w:rPr>
                <w:noProof/>
                <w:webHidden/>
              </w:rPr>
              <w:fldChar w:fldCharType="separate"/>
            </w:r>
            <w:r w:rsidR="00DC6F6F">
              <w:rPr>
                <w:noProof/>
                <w:webHidden/>
              </w:rPr>
              <w:t>10</w:t>
            </w:r>
            <w:r w:rsidR="00DC6F6F">
              <w:rPr>
                <w:noProof/>
                <w:webHidden/>
              </w:rPr>
              <w:fldChar w:fldCharType="end"/>
            </w:r>
          </w:hyperlink>
        </w:p>
        <w:p w14:paraId="1F5CC2E5" w14:textId="6499DF4F" w:rsidR="00DC6F6F" w:rsidRDefault="00F86816">
          <w:pPr>
            <w:pStyle w:val="TOC2"/>
            <w:rPr>
              <w:rFonts w:asciiTheme="minorHAnsi" w:eastAsiaTheme="minorEastAsia" w:hAnsiTheme="minorHAnsi"/>
              <w:noProof/>
              <w:lang w:eastAsia="ko-KR"/>
            </w:rPr>
          </w:pPr>
          <w:hyperlink w:anchor="_Toc54793571" w:history="1">
            <w:r w:rsidR="00DC6F6F" w:rsidRPr="000A2C1C">
              <w:rPr>
                <w:rStyle w:val="Hyperlink"/>
                <w:noProof/>
              </w:rPr>
              <w:t>2.4 Contiki, Contiki-NG, and Cooja Simulator</w:t>
            </w:r>
            <w:r w:rsidR="00DC6F6F">
              <w:rPr>
                <w:noProof/>
                <w:webHidden/>
              </w:rPr>
              <w:tab/>
            </w:r>
            <w:r w:rsidR="00DC6F6F">
              <w:rPr>
                <w:noProof/>
                <w:webHidden/>
              </w:rPr>
              <w:fldChar w:fldCharType="begin"/>
            </w:r>
            <w:r w:rsidR="00DC6F6F">
              <w:rPr>
                <w:noProof/>
                <w:webHidden/>
              </w:rPr>
              <w:instrText xml:space="preserve"> PAGEREF _Toc54793571 \h </w:instrText>
            </w:r>
            <w:r w:rsidR="00DC6F6F">
              <w:rPr>
                <w:noProof/>
                <w:webHidden/>
              </w:rPr>
            </w:r>
            <w:r w:rsidR="00DC6F6F">
              <w:rPr>
                <w:noProof/>
                <w:webHidden/>
              </w:rPr>
              <w:fldChar w:fldCharType="separate"/>
            </w:r>
            <w:r w:rsidR="00DC6F6F">
              <w:rPr>
                <w:noProof/>
                <w:webHidden/>
              </w:rPr>
              <w:t>11</w:t>
            </w:r>
            <w:r w:rsidR="00DC6F6F">
              <w:rPr>
                <w:noProof/>
                <w:webHidden/>
              </w:rPr>
              <w:fldChar w:fldCharType="end"/>
            </w:r>
          </w:hyperlink>
        </w:p>
        <w:p w14:paraId="44AD86D6" w14:textId="2DC91CC5" w:rsidR="00DC6F6F" w:rsidRDefault="00F86816">
          <w:pPr>
            <w:pStyle w:val="TOC3"/>
            <w:tabs>
              <w:tab w:val="right" w:leader="dot" w:pos="9017"/>
            </w:tabs>
            <w:rPr>
              <w:rFonts w:asciiTheme="minorHAnsi" w:eastAsiaTheme="minorEastAsia" w:hAnsiTheme="minorHAnsi"/>
              <w:noProof/>
              <w:lang w:eastAsia="ko-KR"/>
            </w:rPr>
          </w:pPr>
          <w:hyperlink w:anchor="_Toc54793572" w:history="1">
            <w:r w:rsidR="00DC6F6F" w:rsidRPr="000A2C1C">
              <w:rPr>
                <w:rStyle w:val="Hyperlink"/>
                <w:noProof/>
              </w:rPr>
              <w:t>2.4.1 Contiki, Contiki-NG OS</w:t>
            </w:r>
            <w:r w:rsidR="00DC6F6F">
              <w:rPr>
                <w:noProof/>
                <w:webHidden/>
              </w:rPr>
              <w:tab/>
            </w:r>
            <w:r w:rsidR="00DC6F6F">
              <w:rPr>
                <w:noProof/>
                <w:webHidden/>
              </w:rPr>
              <w:fldChar w:fldCharType="begin"/>
            </w:r>
            <w:r w:rsidR="00DC6F6F">
              <w:rPr>
                <w:noProof/>
                <w:webHidden/>
              </w:rPr>
              <w:instrText xml:space="preserve"> PAGEREF _Toc54793572 \h </w:instrText>
            </w:r>
            <w:r w:rsidR="00DC6F6F">
              <w:rPr>
                <w:noProof/>
                <w:webHidden/>
              </w:rPr>
            </w:r>
            <w:r w:rsidR="00DC6F6F">
              <w:rPr>
                <w:noProof/>
                <w:webHidden/>
              </w:rPr>
              <w:fldChar w:fldCharType="separate"/>
            </w:r>
            <w:r w:rsidR="00DC6F6F">
              <w:rPr>
                <w:noProof/>
                <w:webHidden/>
              </w:rPr>
              <w:t>11</w:t>
            </w:r>
            <w:r w:rsidR="00DC6F6F">
              <w:rPr>
                <w:noProof/>
                <w:webHidden/>
              </w:rPr>
              <w:fldChar w:fldCharType="end"/>
            </w:r>
          </w:hyperlink>
        </w:p>
        <w:p w14:paraId="501A89B2" w14:textId="78A2F6D9" w:rsidR="00DC6F6F" w:rsidRDefault="00F86816">
          <w:pPr>
            <w:pStyle w:val="TOC3"/>
            <w:tabs>
              <w:tab w:val="right" w:leader="dot" w:pos="9017"/>
            </w:tabs>
            <w:rPr>
              <w:rFonts w:asciiTheme="minorHAnsi" w:eastAsiaTheme="minorEastAsia" w:hAnsiTheme="minorHAnsi"/>
              <w:noProof/>
              <w:lang w:eastAsia="ko-KR"/>
            </w:rPr>
          </w:pPr>
          <w:hyperlink w:anchor="_Toc54793573" w:history="1">
            <w:r w:rsidR="00DC6F6F" w:rsidRPr="000A2C1C">
              <w:rPr>
                <w:rStyle w:val="Hyperlink"/>
                <w:noProof/>
              </w:rPr>
              <w:t>2.4.2 Network stacks in Contiki, Contiki-NG</w:t>
            </w:r>
            <w:r w:rsidR="00DC6F6F">
              <w:rPr>
                <w:noProof/>
                <w:webHidden/>
              </w:rPr>
              <w:tab/>
            </w:r>
            <w:r w:rsidR="00DC6F6F">
              <w:rPr>
                <w:noProof/>
                <w:webHidden/>
              </w:rPr>
              <w:fldChar w:fldCharType="begin"/>
            </w:r>
            <w:r w:rsidR="00DC6F6F">
              <w:rPr>
                <w:noProof/>
                <w:webHidden/>
              </w:rPr>
              <w:instrText xml:space="preserve"> PAGEREF _Toc54793573 \h </w:instrText>
            </w:r>
            <w:r w:rsidR="00DC6F6F">
              <w:rPr>
                <w:noProof/>
                <w:webHidden/>
              </w:rPr>
            </w:r>
            <w:r w:rsidR="00DC6F6F">
              <w:rPr>
                <w:noProof/>
                <w:webHidden/>
              </w:rPr>
              <w:fldChar w:fldCharType="separate"/>
            </w:r>
            <w:r w:rsidR="00DC6F6F">
              <w:rPr>
                <w:noProof/>
                <w:webHidden/>
              </w:rPr>
              <w:t>12</w:t>
            </w:r>
            <w:r w:rsidR="00DC6F6F">
              <w:rPr>
                <w:noProof/>
                <w:webHidden/>
              </w:rPr>
              <w:fldChar w:fldCharType="end"/>
            </w:r>
          </w:hyperlink>
        </w:p>
        <w:p w14:paraId="25215638" w14:textId="0D60C89D" w:rsidR="00DC6F6F" w:rsidRDefault="00F86816">
          <w:pPr>
            <w:pStyle w:val="TOC3"/>
            <w:tabs>
              <w:tab w:val="right" w:leader="dot" w:pos="9017"/>
            </w:tabs>
            <w:rPr>
              <w:rFonts w:asciiTheme="minorHAnsi" w:eastAsiaTheme="minorEastAsia" w:hAnsiTheme="minorHAnsi"/>
              <w:noProof/>
              <w:lang w:eastAsia="ko-KR"/>
            </w:rPr>
          </w:pPr>
          <w:hyperlink w:anchor="_Toc54793574" w:history="1">
            <w:r w:rsidR="00DC6F6F" w:rsidRPr="000A2C1C">
              <w:rPr>
                <w:rStyle w:val="Hyperlink"/>
                <w:noProof/>
              </w:rPr>
              <w:t>2.4.3 Cooja Simulator</w:t>
            </w:r>
            <w:r w:rsidR="00DC6F6F">
              <w:rPr>
                <w:noProof/>
                <w:webHidden/>
              </w:rPr>
              <w:tab/>
            </w:r>
            <w:r w:rsidR="00DC6F6F">
              <w:rPr>
                <w:noProof/>
                <w:webHidden/>
              </w:rPr>
              <w:fldChar w:fldCharType="begin"/>
            </w:r>
            <w:r w:rsidR="00DC6F6F">
              <w:rPr>
                <w:noProof/>
                <w:webHidden/>
              </w:rPr>
              <w:instrText xml:space="preserve"> PAGEREF _Toc54793574 \h </w:instrText>
            </w:r>
            <w:r w:rsidR="00DC6F6F">
              <w:rPr>
                <w:noProof/>
                <w:webHidden/>
              </w:rPr>
            </w:r>
            <w:r w:rsidR="00DC6F6F">
              <w:rPr>
                <w:noProof/>
                <w:webHidden/>
              </w:rPr>
              <w:fldChar w:fldCharType="separate"/>
            </w:r>
            <w:r w:rsidR="00DC6F6F">
              <w:rPr>
                <w:noProof/>
                <w:webHidden/>
              </w:rPr>
              <w:t>14</w:t>
            </w:r>
            <w:r w:rsidR="00DC6F6F">
              <w:rPr>
                <w:noProof/>
                <w:webHidden/>
              </w:rPr>
              <w:fldChar w:fldCharType="end"/>
            </w:r>
          </w:hyperlink>
        </w:p>
        <w:p w14:paraId="0AF5730C" w14:textId="0FDCA41E" w:rsidR="00DC6F6F" w:rsidRDefault="00F86816">
          <w:pPr>
            <w:pStyle w:val="TOC1"/>
            <w:rPr>
              <w:rFonts w:asciiTheme="minorHAnsi" w:eastAsiaTheme="minorEastAsia" w:hAnsiTheme="minorHAnsi"/>
              <w:noProof/>
              <w:lang w:eastAsia="ko-KR"/>
            </w:rPr>
          </w:pPr>
          <w:hyperlink w:anchor="_Toc54793575" w:history="1">
            <w:r w:rsidR="00DC6F6F" w:rsidRPr="000A2C1C">
              <w:rPr>
                <w:rStyle w:val="Hyperlink"/>
                <w:noProof/>
              </w:rPr>
              <w:t>Chapter 3: RELATED WORK</w:t>
            </w:r>
            <w:r w:rsidR="00DC6F6F">
              <w:rPr>
                <w:noProof/>
                <w:webHidden/>
              </w:rPr>
              <w:tab/>
            </w:r>
            <w:r w:rsidR="00DC6F6F">
              <w:rPr>
                <w:noProof/>
                <w:webHidden/>
              </w:rPr>
              <w:fldChar w:fldCharType="begin"/>
            </w:r>
            <w:r w:rsidR="00DC6F6F">
              <w:rPr>
                <w:noProof/>
                <w:webHidden/>
              </w:rPr>
              <w:instrText xml:space="preserve"> PAGEREF _Toc54793575 \h </w:instrText>
            </w:r>
            <w:r w:rsidR="00DC6F6F">
              <w:rPr>
                <w:noProof/>
                <w:webHidden/>
              </w:rPr>
            </w:r>
            <w:r w:rsidR="00DC6F6F">
              <w:rPr>
                <w:noProof/>
                <w:webHidden/>
              </w:rPr>
              <w:fldChar w:fldCharType="separate"/>
            </w:r>
            <w:r w:rsidR="00DC6F6F">
              <w:rPr>
                <w:noProof/>
                <w:webHidden/>
              </w:rPr>
              <w:t>16</w:t>
            </w:r>
            <w:r w:rsidR="00DC6F6F">
              <w:rPr>
                <w:noProof/>
                <w:webHidden/>
              </w:rPr>
              <w:fldChar w:fldCharType="end"/>
            </w:r>
          </w:hyperlink>
        </w:p>
        <w:p w14:paraId="054B3887" w14:textId="34A5186A" w:rsidR="00DC6F6F" w:rsidRDefault="00F86816">
          <w:pPr>
            <w:pStyle w:val="TOC2"/>
            <w:rPr>
              <w:rFonts w:asciiTheme="minorHAnsi" w:eastAsiaTheme="minorEastAsia" w:hAnsiTheme="minorHAnsi"/>
              <w:noProof/>
              <w:lang w:eastAsia="ko-KR"/>
            </w:rPr>
          </w:pPr>
          <w:hyperlink w:anchor="_Toc54793576" w:history="1">
            <w:r w:rsidR="00DC6F6F" w:rsidRPr="000A2C1C">
              <w:rPr>
                <w:rStyle w:val="Hyperlink"/>
                <w:noProof/>
              </w:rPr>
              <w:t>3.1 Wireless Link Quality Estimation</w:t>
            </w:r>
            <w:r w:rsidR="00DC6F6F">
              <w:rPr>
                <w:noProof/>
                <w:webHidden/>
              </w:rPr>
              <w:tab/>
            </w:r>
            <w:r w:rsidR="00DC6F6F">
              <w:rPr>
                <w:noProof/>
                <w:webHidden/>
              </w:rPr>
              <w:fldChar w:fldCharType="begin"/>
            </w:r>
            <w:r w:rsidR="00DC6F6F">
              <w:rPr>
                <w:noProof/>
                <w:webHidden/>
              </w:rPr>
              <w:instrText xml:space="preserve"> PAGEREF _Toc54793576 \h </w:instrText>
            </w:r>
            <w:r w:rsidR="00DC6F6F">
              <w:rPr>
                <w:noProof/>
                <w:webHidden/>
              </w:rPr>
            </w:r>
            <w:r w:rsidR="00DC6F6F">
              <w:rPr>
                <w:noProof/>
                <w:webHidden/>
              </w:rPr>
              <w:fldChar w:fldCharType="separate"/>
            </w:r>
            <w:r w:rsidR="00DC6F6F">
              <w:rPr>
                <w:noProof/>
                <w:webHidden/>
              </w:rPr>
              <w:t>16</w:t>
            </w:r>
            <w:r w:rsidR="00DC6F6F">
              <w:rPr>
                <w:noProof/>
                <w:webHidden/>
              </w:rPr>
              <w:fldChar w:fldCharType="end"/>
            </w:r>
          </w:hyperlink>
        </w:p>
        <w:p w14:paraId="31C44A1E" w14:textId="1831D3D6" w:rsidR="00DC6F6F" w:rsidRDefault="00F86816">
          <w:pPr>
            <w:pStyle w:val="TOC3"/>
            <w:tabs>
              <w:tab w:val="right" w:leader="dot" w:pos="9017"/>
            </w:tabs>
            <w:rPr>
              <w:rFonts w:asciiTheme="minorHAnsi" w:eastAsiaTheme="minorEastAsia" w:hAnsiTheme="minorHAnsi"/>
              <w:noProof/>
              <w:lang w:eastAsia="ko-KR"/>
            </w:rPr>
          </w:pPr>
          <w:hyperlink w:anchor="_Toc54793577" w:history="1">
            <w:r w:rsidR="00DC6F6F" w:rsidRPr="000A2C1C">
              <w:rPr>
                <w:rStyle w:val="Hyperlink"/>
                <w:noProof/>
              </w:rPr>
              <w:t>3.1.1 Category of Link Quality Estimators</w:t>
            </w:r>
            <w:r w:rsidR="00DC6F6F">
              <w:rPr>
                <w:noProof/>
                <w:webHidden/>
              </w:rPr>
              <w:tab/>
            </w:r>
            <w:r w:rsidR="00DC6F6F">
              <w:rPr>
                <w:noProof/>
                <w:webHidden/>
              </w:rPr>
              <w:fldChar w:fldCharType="begin"/>
            </w:r>
            <w:r w:rsidR="00DC6F6F">
              <w:rPr>
                <w:noProof/>
                <w:webHidden/>
              </w:rPr>
              <w:instrText xml:space="preserve"> PAGEREF _Toc54793577 \h </w:instrText>
            </w:r>
            <w:r w:rsidR="00DC6F6F">
              <w:rPr>
                <w:noProof/>
                <w:webHidden/>
              </w:rPr>
            </w:r>
            <w:r w:rsidR="00DC6F6F">
              <w:rPr>
                <w:noProof/>
                <w:webHidden/>
              </w:rPr>
              <w:fldChar w:fldCharType="separate"/>
            </w:r>
            <w:r w:rsidR="00DC6F6F">
              <w:rPr>
                <w:noProof/>
                <w:webHidden/>
              </w:rPr>
              <w:t>16</w:t>
            </w:r>
            <w:r w:rsidR="00DC6F6F">
              <w:rPr>
                <w:noProof/>
                <w:webHidden/>
              </w:rPr>
              <w:fldChar w:fldCharType="end"/>
            </w:r>
          </w:hyperlink>
        </w:p>
        <w:p w14:paraId="525C27C8" w14:textId="5341BA83" w:rsidR="00DC6F6F" w:rsidRDefault="00F86816">
          <w:pPr>
            <w:pStyle w:val="TOC3"/>
            <w:tabs>
              <w:tab w:val="right" w:leader="dot" w:pos="9017"/>
            </w:tabs>
            <w:rPr>
              <w:rFonts w:asciiTheme="minorHAnsi" w:eastAsiaTheme="minorEastAsia" w:hAnsiTheme="minorHAnsi"/>
              <w:noProof/>
              <w:lang w:eastAsia="ko-KR"/>
            </w:rPr>
          </w:pPr>
          <w:hyperlink w:anchor="_Toc54793578" w:history="1">
            <w:r w:rsidR="00DC6F6F" w:rsidRPr="000A2C1C">
              <w:rPr>
                <w:rStyle w:val="Hyperlink"/>
                <w:noProof/>
              </w:rPr>
              <w:t>3.1.2 Hardware-based Estimators</w:t>
            </w:r>
            <w:r w:rsidR="00DC6F6F">
              <w:rPr>
                <w:noProof/>
                <w:webHidden/>
              </w:rPr>
              <w:tab/>
            </w:r>
            <w:r w:rsidR="00DC6F6F">
              <w:rPr>
                <w:noProof/>
                <w:webHidden/>
              </w:rPr>
              <w:fldChar w:fldCharType="begin"/>
            </w:r>
            <w:r w:rsidR="00DC6F6F">
              <w:rPr>
                <w:noProof/>
                <w:webHidden/>
              </w:rPr>
              <w:instrText xml:space="preserve"> PAGEREF _Toc54793578 \h </w:instrText>
            </w:r>
            <w:r w:rsidR="00DC6F6F">
              <w:rPr>
                <w:noProof/>
                <w:webHidden/>
              </w:rPr>
            </w:r>
            <w:r w:rsidR="00DC6F6F">
              <w:rPr>
                <w:noProof/>
                <w:webHidden/>
              </w:rPr>
              <w:fldChar w:fldCharType="separate"/>
            </w:r>
            <w:r w:rsidR="00DC6F6F">
              <w:rPr>
                <w:noProof/>
                <w:webHidden/>
              </w:rPr>
              <w:t>17</w:t>
            </w:r>
            <w:r w:rsidR="00DC6F6F">
              <w:rPr>
                <w:noProof/>
                <w:webHidden/>
              </w:rPr>
              <w:fldChar w:fldCharType="end"/>
            </w:r>
          </w:hyperlink>
        </w:p>
        <w:p w14:paraId="346EF70D" w14:textId="2C1B5BA7" w:rsidR="00DC6F6F" w:rsidRDefault="00F86816">
          <w:pPr>
            <w:pStyle w:val="TOC3"/>
            <w:tabs>
              <w:tab w:val="right" w:leader="dot" w:pos="9017"/>
            </w:tabs>
            <w:rPr>
              <w:rFonts w:asciiTheme="minorHAnsi" w:eastAsiaTheme="minorEastAsia" w:hAnsiTheme="minorHAnsi"/>
              <w:noProof/>
              <w:lang w:eastAsia="ko-KR"/>
            </w:rPr>
          </w:pPr>
          <w:hyperlink w:anchor="_Toc54793579" w:history="1">
            <w:r w:rsidR="00DC6F6F" w:rsidRPr="000A2C1C">
              <w:rPr>
                <w:rStyle w:val="Hyperlink"/>
                <w:noProof/>
              </w:rPr>
              <w:t>3.1.3 Software-based Estimators</w:t>
            </w:r>
            <w:r w:rsidR="00DC6F6F">
              <w:rPr>
                <w:noProof/>
                <w:webHidden/>
              </w:rPr>
              <w:tab/>
            </w:r>
            <w:r w:rsidR="00DC6F6F">
              <w:rPr>
                <w:noProof/>
                <w:webHidden/>
              </w:rPr>
              <w:fldChar w:fldCharType="begin"/>
            </w:r>
            <w:r w:rsidR="00DC6F6F">
              <w:rPr>
                <w:noProof/>
                <w:webHidden/>
              </w:rPr>
              <w:instrText xml:space="preserve"> PAGEREF _Toc54793579 \h </w:instrText>
            </w:r>
            <w:r w:rsidR="00DC6F6F">
              <w:rPr>
                <w:noProof/>
                <w:webHidden/>
              </w:rPr>
            </w:r>
            <w:r w:rsidR="00DC6F6F">
              <w:rPr>
                <w:noProof/>
                <w:webHidden/>
              </w:rPr>
              <w:fldChar w:fldCharType="separate"/>
            </w:r>
            <w:r w:rsidR="00DC6F6F">
              <w:rPr>
                <w:noProof/>
                <w:webHidden/>
              </w:rPr>
              <w:t>18</w:t>
            </w:r>
            <w:r w:rsidR="00DC6F6F">
              <w:rPr>
                <w:noProof/>
                <w:webHidden/>
              </w:rPr>
              <w:fldChar w:fldCharType="end"/>
            </w:r>
          </w:hyperlink>
        </w:p>
        <w:p w14:paraId="20088DEF" w14:textId="581DCC97" w:rsidR="00DC6F6F" w:rsidRDefault="00F86816">
          <w:pPr>
            <w:pStyle w:val="TOC1"/>
            <w:rPr>
              <w:rFonts w:asciiTheme="minorHAnsi" w:eastAsiaTheme="minorEastAsia" w:hAnsiTheme="minorHAnsi"/>
              <w:noProof/>
              <w:lang w:eastAsia="ko-KR"/>
            </w:rPr>
          </w:pPr>
          <w:hyperlink w:anchor="_Toc54793580" w:history="1">
            <w:r w:rsidR="00DC6F6F" w:rsidRPr="000A2C1C">
              <w:rPr>
                <w:rStyle w:val="Hyperlink"/>
                <w:noProof/>
              </w:rPr>
              <w:t>Chapter 4: ALGORITHM AND IMPLEMENTATION</w:t>
            </w:r>
            <w:r w:rsidR="00DC6F6F">
              <w:rPr>
                <w:noProof/>
                <w:webHidden/>
              </w:rPr>
              <w:tab/>
            </w:r>
            <w:r w:rsidR="00DC6F6F">
              <w:rPr>
                <w:noProof/>
                <w:webHidden/>
              </w:rPr>
              <w:fldChar w:fldCharType="begin"/>
            </w:r>
            <w:r w:rsidR="00DC6F6F">
              <w:rPr>
                <w:noProof/>
                <w:webHidden/>
              </w:rPr>
              <w:instrText xml:space="preserve"> PAGEREF _Toc54793580 \h </w:instrText>
            </w:r>
            <w:r w:rsidR="00DC6F6F">
              <w:rPr>
                <w:noProof/>
                <w:webHidden/>
              </w:rPr>
            </w:r>
            <w:r w:rsidR="00DC6F6F">
              <w:rPr>
                <w:noProof/>
                <w:webHidden/>
              </w:rPr>
              <w:fldChar w:fldCharType="separate"/>
            </w:r>
            <w:r w:rsidR="00DC6F6F">
              <w:rPr>
                <w:noProof/>
                <w:webHidden/>
              </w:rPr>
              <w:t>19</w:t>
            </w:r>
            <w:r w:rsidR="00DC6F6F">
              <w:rPr>
                <w:noProof/>
                <w:webHidden/>
              </w:rPr>
              <w:fldChar w:fldCharType="end"/>
            </w:r>
          </w:hyperlink>
        </w:p>
        <w:p w14:paraId="0339C5FF" w14:textId="102D911A" w:rsidR="00DC6F6F" w:rsidRDefault="00F86816">
          <w:pPr>
            <w:pStyle w:val="TOC2"/>
            <w:rPr>
              <w:rFonts w:asciiTheme="minorHAnsi" w:eastAsiaTheme="minorEastAsia" w:hAnsiTheme="minorHAnsi"/>
              <w:noProof/>
              <w:lang w:eastAsia="ko-KR"/>
            </w:rPr>
          </w:pPr>
          <w:hyperlink w:anchor="_Toc54793581" w:history="1">
            <w:r w:rsidR="00DC6F6F" w:rsidRPr="000A2C1C">
              <w:rPr>
                <w:rStyle w:val="Hyperlink"/>
                <w:noProof/>
              </w:rPr>
              <w:t>4.1 System and Network Model</w:t>
            </w:r>
            <w:r w:rsidR="00DC6F6F">
              <w:rPr>
                <w:noProof/>
                <w:webHidden/>
              </w:rPr>
              <w:tab/>
            </w:r>
            <w:r w:rsidR="00DC6F6F">
              <w:rPr>
                <w:noProof/>
                <w:webHidden/>
              </w:rPr>
              <w:fldChar w:fldCharType="begin"/>
            </w:r>
            <w:r w:rsidR="00DC6F6F">
              <w:rPr>
                <w:noProof/>
                <w:webHidden/>
              </w:rPr>
              <w:instrText xml:space="preserve"> PAGEREF _Toc54793581 \h </w:instrText>
            </w:r>
            <w:r w:rsidR="00DC6F6F">
              <w:rPr>
                <w:noProof/>
                <w:webHidden/>
              </w:rPr>
            </w:r>
            <w:r w:rsidR="00DC6F6F">
              <w:rPr>
                <w:noProof/>
                <w:webHidden/>
              </w:rPr>
              <w:fldChar w:fldCharType="separate"/>
            </w:r>
            <w:r w:rsidR="00DC6F6F">
              <w:rPr>
                <w:noProof/>
                <w:webHidden/>
              </w:rPr>
              <w:t>19</w:t>
            </w:r>
            <w:r w:rsidR="00DC6F6F">
              <w:rPr>
                <w:noProof/>
                <w:webHidden/>
              </w:rPr>
              <w:fldChar w:fldCharType="end"/>
            </w:r>
          </w:hyperlink>
        </w:p>
        <w:p w14:paraId="5A6D75A4" w14:textId="4FD0EC33" w:rsidR="00DC6F6F" w:rsidRDefault="00F86816">
          <w:pPr>
            <w:pStyle w:val="TOC2"/>
            <w:rPr>
              <w:rFonts w:asciiTheme="minorHAnsi" w:eastAsiaTheme="minorEastAsia" w:hAnsiTheme="minorHAnsi"/>
              <w:noProof/>
              <w:lang w:eastAsia="ko-KR"/>
            </w:rPr>
          </w:pPr>
          <w:hyperlink w:anchor="_Toc54793582" w:history="1">
            <w:r w:rsidR="00DC6F6F" w:rsidRPr="000A2C1C">
              <w:rPr>
                <w:rStyle w:val="Hyperlink"/>
                <w:noProof/>
              </w:rPr>
              <w:t>4.2 The distribution of Burstiness compare with link PRR</w:t>
            </w:r>
            <w:r w:rsidR="00DC6F6F">
              <w:rPr>
                <w:noProof/>
                <w:webHidden/>
              </w:rPr>
              <w:tab/>
            </w:r>
            <w:r w:rsidR="00DC6F6F">
              <w:rPr>
                <w:noProof/>
                <w:webHidden/>
              </w:rPr>
              <w:fldChar w:fldCharType="begin"/>
            </w:r>
            <w:r w:rsidR="00DC6F6F">
              <w:rPr>
                <w:noProof/>
                <w:webHidden/>
              </w:rPr>
              <w:instrText xml:space="preserve"> PAGEREF _Toc54793582 \h </w:instrText>
            </w:r>
            <w:r w:rsidR="00DC6F6F">
              <w:rPr>
                <w:noProof/>
                <w:webHidden/>
              </w:rPr>
            </w:r>
            <w:r w:rsidR="00DC6F6F">
              <w:rPr>
                <w:noProof/>
                <w:webHidden/>
              </w:rPr>
              <w:fldChar w:fldCharType="separate"/>
            </w:r>
            <w:r w:rsidR="00DC6F6F">
              <w:rPr>
                <w:noProof/>
                <w:webHidden/>
              </w:rPr>
              <w:t>23</w:t>
            </w:r>
            <w:r w:rsidR="00DC6F6F">
              <w:rPr>
                <w:noProof/>
                <w:webHidden/>
              </w:rPr>
              <w:fldChar w:fldCharType="end"/>
            </w:r>
          </w:hyperlink>
        </w:p>
        <w:p w14:paraId="344702A7" w14:textId="50B1ED58" w:rsidR="00DC6F6F" w:rsidRDefault="00F86816">
          <w:pPr>
            <w:pStyle w:val="TOC2"/>
            <w:rPr>
              <w:rFonts w:asciiTheme="minorHAnsi" w:eastAsiaTheme="minorEastAsia" w:hAnsiTheme="minorHAnsi"/>
              <w:noProof/>
              <w:lang w:eastAsia="ko-KR"/>
            </w:rPr>
          </w:pPr>
          <w:hyperlink w:anchor="_Toc54793583" w:history="1">
            <w:r w:rsidR="00DC6F6F" w:rsidRPr="000A2C1C">
              <w:rPr>
                <w:rStyle w:val="Hyperlink"/>
                <w:noProof/>
              </w:rPr>
              <w:t>4.3 The variation of Burstiness Max</w:t>
            </w:r>
            <w:r w:rsidR="00DC6F6F">
              <w:rPr>
                <w:noProof/>
                <w:webHidden/>
              </w:rPr>
              <w:tab/>
            </w:r>
            <w:r w:rsidR="00DC6F6F">
              <w:rPr>
                <w:noProof/>
                <w:webHidden/>
              </w:rPr>
              <w:fldChar w:fldCharType="begin"/>
            </w:r>
            <w:r w:rsidR="00DC6F6F">
              <w:rPr>
                <w:noProof/>
                <w:webHidden/>
              </w:rPr>
              <w:instrText xml:space="preserve"> PAGEREF _Toc54793583 \h </w:instrText>
            </w:r>
            <w:r w:rsidR="00DC6F6F">
              <w:rPr>
                <w:noProof/>
                <w:webHidden/>
              </w:rPr>
            </w:r>
            <w:r w:rsidR="00DC6F6F">
              <w:rPr>
                <w:noProof/>
                <w:webHidden/>
              </w:rPr>
              <w:fldChar w:fldCharType="separate"/>
            </w:r>
            <w:r w:rsidR="00DC6F6F">
              <w:rPr>
                <w:noProof/>
                <w:webHidden/>
              </w:rPr>
              <w:t>24</w:t>
            </w:r>
            <w:r w:rsidR="00DC6F6F">
              <w:rPr>
                <w:noProof/>
                <w:webHidden/>
              </w:rPr>
              <w:fldChar w:fldCharType="end"/>
            </w:r>
          </w:hyperlink>
        </w:p>
        <w:p w14:paraId="233D84A1" w14:textId="09FA48BC" w:rsidR="00DC6F6F" w:rsidRDefault="00F86816">
          <w:pPr>
            <w:pStyle w:val="TOC2"/>
            <w:rPr>
              <w:rFonts w:asciiTheme="minorHAnsi" w:eastAsiaTheme="minorEastAsia" w:hAnsiTheme="minorHAnsi"/>
              <w:noProof/>
              <w:lang w:eastAsia="ko-KR"/>
            </w:rPr>
          </w:pPr>
          <w:hyperlink w:anchor="_Toc54793584" w:history="1">
            <w:r w:rsidR="00DC6F6F" w:rsidRPr="000A2C1C">
              <w:rPr>
                <w:rStyle w:val="Hyperlink"/>
                <w:noProof/>
              </w:rPr>
              <w:t>4.4 Calculate the Burstiness Distribution Metric</w:t>
            </w:r>
            <w:r w:rsidR="00DC6F6F">
              <w:rPr>
                <w:noProof/>
                <w:webHidden/>
              </w:rPr>
              <w:tab/>
            </w:r>
            <w:r w:rsidR="00DC6F6F">
              <w:rPr>
                <w:noProof/>
                <w:webHidden/>
              </w:rPr>
              <w:fldChar w:fldCharType="begin"/>
            </w:r>
            <w:r w:rsidR="00DC6F6F">
              <w:rPr>
                <w:noProof/>
                <w:webHidden/>
              </w:rPr>
              <w:instrText xml:space="preserve"> PAGEREF _Toc54793584 \h </w:instrText>
            </w:r>
            <w:r w:rsidR="00DC6F6F">
              <w:rPr>
                <w:noProof/>
                <w:webHidden/>
              </w:rPr>
            </w:r>
            <w:r w:rsidR="00DC6F6F">
              <w:rPr>
                <w:noProof/>
                <w:webHidden/>
              </w:rPr>
              <w:fldChar w:fldCharType="separate"/>
            </w:r>
            <w:r w:rsidR="00DC6F6F">
              <w:rPr>
                <w:noProof/>
                <w:webHidden/>
              </w:rPr>
              <w:t>25</w:t>
            </w:r>
            <w:r w:rsidR="00DC6F6F">
              <w:rPr>
                <w:noProof/>
                <w:webHidden/>
              </w:rPr>
              <w:fldChar w:fldCharType="end"/>
            </w:r>
          </w:hyperlink>
        </w:p>
        <w:p w14:paraId="0A15E4AA" w14:textId="203D1FD4" w:rsidR="00DC6F6F" w:rsidRDefault="00F86816">
          <w:pPr>
            <w:pStyle w:val="TOC2"/>
            <w:rPr>
              <w:rFonts w:asciiTheme="minorHAnsi" w:eastAsiaTheme="minorEastAsia" w:hAnsiTheme="minorHAnsi"/>
              <w:noProof/>
              <w:lang w:eastAsia="ko-KR"/>
            </w:rPr>
          </w:pPr>
          <w:hyperlink w:anchor="_Toc54793585" w:history="1">
            <w:r w:rsidR="00DC6F6F" w:rsidRPr="000A2C1C">
              <w:rPr>
                <w:rStyle w:val="Hyperlink"/>
                <w:noProof/>
              </w:rPr>
              <w:t>4.5 A Minimal Retransmission and Reliable Routing Protocol using Bdist</w:t>
            </w:r>
            <w:r w:rsidR="00DC6F6F">
              <w:rPr>
                <w:noProof/>
                <w:webHidden/>
              </w:rPr>
              <w:tab/>
            </w:r>
            <w:r w:rsidR="00DC6F6F">
              <w:rPr>
                <w:noProof/>
                <w:webHidden/>
              </w:rPr>
              <w:fldChar w:fldCharType="begin"/>
            </w:r>
            <w:r w:rsidR="00DC6F6F">
              <w:rPr>
                <w:noProof/>
                <w:webHidden/>
              </w:rPr>
              <w:instrText xml:space="preserve"> PAGEREF _Toc54793585 \h </w:instrText>
            </w:r>
            <w:r w:rsidR="00DC6F6F">
              <w:rPr>
                <w:noProof/>
                <w:webHidden/>
              </w:rPr>
            </w:r>
            <w:r w:rsidR="00DC6F6F">
              <w:rPr>
                <w:noProof/>
                <w:webHidden/>
              </w:rPr>
              <w:fldChar w:fldCharType="separate"/>
            </w:r>
            <w:r w:rsidR="00DC6F6F">
              <w:rPr>
                <w:noProof/>
                <w:webHidden/>
              </w:rPr>
              <w:t>27</w:t>
            </w:r>
            <w:r w:rsidR="00DC6F6F">
              <w:rPr>
                <w:noProof/>
                <w:webHidden/>
              </w:rPr>
              <w:fldChar w:fldCharType="end"/>
            </w:r>
          </w:hyperlink>
        </w:p>
        <w:p w14:paraId="04F20EE0" w14:textId="1A77D201" w:rsidR="00DC6F6F" w:rsidRDefault="00F86816">
          <w:pPr>
            <w:pStyle w:val="TOC1"/>
            <w:rPr>
              <w:rFonts w:asciiTheme="minorHAnsi" w:eastAsiaTheme="minorEastAsia" w:hAnsiTheme="minorHAnsi"/>
              <w:noProof/>
              <w:lang w:eastAsia="ko-KR"/>
            </w:rPr>
          </w:pPr>
          <w:hyperlink w:anchor="_Toc54793586" w:history="1">
            <w:r w:rsidR="00DC6F6F" w:rsidRPr="000A2C1C">
              <w:rPr>
                <w:rStyle w:val="Hyperlink"/>
                <w:noProof/>
              </w:rPr>
              <w:t>Chapter 5: EVALUATION RESULTS</w:t>
            </w:r>
            <w:r w:rsidR="00DC6F6F">
              <w:rPr>
                <w:noProof/>
                <w:webHidden/>
              </w:rPr>
              <w:tab/>
            </w:r>
            <w:r w:rsidR="00DC6F6F">
              <w:rPr>
                <w:noProof/>
                <w:webHidden/>
              </w:rPr>
              <w:fldChar w:fldCharType="begin"/>
            </w:r>
            <w:r w:rsidR="00DC6F6F">
              <w:rPr>
                <w:noProof/>
                <w:webHidden/>
              </w:rPr>
              <w:instrText xml:space="preserve"> PAGEREF _Toc54793586 \h </w:instrText>
            </w:r>
            <w:r w:rsidR="00DC6F6F">
              <w:rPr>
                <w:noProof/>
                <w:webHidden/>
              </w:rPr>
            </w:r>
            <w:r w:rsidR="00DC6F6F">
              <w:rPr>
                <w:noProof/>
                <w:webHidden/>
              </w:rPr>
              <w:fldChar w:fldCharType="separate"/>
            </w:r>
            <w:r w:rsidR="00DC6F6F">
              <w:rPr>
                <w:noProof/>
                <w:webHidden/>
              </w:rPr>
              <w:t>34</w:t>
            </w:r>
            <w:r w:rsidR="00DC6F6F">
              <w:rPr>
                <w:noProof/>
                <w:webHidden/>
              </w:rPr>
              <w:fldChar w:fldCharType="end"/>
            </w:r>
          </w:hyperlink>
        </w:p>
        <w:p w14:paraId="553154EE" w14:textId="38F8042B" w:rsidR="00DC6F6F" w:rsidRDefault="00F86816">
          <w:pPr>
            <w:pStyle w:val="TOC2"/>
            <w:rPr>
              <w:rFonts w:asciiTheme="minorHAnsi" w:eastAsiaTheme="minorEastAsia" w:hAnsiTheme="minorHAnsi"/>
              <w:noProof/>
              <w:lang w:eastAsia="ko-KR"/>
            </w:rPr>
          </w:pPr>
          <w:hyperlink w:anchor="_Toc54793587" w:history="1">
            <w:r w:rsidR="00DC6F6F" w:rsidRPr="000A2C1C">
              <w:rPr>
                <w:rStyle w:val="Hyperlink"/>
                <w:noProof/>
              </w:rPr>
              <w:t>5.1 Relationship of number of retransmissions and network performance.</w:t>
            </w:r>
            <w:r w:rsidR="00DC6F6F">
              <w:rPr>
                <w:noProof/>
                <w:webHidden/>
              </w:rPr>
              <w:tab/>
            </w:r>
            <w:r w:rsidR="00DC6F6F">
              <w:rPr>
                <w:noProof/>
                <w:webHidden/>
              </w:rPr>
              <w:fldChar w:fldCharType="begin"/>
            </w:r>
            <w:r w:rsidR="00DC6F6F">
              <w:rPr>
                <w:noProof/>
                <w:webHidden/>
              </w:rPr>
              <w:instrText xml:space="preserve"> PAGEREF _Toc54793587 \h </w:instrText>
            </w:r>
            <w:r w:rsidR="00DC6F6F">
              <w:rPr>
                <w:noProof/>
                <w:webHidden/>
              </w:rPr>
            </w:r>
            <w:r w:rsidR="00DC6F6F">
              <w:rPr>
                <w:noProof/>
                <w:webHidden/>
              </w:rPr>
              <w:fldChar w:fldCharType="separate"/>
            </w:r>
            <w:r w:rsidR="00DC6F6F">
              <w:rPr>
                <w:noProof/>
                <w:webHidden/>
              </w:rPr>
              <w:t>34</w:t>
            </w:r>
            <w:r w:rsidR="00DC6F6F">
              <w:rPr>
                <w:noProof/>
                <w:webHidden/>
              </w:rPr>
              <w:fldChar w:fldCharType="end"/>
            </w:r>
          </w:hyperlink>
        </w:p>
        <w:p w14:paraId="60941915" w14:textId="43EC34B3" w:rsidR="00DC6F6F" w:rsidRDefault="00F86816">
          <w:pPr>
            <w:pStyle w:val="TOC2"/>
            <w:rPr>
              <w:rFonts w:asciiTheme="minorHAnsi" w:eastAsiaTheme="minorEastAsia" w:hAnsiTheme="minorHAnsi"/>
              <w:noProof/>
              <w:lang w:eastAsia="ko-KR"/>
            </w:rPr>
          </w:pPr>
          <w:hyperlink w:anchor="_Toc54793588" w:history="1">
            <w:r w:rsidR="00DC6F6F" w:rsidRPr="000A2C1C">
              <w:rPr>
                <w:rStyle w:val="Hyperlink"/>
                <w:noProof/>
              </w:rPr>
              <w:t>5.2 Effect of the hop count on PRR</w:t>
            </w:r>
            <w:r w:rsidR="00DC6F6F">
              <w:rPr>
                <w:noProof/>
                <w:webHidden/>
              </w:rPr>
              <w:tab/>
            </w:r>
            <w:r w:rsidR="00DC6F6F">
              <w:rPr>
                <w:noProof/>
                <w:webHidden/>
              </w:rPr>
              <w:fldChar w:fldCharType="begin"/>
            </w:r>
            <w:r w:rsidR="00DC6F6F">
              <w:rPr>
                <w:noProof/>
                <w:webHidden/>
              </w:rPr>
              <w:instrText xml:space="preserve"> PAGEREF _Toc54793588 \h </w:instrText>
            </w:r>
            <w:r w:rsidR="00DC6F6F">
              <w:rPr>
                <w:noProof/>
                <w:webHidden/>
              </w:rPr>
            </w:r>
            <w:r w:rsidR="00DC6F6F">
              <w:rPr>
                <w:noProof/>
                <w:webHidden/>
              </w:rPr>
              <w:fldChar w:fldCharType="separate"/>
            </w:r>
            <w:r w:rsidR="00DC6F6F">
              <w:rPr>
                <w:noProof/>
                <w:webHidden/>
              </w:rPr>
              <w:t>35</w:t>
            </w:r>
            <w:r w:rsidR="00DC6F6F">
              <w:rPr>
                <w:noProof/>
                <w:webHidden/>
              </w:rPr>
              <w:fldChar w:fldCharType="end"/>
            </w:r>
          </w:hyperlink>
        </w:p>
        <w:p w14:paraId="2C9326AD" w14:textId="79849BEA" w:rsidR="00DC6F6F" w:rsidRDefault="00F86816">
          <w:pPr>
            <w:pStyle w:val="TOC2"/>
            <w:rPr>
              <w:rFonts w:asciiTheme="minorHAnsi" w:eastAsiaTheme="minorEastAsia" w:hAnsiTheme="minorHAnsi"/>
              <w:noProof/>
              <w:lang w:eastAsia="ko-KR"/>
            </w:rPr>
          </w:pPr>
          <w:hyperlink w:anchor="_Toc54793589" w:history="1">
            <w:r w:rsidR="00DC6F6F" w:rsidRPr="000A2C1C">
              <w:rPr>
                <w:rStyle w:val="Hyperlink"/>
                <w:noProof/>
              </w:rPr>
              <w:t>5.3 Evaluate the network with some estimation scheme</w:t>
            </w:r>
            <w:r w:rsidR="00DC6F6F">
              <w:rPr>
                <w:noProof/>
                <w:webHidden/>
              </w:rPr>
              <w:tab/>
            </w:r>
            <w:r w:rsidR="00DC6F6F">
              <w:rPr>
                <w:noProof/>
                <w:webHidden/>
              </w:rPr>
              <w:fldChar w:fldCharType="begin"/>
            </w:r>
            <w:r w:rsidR="00DC6F6F">
              <w:rPr>
                <w:noProof/>
                <w:webHidden/>
              </w:rPr>
              <w:instrText xml:space="preserve"> PAGEREF _Toc54793589 \h </w:instrText>
            </w:r>
            <w:r w:rsidR="00DC6F6F">
              <w:rPr>
                <w:noProof/>
                <w:webHidden/>
              </w:rPr>
            </w:r>
            <w:r w:rsidR="00DC6F6F">
              <w:rPr>
                <w:noProof/>
                <w:webHidden/>
              </w:rPr>
              <w:fldChar w:fldCharType="separate"/>
            </w:r>
            <w:r w:rsidR="00DC6F6F">
              <w:rPr>
                <w:noProof/>
                <w:webHidden/>
              </w:rPr>
              <w:t>36</w:t>
            </w:r>
            <w:r w:rsidR="00DC6F6F">
              <w:rPr>
                <w:noProof/>
                <w:webHidden/>
              </w:rPr>
              <w:fldChar w:fldCharType="end"/>
            </w:r>
          </w:hyperlink>
        </w:p>
        <w:p w14:paraId="243F91D7" w14:textId="5FCCE433" w:rsidR="00DC6F6F" w:rsidRDefault="00F86816">
          <w:pPr>
            <w:pStyle w:val="TOC1"/>
            <w:rPr>
              <w:rFonts w:asciiTheme="minorHAnsi" w:eastAsiaTheme="minorEastAsia" w:hAnsiTheme="minorHAnsi"/>
              <w:noProof/>
              <w:lang w:eastAsia="ko-KR"/>
            </w:rPr>
          </w:pPr>
          <w:hyperlink w:anchor="_Toc54793590" w:history="1">
            <w:r w:rsidR="00DC6F6F" w:rsidRPr="000A2C1C">
              <w:rPr>
                <w:rStyle w:val="Hyperlink"/>
                <w:noProof/>
              </w:rPr>
              <w:t>Chapter 6: CONCLUSION</w:t>
            </w:r>
            <w:r w:rsidR="00DC6F6F">
              <w:rPr>
                <w:noProof/>
                <w:webHidden/>
              </w:rPr>
              <w:tab/>
            </w:r>
            <w:r w:rsidR="00DC6F6F">
              <w:rPr>
                <w:noProof/>
                <w:webHidden/>
              </w:rPr>
              <w:fldChar w:fldCharType="begin"/>
            </w:r>
            <w:r w:rsidR="00DC6F6F">
              <w:rPr>
                <w:noProof/>
                <w:webHidden/>
              </w:rPr>
              <w:instrText xml:space="preserve"> PAGEREF _Toc54793590 \h </w:instrText>
            </w:r>
            <w:r w:rsidR="00DC6F6F">
              <w:rPr>
                <w:noProof/>
                <w:webHidden/>
              </w:rPr>
            </w:r>
            <w:r w:rsidR="00DC6F6F">
              <w:rPr>
                <w:noProof/>
                <w:webHidden/>
              </w:rPr>
              <w:fldChar w:fldCharType="separate"/>
            </w:r>
            <w:r w:rsidR="00DC6F6F">
              <w:rPr>
                <w:noProof/>
                <w:webHidden/>
              </w:rPr>
              <w:t>38</w:t>
            </w:r>
            <w:r w:rsidR="00DC6F6F">
              <w:rPr>
                <w:noProof/>
                <w:webHidden/>
              </w:rPr>
              <w:fldChar w:fldCharType="end"/>
            </w:r>
          </w:hyperlink>
        </w:p>
        <w:p w14:paraId="35CABA86" w14:textId="199EAD36" w:rsidR="00DC6F6F" w:rsidRDefault="00F86816">
          <w:pPr>
            <w:pStyle w:val="TOC1"/>
            <w:rPr>
              <w:rFonts w:asciiTheme="minorHAnsi" w:eastAsiaTheme="minorEastAsia" w:hAnsiTheme="minorHAnsi"/>
              <w:noProof/>
              <w:lang w:eastAsia="ko-KR"/>
            </w:rPr>
          </w:pPr>
          <w:hyperlink w:anchor="_Toc54793591" w:history="1">
            <w:r w:rsidR="00DC6F6F" w:rsidRPr="000A2C1C">
              <w:rPr>
                <w:rStyle w:val="Hyperlink"/>
                <w:noProof/>
              </w:rPr>
              <w:t>REFERENCES</w:t>
            </w:r>
            <w:r w:rsidR="00DC6F6F">
              <w:rPr>
                <w:noProof/>
                <w:webHidden/>
              </w:rPr>
              <w:tab/>
            </w:r>
            <w:r w:rsidR="00DC6F6F">
              <w:rPr>
                <w:noProof/>
                <w:webHidden/>
              </w:rPr>
              <w:fldChar w:fldCharType="begin"/>
            </w:r>
            <w:r w:rsidR="00DC6F6F">
              <w:rPr>
                <w:noProof/>
                <w:webHidden/>
              </w:rPr>
              <w:instrText xml:space="preserve"> PAGEREF _Toc54793591 \h </w:instrText>
            </w:r>
            <w:r w:rsidR="00DC6F6F">
              <w:rPr>
                <w:noProof/>
                <w:webHidden/>
              </w:rPr>
            </w:r>
            <w:r w:rsidR="00DC6F6F">
              <w:rPr>
                <w:noProof/>
                <w:webHidden/>
              </w:rPr>
              <w:fldChar w:fldCharType="separate"/>
            </w:r>
            <w:r w:rsidR="00DC6F6F">
              <w:rPr>
                <w:noProof/>
                <w:webHidden/>
              </w:rPr>
              <w:t>39</w:t>
            </w:r>
            <w:r w:rsidR="00DC6F6F">
              <w:rPr>
                <w:noProof/>
                <w:webHidden/>
              </w:rPr>
              <w:fldChar w:fldCharType="end"/>
            </w:r>
          </w:hyperlink>
        </w:p>
        <w:p w14:paraId="110AA67A" w14:textId="6614EDD9" w:rsidR="001254F3" w:rsidRPr="003274D0" w:rsidRDefault="0087196B" w:rsidP="003274D0">
          <w:r>
            <w:rPr>
              <w:b/>
              <w:bCs/>
              <w:noProof/>
            </w:rPr>
            <w:fldChar w:fldCharType="end"/>
          </w:r>
        </w:p>
      </w:sdtContent>
    </w:sdt>
    <w:p w14:paraId="5DD4C3FD" w14:textId="154CF6AD" w:rsidR="003274D0" w:rsidRPr="00BF316E" w:rsidRDefault="00E37C8B">
      <w:pPr>
        <w:spacing w:line="259" w:lineRule="auto"/>
        <w:ind w:firstLine="0"/>
        <w:jc w:val="left"/>
      </w:pPr>
      <w:bookmarkStart w:id="9" w:name="_Toc52836056"/>
      <w:r>
        <w:br w:type="page"/>
      </w:r>
    </w:p>
    <w:p w14:paraId="60A1435A" w14:textId="3A4B7E0C" w:rsidR="00E74299" w:rsidRDefault="00E74299" w:rsidP="008D0A0E">
      <w:pPr>
        <w:pStyle w:val="Heading10"/>
      </w:pPr>
      <w:bookmarkStart w:id="10" w:name="_Toc54793557"/>
      <w:r>
        <w:lastRenderedPageBreak/>
        <w:t>ACKNOWLEDGEMENT</w:t>
      </w:r>
      <w:bookmarkEnd w:id="9"/>
      <w:bookmarkEnd w:id="10"/>
    </w:p>
    <w:p w14:paraId="25A1B3E8" w14:textId="0F188A7F" w:rsidR="00E74299" w:rsidRDefault="00E74299" w:rsidP="00FC44F5">
      <w:r>
        <w:t xml:space="preserve">This thesis describes the research work that I performed at </w:t>
      </w:r>
      <w:r w:rsidR="003D2089">
        <w:t xml:space="preserve">the </w:t>
      </w:r>
      <w:r>
        <w:t xml:space="preserve">Computer Network Lab at </w:t>
      </w:r>
      <w:r w:rsidR="003D2089">
        <w:t xml:space="preserve">the </w:t>
      </w:r>
      <w:r>
        <w:t>University of Ulsan under Prof</w:t>
      </w:r>
      <w:r w:rsidR="00F87F2D">
        <w:t>essor</w:t>
      </w:r>
      <w:r>
        <w:t xml:space="preserve">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14:paraId="477F8773" w14:textId="77777777" w:rsidR="00E74299" w:rsidRDefault="00E74299" w:rsidP="00FC44F5">
      <w:r>
        <w:t>Thanks to BK21 Plus, which gave me research funding and provided me an interesting and promising research area, I had the opportunity to work with many excellent researchers. I have gained a lot during project meetings and discussions.</w:t>
      </w:r>
    </w:p>
    <w:p w14:paraId="027C1B27" w14:textId="77777777" w:rsidR="00BD5948" w:rsidRDefault="00E74299" w:rsidP="00FC44F5">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w:t>
      </w:r>
      <w:proofErr w:type="gramStart"/>
      <w:r>
        <w:t>Also</w:t>
      </w:r>
      <w:proofErr w:type="gramEnd"/>
      <w:r>
        <w:t xml:space="preserve"> to all my friends </w:t>
      </w:r>
      <w:r w:rsidR="003D2089">
        <w:t>at</w:t>
      </w:r>
      <w:r>
        <w:t xml:space="preserve"> the University of Ulsan, who give me a colorful life during my study in Ulsan.</w:t>
      </w:r>
    </w:p>
    <w:p w14:paraId="6E2A4882" w14:textId="77777777" w:rsidR="00E74299" w:rsidRPr="00E74299" w:rsidRDefault="00E74299" w:rsidP="00E74299">
      <w:pPr>
        <w:ind w:firstLine="426"/>
      </w:pPr>
    </w:p>
    <w:p w14:paraId="672C9CE9" w14:textId="77777777" w:rsidR="00D42015" w:rsidRPr="00BD5948" w:rsidRDefault="00D42015" w:rsidP="00490E2B">
      <w:pPr>
        <w:spacing w:line="480" w:lineRule="auto"/>
        <w:jc w:val="center"/>
        <w:rPr>
          <w:rFonts w:cs="Times New Roman"/>
          <w:b/>
          <w:sz w:val="28"/>
          <w:szCs w:val="28"/>
        </w:rPr>
      </w:pPr>
    </w:p>
    <w:p w14:paraId="358C86F7" w14:textId="77777777"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11" w:name="OLE_LINK1"/>
      <w:bookmarkStart w:id="12" w:name="OLE_LINK2"/>
      <w:r w:rsidR="00F9069E">
        <w:rPr>
          <w:rFonts w:cs="Times New Roman"/>
          <w:b/>
          <w:sz w:val="28"/>
          <w:szCs w:val="28"/>
        </w:rPr>
        <w:t>NOVEMBER</w:t>
      </w:r>
      <w:r w:rsidR="007569FF" w:rsidRPr="00BD5948">
        <w:rPr>
          <w:rFonts w:cs="Times New Roman"/>
          <w:b/>
          <w:sz w:val="28"/>
          <w:szCs w:val="28"/>
        </w:rPr>
        <w:t xml:space="preserve"> </w:t>
      </w:r>
      <w:bookmarkEnd w:id="11"/>
      <w:bookmarkEnd w:id="12"/>
      <w:r w:rsidR="007569FF" w:rsidRPr="00BD5948">
        <w:rPr>
          <w:rFonts w:cs="Times New Roman"/>
          <w:b/>
          <w:sz w:val="28"/>
          <w:szCs w:val="28"/>
        </w:rPr>
        <w:t>2020</w:t>
      </w:r>
    </w:p>
    <w:p w14:paraId="6B226FEB" w14:textId="77777777"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14:paraId="232C816F" w14:textId="77777777" w:rsidR="00467E6C" w:rsidRDefault="00467E6C" w:rsidP="00490E2B">
      <w:pPr>
        <w:spacing w:line="480" w:lineRule="auto"/>
        <w:jc w:val="center"/>
        <w:rPr>
          <w:rFonts w:cs="Times New Roman"/>
          <w:b/>
          <w:sz w:val="36"/>
          <w:szCs w:val="36"/>
        </w:rPr>
      </w:pPr>
    </w:p>
    <w:p w14:paraId="7D6E4AEC" w14:textId="77777777" w:rsidR="00467E6C" w:rsidRDefault="00467E6C" w:rsidP="00490E2B">
      <w:pPr>
        <w:spacing w:line="480" w:lineRule="auto"/>
        <w:jc w:val="center"/>
        <w:rPr>
          <w:rFonts w:cs="Times New Roman"/>
          <w:b/>
          <w:sz w:val="36"/>
          <w:szCs w:val="36"/>
        </w:rPr>
      </w:pPr>
    </w:p>
    <w:p w14:paraId="0B3D4A81" w14:textId="77777777" w:rsidR="00467E6C" w:rsidRDefault="00467E6C" w:rsidP="00490E2B">
      <w:pPr>
        <w:spacing w:line="480" w:lineRule="auto"/>
        <w:jc w:val="center"/>
        <w:rPr>
          <w:rFonts w:cs="Times New Roman"/>
          <w:b/>
          <w:sz w:val="36"/>
          <w:szCs w:val="36"/>
        </w:rPr>
      </w:pPr>
    </w:p>
    <w:p w14:paraId="495FF9A0" w14:textId="77777777" w:rsidR="0099359D" w:rsidRDefault="0099359D" w:rsidP="0099359D">
      <w:pPr>
        <w:sectPr w:rsidR="0099359D" w:rsidSect="00607CE9">
          <w:headerReference w:type="default" r:id="rId10"/>
          <w:type w:val="continuous"/>
          <w:pgSz w:w="11907" w:h="16840" w:code="9"/>
          <w:pgMar w:top="1701" w:right="1440" w:bottom="1701" w:left="1440" w:header="720" w:footer="720" w:gutter="0"/>
          <w:pgNumType w:fmt="lowerRoman"/>
          <w:cols w:space="720"/>
          <w:docGrid w:linePitch="360"/>
        </w:sectPr>
      </w:pPr>
    </w:p>
    <w:p w14:paraId="01F842E6" w14:textId="77777777"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14:paraId="2C2B27E1" w14:textId="4856FDFF" w:rsidR="00AD1F68" w:rsidRPr="00B4234B" w:rsidRDefault="00AD1F68" w:rsidP="004639D6">
      <w:pPr>
        <w:pStyle w:val="Heading10"/>
      </w:pPr>
      <w:bookmarkStart w:id="13" w:name="_LIST_OF_FIGURES"/>
      <w:bookmarkStart w:id="14" w:name="_Toc54793558"/>
      <w:bookmarkEnd w:id="13"/>
      <w:r w:rsidRPr="00B4234B">
        <w:lastRenderedPageBreak/>
        <w:t>LIST OF FIGURES</w:t>
      </w:r>
      <w:bookmarkEnd w:id="14"/>
    </w:p>
    <w:p w14:paraId="11EF5F7C" w14:textId="2E00B26C" w:rsidR="00DC6F6F"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4793592" w:history="1">
        <w:r w:rsidR="00DC6F6F" w:rsidRPr="00266E28">
          <w:rPr>
            <w:rStyle w:val="Hyperlink"/>
            <w:noProof/>
          </w:rPr>
          <w:t>Figure 1. The typical architecture of the sensor node.</w:t>
        </w:r>
        <w:r w:rsidR="00DC6F6F">
          <w:rPr>
            <w:noProof/>
            <w:webHidden/>
          </w:rPr>
          <w:tab/>
        </w:r>
        <w:r w:rsidR="00DC6F6F">
          <w:rPr>
            <w:noProof/>
            <w:webHidden/>
          </w:rPr>
          <w:fldChar w:fldCharType="begin"/>
        </w:r>
        <w:r w:rsidR="00DC6F6F">
          <w:rPr>
            <w:noProof/>
            <w:webHidden/>
          </w:rPr>
          <w:instrText xml:space="preserve"> PAGEREF _Toc54793592 \h </w:instrText>
        </w:r>
        <w:r w:rsidR="00DC6F6F">
          <w:rPr>
            <w:noProof/>
            <w:webHidden/>
          </w:rPr>
        </w:r>
        <w:r w:rsidR="00DC6F6F">
          <w:rPr>
            <w:noProof/>
            <w:webHidden/>
          </w:rPr>
          <w:fldChar w:fldCharType="separate"/>
        </w:r>
        <w:r w:rsidR="00DC6F6F">
          <w:rPr>
            <w:noProof/>
            <w:webHidden/>
          </w:rPr>
          <w:t>6</w:t>
        </w:r>
        <w:r w:rsidR="00DC6F6F">
          <w:rPr>
            <w:noProof/>
            <w:webHidden/>
          </w:rPr>
          <w:fldChar w:fldCharType="end"/>
        </w:r>
      </w:hyperlink>
    </w:p>
    <w:p w14:paraId="272EC2AF" w14:textId="7311D8A4" w:rsidR="00DC6F6F" w:rsidRDefault="00F86816">
      <w:pPr>
        <w:pStyle w:val="TableofFigures"/>
        <w:tabs>
          <w:tab w:val="right" w:leader="dot" w:pos="9017"/>
        </w:tabs>
        <w:rPr>
          <w:rFonts w:asciiTheme="minorHAnsi" w:eastAsiaTheme="minorEastAsia" w:hAnsiTheme="minorHAnsi"/>
          <w:noProof/>
          <w:lang w:eastAsia="ko-KR"/>
        </w:rPr>
      </w:pPr>
      <w:hyperlink w:anchor="_Toc54793593" w:history="1">
        <w:r w:rsidR="00DC6F6F" w:rsidRPr="00266E28">
          <w:rPr>
            <w:rStyle w:val="Hyperlink"/>
            <w:noProof/>
          </w:rPr>
          <w:t>Figure 2. The map of wireless standards and their key features.</w:t>
        </w:r>
        <w:r w:rsidR="00DC6F6F">
          <w:rPr>
            <w:noProof/>
            <w:webHidden/>
          </w:rPr>
          <w:tab/>
        </w:r>
        <w:r w:rsidR="00DC6F6F">
          <w:rPr>
            <w:noProof/>
            <w:webHidden/>
          </w:rPr>
          <w:fldChar w:fldCharType="begin"/>
        </w:r>
        <w:r w:rsidR="00DC6F6F">
          <w:rPr>
            <w:noProof/>
            <w:webHidden/>
          </w:rPr>
          <w:instrText xml:space="preserve"> PAGEREF _Toc54793593 \h </w:instrText>
        </w:r>
        <w:r w:rsidR="00DC6F6F">
          <w:rPr>
            <w:noProof/>
            <w:webHidden/>
          </w:rPr>
        </w:r>
        <w:r w:rsidR="00DC6F6F">
          <w:rPr>
            <w:noProof/>
            <w:webHidden/>
          </w:rPr>
          <w:fldChar w:fldCharType="separate"/>
        </w:r>
        <w:r w:rsidR="00DC6F6F">
          <w:rPr>
            <w:noProof/>
            <w:webHidden/>
          </w:rPr>
          <w:t>7</w:t>
        </w:r>
        <w:r w:rsidR="00DC6F6F">
          <w:rPr>
            <w:noProof/>
            <w:webHidden/>
          </w:rPr>
          <w:fldChar w:fldCharType="end"/>
        </w:r>
      </w:hyperlink>
    </w:p>
    <w:p w14:paraId="47EF749D" w14:textId="304A259F" w:rsidR="00DC6F6F" w:rsidRDefault="00F86816">
      <w:pPr>
        <w:pStyle w:val="TableofFigures"/>
        <w:tabs>
          <w:tab w:val="right" w:leader="dot" w:pos="9017"/>
        </w:tabs>
        <w:rPr>
          <w:rFonts w:asciiTheme="minorHAnsi" w:eastAsiaTheme="minorEastAsia" w:hAnsiTheme="minorHAnsi"/>
          <w:noProof/>
          <w:lang w:eastAsia="ko-KR"/>
        </w:rPr>
      </w:pPr>
      <w:hyperlink w:anchor="_Toc54793594" w:history="1">
        <w:r w:rsidR="00DC6F6F" w:rsidRPr="00266E28">
          <w:rPr>
            <w:rStyle w:val="Hyperlink"/>
            <w:noProof/>
          </w:rPr>
          <w:t>Figure 3. A general structure of the IEEE 802.15.4 packet.</w:t>
        </w:r>
        <w:r w:rsidR="00DC6F6F">
          <w:rPr>
            <w:noProof/>
            <w:webHidden/>
          </w:rPr>
          <w:tab/>
        </w:r>
        <w:r w:rsidR="00DC6F6F">
          <w:rPr>
            <w:noProof/>
            <w:webHidden/>
          </w:rPr>
          <w:fldChar w:fldCharType="begin"/>
        </w:r>
        <w:r w:rsidR="00DC6F6F">
          <w:rPr>
            <w:noProof/>
            <w:webHidden/>
          </w:rPr>
          <w:instrText xml:space="preserve"> PAGEREF _Toc54793594 \h </w:instrText>
        </w:r>
        <w:r w:rsidR="00DC6F6F">
          <w:rPr>
            <w:noProof/>
            <w:webHidden/>
          </w:rPr>
        </w:r>
        <w:r w:rsidR="00DC6F6F">
          <w:rPr>
            <w:noProof/>
            <w:webHidden/>
          </w:rPr>
          <w:fldChar w:fldCharType="separate"/>
        </w:r>
        <w:r w:rsidR="00DC6F6F">
          <w:rPr>
            <w:noProof/>
            <w:webHidden/>
          </w:rPr>
          <w:t>8</w:t>
        </w:r>
        <w:r w:rsidR="00DC6F6F">
          <w:rPr>
            <w:noProof/>
            <w:webHidden/>
          </w:rPr>
          <w:fldChar w:fldCharType="end"/>
        </w:r>
      </w:hyperlink>
    </w:p>
    <w:p w14:paraId="485977FD" w14:textId="5ADDCD99" w:rsidR="00DC6F6F" w:rsidRDefault="00F86816">
      <w:pPr>
        <w:pStyle w:val="TableofFigures"/>
        <w:tabs>
          <w:tab w:val="right" w:leader="dot" w:pos="9017"/>
        </w:tabs>
        <w:rPr>
          <w:rFonts w:asciiTheme="minorHAnsi" w:eastAsiaTheme="minorEastAsia" w:hAnsiTheme="minorHAnsi"/>
          <w:noProof/>
          <w:lang w:eastAsia="ko-KR"/>
        </w:rPr>
      </w:pPr>
      <w:hyperlink w:anchor="_Toc54793595" w:history="1">
        <w:r w:rsidR="00DC6F6F" w:rsidRPr="00266E28">
          <w:rPr>
            <w:rStyle w:val="Hyperlink"/>
            <w:noProof/>
          </w:rPr>
          <w:t>Figure 4. An example TSCH schedule.</w:t>
        </w:r>
        <w:r w:rsidR="00DC6F6F">
          <w:rPr>
            <w:noProof/>
            <w:webHidden/>
          </w:rPr>
          <w:tab/>
        </w:r>
        <w:r w:rsidR="00DC6F6F">
          <w:rPr>
            <w:noProof/>
            <w:webHidden/>
          </w:rPr>
          <w:fldChar w:fldCharType="begin"/>
        </w:r>
        <w:r w:rsidR="00DC6F6F">
          <w:rPr>
            <w:noProof/>
            <w:webHidden/>
          </w:rPr>
          <w:instrText xml:space="preserve"> PAGEREF _Toc54793595 \h </w:instrText>
        </w:r>
        <w:r w:rsidR="00DC6F6F">
          <w:rPr>
            <w:noProof/>
            <w:webHidden/>
          </w:rPr>
        </w:r>
        <w:r w:rsidR="00DC6F6F">
          <w:rPr>
            <w:noProof/>
            <w:webHidden/>
          </w:rPr>
          <w:fldChar w:fldCharType="separate"/>
        </w:r>
        <w:r w:rsidR="00DC6F6F">
          <w:rPr>
            <w:noProof/>
            <w:webHidden/>
          </w:rPr>
          <w:t>11</w:t>
        </w:r>
        <w:r w:rsidR="00DC6F6F">
          <w:rPr>
            <w:noProof/>
            <w:webHidden/>
          </w:rPr>
          <w:fldChar w:fldCharType="end"/>
        </w:r>
      </w:hyperlink>
    </w:p>
    <w:p w14:paraId="2B5CED4B" w14:textId="5A40EA95" w:rsidR="00DC6F6F" w:rsidRDefault="00F86816">
      <w:pPr>
        <w:pStyle w:val="TableofFigures"/>
        <w:tabs>
          <w:tab w:val="right" w:leader="dot" w:pos="9017"/>
        </w:tabs>
        <w:rPr>
          <w:rFonts w:asciiTheme="minorHAnsi" w:eastAsiaTheme="minorEastAsia" w:hAnsiTheme="minorHAnsi"/>
          <w:noProof/>
          <w:lang w:eastAsia="ko-KR"/>
        </w:rPr>
      </w:pPr>
      <w:hyperlink w:anchor="_Toc54793596" w:history="1">
        <w:r w:rsidR="00DC6F6F" w:rsidRPr="00266E28">
          <w:rPr>
            <w:rStyle w:val="Hyperlink"/>
            <w:noProof/>
          </w:rPr>
          <w:t>Figure 5. Contiki, Contiki-NG Network stack, and some example protocols</w:t>
        </w:r>
        <w:r w:rsidR="00DC6F6F">
          <w:rPr>
            <w:noProof/>
            <w:webHidden/>
          </w:rPr>
          <w:tab/>
        </w:r>
        <w:r w:rsidR="00DC6F6F">
          <w:rPr>
            <w:noProof/>
            <w:webHidden/>
          </w:rPr>
          <w:fldChar w:fldCharType="begin"/>
        </w:r>
        <w:r w:rsidR="00DC6F6F">
          <w:rPr>
            <w:noProof/>
            <w:webHidden/>
          </w:rPr>
          <w:instrText xml:space="preserve"> PAGEREF _Toc54793596 \h </w:instrText>
        </w:r>
        <w:r w:rsidR="00DC6F6F">
          <w:rPr>
            <w:noProof/>
            <w:webHidden/>
          </w:rPr>
        </w:r>
        <w:r w:rsidR="00DC6F6F">
          <w:rPr>
            <w:noProof/>
            <w:webHidden/>
          </w:rPr>
          <w:fldChar w:fldCharType="separate"/>
        </w:r>
        <w:r w:rsidR="00DC6F6F">
          <w:rPr>
            <w:noProof/>
            <w:webHidden/>
          </w:rPr>
          <w:t>13</w:t>
        </w:r>
        <w:r w:rsidR="00DC6F6F">
          <w:rPr>
            <w:noProof/>
            <w:webHidden/>
          </w:rPr>
          <w:fldChar w:fldCharType="end"/>
        </w:r>
      </w:hyperlink>
    </w:p>
    <w:p w14:paraId="27081B8E" w14:textId="7FB98235" w:rsidR="00DC6F6F" w:rsidRDefault="00F86816">
      <w:pPr>
        <w:pStyle w:val="TableofFigures"/>
        <w:tabs>
          <w:tab w:val="right" w:leader="dot" w:pos="9017"/>
        </w:tabs>
        <w:rPr>
          <w:rFonts w:asciiTheme="minorHAnsi" w:eastAsiaTheme="minorEastAsia" w:hAnsiTheme="minorHAnsi"/>
          <w:noProof/>
          <w:lang w:eastAsia="ko-KR"/>
        </w:rPr>
      </w:pPr>
      <w:hyperlink w:anchor="_Toc54793597" w:history="1">
        <w:r w:rsidR="00DC6F6F" w:rsidRPr="00266E28">
          <w:rPr>
            <w:rStyle w:val="Hyperlink"/>
            <w:noProof/>
          </w:rPr>
          <w:t>Figure 6. Categories of some Link Quality Estimators.</w:t>
        </w:r>
        <w:r w:rsidR="00DC6F6F">
          <w:rPr>
            <w:noProof/>
            <w:webHidden/>
          </w:rPr>
          <w:tab/>
        </w:r>
        <w:r w:rsidR="00DC6F6F">
          <w:rPr>
            <w:noProof/>
            <w:webHidden/>
          </w:rPr>
          <w:fldChar w:fldCharType="begin"/>
        </w:r>
        <w:r w:rsidR="00DC6F6F">
          <w:rPr>
            <w:noProof/>
            <w:webHidden/>
          </w:rPr>
          <w:instrText xml:space="preserve"> PAGEREF _Toc54793597 \h </w:instrText>
        </w:r>
        <w:r w:rsidR="00DC6F6F">
          <w:rPr>
            <w:noProof/>
            <w:webHidden/>
          </w:rPr>
        </w:r>
        <w:r w:rsidR="00DC6F6F">
          <w:rPr>
            <w:noProof/>
            <w:webHidden/>
          </w:rPr>
          <w:fldChar w:fldCharType="separate"/>
        </w:r>
        <w:r w:rsidR="00DC6F6F">
          <w:rPr>
            <w:noProof/>
            <w:webHidden/>
          </w:rPr>
          <w:t>16</w:t>
        </w:r>
        <w:r w:rsidR="00DC6F6F">
          <w:rPr>
            <w:noProof/>
            <w:webHidden/>
          </w:rPr>
          <w:fldChar w:fldCharType="end"/>
        </w:r>
      </w:hyperlink>
    </w:p>
    <w:p w14:paraId="7D15F119" w14:textId="6A186201" w:rsidR="00DC6F6F" w:rsidRDefault="00F86816">
      <w:pPr>
        <w:pStyle w:val="TableofFigures"/>
        <w:tabs>
          <w:tab w:val="right" w:leader="dot" w:pos="9017"/>
        </w:tabs>
        <w:rPr>
          <w:rFonts w:asciiTheme="minorHAnsi" w:eastAsiaTheme="minorEastAsia" w:hAnsiTheme="minorHAnsi"/>
          <w:noProof/>
          <w:lang w:eastAsia="ko-KR"/>
        </w:rPr>
      </w:pPr>
      <w:hyperlink w:anchor="_Toc54793598" w:history="1">
        <w:r w:rsidR="00DC6F6F" w:rsidRPr="00266E28">
          <w:rPr>
            <w:rStyle w:val="Hyperlink"/>
            <w:noProof/>
          </w:rPr>
          <w:t>Figure 7. An example network.</w:t>
        </w:r>
        <w:r w:rsidR="00DC6F6F">
          <w:rPr>
            <w:noProof/>
            <w:webHidden/>
          </w:rPr>
          <w:tab/>
        </w:r>
        <w:r w:rsidR="00DC6F6F">
          <w:rPr>
            <w:noProof/>
            <w:webHidden/>
          </w:rPr>
          <w:fldChar w:fldCharType="begin"/>
        </w:r>
        <w:r w:rsidR="00DC6F6F">
          <w:rPr>
            <w:noProof/>
            <w:webHidden/>
          </w:rPr>
          <w:instrText xml:space="preserve"> PAGEREF _Toc54793598 \h </w:instrText>
        </w:r>
        <w:r w:rsidR="00DC6F6F">
          <w:rPr>
            <w:noProof/>
            <w:webHidden/>
          </w:rPr>
        </w:r>
        <w:r w:rsidR="00DC6F6F">
          <w:rPr>
            <w:noProof/>
            <w:webHidden/>
          </w:rPr>
          <w:fldChar w:fldCharType="separate"/>
        </w:r>
        <w:r w:rsidR="00DC6F6F">
          <w:rPr>
            <w:noProof/>
            <w:webHidden/>
          </w:rPr>
          <w:t>19</w:t>
        </w:r>
        <w:r w:rsidR="00DC6F6F">
          <w:rPr>
            <w:noProof/>
            <w:webHidden/>
          </w:rPr>
          <w:fldChar w:fldCharType="end"/>
        </w:r>
      </w:hyperlink>
    </w:p>
    <w:p w14:paraId="4DCF361B" w14:textId="49E6DED5" w:rsidR="00DC6F6F" w:rsidRDefault="00F86816">
      <w:pPr>
        <w:pStyle w:val="TableofFigures"/>
        <w:tabs>
          <w:tab w:val="right" w:leader="dot" w:pos="9017"/>
        </w:tabs>
        <w:rPr>
          <w:rFonts w:asciiTheme="minorHAnsi" w:eastAsiaTheme="minorEastAsia" w:hAnsiTheme="minorHAnsi"/>
          <w:noProof/>
          <w:lang w:eastAsia="ko-KR"/>
        </w:rPr>
      </w:pPr>
      <w:hyperlink w:anchor="_Toc54793599" w:history="1">
        <w:r w:rsidR="00DC6F6F" w:rsidRPr="00266E28">
          <w:rPr>
            <w:rStyle w:val="Hyperlink"/>
            <w:noProof/>
          </w:rPr>
          <w:t>Figure 8. Orchestra’s schedule assigns in NCP.</w:t>
        </w:r>
        <w:r w:rsidR="00DC6F6F">
          <w:rPr>
            <w:noProof/>
            <w:webHidden/>
          </w:rPr>
          <w:tab/>
        </w:r>
        <w:r w:rsidR="00DC6F6F">
          <w:rPr>
            <w:noProof/>
            <w:webHidden/>
          </w:rPr>
          <w:fldChar w:fldCharType="begin"/>
        </w:r>
        <w:r w:rsidR="00DC6F6F">
          <w:rPr>
            <w:noProof/>
            <w:webHidden/>
          </w:rPr>
          <w:instrText xml:space="preserve"> PAGEREF _Toc54793599 \h </w:instrText>
        </w:r>
        <w:r w:rsidR="00DC6F6F">
          <w:rPr>
            <w:noProof/>
            <w:webHidden/>
          </w:rPr>
        </w:r>
        <w:r w:rsidR="00DC6F6F">
          <w:rPr>
            <w:noProof/>
            <w:webHidden/>
          </w:rPr>
          <w:fldChar w:fldCharType="separate"/>
        </w:r>
        <w:r w:rsidR="00DC6F6F">
          <w:rPr>
            <w:noProof/>
            <w:webHidden/>
          </w:rPr>
          <w:t>20</w:t>
        </w:r>
        <w:r w:rsidR="00DC6F6F">
          <w:rPr>
            <w:noProof/>
            <w:webHidden/>
          </w:rPr>
          <w:fldChar w:fldCharType="end"/>
        </w:r>
      </w:hyperlink>
    </w:p>
    <w:p w14:paraId="215B848D" w14:textId="20ACACB1" w:rsidR="00DC6F6F" w:rsidRDefault="00F86816">
      <w:pPr>
        <w:pStyle w:val="TableofFigures"/>
        <w:tabs>
          <w:tab w:val="right" w:leader="dot" w:pos="9017"/>
        </w:tabs>
        <w:rPr>
          <w:rFonts w:asciiTheme="minorHAnsi" w:eastAsiaTheme="minorEastAsia" w:hAnsiTheme="minorHAnsi"/>
          <w:noProof/>
          <w:lang w:eastAsia="ko-KR"/>
        </w:rPr>
      </w:pPr>
      <w:hyperlink w:anchor="_Toc54793600" w:history="1">
        <w:r w:rsidR="00DC6F6F" w:rsidRPr="00266E28">
          <w:rPr>
            <w:rStyle w:val="Hyperlink"/>
            <w:noProof/>
          </w:rPr>
          <w:t>Figure 9. The distribution of Burstiness compares with link PRR.</w:t>
        </w:r>
        <w:r w:rsidR="00DC6F6F">
          <w:rPr>
            <w:noProof/>
            <w:webHidden/>
          </w:rPr>
          <w:tab/>
        </w:r>
        <w:r w:rsidR="00DC6F6F">
          <w:rPr>
            <w:noProof/>
            <w:webHidden/>
          </w:rPr>
          <w:fldChar w:fldCharType="begin"/>
        </w:r>
        <w:r w:rsidR="00DC6F6F">
          <w:rPr>
            <w:noProof/>
            <w:webHidden/>
          </w:rPr>
          <w:instrText xml:space="preserve"> PAGEREF _Toc54793600 \h </w:instrText>
        </w:r>
        <w:r w:rsidR="00DC6F6F">
          <w:rPr>
            <w:noProof/>
            <w:webHidden/>
          </w:rPr>
        </w:r>
        <w:r w:rsidR="00DC6F6F">
          <w:rPr>
            <w:noProof/>
            <w:webHidden/>
          </w:rPr>
          <w:fldChar w:fldCharType="separate"/>
        </w:r>
        <w:r w:rsidR="00DC6F6F">
          <w:rPr>
            <w:noProof/>
            <w:webHidden/>
          </w:rPr>
          <w:t>23</w:t>
        </w:r>
        <w:r w:rsidR="00DC6F6F">
          <w:rPr>
            <w:noProof/>
            <w:webHidden/>
          </w:rPr>
          <w:fldChar w:fldCharType="end"/>
        </w:r>
      </w:hyperlink>
    </w:p>
    <w:p w14:paraId="4EF8C76D" w14:textId="097F831B" w:rsidR="00DC6F6F" w:rsidRDefault="00F86816">
      <w:pPr>
        <w:pStyle w:val="TableofFigures"/>
        <w:tabs>
          <w:tab w:val="right" w:leader="dot" w:pos="9017"/>
        </w:tabs>
        <w:rPr>
          <w:rFonts w:asciiTheme="minorHAnsi" w:eastAsiaTheme="minorEastAsia" w:hAnsiTheme="minorHAnsi"/>
          <w:noProof/>
          <w:lang w:eastAsia="ko-KR"/>
        </w:rPr>
      </w:pPr>
      <w:hyperlink w:anchor="_Toc54793601" w:history="1">
        <w:r w:rsidR="00DC6F6F" w:rsidRPr="00266E28">
          <w:rPr>
            <w:rStyle w:val="Hyperlink"/>
            <w:noProof/>
          </w:rPr>
          <w:t>Figure 10. The variation of burstiness max value with the config of the number of probes.</w:t>
        </w:r>
        <w:r w:rsidR="00DC6F6F">
          <w:rPr>
            <w:noProof/>
            <w:webHidden/>
          </w:rPr>
          <w:tab/>
        </w:r>
        <w:r w:rsidR="00DC6F6F">
          <w:rPr>
            <w:noProof/>
            <w:webHidden/>
          </w:rPr>
          <w:fldChar w:fldCharType="begin"/>
        </w:r>
        <w:r w:rsidR="00DC6F6F">
          <w:rPr>
            <w:noProof/>
            <w:webHidden/>
          </w:rPr>
          <w:instrText xml:space="preserve"> PAGEREF _Toc54793601 \h </w:instrText>
        </w:r>
        <w:r w:rsidR="00DC6F6F">
          <w:rPr>
            <w:noProof/>
            <w:webHidden/>
          </w:rPr>
        </w:r>
        <w:r w:rsidR="00DC6F6F">
          <w:rPr>
            <w:noProof/>
            <w:webHidden/>
          </w:rPr>
          <w:fldChar w:fldCharType="separate"/>
        </w:r>
        <w:r w:rsidR="00DC6F6F">
          <w:rPr>
            <w:noProof/>
            <w:webHidden/>
          </w:rPr>
          <w:t>24</w:t>
        </w:r>
        <w:r w:rsidR="00DC6F6F">
          <w:rPr>
            <w:noProof/>
            <w:webHidden/>
          </w:rPr>
          <w:fldChar w:fldCharType="end"/>
        </w:r>
      </w:hyperlink>
    </w:p>
    <w:p w14:paraId="39076EE6" w14:textId="16E0959B" w:rsidR="00DC6F6F" w:rsidRDefault="00F86816">
      <w:pPr>
        <w:pStyle w:val="TableofFigures"/>
        <w:tabs>
          <w:tab w:val="right" w:leader="dot" w:pos="9017"/>
        </w:tabs>
        <w:rPr>
          <w:rFonts w:asciiTheme="minorHAnsi" w:eastAsiaTheme="minorEastAsia" w:hAnsiTheme="minorHAnsi"/>
          <w:noProof/>
          <w:lang w:eastAsia="ko-KR"/>
        </w:rPr>
      </w:pPr>
      <w:hyperlink w:anchor="_Toc54793602" w:history="1">
        <w:r w:rsidR="00DC6F6F" w:rsidRPr="00266E28">
          <w:rPr>
            <w:rStyle w:val="Hyperlink"/>
            <w:noProof/>
          </w:rPr>
          <w:t>Figure 11. The burstiness time count of Bmax with the config of the number of probes.</w:t>
        </w:r>
        <w:r w:rsidR="00DC6F6F">
          <w:rPr>
            <w:noProof/>
            <w:webHidden/>
          </w:rPr>
          <w:tab/>
        </w:r>
        <w:r w:rsidR="00DC6F6F">
          <w:rPr>
            <w:noProof/>
            <w:webHidden/>
          </w:rPr>
          <w:fldChar w:fldCharType="begin"/>
        </w:r>
        <w:r w:rsidR="00DC6F6F">
          <w:rPr>
            <w:noProof/>
            <w:webHidden/>
          </w:rPr>
          <w:instrText xml:space="preserve"> PAGEREF _Toc54793602 \h </w:instrText>
        </w:r>
        <w:r w:rsidR="00DC6F6F">
          <w:rPr>
            <w:noProof/>
            <w:webHidden/>
          </w:rPr>
        </w:r>
        <w:r w:rsidR="00DC6F6F">
          <w:rPr>
            <w:noProof/>
            <w:webHidden/>
          </w:rPr>
          <w:fldChar w:fldCharType="separate"/>
        </w:r>
        <w:r w:rsidR="00DC6F6F">
          <w:rPr>
            <w:noProof/>
            <w:webHidden/>
          </w:rPr>
          <w:t>25</w:t>
        </w:r>
        <w:r w:rsidR="00DC6F6F">
          <w:rPr>
            <w:noProof/>
            <w:webHidden/>
          </w:rPr>
          <w:fldChar w:fldCharType="end"/>
        </w:r>
      </w:hyperlink>
    </w:p>
    <w:p w14:paraId="6D364046" w14:textId="0417F645" w:rsidR="00DC6F6F" w:rsidRDefault="00F86816">
      <w:pPr>
        <w:pStyle w:val="TableofFigures"/>
        <w:tabs>
          <w:tab w:val="right" w:leader="dot" w:pos="9017"/>
        </w:tabs>
        <w:rPr>
          <w:rFonts w:asciiTheme="minorHAnsi" w:eastAsiaTheme="minorEastAsia" w:hAnsiTheme="minorHAnsi"/>
          <w:noProof/>
          <w:lang w:eastAsia="ko-KR"/>
        </w:rPr>
      </w:pPr>
      <w:hyperlink w:anchor="_Toc54793603" w:history="1">
        <w:r w:rsidR="00DC6F6F" w:rsidRPr="00266E28">
          <w:rPr>
            <w:rStyle w:val="Hyperlink"/>
            <w:noProof/>
          </w:rPr>
          <w:t>Figure 12. Network example with the PRR of each link.</w:t>
        </w:r>
        <w:r w:rsidR="00DC6F6F">
          <w:rPr>
            <w:noProof/>
            <w:webHidden/>
          </w:rPr>
          <w:tab/>
        </w:r>
        <w:r w:rsidR="00DC6F6F">
          <w:rPr>
            <w:noProof/>
            <w:webHidden/>
          </w:rPr>
          <w:fldChar w:fldCharType="begin"/>
        </w:r>
        <w:r w:rsidR="00DC6F6F">
          <w:rPr>
            <w:noProof/>
            <w:webHidden/>
          </w:rPr>
          <w:instrText xml:space="preserve"> PAGEREF _Toc54793603 \h </w:instrText>
        </w:r>
        <w:r w:rsidR="00DC6F6F">
          <w:rPr>
            <w:noProof/>
            <w:webHidden/>
          </w:rPr>
        </w:r>
        <w:r w:rsidR="00DC6F6F">
          <w:rPr>
            <w:noProof/>
            <w:webHidden/>
          </w:rPr>
          <w:fldChar w:fldCharType="separate"/>
        </w:r>
        <w:r w:rsidR="00DC6F6F">
          <w:rPr>
            <w:noProof/>
            <w:webHidden/>
          </w:rPr>
          <w:t>27</w:t>
        </w:r>
        <w:r w:rsidR="00DC6F6F">
          <w:rPr>
            <w:noProof/>
            <w:webHidden/>
          </w:rPr>
          <w:fldChar w:fldCharType="end"/>
        </w:r>
      </w:hyperlink>
    </w:p>
    <w:p w14:paraId="554CABA6" w14:textId="3CC7D1C1" w:rsidR="00DC6F6F" w:rsidRDefault="00F86816">
      <w:pPr>
        <w:pStyle w:val="TableofFigures"/>
        <w:tabs>
          <w:tab w:val="right" w:leader="dot" w:pos="9017"/>
        </w:tabs>
        <w:rPr>
          <w:rFonts w:asciiTheme="minorHAnsi" w:eastAsiaTheme="minorEastAsia" w:hAnsiTheme="minorHAnsi"/>
          <w:noProof/>
          <w:lang w:eastAsia="ko-KR"/>
        </w:rPr>
      </w:pPr>
      <w:hyperlink w:anchor="_Toc54793604" w:history="1">
        <w:r w:rsidR="00DC6F6F" w:rsidRPr="00266E28">
          <w:rPr>
            <w:rStyle w:val="Hyperlink"/>
            <w:noProof/>
          </w:rPr>
          <w:t>Figure 13. Network graph with the number of retransmission.</w:t>
        </w:r>
        <w:r w:rsidR="00DC6F6F">
          <w:rPr>
            <w:noProof/>
            <w:webHidden/>
          </w:rPr>
          <w:tab/>
        </w:r>
        <w:r w:rsidR="00DC6F6F">
          <w:rPr>
            <w:noProof/>
            <w:webHidden/>
          </w:rPr>
          <w:fldChar w:fldCharType="begin"/>
        </w:r>
        <w:r w:rsidR="00DC6F6F">
          <w:rPr>
            <w:noProof/>
            <w:webHidden/>
          </w:rPr>
          <w:instrText xml:space="preserve"> PAGEREF _Toc54793604 \h </w:instrText>
        </w:r>
        <w:r w:rsidR="00DC6F6F">
          <w:rPr>
            <w:noProof/>
            <w:webHidden/>
          </w:rPr>
        </w:r>
        <w:r w:rsidR="00DC6F6F">
          <w:rPr>
            <w:noProof/>
            <w:webHidden/>
          </w:rPr>
          <w:fldChar w:fldCharType="separate"/>
        </w:r>
        <w:r w:rsidR="00DC6F6F">
          <w:rPr>
            <w:noProof/>
            <w:webHidden/>
          </w:rPr>
          <w:t>28</w:t>
        </w:r>
        <w:r w:rsidR="00DC6F6F">
          <w:rPr>
            <w:noProof/>
            <w:webHidden/>
          </w:rPr>
          <w:fldChar w:fldCharType="end"/>
        </w:r>
      </w:hyperlink>
    </w:p>
    <w:p w14:paraId="7961E0A2" w14:textId="6FC33AE8" w:rsidR="00DC6F6F" w:rsidRDefault="00F86816">
      <w:pPr>
        <w:pStyle w:val="TableofFigures"/>
        <w:tabs>
          <w:tab w:val="right" w:leader="dot" w:pos="9017"/>
        </w:tabs>
        <w:rPr>
          <w:rFonts w:asciiTheme="minorHAnsi" w:eastAsiaTheme="minorEastAsia" w:hAnsiTheme="minorHAnsi"/>
          <w:noProof/>
          <w:lang w:eastAsia="ko-KR"/>
        </w:rPr>
      </w:pPr>
      <w:hyperlink w:anchor="_Toc54793605" w:history="1">
        <w:r w:rsidR="00DC6F6F" w:rsidRPr="00266E28">
          <w:rPr>
            <w:rStyle w:val="Hyperlink"/>
            <w:noProof/>
          </w:rPr>
          <w:t>Figure 14. The sink node starts routing protocol by broadcasting the RR control packet.</w:t>
        </w:r>
        <w:r w:rsidR="00DC6F6F">
          <w:rPr>
            <w:noProof/>
            <w:webHidden/>
          </w:rPr>
          <w:tab/>
        </w:r>
        <w:r w:rsidR="00DC6F6F">
          <w:rPr>
            <w:noProof/>
            <w:webHidden/>
          </w:rPr>
          <w:fldChar w:fldCharType="begin"/>
        </w:r>
        <w:r w:rsidR="00DC6F6F">
          <w:rPr>
            <w:noProof/>
            <w:webHidden/>
          </w:rPr>
          <w:instrText xml:space="preserve"> PAGEREF _Toc54793605 \h </w:instrText>
        </w:r>
        <w:r w:rsidR="00DC6F6F">
          <w:rPr>
            <w:noProof/>
            <w:webHidden/>
          </w:rPr>
        </w:r>
        <w:r w:rsidR="00DC6F6F">
          <w:rPr>
            <w:noProof/>
            <w:webHidden/>
          </w:rPr>
          <w:fldChar w:fldCharType="separate"/>
        </w:r>
        <w:r w:rsidR="00DC6F6F">
          <w:rPr>
            <w:noProof/>
            <w:webHidden/>
          </w:rPr>
          <w:t>29</w:t>
        </w:r>
        <w:r w:rsidR="00DC6F6F">
          <w:rPr>
            <w:noProof/>
            <w:webHidden/>
          </w:rPr>
          <w:fldChar w:fldCharType="end"/>
        </w:r>
      </w:hyperlink>
    </w:p>
    <w:p w14:paraId="3AF3A52E" w14:textId="2D9C2AFD" w:rsidR="00DC6F6F" w:rsidRDefault="00F86816">
      <w:pPr>
        <w:pStyle w:val="TableofFigures"/>
        <w:tabs>
          <w:tab w:val="right" w:leader="dot" w:pos="9017"/>
        </w:tabs>
        <w:rPr>
          <w:rFonts w:asciiTheme="minorHAnsi" w:eastAsiaTheme="minorEastAsia" w:hAnsiTheme="minorHAnsi"/>
          <w:noProof/>
          <w:lang w:eastAsia="ko-KR"/>
        </w:rPr>
      </w:pPr>
      <w:hyperlink w:anchor="_Toc54793606" w:history="1">
        <w:r w:rsidR="00DC6F6F" w:rsidRPr="00266E28">
          <w:rPr>
            <w:rStyle w:val="Hyperlink"/>
            <w:noProof/>
          </w:rPr>
          <w:t>Figure 15. Node 2 broadcasting RR control packet and the neighbor create RE respectively.</w:t>
        </w:r>
        <w:r w:rsidR="00DC6F6F">
          <w:rPr>
            <w:noProof/>
            <w:webHidden/>
          </w:rPr>
          <w:tab/>
        </w:r>
        <w:r w:rsidR="00DC6F6F">
          <w:rPr>
            <w:noProof/>
            <w:webHidden/>
          </w:rPr>
          <w:fldChar w:fldCharType="begin"/>
        </w:r>
        <w:r w:rsidR="00DC6F6F">
          <w:rPr>
            <w:noProof/>
            <w:webHidden/>
          </w:rPr>
          <w:instrText xml:space="preserve"> PAGEREF _Toc54793606 \h </w:instrText>
        </w:r>
        <w:r w:rsidR="00DC6F6F">
          <w:rPr>
            <w:noProof/>
            <w:webHidden/>
          </w:rPr>
        </w:r>
        <w:r w:rsidR="00DC6F6F">
          <w:rPr>
            <w:noProof/>
            <w:webHidden/>
          </w:rPr>
          <w:fldChar w:fldCharType="separate"/>
        </w:r>
        <w:r w:rsidR="00DC6F6F">
          <w:rPr>
            <w:noProof/>
            <w:webHidden/>
          </w:rPr>
          <w:t>30</w:t>
        </w:r>
        <w:r w:rsidR="00DC6F6F">
          <w:rPr>
            <w:noProof/>
            <w:webHidden/>
          </w:rPr>
          <w:fldChar w:fldCharType="end"/>
        </w:r>
      </w:hyperlink>
    </w:p>
    <w:p w14:paraId="3014B924" w14:textId="646DE692" w:rsidR="00DC6F6F" w:rsidRDefault="00F86816">
      <w:pPr>
        <w:pStyle w:val="TableofFigures"/>
        <w:tabs>
          <w:tab w:val="right" w:leader="dot" w:pos="9017"/>
        </w:tabs>
        <w:rPr>
          <w:rFonts w:asciiTheme="minorHAnsi" w:eastAsiaTheme="minorEastAsia" w:hAnsiTheme="minorHAnsi"/>
          <w:noProof/>
          <w:lang w:eastAsia="ko-KR"/>
        </w:rPr>
      </w:pPr>
      <w:hyperlink w:anchor="_Toc54793607" w:history="1">
        <w:r w:rsidR="00DC6F6F" w:rsidRPr="00266E28">
          <w:rPr>
            <w:rStyle w:val="Hyperlink"/>
            <w:noProof/>
          </w:rPr>
          <w:t>Figure 16. Node 4 broadcasting RR control packet and the neighbor create RE respectively.</w:t>
        </w:r>
        <w:r w:rsidR="00DC6F6F">
          <w:rPr>
            <w:noProof/>
            <w:webHidden/>
          </w:rPr>
          <w:tab/>
        </w:r>
        <w:r w:rsidR="00DC6F6F">
          <w:rPr>
            <w:noProof/>
            <w:webHidden/>
          </w:rPr>
          <w:fldChar w:fldCharType="begin"/>
        </w:r>
        <w:r w:rsidR="00DC6F6F">
          <w:rPr>
            <w:noProof/>
            <w:webHidden/>
          </w:rPr>
          <w:instrText xml:space="preserve"> PAGEREF _Toc54793607 \h </w:instrText>
        </w:r>
        <w:r w:rsidR="00DC6F6F">
          <w:rPr>
            <w:noProof/>
            <w:webHidden/>
          </w:rPr>
        </w:r>
        <w:r w:rsidR="00DC6F6F">
          <w:rPr>
            <w:noProof/>
            <w:webHidden/>
          </w:rPr>
          <w:fldChar w:fldCharType="separate"/>
        </w:r>
        <w:r w:rsidR="00DC6F6F">
          <w:rPr>
            <w:noProof/>
            <w:webHidden/>
          </w:rPr>
          <w:t>31</w:t>
        </w:r>
        <w:r w:rsidR="00DC6F6F">
          <w:rPr>
            <w:noProof/>
            <w:webHidden/>
          </w:rPr>
          <w:fldChar w:fldCharType="end"/>
        </w:r>
      </w:hyperlink>
    </w:p>
    <w:p w14:paraId="260F7558" w14:textId="61700D56" w:rsidR="00DC6F6F" w:rsidRDefault="00F86816">
      <w:pPr>
        <w:pStyle w:val="TableofFigures"/>
        <w:tabs>
          <w:tab w:val="right" w:leader="dot" w:pos="9017"/>
        </w:tabs>
        <w:rPr>
          <w:rFonts w:asciiTheme="minorHAnsi" w:eastAsiaTheme="minorEastAsia" w:hAnsiTheme="minorHAnsi"/>
          <w:noProof/>
          <w:lang w:eastAsia="ko-KR"/>
        </w:rPr>
      </w:pPr>
      <w:hyperlink w:anchor="_Toc54793608" w:history="1">
        <w:r w:rsidR="00DC6F6F" w:rsidRPr="00266E28">
          <w:rPr>
            <w:rStyle w:val="Hyperlink"/>
            <w:noProof/>
          </w:rPr>
          <w:t>Figure 17. Node 6 broadcasting RR control packet and the neighbor create RE respectively.</w:t>
        </w:r>
        <w:r w:rsidR="00DC6F6F">
          <w:rPr>
            <w:noProof/>
            <w:webHidden/>
          </w:rPr>
          <w:tab/>
        </w:r>
        <w:r w:rsidR="00DC6F6F">
          <w:rPr>
            <w:noProof/>
            <w:webHidden/>
          </w:rPr>
          <w:fldChar w:fldCharType="begin"/>
        </w:r>
        <w:r w:rsidR="00DC6F6F">
          <w:rPr>
            <w:noProof/>
            <w:webHidden/>
          </w:rPr>
          <w:instrText xml:space="preserve"> PAGEREF _Toc54793608 \h </w:instrText>
        </w:r>
        <w:r w:rsidR="00DC6F6F">
          <w:rPr>
            <w:noProof/>
            <w:webHidden/>
          </w:rPr>
        </w:r>
        <w:r w:rsidR="00DC6F6F">
          <w:rPr>
            <w:noProof/>
            <w:webHidden/>
          </w:rPr>
          <w:fldChar w:fldCharType="separate"/>
        </w:r>
        <w:r w:rsidR="00DC6F6F">
          <w:rPr>
            <w:noProof/>
            <w:webHidden/>
          </w:rPr>
          <w:t>31</w:t>
        </w:r>
        <w:r w:rsidR="00DC6F6F">
          <w:rPr>
            <w:noProof/>
            <w:webHidden/>
          </w:rPr>
          <w:fldChar w:fldCharType="end"/>
        </w:r>
      </w:hyperlink>
    </w:p>
    <w:p w14:paraId="3A156D96" w14:textId="7D655B53" w:rsidR="00DC6F6F" w:rsidRDefault="00F86816">
      <w:pPr>
        <w:pStyle w:val="TableofFigures"/>
        <w:tabs>
          <w:tab w:val="right" w:leader="dot" w:pos="9017"/>
        </w:tabs>
        <w:rPr>
          <w:rFonts w:asciiTheme="minorHAnsi" w:eastAsiaTheme="minorEastAsia" w:hAnsiTheme="minorHAnsi"/>
          <w:noProof/>
          <w:lang w:eastAsia="ko-KR"/>
        </w:rPr>
      </w:pPr>
      <w:hyperlink w:anchor="_Toc54793609" w:history="1">
        <w:r w:rsidR="00DC6F6F" w:rsidRPr="00266E28">
          <w:rPr>
            <w:rStyle w:val="Hyperlink"/>
            <w:noProof/>
          </w:rPr>
          <w:t>Figure 18. The route response operation from Node 7.</w:t>
        </w:r>
        <w:r w:rsidR="00DC6F6F">
          <w:rPr>
            <w:noProof/>
            <w:webHidden/>
          </w:rPr>
          <w:tab/>
        </w:r>
        <w:r w:rsidR="00DC6F6F">
          <w:rPr>
            <w:noProof/>
            <w:webHidden/>
          </w:rPr>
          <w:fldChar w:fldCharType="begin"/>
        </w:r>
        <w:r w:rsidR="00DC6F6F">
          <w:rPr>
            <w:noProof/>
            <w:webHidden/>
          </w:rPr>
          <w:instrText xml:space="preserve"> PAGEREF _Toc54793609 \h </w:instrText>
        </w:r>
        <w:r w:rsidR="00DC6F6F">
          <w:rPr>
            <w:noProof/>
            <w:webHidden/>
          </w:rPr>
        </w:r>
        <w:r w:rsidR="00DC6F6F">
          <w:rPr>
            <w:noProof/>
            <w:webHidden/>
          </w:rPr>
          <w:fldChar w:fldCharType="separate"/>
        </w:r>
        <w:r w:rsidR="00DC6F6F">
          <w:rPr>
            <w:noProof/>
            <w:webHidden/>
          </w:rPr>
          <w:t>32</w:t>
        </w:r>
        <w:r w:rsidR="00DC6F6F">
          <w:rPr>
            <w:noProof/>
            <w:webHidden/>
          </w:rPr>
          <w:fldChar w:fldCharType="end"/>
        </w:r>
      </w:hyperlink>
    </w:p>
    <w:p w14:paraId="6319EB4E" w14:textId="4073B243" w:rsidR="00DC6F6F" w:rsidRDefault="00F86816">
      <w:pPr>
        <w:pStyle w:val="TableofFigures"/>
        <w:tabs>
          <w:tab w:val="right" w:leader="dot" w:pos="9017"/>
        </w:tabs>
        <w:rPr>
          <w:rFonts w:asciiTheme="minorHAnsi" w:eastAsiaTheme="minorEastAsia" w:hAnsiTheme="minorHAnsi"/>
          <w:noProof/>
          <w:lang w:eastAsia="ko-KR"/>
        </w:rPr>
      </w:pPr>
      <w:hyperlink w:anchor="_Toc54793610" w:history="1">
        <w:r w:rsidR="00DC6F6F" w:rsidRPr="00266E28">
          <w:rPr>
            <w:rStyle w:val="Hyperlink"/>
            <w:noProof/>
          </w:rPr>
          <w:t>Figure 19. The route response operation from Node 3.</w:t>
        </w:r>
        <w:r w:rsidR="00DC6F6F">
          <w:rPr>
            <w:noProof/>
            <w:webHidden/>
          </w:rPr>
          <w:tab/>
        </w:r>
        <w:r w:rsidR="00DC6F6F">
          <w:rPr>
            <w:noProof/>
            <w:webHidden/>
          </w:rPr>
          <w:fldChar w:fldCharType="begin"/>
        </w:r>
        <w:r w:rsidR="00DC6F6F">
          <w:rPr>
            <w:noProof/>
            <w:webHidden/>
          </w:rPr>
          <w:instrText xml:space="preserve"> PAGEREF _Toc54793610 \h </w:instrText>
        </w:r>
        <w:r w:rsidR="00DC6F6F">
          <w:rPr>
            <w:noProof/>
            <w:webHidden/>
          </w:rPr>
        </w:r>
        <w:r w:rsidR="00DC6F6F">
          <w:rPr>
            <w:noProof/>
            <w:webHidden/>
          </w:rPr>
          <w:fldChar w:fldCharType="separate"/>
        </w:r>
        <w:r w:rsidR="00DC6F6F">
          <w:rPr>
            <w:noProof/>
            <w:webHidden/>
          </w:rPr>
          <w:t>33</w:t>
        </w:r>
        <w:r w:rsidR="00DC6F6F">
          <w:rPr>
            <w:noProof/>
            <w:webHidden/>
          </w:rPr>
          <w:fldChar w:fldCharType="end"/>
        </w:r>
      </w:hyperlink>
    </w:p>
    <w:p w14:paraId="74650B0A" w14:textId="4201B026" w:rsidR="00DC6F6F" w:rsidRDefault="00F86816">
      <w:pPr>
        <w:pStyle w:val="TableofFigures"/>
        <w:tabs>
          <w:tab w:val="right" w:leader="dot" w:pos="9017"/>
        </w:tabs>
        <w:rPr>
          <w:rFonts w:asciiTheme="minorHAnsi" w:eastAsiaTheme="minorEastAsia" w:hAnsiTheme="minorHAnsi"/>
          <w:noProof/>
          <w:lang w:eastAsia="ko-KR"/>
        </w:rPr>
      </w:pPr>
      <w:hyperlink w:anchor="_Toc54793611" w:history="1">
        <w:r w:rsidR="00DC6F6F" w:rsidRPr="00266E28">
          <w:rPr>
            <w:rStyle w:val="Hyperlink"/>
            <w:noProof/>
          </w:rPr>
          <w:t>Figure 20. The converge cast tree topology of the example network.</w:t>
        </w:r>
        <w:r w:rsidR="00DC6F6F">
          <w:rPr>
            <w:noProof/>
            <w:webHidden/>
          </w:rPr>
          <w:tab/>
        </w:r>
        <w:r w:rsidR="00DC6F6F">
          <w:rPr>
            <w:noProof/>
            <w:webHidden/>
          </w:rPr>
          <w:fldChar w:fldCharType="begin"/>
        </w:r>
        <w:r w:rsidR="00DC6F6F">
          <w:rPr>
            <w:noProof/>
            <w:webHidden/>
          </w:rPr>
          <w:instrText xml:space="preserve"> PAGEREF _Toc54793611 \h </w:instrText>
        </w:r>
        <w:r w:rsidR="00DC6F6F">
          <w:rPr>
            <w:noProof/>
            <w:webHidden/>
          </w:rPr>
        </w:r>
        <w:r w:rsidR="00DC6F6F">
          <w:rPr>
            <w:noProof/>
            <w:webHidden/>
          </w:rPr>
          <w:fldChar w:fldCharType="separate"/>
        </w:r>
        <w:r w:rsidR="00DC6F6F">
          <w:rPr>
            <w:noProof/>
            <w:webHidden/>
          </w:rPr>
          <w:t>33</w:t>
        </w:r>
        <w:r w:rsidR="00DC6F6F">
          <w:rPr>
            <w:noProof/>
            <w:webHidden/>
          </w:rPr>
          <w:fldChar w:fldCharType="end"/>
        </w:r>
      </w:hyperlink>
    </w:p>
    <w:p w14:paraId="63657A90" w14:textId="65A6089C" w:rsidR="00DC6F6F" w:rsidRDefault="00F86816">
      <w:pPr>
        <w:pStyle w:val="TableofFigures"/>
        <w:tabs>
          <w:tab w:val="right" w:leader="dot" w:pos="9017"/>
        </w:tabs>
        <w:rPr>
          <w:rFonts w:asciiTheme="minorHAnsi" w:eastAsiaTheme="minorEastAsia" w:hAnsiTheme="minorHAnsi"/>
          <w:noProof/>
          <w:lang w:eastAsia="ko-KR"/>
        </w:rPr>
      </w:pPr>
      <w:hyperlink w:anchor="_Toc54793612" w:history="1">
        <w:r w:rsidR="00DC6F6F" w:rsidRPr="00266E28">
          <w:rPr>
            <w:rStyle w:val="Hyperlink"/>
            <w:noProof/>
          </w:rPr>
          <w:t>Figure 21. Relationship of number of retransmissions to packet reception rate.</w:t>
        </w:r>
        <w:r w:rsidR="00DC6F6F">
          <w:rPr>
            <w:noProof/>
            <w:webHidden/>
          </w:rPr>
          <w:tab/>
        </w:r>
        <w:r w:rsidR="00DC6F6F">
          <w:rPr>
            <w:noProof/>
            <w:webHidden/>
          </w:rPr>
          <w:fldChar w:fldCharType="begin"/>
        </w:r>
        <w:r w:rsidR="00DC6F6F">
          <w:rPr>
            <w:noProof/>
            <w:webHidden/>
          </w:rPr>
          <w:instrText xml:space="preserve"> PAGEREF _Toc54793612 \h </w:instrText>
        </w:r>
        <w:r w:rsidR="00DC6F6F">
          <w:rPr>
            <w:noProof/>
            <w:webHidden/>
          </w:rPr>
        </w:r>
        <w:r w:rsidR="00DC6F6F">
          <w:rPr>
            <w:noProof/>
            <w:webHidden/>
          </w:rPr>
          <w:fldChar w:fldCharType="separate"/>
        </w:r>
        <w:r w:rsidR="00DC6F6F">
          <w:rPr>
            <w:noProof/>
            <w:webHidden/>
          </w:rPr>
          <w:t>35</w:t>
        </w:r>
        <w:r w:rsidR="00DC6F6F">
          <w:rPr>
            <w:noProof/>
            <w:webHidden/>
          </w:rPr>
          <w:fldChar w:fldCharType="end"/>
        </w:r>
      </w:hyperlink>
    </w:p>
    <w:p w14:paraId="471BD0EF" w14:textId="71022126" w:rsidR="00DC6F6F" w:rsidRDefault="00F86816">
      <w:pPr>
        <w:pStyle w:val="TableofFigures"/>
        <w:tabs>
          <w:tab w:val="right" w:leader="dot" w:pos="9017"/>
        </w:tabs>
        <w:rPr>
          <w:rFonts w:asciiTheme="minorHAnsi" w:eastAsiaTheme="minorEastAsia" w:hAnsiTheme="minorHAnsi"/>
          <w:noProof/>
          <w:lang w:eastAsia="ko-KR"/>
        </w:rPr>
      </w:pPr>
      <w:hyperlink w:anchor="_Toc54793613" w:history="1">
        <w:r w:rsidR="00DC6F6F" w:rsidRPr="00266E28">
          <w:rPr>
            <w:rStyle w:val="Hyperlink"/>
            <w:noProof/>
          </w:rPr>
          <w:t>Figure 22. Effect of the hop count on PRR.</w:t>
        </w:r>
        <w:r w:rsidR="00DC6F6F">
          <w:rPr>
            <w:noProof/>
            <w:webHidden/>
          </w:rPr>
          <w:tab/>
        </w:r>
        <w:r w:rsidR="00DC6F6F">
          <w:rPr>
            <w:noProof/>
            <w:webHidden/>
          </w:rPr>
          <w:fldChar w:fldCharType="begin"/>
        </w:r>
        <w:r w:rsidR="00DC6F6F">
          <w:rPr>
            <w:noProof/>
            <w:webHidden/>
          </w:rPr>
          <w:instrText xml:space="preserve"> PAGEREF _Toc54793613 \h </w:instrText>
        </w:r>
        <w:r w:rsidR="00DC6F6F">
          <w:rPr>
            <w:noProof/>
            <w:webHidden/>
          </w:rPr>
        </w:r>
        <w:r w:rsidR="00DC6F6F">
          <w:rPr>
            <w:noProof/>
            <w:webHidden/>
          </w:rPr>
          <w:fldChar w:fldCharType="separate"/>
        </w:r>
        <w:r w:rsidR="00DC6F6F">
          <w:rPr>
            <w:noProof/>
            <w:webHidden/>
          </w:rPr>
          <w:t>36</w:t>
        </w:r>
        <w:r w:rsidR="00DC6F6F">
          <w:rPr>
            <w:noProof/>
            <w:webHidden/>
          </w:rPr>
          <w:fldChar w:fldCharType="end"/>
        </w:r>
      </w:hyperlink>
    </w:p>
    <w:p w14:paraId="112B4CE0" w14:textId="00C2F383" w:rsidR="00DC6F6F" w:rsidRDefault="00F86816">
      <w:pPr>
        <w:pStyle w:val="TableofFigures"/>
        <w:tabs>
          <w:tab w:val="right" w:leader="dot" w:pos="9017"/>
        </w:tabs>
        <w:rPr>
          <w:rFonts w:asciiTheme="minorHAnsi" w:eastAsiaTheme="minorEastAsia" w:hAnsiTheme="minorHAnsi"/>
          <w:noProof/>
          <w:lang w:eastAsia="ko-KR"/>
        </w:rPr>
      </w:pPr>
      <w:hyperlink w:anchor="_Toc54793614" w:history="1">
        <w:r w:rsidR="00DC6F6F" w:rsidRPr="00266E28">
          <w:rPr>
            <w:rStyle w:val="Hyperlink"/>
            <w:noProof/>
          </w:rPr>
          <w:t>Figure 23. The data PRR of each sensor node at the sink of some estimation scheme.</w:t>
        </w:r>
        <w:r w:rsidR="00DC6F6F">
          <w:rPr>
            <w:noProof/>
            <w:webHidden/>
          </w:rPr>
          <w:tab/>
        </w:r>
        <w:r w:rsidR="00DC6F6F">
          <w:rPr>
            <w:noProof/>
            <w:webHidden/>
          </w:rPr>
          <w:fldChar w:fldCharType="begin"/>
        </w:r>
        <w:r w:rsidR="00DC6F6F">
          <w:rPr>
            <w:noProof/>
            <w:webHidden/>
          </w:rPr>
          <w:instrText xml:space="preserve"> PAGEREF _Toc54793614 \h </w:instrText>
        </w:r>
        <w:r w:rsidR="00DC6F6F">
          <w:rPr>
            <w:noProof/>
            <w:webHidden/>
          </w:rPr>
        </w:r>
        <w:r w:rsidR="00DC6F6F">
          <w:rPr>
            <w:noProof/>
            <w:webHidden/>
          </w:rPr>
          <w:fldChar w:fldCharType="separate"/>
        </w:r>
        <w:r w:rsidR="00DC6F6F">
          <w:rPr>
            <w:noProof/>
            <w:webHidden/>
          </w:rPr>
          <w:t>37</w:t>
        </w:r>
        <w:r w:rsidR="00DC6F6F">
          <w:rPr>
            <w:noProof/>
            <w:webHidden/>
          </w:rPr>
          <w:fldChar w:fldCharType="end"/>
        </w:r>
      </w:hyperlink>
    </w:p>
    <w:p w14:paraId="05775702" w14:textId="4530DE01" w:rsidR="00AD1F68" w:rsidRDefault="00240355" w:rsidP="000547BE">
      <w:r>
        <w:lastRenderedPageBreak/>
        <w:fldChar w:fldCharType="end"/>
      </w:r>
    </w:p>
    <w:p w14:paraId="4E5194C2" w14:textId="77777777" w:rsidR="00AD1F68" w:rsidRDefault="00AD1F68" w:rsidP="00AD1F68"/>
    <w:p w14:paraId="2AC4B6B0" w14:textId="77777777" w:rsidR="00AD1F68" w:rsidRDefault="00AD1F68" w:rsidP="00AD1F68"/>
    <w:p w14:paraId="57A13A1B" w14:textId="77777777" w:rsidR="00AD1F68" w:rsidRDefault="00AD1F68" w:rsidP="00AD1F68"/>
    <w:p w14:paraId="5F3EF22D" w14:textId="77777777" w:rsidR="00AD1F68" w:rsidRDefault="00AD1F68" w:rsidP="00AD1F68"/>
    <w:p w14:paraId="0CDD966C" w14:textId="77777777" w:rsidR="00AD1F68" w:rsidRDefault="00AD1F68" w:rsidP="00AD1F68"/>
    <w:p w14:paraId="56897797" w14:textId="77777777" w:rsidR="00E03D06" w:rsidRDefault="00E03D06">
      <w:pPr>
        <w:spacing w:line="259" w:lineRule="auto"/>
        <w:jc w:val="left"/>
        <w:rPr>
          <w:rFonts w:eastAsiaTheme="majorEastAsia" w:cstheme="majorBidi"/>
          <w:sz w:val="36"/>
          <w:szCs w:val="32"/>
        </w:rPr>
      </w:pPr>
      <w:r>
        <w:br w:type="page"/>
      </w:r>
    </w:p>
    <w:p w14:paraId="2BE05A31" w14:textId="691770C5" w:rsidR="00AD1F68" w:rsidRPr="00B4234B" w:rsidRDefault="00AD1F68" w:rsidP="00554191">
      <w:pPr>
        <w:pStyle w:val="Heading10"/>
      </w:pPr>
      <w:bookmarkStart w:id="15" w:name="_Toc54793559"/>
      <w:r w:rsidRPr="00B4234B">
        <w:lastRenderedPageBreak/>
        <w:t>LIST OF TABLES</w:t>
      </w:r>
      <w:bookmarkEnd w:id="15"/>
    </w:p>
    <w:p w14:paraId="1BECC518" w14:textId="5BAB0CD0" w:rsidR="00DC6F6F" w:rsidRDefault="00886545">
      <w:pPr>
        <w:pStyle w:val="TableofFigures"/>
        <w:tabs>
          <w:tab w:val="right" w:leader="dot" w:pos="9017"/>
        </w:tabs>
        <w:rPr>
          <w:rFonts w:asciiTheme="minorHAnsi" w:eastAsiaTheme="minorEastAsia" w:hAnsiTheme="minorHAnsi"/>
          <w:noProof/>
          <w:lang w:eastAsia="ko-KR"/>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hyperlink w:anchor="_Toc54793615" w:history="1">
        <w:r w:rsidR="00DC6F6F" w:rsidRPr="00781F9F">
          <w:rPr>
            <w:rStyle w:val="Hyperlink"/>
            <w:noProof/>
          </w:rPr>
          <w:t>Table 1. IEEE 802.15.4 standard frequency, modulation, and data rate.</w:t>
        </w:r>
        <w:r w:rsidR="00DC6F6F">
          <w:rPr>
            <w:noProof/>
            <w:webHidden/>
          </w:rPr>
          <w:tab/>
        </w:r>
        <w:r w:rsidR="00DC6F6F">
          <w:rPr>
            <w:noProof/>
            <w:webHidden/>
          </w:rPr>
          <w:fldChar w:fldCharType="begin"/>
        </w:r>
        <w:r w:rsidR="00DC6F6F">
          <w:rPr>
            <w:noProof/>
            <w:webHidden/>
          </w:rPr>
          <w:instrText xml:space="preserve"> PAGEREF _Toc54793615 \h </w:instrText>
        </w:r>
        <w:r w:rsidR="00DC6F6F">
          <w:rPr>
            <w:noProof/>
            <w:webHidden/>
          </w:rPr>
        </w:r>
        <w:r w:rsidR="00DC6F6F">
          <w:rPr>
            <w:noProof/>
            <w:webHidden/>
          </w:rPr>
          <w:fldChar w:fldCharType="separate"/>
        </w:r>
        <w:r w:rsidR="00DC6F6F">
          <w:rPr>
            <w:noProof/>
            <w:webHidden/>
          </w:rPr>
          <w:t>8</w:t>
        </w:r>
        <w:r w:rsidR="00DC6F6F">
          <w:rPr>
            <w:noProof/>
            <w:webHidden/>
          </w:rPr>
          <w:fldChar w:fldCharType="end"/>
        </w:r>
      </w:hyperlink>
    </w:p>
    <w:p w14:paraId="6551DCE5" w14:textId="138BD858" w:rsidR="00DC6F6F" w:rsidRDefault="00F86816">
      <w:pPr>
        <w:pStyle w:val="TableofFigures"/>
        <w:tabs>
          <w:tab w:val="right" w:leader="dot" w:pos="9017"/>
        </w:tabs>
        <w:rPr>
          <w:rFonts w:asciiTheme="minorHAnsi" w:eastAsiaTheme="minorEastAsia" w:hAnsiTheme="minorHAnsi"/>
          <w:noProof/>
          <w:lang w:eastAsia="ko-KR"/>
        </w:rPr>
      </w:pPr>
      <w:hyperlink w:anchor="_Toc54793616" w:history="1">
        <w:r w:rsidR="00DC6F6F" w:rsidRPr="00781F9F">
          <w:rPr>
            <w:rStyle w:val="Hyperlink"/>
            <w:noProof/>
          </w:rPr>
          <w:t>Table 2. Burstiness Distribution List of a link in MLQP.</w:t>
        </w:r>
        <w:r w:rsidR="00DC6F6F">
          <w:rPr>
            <w:noProof/>
            <w:webHidden/>
          </w:rPr>
          <w:tab/>
        </w:r>
        <w:r w:rsidR="00DC6F6F">
          <w:rPr>
            <w:noProof/>
            <w:webHidden/>
          </w:rPr>
          <w:fldChar w:fldCharType="begin"/>
        </w:r>
        <w:r w:rsidR="00DC6F6F">
          <w:rPr>
            <w:noProof/>
            <w:webHidden/>
          </w:rPr>
          <w:instrText xml:space="preserve"> PAGEREF _Toc54793616 \h </w:instrText>
        </w:r>
        <w:r w:rsidR="00DC6F6F">
          <w:rPr>
            <w:noProof/>
            <w:webHidden/>
          </w:rPr>
        </w:r>
        <w:r w:rsidR="00DC6F6F">
          <w:rPr>
            <w:noProof/>
            <w:webHidden/>
          </w:rPr>
          <w:fldChar w:fldCharType="separate"/>
        </w:r>
        <w:r w:rsidR="00DC6F6F">
          <w:rPr>
            <w:noProof/>
            <w:webHidden/>
          </w:rPr>
          <w:t>21</w:t>
        </w:r>
        <w:r w:rsidR="00DC6F6F">
          <w:rPr>
            <w:noProof/>
            <w:webHidden/>
          </w:rPr>
          <w:fldChar w:fldCharType="end"/>
        </w:r>
      </w:hyperlink>
    </w:p>
    <w:p w14:paraId="1094195B" w14:textId="33803FE5" w:rsidR="00DC6F6F" w:rsidRDefault="00F86816">
      <w:pPr>
        <w:pStyle w:val="TableofFigures"/>
        <w:tabs>
          <w:tab w:val="right" w:leader="dot" w:pos="9017"/>
        </w:tabs>
        <w:rPr>
          <w:rFonts w:asciiTheme="minorHAnsi" w:eastAsiaTheme="minorEastAsia" w:hAnsiTheme="minorHAnsi"/>
          <w:noProof/>
          <w:lang w:eastAsia="ko-KR"/>
        </w:rPr>
      </w:pPr>
      <w:hyperlink w:anchor="_Toc54793617" w:history="1">
        <w:r w:rsidR="00DC6F6F" w:rsidRPr="00781F9F">
          <w:rPr>
            <w:rStyle w:val="Hyperlink"/>
            <w:noProof/>
          </w:rPr>
          <w:t>Table 3. Summary of the simulation set up parameters.</w:t>
        </w:r>
        <w:r w:rsidR="00DC6F6F">
          <w:rPr>
            <w:noProof/>
            <w:webHidden/>
          </w:rPr>
          <w:tab/>
        </w:r>
        <w:r w:rsidR="00DC6F6F">
          <w:rPr>
            <w:noProof/>
            <w:webHidden/>
          </w:rPr>
          <w:fldChar w:fldCharType="begin"/>
        </w:r>
        <w:r w:rsidR="00DC6F6F">
          <w:rPr>
            <w:noProof/>
            <w:webHidden/>
          </w:rPr>
          <w:instrText xml:space="preserve"> PAGEREF _Toc54793617 \h </w:instrText>
        </w:r>
        <w:r w:rsidR="00DC6F6F">
          <w:rPr>
            <w:noProof/>
            <w:webHidden/>
          </w:rPr>
        </w:r>
        <w:r w:rsidR="00DC6F6F">
          <w:rPr>
            <w:noProof/>
            <w:webHidden/>
          </w:rPr>
          <w:fldChar w:fldCharType="separate"/>
        </w:r>
        <w:r w:rsidR="00DC6F6F">
          <w:rPr>
            <w:noProof/>
            <w:webHidden/>
          </w:rPr>
          <w:t>34</w:t>
        </w:r>
        <w:r w:rsidR="00DC6F6F">
          <w:rPr>
            <w:noProof/>
            <w:webHidden/>
          </w:rPr>
          <w:fldChar w:fldCharType="end"/>
        </w:r>
      </w:hyperlink>
    </w:p>
    <w:p w14:paraId="58F0E30A" w14:textId="1C9D7B92" w:rsidR="007878F6" w:rsidRDefault="00886545" w:rsidP="00185D47">
      <w:pPr>
        <w:spacing w:line="480" w:lineRule="auto"/>
        <w:rPr>
          <w:rFonts w:cs="Times New Roman"/>
          <w:b/>
          <w:sz w:val="36"/>
          <w:szCs w:val="36"/>
        </w:rPr>
      </w:pPr>
      <w:r>
        <w:rPr>
          <w:rFonts w:cs="Times New Roman"/>
          <w:b/>
          <w:sz w:val="36"/>
          <w:szCs w:val="36"/>
        </w:rPr>
        <w:fldChar w:fldCharType="end"/>
      </w:r>
    </w:p>
    <w:p w14:paraId="2C42DD49" w14:textId="77777777" w:rsidR="00EC08DF" w:rsidRDefault="00EC08DF" w:rsidP="00490E2B">
      <w:pPr>
        <w:spacing w:line="480" w:lineRule="auto"/>
        <w:jc w:val="center"/>
        <w:rPr>
          <w:rFonts w:cs="Times New Roman"/>
          <w:b/>
          <w:sz w:val="36"/>
          <w:szCs w:val="36"/>
        </w:rPr>
      </w:pPr>
    </w:p>
    <w:p w14:paraId="1C300D84" w14:textId="77777777" w:rsidR="008D228F" w:rsidRDefault="008D228F" w:rsidP="008D228F">
      <w:pPr>
        <w:spacing w:line="480" w:lineRule="auto"/>
        <w:rPr>
          <w:rFonts w:cs="Times New Roman"/>
          <w:b/>
          <w:sz w:val="36"/>
          <w:szCs w:val="36"/>
        </w:rPr>
      </w:pPr>
    </w:p>
    <w:p w14:paraId="7A834C2E" w14:textId="77777777" w:rsidR="008D228F" w:rsidRDefault="008D228F" w:rsidP="008D228F">
      <w:pPr>
        <w:spacing w:line="480" w:lineRule="auto"/>
        <w:rPr>
          <w:rFonts w:cs="Times New Roman"/>
          <w:b/>
          <w:sz w:val="36"/>
          <w:szCs w:val="36"/>
        </w:rPr>
      </w:pPr>
    </w:p>
    <w:p w14:paraId="1A0E68A4" w14:textId="77777777" w:rsidR="008D228F" w:rsidRDefault="008D228F" w:rsidP="008D228F">
      <w:pPr>
        <w:spacing w:line="480" w:lineRule="auto"/>
        <w:rPr>
          <w:rFonts w:cs="Times New Roman"/>
          <w:b/>
          <w:sz w:val="36"/>
          <w:szCs w:val="36"/>
        </w:rPr>
      </w:pPr>
    </w:p>
    <w:p w14:paraId="35D10CA8" w14:textId="77777777" w:rsidR="008D228F" w:rsidRDefault="008D228F" w:rsidP="008D228F">
      <w:pPr>
        <w:spacing w:line="480" w:lineRule="auto"/>
        <w:rPr>
          <w:rFonts w:cs="Times New Roman"/>
          <w:b/>
          <w:sz w:val="36"/>
          <w:szCs w:val="36"/>
        </w:rPr>
      </w:pPr>
    </w:p>
    <w:p w14:paraId="5541AC39" w14:textId="77777777" w:rsidR="00AD3866" w:rsidRDefault="00AD3866">
      <w:pPr>
        <w:spacing w:line="259" w:lineRule="auto"/>
        <w:jc w:val="left"/>
        <w:rPr>
          <w:rFonts w:eastAsiaTheme="majorEastAsia" w:cstheme="majorBidi"/>
          <w:sz w:val="36"/>
          <w:szCs w:val="32"/>
        </w:rPr>
      </w:pPr>
      <w:r>
        <w:br w:type="page"/>
      </w:r>
    </w:p>
    <w:p w14:paraId="2FDF61E6" w14:textId="3F715C31" w:rsidR="004D508A" w:rsidRPr="00DD5882" w:rsidRDefault="00467E6C" w:rsidP="00554191">
      <w:pPr>
        <w:pStyle w:val="Heading10"/>
      </w:pPr>
      <w:bookmarkStart w:id="16" w:name="_Toc54793560"/>
      <w:r w:rsidRPr="00DD5882">
        <w:lastRenderedPageBreak/>
        <w:t>Chapter 1: INTRODUCTION</w:t>
      </w:r>
      <w:bookmarkEnd w:id="16"/>
    </w:p>
    <w:p w14:paraId="27BB785E" w14:textId="62B32136" w:rsidR="00E140CD" w:rsidRDefault="004F1493" w:rsidP="00E140CD">
      <w:pPr>
        <w:pStyle w:val="Heading20"/>
        <w:numPr>
          <w:ilvl w:val="1"/>
          <w:numId w:val="1"/>
        </w:numPr>
      </w:pPr>
      <w:bookmarkStart w:id="17" w:name="_Toc54793561"/>
      <w:r>
        <w:t>Overview</w:t>
      </w:r>
      <w:bookmarkEnd w:id="17"/>
    </w:p>
    <w:p w14:paraId="5E057062" w14:textId="02468385" w:rsidR="004F1493" w:rsidRDefault="004F1493" w:rsidP="004F1493">
      <w:r>
        <w:t>Wireless sensor networks are deploying in many applications such as monitoring applications, radiation checks, leakage detection, process control applications, and have some advantages such as low cost and high flexibility when compared with the use of wired networks</w:t>
      </w:r>
      <w:r w:rsidR="003F22A0">
        <w:t xml:space="preserve"> </w:t>
      </w:r>
      <w:r w:rsidR="00F24255">
        <w:fldChar w:fldCharType="begin" w:fldLock="1"/>
      </w:r>
      <w:r w:rsidR="00F24255">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00F24255">
        <w:fldChar w:fldCharType="separate"/>
      </w:r>
      <w:r w:rsidR="00F24255" w:rsidRPr="00F24255">
        <w:rPr>
          <w:noProof/>
        </w:rPr>
        <w:t>[1]</w:t>
      </w:r>
      <w:r w:rsidR="00F24255">
        <w:fldChar w:fldCharType="end"/>
      </w:r>
      <w:r>
        <w:t xml:space="preserve">. </w:t>
      </w:r>
      <w:bookmarkStart w:id="18" w:name="OLE_LINK51"/>
      <w:bookmarkStart w:id="19" w:name="OLE_LINK50"/>
      <w:r>
        <w:t>In which application, the data is collected by the sensor node and then transmitted to the sink (based station)</w:t>
      </w:r>
      <w:bookmarkEnd w:id="18"/>
      <w:bookmarkEnd w:id="19"/>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20" w:name="OLE_LINK55"/>
      <w:bookmarkStart w:id="21"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20"/>
      <w:bookmarkEnd w:id="21"/>
      <w:r>
        <w:t xml:space="preserve"> the causes will make the link quality </w:t>
      </w:r>
      <w:bookmarkStart w:id="22" w:name="OLE_LINK46"/>
      <w:bookmarkStart w:id="23" w:name="OLE_LINK47"/>
      <w:r>
        <w:t xml:space="preserve">between two sensor nodes can be changed, however, it is not </w:t>
      </w:r>
      <w:bookmarkStart w:id="24" w:name="OLE_LINK49"/>
      <w:bookmarkStart w:id="25" w:name="OLE_LINK48"/>
      <w:r>
        <w:t>easy to estimate the link quality b</w:t>
      </w:r>
      <w:bookmarkEnd w:id="22"/>
      <w:bookmarkEnd w:id="23"/>
      <w:r>
        <w:t>etween two sensor nodes since the sensor node is limited to the energy consumption and the complexity computational</w:t>
      </w:r>
      <w:bookmarkEnd w:id="24"/>
      <w:bookmarkEnd w:id="25"/>
      <w:r>
        <w:t>. Therefore, it is necessary to study a link quality measurement that is low complexity computational, low energy consumption for wireless sensor networks.</w:t>
      </w:r>
    </w:p>
    <w:p w14:paraId="11B54F53" w14:textId="69CA2521" w:rsidR="004F1493" w:rsidRDefault="004F1493" w:rsidP="002A2567">
      <w:r>
        <w:t>The routing protocol is crucially important to reduce latency, energy efficiency, and reliability. There are some studies to design a Routing Protocol in multi-hop low power networks such as RPL</w:t>
      </w:r>
      <w:r w:rsidR="00F24255">
        <w:t xml:space="preserve"> </w:t>
      </w:r>
      <w:r w:rsidR="00F24255">
        <w:fldChar w:fldCharType="begin" w:fldLock="1"/>
      </w:r>
      <w:r w:rsidR="00F24255">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rsidR="00F24255">
        <w:fldChar w:fldCharType="separate"/>
      </w:r>
      <w:r w:rsidR="00F24255" w:rsidRPr="00F24255">
        <w:rPr>
          <w:noProof/>
        </w:rPr>
        <w:t>[2]</w:t>
      </w:r>
      <w:r w:rsidR="00F24255">
        <w:fldChar w:fldCharType="end"/>
      </w:r>
      <w:r>
        <w:t xml:space="preserve">, </w:t>
      </w:r>
      <w:proofErr w:type="spellStart"/>
      <w:r>
        <w:t>LOADng</w:t>
      </w:r>
      <w:proofErr w:type="spellEnd"/>
      <w:r w:rsidR="00F24255">
        <w:t xml:space="preserve"> </w:t>
      </w:r>
      <w:r w:rsidR="00F24255">
        <w:fldChar w:fldCharType="begin" w:fldLock="1"/>
      </w:r>
      <w:r w:rsidR="00F24255">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rsidR="00F24255">
        <w:fldChar w:fldCharType="separate"/>
      </w:r>
      <w:r w:rsidR="00F24255" w:rsidRPr="00F24255">
        <w:rPr>
          <w:noProof/>
        </w:rPr>
        <w:t>[3]</w:t>
      </w:r>
      <w:r w:rsidR="00F24255">
        <w:fldChar w:fldCharType="end"/>
      </w:r>
      <w:r>
        <w:t>, LRP</w:t>
      </w:r>
      <w:r w:rsidR="00F24255">
        <w:t xml:space="preserve"> </w:t>
      </w:r>
      <w:r w:rsidR="00F24255">
        <w:fldChar w:fldCharType="begin" w:fldLock="1"/>
      </w:r>
      <w:r w:rsidR="00E94751">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rsidR="00F24255">
        <w:fldChar w:fldCharType="separate"/>
      </w:r>
      <w:r w:rsidR="00F24255" w:rsidRPr="00F24255">
        <w:rPr>
          <w:noProof/>
        </w:rPr>
        <w:t>[4]</w:t>
      </w:r>
      <w:r w:rsidR="00F24255">
        <w:fldChar w:fldCharType="end"/>
      </w:r>
      <w:r>
        <w:t xml:space="preserve"> to seek effective routes. These protocols have to keep their own foot-print small and select the best way to route for data traffic. </w:t>
      </w:r>
      <w:proofErr w:type="gramStart"/>
      <w:r>
        <w:t>So</w:t>
      </w:r>
      <w:proofErr w:type="gramEnd"/>
      <w:r>
        <w:t xml:space="preserve"> this preliminary link quality measurement needs to be precise and accurate to choose the best route to sink node to achieve reliability target </w:t>
      </w:r>
      <w:r w:rsidR="00A26828">
        <w:t>at</w:t>
      </w:r>
      <w:r>
        <w:t xml:space="preserve"> a low-cost. The author in</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proposed mechanisms to solve the Burstiness link problem. Srinivasan et al.</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t xml:space="preserve">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w:t>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 xml:space="preserve">the network. It makes this algorithm hard to apply to the ad-hoc network and this algorithm uses the number of </w:t>
      </w:r>
      <w:proofErr w:type="gramStart"/>
      <w:r>
        <w:t>retransmission</w:t>
      </w:r>
      <w:proofErr w:type="gramEnd"/>
      <w:r>
        <w:t xml:space="preserve"> for a packet is too large, so it increases end-to-end delay.</w:t>
      </w:r>
    </w:p>
    <w:p w14:paraId="73B0CFF5" w14:textId="59C94DA6" w:rsidR="00DB77B0" w:rsidRDefault="007F5DE1" w:rsidP="00C87A7E">
      <w:pPr>
        <w:pStyle w:val="Heading20"/>
        <w:numPr>
          <w:ilvl w:val="1"/>
          <w:numId w:val="1"/>
        </w:numPr>
      </w:pPr>
      <w:bookmarkStart w:id="26" w:name="_Toc54793562"/>
      <w:r>
        <w:t xml:space="preserve">Contribution </w:t>
      </w:r>
      <w:r w:rsidR="00C87A7E">
        <w:t>of</w:t>
      </w:r>
      <w:r w:rsidR="00F0772D">
        <w:t xml:space="preserve"> the</w:t>
      </w:r>
      <w:r w:rsidR="00C87A7E">
        <w:t xml:space="preserve"> </w:t>
      </w:r>
      <w:r w:rsidR="000E6810">
        <w:t>T</w:t>
      </w:r>
      <w:r w:rsidR="00C87A7E">
        <w:t>hesis</w:t>
      </w:r>
      <w:bookmarkEnd w:id="26"/>
    </w:p>
    <w:p w14:paraId="6126DBAB" w14:textId="022DD85E" w:rsidR="00C87A7E" w:rsidRPr="00036F25" w:rsidRDefault="00D97067" w:rsidP="00C87A7E">
      <w:pPr>
        <w:rPr>
          <w:rFonts w:cs="Times New Roman"/>
        </w:rPr>
      </w:pPr>
      <w:r w:rsidRPr="00036F25">
        <w:rPr>
          <w:rFonts w:cs="Times New Roman"/>
        </w:rPr>
        <w:t xml:space="preserve">The major aim of this thesis is to analyze the link quality estimator of </w:t>
      </w:r>
      <w:r w:rsidR="003D2089" w:rsidRPr="00036F25">
        <w:rPr>
          <w:rFonts w:cs="Times New Roman"/>
        </w:rPr>
        <w:t xml:space="preserve">a </w:t>
      </w:r>
      <w:r w:rsidRPr="00036F25">
        <w:rPr>
          <w:rFonts w:cs="Times New Roman"/>
        </w:rPr>
        <w:t>different method such as hardware-based estimators and software-based estimators. We</w:t>
      </w:r>
      <w:r w:rsidR="00C87A7E" w:rsidRPr="00036F25">
        <w:rPr>
          <w:rFonts w:cs="Times New Roman"/>
        </w:rPr>
        <w:t xml:space="preserve"> propose a link quality estimation metric calculated by the receiver node the number of consecutive loss packet then makes the distribution of burstiness of each link</w:t>
      </w:r>
      <w:r w:rsidR="00C53CFD" w:rsidRPr="00036F25">
        <w:rPr>
          <w:rFonts w:cs="Times New Roman"/>
        </w:rPr>
        <w:t xml:space="preserve"> called </w:t>
      </w:r>
      <w:r w:rsidR="003D2089" w:rsidRPr="00036F25">
        <w:rPr>
          <w:rFonts w:cs="Times New Roman"/>
        </w:rPr>
        <w:t xml:space="preserve">the </w:t>
      </w:r>
      <w:r w:rsidR="00C53CFD" w:rsidRPr="00036F25">
        <w:rPr>
          <w:rFonts w:cs="Times New Roman"/>
        </w:rPr>
        <w:t>Burstiness Distribution Metric</w:t>
      </w:r>
      <w:r w:rsidR="00C87A7E" w:rsidRPr="00036F25">
        <w:rPr>
          <w:rFonts w:cs="Times New Roman"/>
        </w:rPr>
        <w:t xml:space="preserve">. Our proposal can be easy to apply to the ad-hoc network. Moreover, we </w:t>
      </w:r>
      <w:r w:rsidR="0050500F">
        <w:rPr>
          <w:rFonts w:cs="Times New Roman"/>
        </w:rPr>
        <w:t>apply the</w:t>
      </w:r>
      <w:r w:rsidR="00C87A7E" w:rsidRPr="00036F25">
        <w:rPr>
          <w:rFonts w:cs="Times New Roman"/>
        </w:rPr>
        <w:t xml:space="preserve"> Burstiness Distribution Metric</w:t>
      </w:r>
      <w:r w:rsidR="0050500F">
        <w:rPr>
          <w:rFonts w:cs="Times New Roman"/>
        </w:rPr>
        <w:t xml:space="preserve"> to our proposed routing protocol </w:t>
      </w:r>
      <w:r w:rsidR="00A241E2" w:rsidRPr="00036F25">
        <w:rPr>
          <w:rFonts w:cs="Times New Roman"/>
        </w:rPr>
        <w:t>Minimal Retransmission and Reliable</w:t>
      </w:r>
      <w:r w:rsidR="002E64AA">
        <w:rPr>
          <w:rFonts w:cs="Times New Roman"/>
        </w:rPr>
        <w:t xml:space="preserve"> (MMR)</w:t>
      </w:r>
      <w:r w:rsidR="00C87A7E" w:rsidRPr="00036F25">
        <w:rPr>
          <w:rFonts w:cs="Times New Roman"/>
        </w:rPr>
        <w:t xml:space="preserve"> to find the </w:t>
      </w:r>
      <w:r w:rsidR="00A241E2" w:rsidRPr="00036F25">
        <w:rPr>
          <w:rFonts w:cs="Times New Roman"/>
        </w:rPr>
        <w:t>minimal retran</w:t>
      </w:r>
      <w:r w:rsidR="002A17B6" w:rsidRPr="00036F25">
        <w:rPr>
          <w:rFonts w:cs="Times New Roman"/>
        </w:rPr>
        <w:t>s</w:t>
      </w:r>
      <w:r w:rsidR="00A241E2" w:rsidRPr="00036F25">
        <w:rPr>
          <w:rFonts w:cs="Times New Roman"/>
        </w:rPr>
        <w:t xml:space="preserve">mission path </w:t>
      </w:r>
      <w:r w:rsidR="00C87A7E" w:rsidRPr="00036F25">
        <w:rPr>
          <w:rFonts w:cs="Times New Roman"/>
        </w:rPr>
        <w:t xml:space="preserve">and </w:t>
      </w:r>
      <w:r w:rsidR="00A241E2" w:rsidRPr="00036F25">
        <w:rPr>
          <w:rFonts w:cs="Times New Roman"/>
        </w:rPr>
        <w:t>calculate the number of retran</w:t>
      </w:r>
      <w:r w:rsidR="002A17B6" w:rsidRPr="00036F25">
        <w:rPr>
          <w:rFonts w:cs="Times New Roman"/>
        </w:rPr>
        <w:t>s</w:t>
      </w:r>
      <w:r w:rsidR="00A241E2" w:rsidRPr="00036F25">
        <w:rPr>
          <w:rFonts w:cs="Times New Roman"/>
        </w:rPr>
        <w:t>mission for</w:t>
      </w:r>
      <w:r w:rsidR="00C87A7E" w:rsidRPr="00036F25">
        <w:rPr>
          <w:rFonts w:cs="Times New Roman"/>
        </w:rPr>
        <w:t xml:space="preserve"> the</w:t>
      </w:r>
      <w:r w:rsidR="00EA1971">
        <w:rPr>
          <w:rFonts w:cs="Times New Roman"/>
        </w:rPr>
        <w:t xml:space="preserve"> </w:t>
      </w:r>
      <w:bookmarkStart w:id="27" w:name="OLE_LINK108"/>
      <w:bookmarkStart w:id="28" w:name="OLE_LINK109"/>
      <w:r w:rsidR="00EA1971">
        <w:t>Path Collision-aware Least Laxity First</w:t>
      </w:r>
      <w:r w:rsidR="002E64AA">
        <w:rPr>
          <w:rFonts w:cs="Times New Roman"/>
        </w:rPr>
        <w:t xml:space="preserve"> (PCLLF)</w:t>
      </w:r>
      <w:bookmarkEnd w:id="27"/>
      <w:bookmarkEnd w:id="28"/>
      <w:r w:rsidR="00184595">
        <w:rPr>
          <w:rFonts w:cs="Times New Roman"/>
        </w:rPr>
        <w:t xml:space="preserve"> </w:t>
      </w:r>
      <w:r w:rsidR="00184595">
        <w:rPr>
          <w:rFonts w:cs="Times New Roman"/>
        </w:rPr>
        <w:fldChar w:fldCharType="begin" w:fldLock="1"/>
      </w:r>
      <w:r w:rsidR="0016474D">
        <w:rPr>
          <w:rFonts w:cs="Times New Roman"/>
        </w:rP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eviouslyFormattedCitation":"[7]"},"properties":{"noteIndex":0},"schema":"https://github.com/citation-style-language/schema/raw/master/csl-citation.json"}</w:instrText>
      </w:r>
      <w:r w:rsidR="00184595">
        <w:rPr>
          <w:rFonts w:cs="Times New Roman"/>
        </w:rPr>
        <w:fldChar w:fldCharType="separate"/>
      </w:r>
      <w:r w:rsidR="00184595" w:rsidRPr="00184595">
        <w:rPr>
          <w:rFonts w:cs="Times New Roman"/>
          <w:noProof/>
        </w:rPr>
        <w:t>[7]</w:t>
      </w:r>
      <w:r w:rsidR="00184595">
        <w:rPr>
          <w:rFonts w:cs="Times New Roman"/>
        </w:rPr>
        <w:fldChar w:fldCharType="end"/>
      </w:r>
      <w:r w:rsidR="00C87A7E" w:rsidRPr="00036F25">
        <w:rPr>
          <w:rFonts w:cs="Times New Roman"/>
        </w:rPr>
        <w:t xml:space="preserve"> </w:t>
      </w:r>
      <w:r w:rsidR="002E64AA">
        <w:rPr>
          <w:rFonts w:cs="Times New Roman"/>
        </w:rPr>
        <w:t>s</w:t>
      </w:r>
      <w:r w:rsidR="00C87A7E" w:rsidRPr="00036F25">
        <w:rPr>
          <w:rFonts w:cs="Times New Roman"/>
        </w:rPr>
        <w:t xml:space="preserve">cheduling </w:t>
      </w:r>
      <w:r w:rsidR="002E64AA">
        <w:rPr>
          <w:rFonts w:cs="Times New Roman"/>
        </w:rPr>
        <w:t>a</w:t>
      </w:r>
      <w:r w:rsidR="00C87A7E" w:rsidRPr="00036F25">
        <w:rPr>
          <w:rFonts w:cs="Times New Roman"/>
        </w:rPr>
        <w:t>lgorithm</w:t>
      </w:r>
      <w:r w:rsidR="002E64AA">
        <w:rPr>
          <w:rFonts w:cs="Times New Roman"/>
        </w:rPr>
        <w:t xml:space="preserve"> </w:t>
      </w:r>
      <w:r w:rsidR="00C87A7E" w:rsidRPr="00036F25">
        <w:rPr>
          <w:rFonts w:cs="Times New Roman"/>
        </w:rPr>
        <w:t>to reach a reliable target for the specific application.</w:t>
      </w:r>
    </w:p>
    <w:p w14:paraId="2AC61E17" w14:textId="73E8CA81" w:rsidR="00086621" w:rsidRDefault="00C87A7E" w:rsidP="00086621">
      <w:pPr>
        <w:pStyle w:val="Heading20"/>
        <w:numPr>
          <w:ilvl w:val="1"/>
          <w:numId w:val="1"/>
        </w:numPr>
      </w:pPr>
      <w:bookmarkStart w:id="29" w:name="_Toc54793563"/>
      <w:r>
        <w:t xml:space="preserve">Structure of </w:t>
      </w:r>
      <w:r w:rsidR="001D6D78">
        <w:t xml:space="preserve">the </w:t>
      </w:r>
      <w:r w:rsidR="000E6810">
        <w:t>T</w:t>
      </w:r>
      <w:r w:rsidR="00DB77B0">
        <w:t>hesis</w:t>
      </w:r>
      <w:bookmarkEnd w:id="29"/>
    </w:p>
    <w:p w14:paraId="0D7D3293" w14:textId="6722E901" w:rsidR="00063B18" w:rsidRDefault="00063B18" w:rsidP="009127A9">
      <w:bookmarkStart w:id="30" w:name="OLE_LINK9"/>
      <w:bookmarkStart w:id="31" w:name="OLE_LINK10"/>
      <w:r w:rsidRPr="00063B18">
        <w:t xml:space="preserve">The structure of the thesis is explained in this section. Chapter 2 starts by introducing the concepts behind wireless sensor networks. Then, it continues by discussing the various communication protocols of WSNs, the IEEE 802.15.4, and IEEE 802.15.4e standards. Moreover, </w:t>
      </w:r>
      <w:r w:rsidR="00D813A6">
        <w:t>C</w:t>
      </w:r>
      <w:r w:rsidRPr="00063B18">
        <w:t>hapter 2 presents</w:t>
      </w:r>
      <w:r w:rsidR="001831C7">
        <w:t xml:space="preserve"> </w:t>
      </w:r>
      <w:r w:rsidR="000E5B8E">
        <w:t xml:space="preserve">the </w:t>
      </w:r>
      <w:r w:rsidR="003373A8">
        <w:t xml:space="preserve">Contiki OS and </w:t>
      </w:r>
      <w:r w:rsidR="00C816F5">
        <w:t>its</w:t>
      </w:r>
      <w:r w:rsidR="003373A8">
        <w:t xml:space="preserve"> </w:t>
      </w:r>
      <w:r w:rsidR="000E5B8E">
        <w:t>new version</w:t>
      </w:r>
      <w:r w:rsidR="005F37BD">
        <w:t xml:space="preserve"> </w:t>
      </w:r>
      <w:r w:rsidR="000E5B8E">
        <w:t>Contiki-NG (Next Generation),</w:t>
      </w:r>
      <w:r w:rsidR="00042A89">
        <w:t xml:space="preserve"> </w:t>
      </w:r>
      <w:r w:rsidRPr="00063B18">
        <w:t xml:space="preserve">and also the currently supported network stacks. Finally, a summary of the </w:t>
      </w:r>
      <w:r w:rsidR="00A733FD">
        <w:t xml:space="preserve">simulator </w:t>
      </w:r>
      <w:r w:rsidRPr="00063B18">
        <w:t xml:space="preserve">software </w:t>
      </w:r>
      <w:proofErr w:type="spellStart"/>
      <w:r w:rsidR="00A733FD">
        <w:t>Cooja</w:t>
      </w:r>
      <w:proofErr w:type="spellEnd"/>
      <w:r w:rsidRPr="00063B18">
        <w:t xml:space="preserve"> accustomed to</w:t>
      </w:r>
      <w:r w:rsidR="00A733FD">
        <w:t xml:space="preserve"> evaluate </w:t>
      </w:r>
      <w:r w:rsidRPr="00063B18">
        <w:t>th</w:t>
      </w:r>
      <w:r w:rsidR="00A733FD">
        <w:t>is</w:t>
      </w:r>
      <w:r w:rsidRPr="00063B18">
        <w:t xml:space="preserve"> </w:t>
      </w:r>
      <w:r w:rsidR="00A733FD">
        <w:t>work</w:t>
      </w:r>
      <w:r w:rsidRPr="00063B18">
        <w:t xml:space="preserve"> is presented.</w:t>
      </w:r>
    </w:p>
    <w:p w14:paraId="5329118E" w14:textId="27A286AA" w:rsidR="00506C7E" w:rsidRDefault="009127A9" w:rsidP="00506C7E">
      <w:bookmarkStart w:id="32" w:name="OLE_LINK3"/>
      <w:bookmarkStart w:id="33" w:name="OLE_LINK4"/>
      <w:bookmarkEnd w:id="30"/>
      <w:bookmarkEnd w:id="31"/>
      <w:r>
        <w:t xml:space="preserve">The discussed in </w:t>
      </w:r>
      <w:r w:rsidR="00A733FD">
        <w:t>C</w:t>
      </w:r>
      <w:r>
        <w:t xml:space="preserve">hapter 3 mentioning the </w:t>
      </w:r>
      <w:r w:rsidR="003E0D7D">
        <w:t>related</w:t>
      </w:r>
      <w:r>
        <w:t xml:space="preserve"> work that has been done on the</w:t>
      </w:r>
      <w:r w:rsidR="00704187">
        <w:t xml:space="preserve"> link quality estimators</w:t>
      </w:r>
      <w:bookmarkEnd w:id="32"/>
      <w:bookmarkEnd w:id="33"/>
      <w:r>
        <w:t xml:space="preserve">. Furthermore, </w:t>
      </w:r>
      <w:bookmarkStart w:id="34" w:name="OLE_LINK11"/>
      <w:bookmarkStart w:id="35" w:name="OLE_LINK12"/>
      <w:r>
        <w:t xml:space="preserve">a </w:t>
      </w:r>
      <w:r w:rsidR="00996738">
        <w:t>summary survey</w:t>
      </w:r>
      <w:r>
        <w:t xml:space="preserve"> </w:t>
      </w:r>
      <w:r w:rsidR="00476350">
        <w:t>for</w:t>
      </w:r>
      <w:r>
        <w:t xml:space="preserve"> the</w:t>
      </w:r>
      <w:r w:rsidR="00996738">
        <w:t xml:space="preserve"> measure link quality</w:t>
      </w:r>
      <w:r>
        <w:t xml:space="preserve"> topic is discussed </w:t>
      </w:r>
      <w:r w:rsidR="00996738">
        <w:t>in this</w:t>
      </w:r>
      <w:r>
        <w:t xml:space="preserve"> chapter</w:t>
      </w:r>
      <w:bookmarkEnd w:id="34"/>
      <w:bookmarkEnd w:id="35"/>
      <w:r>
        <w:t xml:space="preserve">. Chapter 4 explains </w:t>
      </w:r>
      <w:r w:rsidR="00704187">
        <w:t xml:space="preserve">the proposed algorithm and the </w:t>
      </w:r>
      <w:r>
        <w:t xml:space="preserve">implementations </w:t>
      </w:r>
      <w:r w:rsidR="00704187">
        <w:t>in</w:t>
      </w:r>
      <w:r>
        <w:t xml:space="preserve"> </w:t>
      </w:r>
      <w:r w:rsidR="00704187">
        <w:t>the Contiki</w:t>
      </w:r>
      <w:r w:rsidR="003B24CD">
        <w:t>-NG</w:t>
      </w:r>
      <w:r>
        <w:t xml:space="preserve">. </w:t>
      </w:r>
      <w:r w:rsidR="004E25F3">
        <w:t>T</w:t>
      </w:r>
      <w:r>
        <w: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w:t>
      </w:r>
      <w:r w:rsidR="004E25F3">
        <w:t>Chapter 5</w:t>
      </w:r>
      <w:r>
        <w:t xml:space="preserve"> to evaluate the software implementations of the </w:t>
      </w:r>
      <w:r w:rsidR="00DB41D8">
        <w:t xml:space="preserve">proposed link quality </w:t>
      </w:r>
      <w:proofErr w:type="gramStart"/>
      <w:r w:rsidR="00DB41D8">
        <w:t>estimator</w:t>
      </w:r>
      <w:r w:rsidR="004E25F3">
        <w:t xml:space="preserve"> </w:t>
      </w:r>
      <w:r>
        <w:t>.</w:t>
      </w:r>
      <w:proofErr w:type="gramEnd"/>
      <w:r>
        <w:t xml:space="preserve"> Finally, the results of the simulation are shown and the main findings of this evaluation are presented. The conclusions of the thesis work are mentioned in </w:t>
      </w:r>
      <w:r w:rsidR="00856B01">
        <w:t>C</w:t>
      </w:r>
      <w:r>
        <w:t xml:space="preserve">hapter </w:t>
      </w:r>
      <w:r w:rsidR="004E25F3">
        <w:t>6</w:t>
      </w:r>
      <w:r w:rsidR="00A00151">
        <w:t>.</w:t>
      </w:r>
    </w:p>
    <w:p w14:paraId="45906BB4" w14:textId="77777777" w:rsidR="00506C7E" w:rsidRDefault="00506C7E">
      <w:pPr>
        <w:spacing w:line="259" w:lineRule="auto"/>
        <w:jc w:val="left"/>
      </w:pPr>
      <w:r>
        <w:br w:type="page"/>
      </w:r>
    </w:p>
    <w:p w14:paraId="3ECDACC6" w14:textId="77777777" w:rsidR="003C1DC0" w:rsidRDefault="003C1DC0" w:rsidP="00506C7E"/>
    <w:p w14:paraId="777DB9CA" w14:textId="743DA3C9" w:rsidR="00E140CD" w:rsidRPr="00B50CA7" w:rsidRDefault="00E140CD" w:rsidP="00554191">
      <w:pPr>
        <w:pStyle w:val="Heading10"/>
      </w:pPr>
      <w:bookmarkStart w:id="36" w:name="_Toc54793564"/>
      <w:r w:rsidRPr="00B50CA7">
        <w:t>Chapter 2: BACKGROUND</w:t>
      </w:r>
      <w:bookmarkEnd w:id="36"/>
    </w:p>
    <w:p w14:paraId="2D4D6A54" w14:textId="61CF7864"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w:t>
      </w:r>
      <w:r w:rsidR="00F24340">
        <w:t>Contiki</w:t>
      </w:r>
      <w:r w:rsidR="00C816F5">
        <w:t>, Contiki-NG</w:t>
      </w:r>
      <w:r w:rsidR="005E16D8">
        <w:t xml:space="preserve">, </w:t>
      </w:r>
      <w:proofErr w:type="spellStart"/>
      <w:r w:rsidR="005E16D8">
        <w:t>Cooja</w:t>
      </w:r>
      <w:proofErr w:type="spellEnd"/>
      <w:r w:rsidRPr="005912AC">
        <w:t xml:space="preserve"> </w:t>
      </w:r>
      <w:r w:rsidR="005E16D8">
        <w:t>Simulator</w:t>
      </w:r>
      <w:r w:rsidRPr="005912AC">
        <w:t xml:space="preserve"> is briefly presented.</w:t>
      </w:r>
    </w:p>
    <w:p w14:paraId="0DF4DA62" w14:textId="1407C32C" w:rsidR="002E2F4D" w:rsidRDefault="003241D2" w:rsidP="005912AC">
      <w:pPr>
        <w:pStyle w:val="Heading20"/>
      </w:pPr>
      <w:bookmarkStart w:id="37" w:name="_Toc54793565"/>
      <w:r>
        <w:t xml:space="preserve">2.1 </w:t>
      </w:r>
      <w:r w:rsidR="00DD2334">
        <w:t xml:space="preserve">Wireless Sensor </w:t>
      </w:r>
      <w:proofErr w:type="gramStart"/>
      <w:r w:rsidR="00DD2334">
        <w:t>Networks(</w:t>
      </w:r>
      <w:proofErr w:type="gramEnd"/>
      <w:r w:rsidR="00DD2334">
        <w:t>WSNs)</w:t>
      </w:r>
      <w:bookmarkEnd w:id="37"/>
    </w:p>
    <w:p w14:paraId="056A881E" w14:textId="2A9960FE" w:rsidR="00FC094D" w:rsidRPr="002A2567" w:rsidRDefault="00FC094D" w:rsidP="00FC094D">
      <w:bookmarkStart w:id="38" w:name="OLE_LINK5"/>
      <w:bookmarkStart w:id="39" w:name="OLE_LINK6"/>
      <w:r w:rsidRPr="002A2567">
        <w:t>W</w:t>
      </w:r>
      <w:r w:rsidR="00DB41D8" w:rsidRPr="002A2567">
        <w:t xml:space="preserve">ireless </w:t>
      </w:r>
      <w:r w:rsidRPr="002A2567">
        <w:t>S</w:t>
      </w:r>
      <w:r w:rsidR="00DB41D8" w:rsidRPr="002A2567">
        <w:t xml:space="preserve">ensor </w:t>
      </w:r>
      <w:r w:rsidRPr="002A2567">
        <w:t>N</w:t>
      </w:r>
      <w:r w:rsidR="00DB41D8" w:rsidRPr="002A2567">
        <w:t>etworks</w:t>
      </w:r>
      <w:r w:rsidRPr="002A2567">
        <w:t xml:space="preserve"> </w:t>
      </w:r>
      <w:r w:rsidR="00E8082E" w:rsidRPr="002A2567">
        <w:t xml:space="preserve">is a board system that </w:t>
      </w:r>
      <w:r w:rsidRPr="002A2567">
        <w:t xml:space="preserve">typically consists of several cheap, </w:t>
      </w:r>
      <w:r w:rsidR="00DB41D8" w:rsidRPr="002A2567">
        <w:t>low-</w:t>
      </w:r>
      <w:r w:rsidRPr="002A2567">
        <w:t>power</w:t>
      </w:r>
      <w:r w:rsidR="00E8082E" w:rsidRPr="002A2567">
        <w:t xml:space="preserve"> with the connectivity capability</w:t>
      </w:r>
      <w:r w:rsidR="00DB41D8" w:rsidRPr="002A2567">
        <w:t xml:space="preserve"> and</w:t>
      </w:r>
      <w:r w:rsidRPr="002A2567">
        <w:t xml:space="preserve"> more functional sensors nodes</w:t>
      </w:r>
      <w:r w:rsidR="00E8082E" w:rsidRPr="002A2567">
        <w:t xml:space="preserve"> to sense data and/or perform actions</w:t>
      </w:r>
      <w:r w:rsidRPr="002A2567">
        <w:t xml:space="preserve">. They are equipped with </w:t>
      </w:r>
      <w:r w:rsidR="003D2089" w:rsidRPr="002A2567">
        <w:t xml:space="preserve">a </w:t>
      </w:r>
      <w:r w:rsidR="005A159B" w:rsidRPr="002A2567">
        <w:t>transceiver</w:t>
      </w:r>
      <w:r w:rsidR="00DB41D8" w:rsidRPr="002A2567">
        <w:t xml:space="preserve"> module</w:t>
      </w:r>
      <w:r w:rsidRPr="002A2567">
        <w:t>,</w:t>
      </w:r>
      <w:r w:rsidR="005A159B" w:rsidRPr="002A2567">
        <w:t xml:space="preserve"> power source, memory,</w:t>
      </w:r>
      <w:r w:rsidRPr="002A2567">
        <w:t xml:space="preserve"> sensors</w:t>
      </w:r>
      <w:r w:rsidR="003D2089" w:rsidRPr="002A2567">
        <w:t>,</w:t>
      </w:r>
      <w:r w:rsidRPr="002A2567">
        <w:t xml:space="preserve"> and microprocessors, and therefore not only </w:t>
      </w:r>
      <w:r w:rsidR="003D2089" w:rsidRPr="002A2567">
        <w:t>can</w:t>
      </w:r>
      <w:r w:rsidRPr="002A2567">
        <w:t xml:space="preserve"> sense </w:t>
      </w:r>
      <w:r w:rsidR="00DB41D8" w:rsidRPr="002A2567">
        <w:t xml:space="preserve">the physical environment </w:t>
      </w:r>
      <w:r w:rsidRPr="002A2567">
        <w:t>but also process and send data.</w:t>
      </w:r>
      <w:r w:rsidR="005A159B" w:rsidRPr="002A2567">
        <w:t xml:space="preserve"> Figure 1 show</w:t>
      </w:r>
      <w:r w:rsidR="003D2089" w:rsidRPr="002A2567">
        <w:t>s</w:t>
      </w:r>
      <w:r w:rsidR="005A159B" w:rsidRPr="002A2567">
        <w:t xml:space="preserve"> the typical architecture of the sensor node.</w:t>
      </w:r>
      <w:r w:rsidRPr="002A2567">
        <w:t xml:space="preserve"> Communication takes place over </w:t>
      </w:r>
      <w:r w:rsidR="003D2089" w:rsidRPr="002A2567">
        <w:t xml:space="preserve">a </w:t>
      </w:r>
      <w:r w:rsidRPr="002A2567">
        <w:t>wireless medium and together they can monitor</w:t>
      </w:r>
      <w:r w:rsidR="000547BE" w:rsidRPr="002A2567">
        <w:t xml:space="preserve">. Applications of WSNs with the aforementioned requirements might seem very limited to only high-end applications like radiation, land mine, and nuclear-threat detection systems. However, the number of applications and fields </w:t>
      </w:r>
      <w:r w:rsidR="003D2089" w:rsidRPr="002A2567">
        <w:t>is</w:t>
      </w:r>
      <w:r w:rsidR="000547BE" w:rsidRPr="002A2567">
        <w:t xml:space="preserve"> quite huge and continue</w:t>
      </w:r>
      <w:r w:rsidR="003D2089" w:rsidRPr="002A2567">
        <w:t>s</w:t>
      </w:r>
      <w:r w:rsidR="000547BE" w:rsidRPr="002A2567">
        <w:t xml:space="preserve"> to increase along with the new advancements in technology such as environmental application, home automation, health care, control</w:t>
      </w:r>
      <w:r w:rsidR="003D2089" w:rsidRPr="002A2567">
        <w:t>,</w:t>
      </w:r>
      <w:r w:rsidR="000547BE" w:rsidRPr="002A2567">
        <w:t xml:space="preserve"> and monitoring </w:t>
      </w:r>
      <w:proofErr w:type="gramStart"/>
      <w:r w:rsidR="000547BE" w:rsidRPr="002A2567">
        <w:t>system,</w:t>
      </w:r>
      <w:r w:rsidR="009F150C">
        <w:t>.</w:t>
      </w:r>
      <w:r w:rsidR="000547BE" w:rsidRPr="002A2567">
        <w:t>..</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A159B" w14:paraId="5EE9CE7E" w14:textId="77777777" w:rsidTr="001F1FBD">
        <w:tc>
          <w:tcPr>
            <w:tcW w:w="9017" w:type="dxa"/>
          </w:tcPr>
          <w:bookmarkEnd w:id="38"/>
          <w:bookmarkEnd w:id="39"/>
          <w:p w14:paraId="62F4A84F" w14:textId="77777777" w:rsidR="005A159B" w:rsidRDefault="005A159B" w:rsidP="00513E9C">
            <w:pPr>
              <w:jc w:val="center"/>
            </w:pPr>
            <w:r>
              <w:rPr>
                <w:noProof/>
              </w:rPr>
              <w:drawing>
                <wp:inline distT="0" distB="0" distL="0" distR="0" wp14:anchorId="7236B7C4" wp14:editId="3834D4F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14:paraId="00218532" w14:textId="77777777" w:rsidTr="001F1FBD">
        <w:tc>
          <w:tcPr>
            <w:tcW w:w="9017" w:type="dxa"/>
          </w:tcPr>
          <w:p w14:paraId="4AA391E9" w14:textId="0B18D610" w:rsidR="005A159B" w:rsidRDefault="000547BE" w:rsidP="00513E9C">
            <w:pPr>
              <w:pStyle w:val="Caption"/>
              <w:jc w:val="center"/>
            </w:pPr>
            <w:bookmarkStart w:id="40" w:name="_Toc54793592"/>
            <w:r>
              <w:t xml:space="preserve">Figure </w:t>
            </w:r>
            <w:r w:rsidR="00F86816">
              <w:fldChar w:fldCharType="begin"/>
            </w:r>
            <w:r w:rsidR="00F86816">
              <w:instrText xml:space="preserve"> SEQ Figure \* ARABIC </w:instrText>
            </w:r>
            <w:r w:rsidR="00F86816">
              <w:fldChar w:fldCharType="separate"/>
            </w:r>
            <w:r w:rsidR="00F1605B">
              <w:rPr>
                <w:noProof/>
              </w:rPr>
              <w:t>1</w:t>
            </w:r>
            <w:r w:rsidR="00F86816">
              <w:rPr>
                <w:noProof/>
              </w:rPr>
              <w:fldChar w:fldCharType="end"/>
            </w:r>
            <w:r w:rsidR="00CC6422">
              <w:rPr>
                <w:noProof/>
              </w:rPr>
              <w:t>.</w:t>
            </w:r>
            <w:r w:rsidRPr="00A12315">
              <w:t xml:space="preserve"> The typical architecture of the sensor node.</w:t>
            </w:r>
            <w:bookmarkEnd w:id="40"/>
          </w:p>
        </w:tc>
      </w:tr>
    </w:tbl>
    <w:p w14:paraId="20FF71B5" w14:textId="1FF0D7FF"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Moreover,  they can be placed in </w:t>
      </w:r>
      <w:r w:rsidR="003D2089">
        <w:t xml:space="preserve">a </w:t>
      </w:r>
      <w:r w:rsidRPr="00513E9C">
        <w:t>harsh environment where wired solutions are impossible</w:t>
      </w:r>
      <w:r w:rsidR="00E94751">
        <w:t xml:space="preserve"> </w:t>
      </w:r>
      <w:r w:rsidR="00E94751">
        <w:fldChar w:fldCharType="begin" w:fldLock="1"/>
      </w:r>
      <w:r w:rsidR="0016474D">
        <w:instrText>ADDIN CSL_CITATION {"citationItems":[{"id":"ITEM-1","itemData":{"ISBN":"0470167637","author":[{"dropping-particle":"","family":"Zheng","given":"Jun","non-dropping-particle":"","parse-names":false,"suffix":""},{"dropping-particle":"","family":"Jamalipour","given":"Abbas","non-dropping-particle":"","parse-names":false,"suffix":""}],"id":"ITEM-1","issued":{"date-parts":[["2009"]]},"publisher":"John Wiley &amp; Sons","title":"Wireless sensor networks: a networking perspective","type":"book"},"uris":["http://www.mendeley.com/documents/?uuid=83425362-9035-4c7d-ad6b-94542985a585"]}],"mendeley":{"formattedCitation":"[8]","plainTextFormattedCitation":"[8]","previouslyFormattedCitation":"[8]"},"properties":{"noteIndex":0},"schema":"https://github.com/citation-style-language/schema/raw/master/csl-citation.json"}</w:instrText>
      </w:r>
      <w:r w:rsidR="00E94751">
        <w:fldChar w:fldCharType="separate"/>
      </w:r>
      <w:r w:rsidR="00184595" w:rsidRPr="00184595">
        <w:rPr>
          <w:noProof/>
        </w:rPr>
        <w:t>[8]</w:t>
      </w:r>
      <w:r w:rsidR="00E94751">
        <w:fldChar w:fldCharType="end"/>
      </w:r>
      <w:r w:rsidR="00B56CB2">
        <w:t>.</w:t>
      </w:r>
    </w:p>
    <w:p w14:paraId="02B9FC7C" w14:textId="669204B0" w:rsidR="00DD2334" w:rsidRDefault="00DD2334" w:rsidP="00DD2334">
      <w:pPr>
        <w:pStyle w:val="Heading20"/>
      </w:pPr>
      <w:bookmarkStart w:id="41" w:name="_Toc54793566"/>
      <w:r>
        <w:lastRenderedPageBreak/>
        <w:t xml:space="preserve">2.2 </w:t>
      </w:r>
      <w:bookmarkStart w:id="42" w:name="OLE_LINK15"/>
      <w:bookmarkStart w:id="43" w:name="OLE_LINK16"/>
      <w:r w:rsidR="005E16D8">
        <w:t>IEEE 802.15.4 Standard</w:t>
      </w:r>
      <w:bookmarkEnd w:id="41"/>
    </w:p>
    <w:bookmarkEnd w:id="42"/>
    <w:bookmarkEnd w:id="43"/>
    <w:p w14:paraId="3417C6BD" w14:textId="634A63CE" w:rsidR="00AB2B6D" w:rsidRDefault="00567007" w:rsidP="00FC44F5">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w:t>
      </w:r>
      <w:r w:rsidR="00E94751">
        <w:t xml:space="preserve"> </w:t>
      </w:r>
      <w:r w:rsidR="00E94751">
        <w:fldChar w:fldCharType="begin" w:fldLock="1"/>
      </w:r>
      <w:r w:rsidR="0016474D">
        <w:instrText>ADDIN CSL_CITATION {"citationItems":[{"id":"ITEM-1","itemData":{"ISSN":"0890-8044","author":[{"dropping-particle":"","family":"Gutierrez","given":"Jose A","non-dropping-particle":"","parse-names":false,"suffix":""},{"dropping-particle":"","family":"Naeve","given":"Marco","non-dropping-particle":"","parse-names":false,"suffix":""},{"dropping-particle":"","family":"Callaway","given":"Ed","non-dropping-particle":"","parse-names":false,"suffix":""},{"dropping-particle":"","family":"Bourgeois","given":"Monique","non-dropping-particle":"","parse-names":false,"suffix":""},{"dropping-particle":"","family":"Mitter","given":"Vinay","non-dropping-particle":"","parse-names":false,"suffix":""},{"dropping-particle":"","family":"Heile","given":"Bob","non-dropping-particle":"","parse-names":false,"suffix":""}],"container-title":"IEEE network","id":"ITEM-1","issue":"5","issued":{"date-parts":[["2001"]]},"page":"12-19","publisher":"IEEE","title":"IEEE 802.15. 4: a developing standard for low-power low-cost wireless personal area networks","type":"article-journal","volume":"15"},"uris":["http://www.mendeley.com/documents/?uuid=5da0b79f-1073-4c2b-9c65-e566539584ee"]}],"mendeley":{"formattedCitation":"[9]","plainTextFormattedCitation":"[9]","previouslyFormattedCitation":"[9]"},"properties":{"noteIndex":0},"schema":"https://github.com/citation-style-language/schema/raw/master/csl-citation.json"}</w:instrText>
      </w:r>
      <w:r w:rsidR="00E94751">
        <w:fldChar w:fldCharType="separate"/>
      </w:r>
      <w:r w:rsidR="00184595" w:rsidRPr="00184595">
        <w:rPr>
          <w:noProof/>
        </w:rPr>
        <w:t>[9]</w:t>
      </w:r>
      <w:r w:rsidR="00E94751">
        <w:fldChar w:fldCharType="end"/>
      </w:r>
      <w:r w:rsidR="00E94751">
        <w:t xml:space="preserve"> </w:t>
      </w:r>
      <w:r w:rsidR="009A56B6" w:rsidRPr="009A56B6">
        <w:t>standard is a low data rate protocol for short-range wireless networks that aims to enable applications with relatively low throughput and latency requirements within wireless personal area networks</w:t>
      </w:r>
      <w:r w:rsidR="009A56B6">
        <w:t>.</w:t>
      </w:r>
    </w:p>
    <w:p w14:paraId="0F300227" w14:textId="095F22A6"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w:t>
      </w:r>
      <w:r w:rsidR="00E94751">
        <w:t xml:space="preserve"> </w:t>
      </w:r>
      <w:r w:rsidR="00E94751">
        <w:fldChar w:fldCharType="begin" w:fldLock="1"/>
      </w:r>
      <w:r w:rsidR="0016474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[10]"},"properties":{"noteIndex":0},"schema":"https://github.com/citation-style-language/schema/raw/master/csl-citation.json"}</w:instrText>
      </w:r>
      <w:r w:rsidR="00E94751">
        <w:fldChar w:fldCharType="separate"/>
      </w:r>
      <w:r w:rsidR="00184595" w:rsidRPr="00184595">
        <w:rPr>
          <w:noProof/>
        </w:rPr>
        <w:t>[10]</w:t>
      </w:r>
      <w:r w:rsidR="00E94751">
        <w:fldChar w:fldCharType="end"/>
      </w:r>
      <w:r w:rsidRPr="007C315D">
        <w:t xml:space="preserve">. </w:t>
      </w:r>
      <w:r w:rsidR="009C6519">
        <w:t>T</w:t>
      </w:r>
      <w:r w:rsidRPr="007C315D">
        <w:t>he IEEE 802.15.4 protocol has bee</w:t>
      </w:r>
      <w:r w:rsidR="009C6519">
        <w:t>n</w:t>
      </w:r>
      <w:r w:rsidRPr="007C315D">
        <w:t xml:space="preserve"> developed to address </w:t>
      </w:r>
      <w:r w:rsidR="003D2089">
        <w:t xml:space="preserve">the </w:t>
      </w:r>
      <w:r w:rsidRPr="007C315D">
        <w:t>increasing demand for short-range communications between the nodes in low-power sensor networks</w:t>
      </w:r>
      <w:r w:rsidR="009C6519">
        <w:t>. Moreover, it</w:t>
      </w:r>
      <w:r w:rsidRPr="007C315D">
        <w:t xml:space="preserve"> is supported by a</w:t>
      </w:r>
      <w:r w:rsidR="009C6519">
        <w:t xml:space="preserve"> large number of research</w:t>
      </w:r>
      <w:r w:rsidRPr="007C315D">
        <w:t xml:space="preserve"> academic and commercial sensor nodes.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AE5D94" w14:paraId="2D0A4CCA" w14:textId="77777777" w:rsidTr="000431BE">
        <w:tc>
          <w:tcPr>
            <w:tcW w:w="9027" w:type="dxa"/>
          </w:tcPr>
          <w:p w14:paraId="39E1F895" w14:textId="51642EF0" w:rsidR="00AE5D94" w:rsidRDefault="006A0A76" w:rsidP="00AE5D94">
            <w:pPr>
              <w:jc w:val="center"/>
            </w:pPr>
            <w:r>
              <w:rPr>
                <w:noProof/>
              </w:rPr>
              <w:drawing>
                <wp:inline distT="0" distB="0" distL="0" distR="0" wp14:anchorId="0B698130" wp14:editId="193EA873">
                  <wp:extent cx="5525642" cy="32607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ireless_map.png"/>
                          <pic:cNvPicPr/>
                        </pic:nvPicPr>
                        <pic:blipFill>
                          <a:blip r:embed="rId12">
                            <a:extLst>
                              <a:ext uri="{28A0092B-C50C-407E-A947-70E740481C1C}">
                                <a14:useLocalDpi xmlns:a14="http://schemas.microsoft.com/office/drawing/2010/main" val="0"/>
                              </a:ext>
                            </a:extLst>
                          </a:blip>
                          <a:stretch>
                            <a:fillRect/>
                          </a:stretch>
                        </pic:blipFill>
                        <pic:spPr>
                          <a:xfrm>
                            <a:off x="0" y="0"/>
                            <a:ext cx="5532233" cy="3264673"/>
                          </a:xfrm>
                          <a:prstGeom prst="rect">
                            <a:avLst/>
                          </a:prstGeom>
                        </pic:spPr>
                      </pic:pic>
                    </a:graphicData>
                  </a:graphic>
                </wp:inline>
              </w:drawing>
            </w:r>
          </w:p>
        </w:tc>
      </w:tr>
      <w:tr w:rsidR="00AE5D94" w14:paraId="079D38A6" w14:textId="77777777" w:rsidTr="000431BE">
        <w:tc>
          <w:tcPr>
            <w:tcW w:w="9027" w:type="dxa"/>
          </w:tcPr>
          <w:p w14:paraId="7F30A0FE" w14:textId="74E516BB" w:rsidR="00AE5D94" w:rsidRPr="004639D6" w:rsidRDefault="004639D6" w:rsidP="004639D6">
            <w:pPr>
              <w:pStyle w:val="Caption"/>
              <w:jc w:val="center"/>
            </w:pPr>
            <w:bookmarkStart w:id="44" w:name="_Toc54793593"/>
            <w:r>
              <w:t xml:space="preserve">Figure </w:t>
            </w:r>
            <w:r w:rsidR="00F86816">
              <w:fldChar w:fldCharType="begin"/>
            </w:r>
            <w:r w:rsidR="00F86816">
              <w:instrText xml:space="preserve"> SEQ Figure \* ARABIC </w:instrText>
            </w:r>
            <w:r w:rsidR="00F86816">
              <w:fldChar w:fldCharType="separate"/>
            </w:r>
            <w:r w:rsidR="00F1605B">
              <w:rPr>
                <w:noProof/>
              </w:rPr>
              <w:t>2</w:t>
            </w:r>
            <w:r w:rsidR="00F86816">
              <w:rPr>
                <w:noProof/>
              </w:rPr>
              <w:fldChar w:fldCharType="end"/>
            </w:r>
            <w:r>
              <w:t>.</w:t>
            </w:r>
            <w:r>
              <w:rPr>
                <w:noProof/>
              </w:rPr>
              <w:t xml:space="preserve"> </w:t>
            </w:r>
            <w:r w:rsidRPr="00262FF5">
              <w:rPr>
                <w:noProof/>
              </w:rPr>
              <w:t>The map of wireless standards and their key features.</w:t>
            </w:r>
            <w:bookmarkEnd w:id="44"/>
          </w:p>
        </w:tc>
      </w:tr>
    </w:tbl>
    <w:p w14:paraId="4609EB0C" w14:textId="3C96E22F" w:rsidR="000431BE" w:rsidRDefault="000431BE" w:rsidP="000431BE">
      <w:r>
        <w:t>The standard defines the physical (PHY) and Medium Access Control (MAC) layer of the network stack for low power WSNs. The IEEE 802.15.4 standard has lower data rates, lower complexity, lower cost, and lower power consumption than other standards as shown in Figure 2</w:t>
      </w:r>
      <w:r w:rsidR="00C06340">
        <w:t xml:space="preserve"> </w:t>
      </w:r>
      <w:r w:rsidR="00C06340">
        <w:fldChar w:fldCharType="begin" w:fldLock="1"/>
      </w:r>
      <w:r w:rsidR="0016474D">
        <w:instrText>ADDIN CSL_CITATION {"citationItems":[{"id":"ITEM-1","itemData":{"author":[{"dropping-particle":"","family":"Gutierrez","given":"Jose A","non-dropping-particle":"","parse-names":false,"suffix":""}],"container-title":"Eaton Corp., Berkeley Uni","id":"ITEM-1","issued":{"date-parts":[["2005"]]},"title":"IEEE Std. 802.15. 4. Enabling Pervasive Wireless Sensor Networks","type":"article-journal"},"uris":["http://www.mendeley.com/documents/?uuid=521a67da-0502-410c-9ec9-b66b07e9922c"]}],"mendeley":{"formattedCitation":"[11]","plainTextFormattedCitation":"[11]","previouslyFormattedCitation":"[11]"},"properties":{"noteIndex":0},"schema":"https://github.com/citation-style-language/schema/raw/master/csl-citation.json"}</w:instrText>
      </w:r>
      <w:r w:rsidR="00C06340">
        <w:fldChar w:fldCharType="separate"/>
      </w:r>
      <w:r w:rsidR="00184595" w:rsidRPr="00184595">
        <w:rPr>
          <w:noProof/>
        </w:rPr>
        <w:t>[11]</w:t>
      </w:r>
      <w:r w:rsidR="00C06340">
        <w:fldChar w:fldCharType="end"/>
      </w:r>
      <w:r w:rsidR="00B56CB2">
        <w:t>.</w:t>
      </w:r>
    </w:p>
    <w:p w14:paraId="7C216513" w14:textId="77777777" w:rsidR="000431BE" w:rsidRDefault="000431BE">
      <w:pPr>
        <w:spacing w:line="259" w:lineRule="auto"/>
        <w:ind w:firstLine="0"/>
        <w:jc w:val="left"/>
      </w:pPr>
      <w:r>
        <w:br w:type="page"/>
      </w:r>
    </w:p>
    <w:p w14:paraId="015CC5B8" w14:textId="77777777" w:rsidR="00221BC8" w:rsidRDefault="00221BC8" w:rsidP="000431B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725019" w14:paraId="10659513" w14:textId="77777777" w:rsidTr="001F1FBD">
        <w:tc>
          <w:tcPr>
            <w:tcW w:w="9017" w:type="dxa"/>
          </w:tcPr>
          <w:tbl>
            <w:tblPr>
              <w:tblStyle w:val="TableGrid"/>
              <w:tblW w:w="0" w:type="auto"/>
              <w:jc w:val="center"/>
              <w:tblLook w:val="04A0" w:firstRow="1" w:lastRow="0" w:firstColumn="1" w:lastColumn="0" w:noHBand="0" w:noVBand="1"/>
            </w:tblPr>
            <w:tblGrid>
              <w:gridCol w:w="2230"/>
              <w:gridCol w:w="1531"/>
              <w:gridCol w:w="1882"/>
              <w:gridCol w:w="1675"/>
              <w:gridCol w:w="1473"/>
            </w:tblGrid>
            <w:tr w:rsidR="00445049" w14:paraId="4BEB7389" w14:textId="77777777" w:rsidTr="00445049">
              <w:trPr>
                <w:jc w:val="center"/>
              </w:trPr>
              <w:tc>
                <w:tcPr>
                  <w:tcW w:w="2295" w:type="dxa"/>
                </w:tcPr>
                <w:p w14:paraId="73A7539F" w14:textId="0B2469EB" w:rsidR="00663A61" w:rsidRDefault="00663A61" w:rsidP="00445049">
                  <w:r>
                    <w:t>Frequency Band</w:t>
                  </w:r>
                </w:p>
              </w:tc>
              <w:tc>
                <w:tcPr>
                  <w:tcW w:w="1555" w:type="dxa"/>
                </w:tcPr>
                <w:p w14:paraId="753FDEB7" w14:textId="60F5B725" w:rsidR="00663A61" w:rsidRDefault="00663A61" w:rsidP="00445049">
                  <w:r>
                    <w:t>Region</w:t>
                  </w:r>
                </w:p>
              </w:tc>
              <w:tc>
                <w:tcPr>
                  <w:tcW w:w="1931" w:type="dxa"/>
                </w:tcPr>
                <w:p w14:paraId="2E4FF84F" w14:textId="0660B9F5" w:rsidR="00663A61" w:rsidRDefault="00663A61" w:rsidP="00445049">
                  <w:r>
                    <w:t>Channel number</w:t>
                  </w:r>
                </w:p>
              </w:tc>
              <w:tc>
                <w:tcPr>
                  <w:tcW w:w="1489" w:type="dxa"/>
                </w:tcPr>
                <w:p w14:paraId="4CF5C2D8" w14:textId="4895860B" w:rsidR="00663A61" w:rsidRDefault="00663A61" w:rsidP="00445049">
                  <w:r>
                    <w:t>Modulation</w:t>
                  </w:r>
                </w:p>
              </w:tc>
              <w:tc>
                <w:tcPr>
                  <w:tcW w:w="1521" w:type="dxa"/>
                </w:tcPr>
                <w:p w14:paraId="0B40B1A3" w14:textId="4DE15678" w:rsidR="00663A61" w:rsidRDefault="00663A61" w:rsidP="00445049">
                  <w:r>
                    <w:t>Bit rate</w:t>
                  </w:r>
                </w:p>
              </w:tc>
            </w:tr>
            <w:tr w:rsidR="00445049" w14:paraId="683AFA73" w14:textId="77777777" w:rsidTr="00445049">
              <w:trPr>
                <w:jc w:val="center"/>
              </w:trPr>
              <w:tc>
                <w:tcPr>
                  <w:tcW w:w="2295" w:type="dxa"/>
                </w:tcPr>
                <w:p w14:paraId="22BC26E3" w14:textId="052615B7" w:rsidR="00663A61" w:rsidRDefault="00B000C6" w:rsidP="00445049">
                  <w:r>
                    <w:t>868</w:t>
                  </w:r>
                  <w:r w:rsidR="00445049">
                    <w:t>-</w:t>
                  </w:r>
                  <w:r>
                    <w:t>868.</w:t>
                  </w:r>
                  <w:r w:rsidR="00276B33">
                    <w:t>6</w:t>
                  </w:r>
                  <w:r>
                    <w:t xml:space="preserve"> MHz</w:t>
                  </w:r>
                </w:p>
              </w:tc>
              <w:tc>
                <w:tcPr>
                  <w:tcW w:w="1555" w:type="dxa"/>
                </w:tcPr>
                <w:p w14:paraId="272C9D52" w14:textId="66A32803" w:rsidR="00663A61" w:rsidRDefault="00E02690" w:rsidP="00445049">
                  <w:r>
                    <w:t>EU, Japan</w:t>
                  </w:r>
                </w:p>
              </w:tc>
              <w:tc>
                <w:tcPr>
                  <w:tcW w:w="1931" w:type="dxa"/>
                </w:tcPr>
                <w:p w14:paraId="759C17DF" w14:textId="30BAC73E" w:rsidR="00663A61" w:rsidRDefault="00E02690" w:rsidP="00445049">
                  <w:r>
                    <w:t>1</w:t>
                  </w:r>
                </w:p>
              </w:tc>
              <w:tc>
                <w:tcPr>
                  <w:tcW w:w="1489" w:type="dxa"/>
                </w:tcPr>
                <w:p w14:paraId="004CB1FD" w14:textId="07852592" w:rsidR="00663A61" w:rsidRDefault="00E02690" w:rsidP="00445049">
                  <w:r>
                    <w:t>BPSK</w:t>
                  </w:r>
                </w:p>
              </w:tc>
              <w:tc>
                <w:tcPr>
                  <w:tcW w:w="1521" w:type="dxa"/>
                </w:tcPr>
                <w:p w14:paraId="1954E0A6" w14:textId="68D377E3" w:rsidR="00663A61" w:rsidRDefault="00E02690" w:rsidP="00445049">
                  <w:r>
                    <w:t>20 kbps</w:t>
                  </w:r>
                </w:p>
              </w:tc>
            </w:tr>
            <w:tr w:rsidR="00445049" w14:paraId="4D09D78C" w14:textId="77777777" w:rsidTr="00445049">
              <w:trPr>
                <w:jc w:val="center"/>
              </w:trPr>
              <w:tc>
                <w:tcPr>
                  <w:tcW w:w="2295" w:type="dxa"/>
                </w:tcPr>
                <w:p w14:paraId="39A6F430" w14:textId="43166E09" w:rsidR="00663A61" w:rsidRDefault="00B000C6" w:rsidP="00445049">
                  <w:r>
                    <w:t>902</w:t>
                  </w:r>
                  <w:r w:rsidR="00445049">
                    <w:t>-</w:t>
                  </w:r>
                  <w:r>
                    <w:t>928 MHz</w:t>
                  </w:r>
                </w:p>
              </w:tc>
              <w:tc>
                <w:tcPr>
                  <w:tcW w:w="1555" w:type="dxa"/>
                </w:tcPr>
                <w:p w14:paraId="54F29C65" w14:textId="4F3ABE86" w:rsidR="00663A61" w:rsidRDefault="00E02690" w:rsidP="00445049">
                  <w:r>
                    <w:t>USA</w:t>
                  </w:r>
                </w:p>
              </w:tc>
              <w:tc>
                <w:tcPr>
                  <w:tcW w:w="1931" w:type="dxa"/>
                </w:tcPr>
                <w:p w14:paraId="4CA0E7A6" w14:textId="77777777" w:rsidR="00663A61" w:rsidRDefault="00E02690" w:rsidP="00445049">
                  <w:r>
                    <w:t>10</w:t>
                  </w:r>
                  <w:r w:rsidR="00276B33">
                    <w:t xml:space="preserve"> (2003 </w:t>
                  </w:r>
                  <w:proofErr w:type="spellStart"/>
                  <w:r w:rsidR="00276B33">
                    <w:t>rel</w:t>
                  </w:r>
                  <w:proofErr w:type="spellEnd"/>
                  <w:r w:rsidR="00276B33">
                    <w:t>)</w:t>
                  </w:r>
                </w:p>
                <w:p w14:paraId="7A66A90D" w14:textId="7737B87D" w:rsidR="00276B33" w:rsidRDefault="00276B33" w:rsidP="00445049">
                  <w:r>
                    <w:t xml:space="preserve">30 (2006 </w:t>
                  </w:r>
                  <w:proofErr w:type="spellStart"/>
                  <w:r>
                    <w:t>rel</w:t>
                  </w:r>
                  <w:proofErr w:type="spellEnd"/>
                  <w:r>
                    <w:t>)</w:t>
                  </w:r>
                </w:p>
              </w:tc>
              <w:tc>
                <w:tcPr>
                  <w:tcW w:w="1489" w:type="dxa"/>
                </w:tcPr>
                <w:p w14:paraId="4F705A2C" w14:textId="5610A703" w:rsidR="00663A61" w:rsidRDefault="00E02690" w:rsidP="00445049">
                  <w:r>
                    <w:t>BPSK</w:t>
                  </w:r>
                </w:p>
              </w:tc>
              <w:tc>
                <w:tcPr>
                  <w:tcW w:w="1521" w:type="dxa"/>
                </w:tcPr>
                <w:p w14:paraId="24402CF7" w14:textId="5DFC3A66" w:rsidR="00663A61" w:rsidRDefault="00E02690" w:rsidP="00445049">
                  <w:r>
                    <w:t>40 kbps</w:t>
                  </w:r>
                </w:p>
              </w:tc>
            </w:tr>
            <w:tr w:rsidR="00445049" w14:paraId="1839A369" w14:textId="77777777" w:rsidTr="00445049">
              <w:trPr>
                <w:jc w:val="center"/>
              </w:trPr>
              <w:tc>
                <w:tcPr>
                  <w:tcW w:w="2295" w:type="dxa"/>
                </w:tcPr>
                <w:p w14:paraId="0D9EEB35" w14:textId="2E4BCC3F" w:rsidR="00663A61" w:rsidRDefault="00B000C6" w:rsidP="00445049">
                  <w:r>
                    <w:t>2400 MHz</w:t>
                  </w:r>
                </w:p>
              </w:tc>
              <w:tc>
                <w:tcPr>
                  <w:tcW w:w="1555" w:type="dxa"/>
                </w:tcPr>
                <w:p w14:paraId="24B1FF76" w14:textId="7BBB9A45" w:rsidR="00663A61" w:rsidRDefault="00276B33" w:rsidP="00445049">
                  <w:r>
                    <w:t>Global</w:t>
                  </w:r>
                </w:p>
              </w:tc>
              <w:tc>
                <w:tcPr>
                  <w:tcW w:w="1931" w:type="dxa"/>
                </w:tcPr>
                <w:p w14:paraId="5BA215FA" w14:textId="0CAE74D8" w:rsidR="00663A61" w:rsidRDefault="00E02690" w:rsidP="00445049">
                  <w:r>
                    <w:t>16</w:t>
                  </w:r>
                </w:p>
              </w:tc>
              <w:tc>
                <w:tcPr>
                  <w:tcW w:w="1489" w:type="dxa"/>
                </w:tcPr>
                <w:p w14:paraId="7431F5ED" w14:textId="0C65ACA4" w:rsidR="00663A61" w:rsidRDefault="00E02690" w:rsidP="00445049">
                  <w:r>
                    <w:t>O-QPSK</w:t>
                  </w:r>
                </w:p>
              </w:tc>
              <w:tc>
                <w:tcPr>
                  <w:tcW w:w="1521" w:type="dxa"/>
                </w:tcPr>
                <w:p w14:paraId="3BB48AB2" w14:textId="63E27010" w:rsidR="00663A61" w:rsidRDefault="00E02690" w:rsidP="00445049">
                  <w:r>
                    <w:t>250 kbps</w:t>
                  </w:r>
                </w:p>
              </w:tc>
            </w:tr>
          </w:tbl>
          <w:p w14:paraId="56979615" w14:textId="77777777" w:rsidR="00725019" w:rsidRDefault="00725019" w:rsidP="007C315D"/>
        </w:tc>
      </w:tr>
      <w:tr w:rsidR="00725019" w14:paraId="4851F3A7" w14:textId="77777777" w:rsidTr="001F1FBD">
        <w:tc>
          <w:tcPr>
            <w:tcW w:w="9017" w:type="dxa"/>
          </w:tcPr>
          <w:p w14:paraId="2414AD88" w14:textId="7AC32C27" w:rsidR="00725019" w:rsidRDefault="00AC099D" w:rsidP="00AC099D">
            <w:pPr>
              <w:pStyle w:val="Caption"/>
              <w:jc w:val="center"/>
            </w:pPr>
            <w:bookmarkStart w:id="45" w:name="_Toc54793615"/>
            <w:r>
              <w:t xml:space="preserve">Table </w:t>
            </w:r>
            <w:r w:rsidR="00F86816">
              <w:fldChar w:fldCharType="begin"/>
            </w:r>
            <w:r w:rsidR="00F86816">
              <w:instrText xml:space="preserve"> SEQ Table \* ARABIC </w:instrText>
            </w:r>
            <w:r w:rsidR="00F86816">
              <w:fldChar w:fldCharType="separate"/>
            </w:r>
            <w:r w:rsidR="00AB71DC">
              <w:rPr>
                <w:noProof/>
              </w:rPr>
              <w:t>1</w:t>
            </w:r>
            <w:r w:rsidR="00F86816">
              <w:rPr>
                <w:noProof/>
              </w:rPr>
              <w:fldChar w:fldCharType="end"/>
            </w:r>
            <w:r>
              <w:t>. IEEE 802.15.4 standard frequency, modulation</w:t>
            </w:r>
            <w:r w:rsidR="009B509C">
              <w:t>,</w:t>
            </w:r>
            <w:r>
              <w:t xml:space="preserve"> and data rate.</w:t>
            </w:r>
            <w:bookmarkEnd w:id="45"/>
          </w:p>
        </w:tc>
      </w:tr>
    </w:tbl>
    <w:p w14:paraId="3FCF5335" w14:textId="527E9C9B" w:rsidR="007C315D" w:rsidRDefault="00FC44F5" w:rsidP="007C315D">
      <w:bookmarkStart w:id="46" w:name="OLE_LINK21"/>
      <w:bookmarkStart w:id="47" w:name="OLE_LINK22"/>
      <w:r>
        <w:t>The</w:t>
      </w:r>
      <w:r w:rsidR="007C315D">
        <w:t xml:space="preserve"> data rates of</w:t>
      </w:r>
      <w:r>
        <w:t xml:space="preserve"> IEEE 802.15.4 standard approximately</w:t>
      </w:r>
      <w:r w:rsidR="007C315D">
        <w:t xml:space="preserve"> 20, 40</w:t>
      </w:r>
      <w:r w:rsidR="003D2089">
        <w:t>,</w:t>
      </w:r>
      <w:r w:rsidR="007C315D">
        <w:t xml:space="preserve"> and 2</w:t>
      </w:r>
      <w:r w:rsidR="002F4863">
        <w:t>5</w:t>
      </w:r>
      <w:r w:rsidR="007C315D">
        <w:t xml:space="preserve">0 </w:t>
      </w:r>
      <w:r>
        <w:t>k</w:t>
      </w:r>
      <w:r w:rsidR="007C315D">
        <w:t>b</w:t>
      </w:r>
      <w:r>
        <w:t>p</w:t>
      </w:r>
      <w:r w:rsidR="007C315D">
        <w:t>s</w:t>
      </w:r>
      <w:r>
        <w:t>.</w:t>
      </w:r>
      <w:r w:rsidR="007C315D">
        <w:t xml:space="preserve"> </w:t>
      </w:r>
      <w:r>
        <w:t>D</w:t>
      </w:r>
      <w:r w:rsidR="007C315D">
        <w:t>epending on the</w:t>
      </w:r>
      <w:r>
        <w:t xml:space="preserve"> specific</w:t>
      </w:r>
      <w:r w:rsidR="007C315D">
        <w:t xml:space="preserve"> application</w:t>
      </w:r>
      <w:r>
        <w:t>, we can use which</w:t>
      </w:r>
      <w:r w:rsidR="007C315D">
        <w:t xml:space="preserve"> Radio Frequency (RF) bands and digital modulation mechanisms</w:t>
      </w:r>
      <w:r>
        <w:t xml:space="preserve"> to comply with our data rate expectation</w:t>
      </w:r>
      <w:bookmarkEnd w:id="46"/>
      <w:bookmarkEnd w:id="47"/>
      <w:r w:rsidR="00EB4372" w:rsidRPr="00EB4372">
        <w:t>. Moreover</w:t>
      </w:r>
      <w:r w:rsidR="002D6AE4">
        <w:t>,</w:t>
      </w:r>
      <w:r w:rsidR="00EB4372" w:rsidRPr="00EB4372">
        <w:t xml:space="preserve"> the standard</w:t>
      </w:r>
      <w:r w:rsidR="002D6AE4">
        <w:t xml:space="preserve"> supports</w:t>
      </w:r>
      <w:r w:rsidR="002D6AE4" w:rsidRPr="00EB4372">
        <w:t xml:space="preserve"> both star and </w:t>
      </w:r>
      <w:r w:rsidR="00061CFD">
        <w:t>peer-to-peer network</w:t>
      </w:r>
      <w:r w:rsidR="002D6AE4" w:rsidRPr="00EB4372">
        <w:t xml:space="preserve"> topologies</w:t>
      </w:r>
      <w:r w:rsidR="00EB4372" w:rsidRPr="00EB4372">
        <w:t xml:space="preserve">. In the star topology, </w:t>
      </w:r>
      <w:r w:rsidR="0069295E">
        <w:t xml:space="preserve">the </w:t>
      </w:r>
      <w:r w:rsidR="00EB4372" w:rsidRPr="00EB4372">
        <w:t xml:space="preserve">PAN </w:t>
      </w:r>
      <w:r w:rsidR="00C6228A">
        <w:t>C</w:t>
      </w:r>
      <w:r w:rsidR="00EB4372" w:rsidRPr="00EB4372">
        <w:t xml:space="preserve">oordinator plays the role </w:t>
      </w:r>
      <w:r w:rsidR="0069295E">
        <w:t>of a border router</w:t>
      </w:r>
      <w:r w:rsidR="00EB4372" w:rsidRPr="00EB4372">
        <w:t xml:space="preserve"> where </w:t>
      </w:r>
      <w:r w:rsidR="0069295E">
        <w:t>the sensor</w:t>
      </w:r>
      <w:r w:rsidR="00EB4372" w:rsidRPr="00EB4372">
        <w:t xml:space="preserve"> </w:t>
      </w:r>
      <w:r w:rsidR="00765310">
        <w:t>node</w:t>
      </w:r>
      <w:r w:rsidR="00EB4372" w:rsidRPr="00EB4372">
        <w:t xml:space="preserve">s </w:t>
      </w:r>
      <w:r w:rsidR="0069295E">
        <w:t xml:space="preserve">of IEEE 802.15.4 </w:t>
      </w:r>
      <w:r w:rsidR="00EB4372" w:rsidRPr="00EB4372">
        <w:t>can communicate th</w:t>
      </w:r>
      <w:r w:rsidR="003D2089">
        <w:t>r</w:t>
      </w:r>
      <w:r w:rsidR="00EB4372" w:rsidRPr="00EB4372">
        <w:t>ough it</w:t>
      </w:r>
      <w:r w:rsidR="0069295E">
        <w:t xml:space="preserve"> to the internet world</w:t>
      </w:r>
      <w:r w:rsidR="00EB4372" w:rsidRPr="00EB4372">
        <w:t>.</w:t>
      </w:r>
      <w:r w:rsidR="00765310">
        <w:t xml:space="preserve"> With the</w:t>
      </w:r>
      <w:r w:rsidR="00EB4372" w:rsidRPr="00EB4372">
        <w:t xml:space="preserve"> </w:t>
      </w:r>
      <w:r w:rsidR="00061CFD">
        <w:t>peer-to-peer</w:t>
      </w:r>
      <w:r w:rsidR="00765310">
        <w:t xml:space="preserve"> networks, sensor </w:t>
      </w:r>
      <w:r w:rsidR="00EB4372" w:rsidRPr="00EB4372">
        <w:t xml:space="preserve">nodes can communicate with any other </w:t>
      </w:r>
      <w:r w:rsidR="00C6228A">
        <w:t xml:space="preserve">sensor </w:t>
      </w:r>
      <w:r w:rsidR="00EB4372" w:rsidRPr="00EB4372">
        <w:t>node</w:t>
      </w:r>
      <w:r w:rsidR="00C6228A">
        <w:t>s</w:t>
      </w:r>
      <w:r w:rsidR="00EB4372" w:rsidRPr="00EB4372">
        <w:t xml:space="preserve"> in their radio range</w:t>
      </w:r>
      <w:r w:rsidR="00C6228A">
        <w:t xml:space="preserve">, then base on </w:t>
      </w:r>
      <w:r w:rsidR="0082793C">
        <w:t xml:space="preserve">the </w:t>
      </w:r>
      <w:r w:rsidR="00C6228A">
        <w:t>routing protocol, the sensor data packet will be forwa</w:t>
      </w:r>
      <w:r w:rsidR="0082793C">
        <w:t>r</w:t>
      </w:r>
      <w:r w:rsidR="00C6228A">
        <w:t>ded to the PAN Coordinator</w:t>
      </w:r>
      <w:r w:rsidR="00EB4372" w:rsidRPr="00EB4372">
        <w:t xml:space="preserve">. The </w:t>
      </w:r>
      <w:r w:rsidR="0082793C">
        <w:t>MAC layer</w:t>
      </w:r>
      <w:r w:rsidR="00EB4372" w:rsidRPr="00EB4372">
        <w:t xml:space="preserve">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27"/>
      </w:tblGrid>
      <w:tr w:rsidR="00AB7742" w14:paraId="519FEB64" w14:textId="77777777" w:rsidTr="001F1FBD">
        <w:tc>
          <w:tcPr>
            <w:tcW w:w="9017" w:type="dxa"/>
          </w:tcPr>
          <w:p w14:paraId="531B1921" w14:textId="011D0B04" w:rsidR="00AB7742" w:rsidRDefault="00AB7742" w:rsidP="00AB7742">
            <w:pPr>
              <w:ind w:firstLine="0"/>
              <w:jc w:val="center"/>
            </w:pPr>
            <w:r>
              <w:rPr>
                <w:noProof/>
              </w:rPr>
              <w:drawing>
                <wp:inline distT="0" distB="0" distL="0" distR="0" wp14:anchorId="38E7B408" wp14:editId="5790D05A">
                  <wp:extent cx="5601970" cy="6000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2092" cy="619300"/>
                          </a:xfrm>
                          <a:prstGeom prst="rect">
                            <a:avLst/>
                          </a:prstGeom>
                          <a:noFill/>
                        </pic:spPr>
                      </pic:pic>
                    </a:graphicData>
                  </a:graphic>
                </wp:inline>
              </w:drawing>
            </w:r>
          </w:p>
        </w:tc>
      </w:tr>
      <w:tr w:rsidR="00AB7742" w14:paraId="144CE9EA" w14:textId="77777777" w:rsidTr="001F1FBD">
        <w:tc>
          <w:tcPr>
            <w:tcW w:w="9017" w:type="dxa"/>
          </w:tcPr>
          <w:p w14:paraId="7F164473" w14:textId="7AB6C155" w:rsidR="00AB7742" w:rsidRDefault="00AB7742" w:rsidP="00AB7742">
            <w:pPr>
              <w:pStyle w:val="Caption"/>
              <w:jc w:val="center"/>
            </w:pPr>
            <w:bookmarkStart w:id="48" w:name="_Toc54793594"/>
            <w:r>
              <w:t xml:space="preserve">Figure </w:t>
            </w:r>
            <w:r w:rsidR="00F86816">
              <w:fldChar w:fldCharType="begin"/>
            </w:r>
            <w:r w:rsidR="00F86816">
              <w:instrText xml:space="preserve"> SEQ Figure \* ARABIC </w:instrText>
            </w:r>
            <w:r w:rsidR="00F86816">
              <w:fldChar w:fldCharType="separate"/>
            </w:r>
            <w:r w:rsidR="00F1605B">
              <w:rPr>
                <w:noProof/>
              </w:rPr>
              <w:t>3</w:t>
            </w:r>
            <w:r w:rsidR="00F86816">
              <w:rPr>
                <w:noProof/>
              </w:rPr>
              <w:fldChar w:fldCharType="end"/>
            </w:r>
            <w:r>
              <w:t xml:space="preserve">. A general structure of </w:t>
            </w:r>
            <w:r w:rsidR="008F4563">
              <w:t xml:space="preserve">the </w:t>
            </w:r>
            <w:r>
              <w:t>IEEE 802.15.4 packet.</w:t>
            </w:r>
            <w:bookmarkEnd w:id="48"/>
          </w:p>
        </w:tc>
      </w:tr>
    </w:tbl>
    <w:p w14:paraId="0FB7E535" w14:textId="589EB6B8" w:rsidR="00EB4372" w:rsidRPr="00AB2B6D" w:rsidRDefault="00EB4372" w:rsidP="007C315D">
      <w:r w:rsidRPr="00EB4372">
        <w:t>Finally, there are two network device classes of the 802.15.4 standard: full-function devices (FFDs)</w:t>
      </w:r>
      <w:r w:rsidR="006A5A77">
        <w:t xml:space="preserve">, </w:t>
      </w:r>
      <w:r w:rsidRPr="00EB4372">
        <w:t>reduced</w:t>
      </w:r>
      <w:r w:rsidR="003D2089">
        <w:t xml:space="preserve"> </w:t>
      </w:r>
      <w:r w:rsidRPr="00EB4372">
        <w:t>function devices (RFDs)</w:t>
      </w:r>
      <w:r w:rsidR="006A5A77">
        <w:t>, and Coordinator</w:t>
      </w:r>
      <w:r w:rsidRPr="00EB4372">
        <w:t>. An FFD</w:t>
      </w:r>
      <w:r w:rsidR="006A5A77">
        <w:t>s is</w:t>
      </w:r>
      <w:r w:rsidRPr="00EB4372">
        <w:t xml:space="preserve"> </w:t>
      </w:r>
      <w:r w:rsidR="006A5A77" w:rsidRPr="006A5A77">
        <w:t>a node that has full levels of functionality. It can be used for sending and receiving data, but it can also route data from other nodes</w:t>
      </w:r>
      <w:r w:rsidRPr="00EB4372">
        <w:t xml:space="preserve">. However, </w:t>
      </w:r>
      <w:r w:rsidR="000D3FFF">
        <w:t>RFDs is</w:t>
      </w:r>
      <w:r w:rsidRPr="00EB4372">
        <w:t xml:space="preserve"> </w:t>
      </w:r>
      <w:r w:rsidR="000D3FFF" w:rsidRPr="000D3FFF">
        <w:t xml:space="preserve">a device that has a reduced level of functionality. </w:t>
      </w:r>
      <w:proofErr w:type="gramStart"/>
      <w:r w:rsidR="000D3FFF" w:rsidRPr="000D3FFF">
        <w:t>Typically</w:t>
      </w:r>
      <w:proofErr w:type="gramEnd"/>
      <w:r w:rsidR="000D3FFF" w:rsidRPr="000D3FFF">
        <w:t xml:space="preserve"> it is an end node that may be typically a sensor or switch. RFDs can only talk to FFDs as they contain no routing functionality. The devices can be very low power devices because they do not need to route other traffic and they can be put into a sleep mode</w:t>
      </w:r>
      <w:r w:rsidRPr="00EB4372">
        <w:t>.</w:t>
      </w:r>
      <w:r w:rsidR="003C4723">
        <w:t xml:space="preserve"> </w:t>
      </w:r>
      <w:r w:rsidR="003C4723" w:rsidRPr="003C4723">
        <w:t xml:space="preserve">These RFDs are often known as child devices as they need other parent devices </w:t>
      </w:r>
      <w:r w:rsidR="003C4723" w:rsidRPr="003C4723">
        <w:lastRenderedPageBreak/>
        <w:t>with which to communicate.</w:t>
      </w:r>
      <w:r w:rsidR="003C4723">
        <w:t xml:space="preserve"> </w:t>
      </w:r>
      <w:r w:rsidR="003C4723" w:rsidRPr="003C4723">
        <w:t xml:space="preserve">The coordinator is the node that controls the IEEE 802.15.4 network. This is a special form </w:t>
      </w:r>
      <w:proofErr w:type="gramStart"/>
      <w:r w:rsidR="003C4723" w:rsidRPr="003C4723">
        <w:t>of</w:t>
      </w:r>
      <w:r w:rsidR="003B5952">
        <w:t xml:space="preserve"> </w:t>
      </w:r>
      <w:r w:rsidR="003C4723" w:rsidRPr="003C4723">
        <w:t xml:space="preserve"> FFD</w:t>
      </w:r>
      <w:proofErr w:type="gramEnd"/>
      <w:r w:rsidR="003C4723" w:rsidRPr="003C4723">
        <w:t>. In addition to the normal FFD functions, it also sets the IEEE 802.15.4 network up and acts as the coordinator or manager of the network.</w:t>
      </w:r>
    </w:p>
    <w:p w14:paraId="1CE0EAA3" w14:textId="7E7396BA" w:rsidR="009D2848" w:rsidRDefault="009D2848" w:rsidP="009D2848">
      <w:pPr>
        <w:pStyle w:val="Heading20"/>
      </w:pPr>
      <w:bookmarkStart w:id="49" w:name="_Toc54793567"/>
      <w:r>
        <w:t>2.3 IEEE 802.15.4e TSCH</w:t>
      </w:r>
      <w:bookmarkEnd w:id="49"/>
    </w:p>
    <w:p w14:paraId="7B963485" w14:textId="7F3D189D" w:rsidR="0078303C" w:rsidRDefault="0078303C" w:rsidP="0078303C">
      <w:bookmarkStart w:id="50" w:name="OLE_LINK23"/>
      <w:bookmarkStart w:id="51" w:name="OLE_LINK24"/>
      <w:r>
        <w:t>While the IEEE 802.15.4 standard was initially published in 2003, other revisions and improvements for different aspects of the standard were introduced in 2006 and 2011</w:t>
      </w:r>
      <w:r w:rsidR="00CC6D7D">
        <w:t xml:space="preserve"> </w:t>
      </w:r>
      <w:r w:rsidR="00CC6D7D">
        <w:fldChar w:fldCharType="begin" w:fldLock="1"/>
      </w:r>
      <w:r w:rsidR="0016474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[10]"},"properties":{"noteIndex":0},"schema":"https://github.com/citation-style-language/schema/raw/master/csl-citation.json"}</w:instrText>
      </w:r>
      <w:r w:rsidR="00CC6D7D">
        <w:fldChar w:fldCharType="separate"/>
      </w:r>
      <w:r w:rsidR="00184595" w:rsidRPr="00184595">
        <w:rPr>
          <w:noProof/>
        </w:rPr>
        <w:t>[10]</w:t>
      </w:r>
      <w:r w:rsidR="00CC6D7D">
        <w:fldChar w:fldCharType="end"/>
      </w:r>
      <w:r>
        <w:t xml:space="preserve">. </w:t>
      </w:r>
      <w:r w:rsidR="006E0BCC">
        <w:t xml:space="preserve">A </w:t>
      </w:r>
      <w:r>
        <w:t xml:space="preserve">new amendment to the 802.15.4-2006/2011 revisions was published in 2012 </w:t>
      </w:r>
      <w:r w:rsidR="006E0BCC">
        <w:t>named</w:t>
      </w:r>
      <w:r>
        <w:t xml:space="preserve"> IEEE 802.15.4e</w:t>
      </w:r>
      <w:r w:rsidR="00CC6D7D">
        <w:t xml:space="preserve"> </w:t>
      </w:r>
      <w:r w:rsidR="00CC6D7D">
        <w:fldChar w:fldCharType="begin" w:fldLock="1"/>
      </w:r>
      <w:r w:rsidR="0016474D">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[12]"},"properties":{"noteIndex":0},"schema":"https://github.com/citation-style-language/schema/raw/master/csl-citation.json"}</w:instrText>
      </w:r>
      <w:r w:rsidR="00CC6D7D">
        <w:fldChar w:fldCharType="separate"/>
      </w:r>
      <w:r w:rsidR="00184595" w:rsidRPr="00184595">
        <w:rPr>
          <w:noProof/>
        </w:rPr>
        <w:t>[12]</w:t>
      </w:r>
      <w:r w:rsidR="00CC6D7D">
        <w:fldChar w:fldCharType="end"/>
      </w:r>
      <w:r>
        <w:t xml:space="preserve"> to enhance the previous MAC protocols and communication modes while addressing the emerging needs of applications in industrial environments</w:t>
      </w:r>
      <w:r w:rsidR="006E0BCC">
        <w:t xml:space="preserve"> for the time-critical requirement</w:t>
      </w:r>
      <w:r>
        <w:t xml:space="preserve">. It introduced </w:t>
      </w:r>
      <w:r w:rsidR="003D2089">
        <w:t>several</w:t>
      </w:r>
      <w:r>
        <w:t xml:space="preserve"> general functional improvements and the following new MAC behavior modes: Asynchronous Multi-Channel Adaptation</w:t>
      </w:r>
      <w:r w:rsidR="005B4BFE">
        <w:t xml:space="preserve"> (AMCA)</w:t>
      </w:r>
      <w:r>
        <w:t xml:space="preserve"> for infrastructure monitoring networks, Deterministic and Synchronous Multi-channel Extension</w:t>
      </w:r>
      <w:r w:rsidR="00B538B3">
        <w:t xml:space="preserve"> (DSME)</w:t>
      </w:r>
      <w:r>
        <w:t xml:space="preserve"> for deterministic latency and scalability requirements, Low Latency Deterministic Network</w:t>
      </w:r>
      <w:r w:rsidR="00B538B3">
        <w:t xml:space="preserve"> (LLDN</w:t>
      </w:r>
      <w:r>
        <w:t>) for high reliability and low latency, and Time-Slotted Channel Hopping</w:t>
      </w:r>
      <w:r w:rsidR="00084AC6">
        <w:t xml:space="preserve"> (TSCH</w:t>
      </w:r>
      <w:r>
        <w:t>) for high throughput requirements, bounded latency, and high reliability.</w:t>
      </w:r>
    </w:p>
    <w:p w14:paraId="4C69D331" w14:textId="2C9860DD" w:rsidR="00F44BF7" w:rsidRDefault="00223FC0" w:rsidP="00223FC0">
      <w:bookmarkStart w:id="52" w:name="OLE_LINK25"/>
      <w:bookmarkStart w:id="53" w:name="OLE_LINK26"/>
      <w:bookmarkEnd w:id="50"/>
      <w:bookmarkEnd w:id="51"/>
      <w:r>
        <w:t>The TSCH MAC protocol</w:t>
      </w:r>
      <w:r w:rsidR="00B56CB2">
        <w:t xml:space="preserve"> </w:t>
      </w:r>
      <w:r w:rsidR="00B56CB2">
        <w:fldChar w:fldCharType="begin" w:fldLock="1"/>
      </w:r>
      <w:r w:rsidR="0016474D">
        <w:instrText>ADDIN CSL_CITATION {"citationItems":[{"id":"ITEM-1","itemData":{"author":[{"dropping-particle":"","family":"Guglielmo","given":"Domenico","non-dropping-particle":"De","parse-names":false,"suffix":""},{"dropping-particle":"","family":"Anastasi","given":"Giuseppe","non-dropping-particle":"","parse-names":false,"suffix":""},{"dropping-particle":"","family":"Seghetti","given":"Alessio","non-dropping-particle":"","parse-names":false,"suffix":""}],"container-title":"Advances onto the Internet of Things","id":"ITEM-1","issued":{"date-parts":[["2014"]]},"page":"135-152","publisher":"Springer","title":"From ieee 802.15. 4 to ieee 802.15. 4e: A step towards the internet of things","type":"chapter"},"uris":["http://www.mendeley.com/documents/?uuid=3a2dddf7-5f83-495a-9f4a-eeab10b2a5e9"]}],"mendeley":{"formattedCitation":"[13]","plainTextFormattedCitation":"[13]","previouslyFormattedCitation":"[13]"},"properties":{"noteIndex":0},"schema":"https://github.com/citation-style-language/schema/raw/master/csl-citation.json"}</w:instrText>
      </w:r>
      <w:r w:rsidR="00B56CB2">
        <w:fldChar w:fldCharType="separate"/>
      </w:r>
      <w:r w:rsidR="00184595" w:rsidRPr="00184595">
        <w:rPr>
          <w:noProof/>
        </w:rPr>
        <w:t>[13]</w:t>
      </w:r>
      <w:r w:rsidR="00B56CB2">
        <w:fldChar w:fldCharType="end"/>
      </w:r>
      <w:r>
        <w:t xml:space="preserve"> is one of the </w:t>
      </w:r>
      <w:bookmarkStart w:id="54" w:name="OLE_LINK19"/>
      <w:bookmarkStart w:id="55" w:name="OLE_LINK20"/>
      <w:r>
        <w:t xml:space="preserve">prominent </w:t>
      </w:r>
      <w:bookmarkEnd w:id="54"/>
      <w:bookmarkEnd w:id="55"/>
      <w:r>
        <w:t>IEEE 802.15.4e MAC behavior modes which was developed to satisfy industrial and vehicular sectors</w:t>
      </w:r>
      <w:bookmarkEnd w:id="52"/>
      <w:bookmarkEnd w:id="53"/>
      <w:r>
        <w:t>. The TSCH behavior mode combines time</w:t>
      </w:r>
      <w:r w:rsidR="003D2089">
        <w:t>-</w:t>
      </w:r>
      <w:r>
        <w:t>slotted access, multichannel communication</w:t>
      </w:r>
      <w:r w:rsidR="003D2089">
        <w:t>,</w:t>
      </w:r>
      <w:r>
        <w:t xml:space="preserve"> and channel hopping which suits multi-hop networks.</w:t>
      </w:r>
      <w:r w:rsidR="0016474D">
        <w:t xml:space="preserve"> </w:t>
      </w:r>
      <w:r w:rsidR="0016474D" w:rsidRPr="0016474D">
        <w:t>One of the key features was the TSCH mitigates two of the main causes of link failure external interference and multi-path fading. External interference occurs when</w:t>
      </w:r>
      <w:r w:rsidR="004347B6">
        <w:t xml:space="preserve"> s</w:t>
      </w:r>
      <w:r w:rsidR="0016474D" w:rsidRPr="0016474D">
        <w:t xml:space="preserve">imultaneous transmissions </w:t>
      </w:r>
      <w:r w:rsidR="004347B6" w:rsidRPr="0016474D">
        <w:t xml:space="preserve">operate on the same frequency band </w:t>
      </w:r>
      <w:r w:rsidR="0016474D" w:rsidRPr="0016474D">
        <w:t xml:space="preserve">will collide and introduce packet loss. Multi-path fading is the radio waves </w:t>
      </w:r>
      <w:r w:rsidR="00CB416C">
        <w:t xml:space="preserve">that </w:t>
      </w:r>
      <w:r w:rsidR="0016474D" w:rsidRPr="0016474D">
        <w:t>will take many different paths to the destination, which will then receive multiple signals. Depending on several factors, this will create a destructive effect that results in packet loss</w:t>
      </w:r>
      <w:r w:rsidR="0016474D">
        <w:t xml:space="preserve"> </w:t>
      </w:r>
      <w:r w:rsidR="0016474D">
        <w:fldChar w:fldCharType="begin" w:fldLock="1"/>
      </w:r>
      <w:r w:rsidR="00EB4AA3">
        <w:instrText>ADDIN CSL_CITATION {"citationItems":[{"id":"ITEM-1","itemData":{"ISBN":"1467381837","author":[{"dropping-particle":"","family":"Watteyne","given":"Thomas","non-dropping-particle":"","parse-names":false,"suffix":""},{"dropping-particle":"","family":"Adjih","given":"Cédric","non-dropping-particle":"","parse-names":false,"suffix":""},{"dropping-particle":"","family":"Vilajosana","given":"Xavier","non-dropping-particle":"","parse-names":false,"suffix":""}],"container-title":"2015 IEEE International Conference on Automation Science and Engineering (CASE)","id":"ITEM-1","issued":{"date-parts":[["2015"]]},"page":"145-150","publisher":"IEEE","title":"Lessons learned from large-scale dense IEEE802. 15.4 connectivity traces","type":"paper-conference"},"uris":["http://www.mendeley.com/documents/?uuid=86df1ffd-57af-4ae5-a8ce-6838c1c92c5d"]}],"mendeley":{"formattedCitation":"[14]","plainTextFormattedCitation":"[14]","previouslyFormattedCitation":"[14]"},"properties":{"noteIndex":0},"schema":"https://github.com/citation-style-language/schema/raw/master/csl-citation.json"}</w:instrText>
      </w:r>
      <w:r w:rsidR="0016474D">
        <w:fldChar w:fldCharType="separate"/>
      </w:r>
      <w:r w:rsidR="0016474D" w:rsidRPr="0016474D">
        <w:rPr>
          <w:noProof/>
        </w:rPr>
        <w:t>[14]</w:t>
      </w:r>
      <w:r w:rsidR="0016474D">
        <w:fldChar w:fldCharType="end"/>
      </w:r>
      <w:r w:rsidR="0016474D" w:rsidRPr="0016474D">
        <w:t>.</w:t>
      </w:r>
      <w:r>
        <w:t xml:space="preserve"> </w:t>
      </w:r>
      <w:r w:rsidR="00CF67C4">
        <w:t>Moreover</w:t>
      </w:r>
      <w:r>
        <w:t xml:space="preserve">, TSCH supports </w:t>
      </w:r>
      <w:r w:rsidR="00CF67C4">
        <w:t xml:space="preserve">many network topologies such as </w:t>
      </w:r>
      <w:r>
        <w:t>star, tree</w:t>
      </w:r>
      <w:r w:rsidR="003D2089">
        <w:t>,</w:t>
      </w:r>
      <w:r>
        <w:t xml:space="preserve"> and mesh. </w:t>
      </w:r>
      <w:bookmarkStart w:id="56" w:name="OLE_LINK27"/>
      <w:bookmarkStart w:id="57" w:name="OLE_LINK28"/>
      <w:r w:rsidR="00CF67C4">
        <w:t>The d</w:t>
      </w:r>
      <w:r>
        <w:t>edicated and shared links are supported by TSCH</w:t>
      </w:r>
      <w:r w:rsidR="00CE5DC3">
        <w:t xml:space="preserve">. </w:t>
      </w:r>
      <w:bookmarkStart w:id="58" w:name="OLE_LINK29"/>
      <w:bookmarkStart w:id="59" w:name="OLE_LINK30"/>
      <w:bookmarkStart w:id="60" w:name="OLE_LINK31"/>
      <w:bookmarkStart w:id="61" w:name="OLE_LINK32"/>
      <w:r w:rsidR="00CE5DC3">
        <w:t xml:space="preserve">Shared links are </w:t>
      </w:r>
      <w:r>
        <w:t>represent</w:t>
      </w:r>
      <w:r w:rsidR="00CE5DC3">
        <w:t>ed</w:t>
      </w:r>
      <w:r>
        <w:t xml:space="preserve"> special communication slots that can be assigned to more than one transmitter,</w:t>
      </w:r>
      <w:r w:rsidR="00CE5DC3">
        <w:t xml:space="preserve"> </w:t>
      </w:r>
      <w:r>
        <w:t>thus concurrent access by multiple nodes</w:t>
      </w:r>
      <w:bookmarkEnd w:id="56"/>
      <w:bookmarkEnd w:id="57"/>
      <w:bookmarkEnd w:id="58"/>
      <w:bookmarkEnd w:id="59"/>
      <w:r w:rsidR="00CE5DC3">
        <w:t xml:space="preserve"> is allowed and based on the collision method</w:t>
      </w:r>
      <w:bookmarkEnd w:id="60"/>
      <w:bookmarkEnd w:id="61"/>
      <w:r>
        <w:t>.</w:t>
      </w:r>
      <w:r w:rsidR="00CE5DC3">
        <w:t xml:space="preserve"> </w:t>
      </w:r>
      <w:bookmarkStart w:id="62" w:name="OLE_LINK33"/>
      <w:bookmarkStart w:id="63" w:name="OLE_LINK42"/>
      <w:r w:rsidR="00CE5DC3">
        <w:t xml:space="preserve">The dedicated link can prevent collision since it allows only one communication </w:t>
      </w:r>
      <w:r w:rsidR="00F65D55">
        <w:t>cell</w:t>
      </w:r>
      <w:r w:rsidR="00CE5DC3">
        <w:t xml:space="preserve"> between one transmitter and one receiver at </w:t>
      </w:r>
      <w:r w:rsidR="00F65D55">
        <w:t>the same</w:t>
      </w:r>
      <w:r w:rsidR="00CE5DC3">
        <w:t xml:space="preserve"> time.</w:t>
      </w:r>
      <w:r>
        <w:t xml:space="preserve"> </w:t>
      </w:r>
      <w:bookmarkEnd w:id="62"/>
      <w:bookmarkEnd w:id="63"/>
      <w:r>
        <w:t xml:space="preserve">The core goals </w:t>
      </w:r>
      <w:r w:rsidR="00F65D55">
        <w:t xml:space="preserve">of TSCH </w:t>
      </w:r>
      <w:r>
        <w:t>are to support larger network capacity, predictable latency</w:t>
      </w:r>
      <w:r w:rsidR="00F65D55">
        <w:t xml:space="preserve">, </w:t>
      </w:r>
      <w:r>
        <w:t>high reliability</w:t>
      </w:r>
      <w:r w:rsidR="00F65D55">
        <w:t>,</w:t>
      </w:r>
      <w:r>
        <w:t xml:space="preserve"> and low-power consumption. TSCH supports multichannel based on channel hopping </w:t>
      </w:r>
      <w:r w:rsidR="00F65D55">
        <w:t>up to</w:t>
      </w:r>
      <w:r>
        <w:t xml:space="preserve"> 16 different channels</w:t>
      </w:r>
      <w:r w:rsidR="00E069AB">
        <w:t>.</w:t>
      </w:r>
      <w:r>
        <w:t xml:space="preserve"> </w:t>
      </w:r>
      <w:r w:rsidR="00E069AB">
        <w:t>The channel</w:t>
      </w:r>
      <w:r>
        <w:t xml:space="preserve"> </w:t>
      </w:r>
      <w:r w:rsidR="00E069AB">
        <w:t>is</w:t>
      </w:r>
      <w:r>
        <w:t xml:space="preserve"> defined by channel</w:t>
      </w:r>
      <w:r w:rsidR="003D2089">
        <w:t xml:space="preserve"> o</w:t>
      </w:r>
      <w:r>
        <w:t>ffset</w:t>
      </w:r>
      <w:r w:rsidR="00E069AB">
        <w:t>,</w:t>
      </w:r>
      <w:r>
        <w:t xml:space="preserve"> an integer value </w:t>
      </w:r>
      <w:r w:rsidR="00E069AB">
        <w:t>has the</w:t>
      </w:r>
      <w:r>
        <w:t xml:space="preserve"> ranges from 0 to 15</w:t>
      </w:r>
      <w:r w:rsidR="00E069AB">
        <w:t>. M</w:t>
      </w:r>
      <w:r>
        <w:t xml:space="preserve">ore nodes </w:t>
      </w:r>
      <w:r w:rsidR="00E069AB">
        <w:t>can</w:t>
      </w:r>
      <w:r>
        <w:t xml:space="preserve"> communicate at the same</w:t>
      </w:r>
      <w:r w:rsidR="00F65D55">
        <w:t xml:space="preserve"> </w:t>
      </w:r>
      <w:r>
        <w:t>timeslot using different channels which are identified by their channel offset.</w:t>
      </w:r>
      <w:r w:rsidR="00E069AB">
        <w:t xml:space="preserve"> Thus, at </w:t>
      </w:r>
      <w:r w:rsidR="00711120">
        <w:t>a</w:t>
      </w:r>
      <w:r w:rsidR="00E069AB">
        <w:t xml:space="preserve"> time slot, we can assign up to </w:t>
      </w:r>
      <w:r w:rsidR="00711120">
        <w:t>16</w:t>
      </w:r>
      <w:r w:rsidR="00E069AB">
        <w:t xml:space="preserve"> dedicated links.</w:t>
      </w:r>
    </w:p>
    <w:p w14:paraId="12D7E8D4" w14:textId="52240CA2" w:rsidR="00223FC0" w:rsidRPr="0078303C" w:rsidRDefault="00F44BF7" w:rsidP="00223FC0">
      <w:bookmarkStart w:id="64" w:name="OLE_LINK43"/>
      <w:bookmarkStart w:id="65" w:name="OLE_LINK44"/>
      <w:r w:rsidRPr="00F44BF7">
        <w:lastRenderedPageBreak/>
        <w:t xml:space="preserve">The TSCH MAC behavior mode does not completely amend the physical layer structure. </w:t>
      </w:r>
      <w:r w:rsidR="00F35FB2">
        <w:t>Thus</w:t>
      </w:r>
      <w:r w:rsidRPr="00F44BF7">
        <w:t>, it can operate on any hardware that is compliant with the previous IEEE 802.15.4 standard</w:t>
      </w:r>
      <w:r w:rsidR="00F35FB2">
        <w:t>.</w:t>
      </w:r>
    </w:p>
    <w:p w14:paraId="4B2B016C" w14:textId="06E68764" w:rsidR="005F168B" w:rsidRDefault="005F168B" w:rsidP="005F168B">
      <w:pPr>
        <w:pStyle w:val="Heading3"/>
      </w:pPr>
      <w:bookmarkStart w:id="66" w:name="_Toc54793568"/>
      <w:bookmarkStart w:id="67" w:name="OLE_LINK17"/>
      <w:bookmarkStart w:id="68" w:name="OLE_LINK18"/>
      <w:bookmarkEnd w:id="64"/>
      <w:bookmarkEnd w:id="65"/>
      <w:r>
        <w:t xml:space="preserve">2.3.1 </w:t>
      </w:r>
      <w:proofErr w:type="spellStart"/>
      <w:r>
        <w:t>Slotframe</w:t>
      </w:r>
      <w:proofErr w:type="spellEnd"/>
      <w:r>
        <w:t xml:space="preserve"> structure</w:t>
      </w:r>
      <w:bookmarkEnd w:id="66"/>
    </w:p>
    <w:p w14:paraId="4BE2616D" w14:textId="750FDCBD" w:rsidR="005F168B" w:rsidRDefault="00CB416C" w:rsidP="00C44CB9">
      <w:r>
        <w:t>In the TSCH network, t</w:t>
      </w:r>
      <w:r w:rsidRPr="00CB416C">
        <w:t>ime is cut into timeslots</w:t>
      </w:r>
      <w:r>
        <w:t xml:space="preserve">. </w:t>
      </w:r>
      <w:r w:rsidR="005F168B" w:rsidRPr="00C45F7A">
        <w:t>The slot</w:t>
      </w:r>
      <w:r w:rsidR="005F168B">
        <w:t xml:space="preserve"> </w:t>
      </w:r>
      <w:r w:rsidR="005F168B" w:rsidRPr="00C45F7A">
        <w:t xml:space="preserve">frame structure consists of </w:t>
      </w:r>
      <w:r w:rsidR="005F168B">
        <w:t>several</w:t>
      </w:r>
      <w:r w:rsidR="005F168B" w:rsidRPr="00C45F7A">
        <w:t xml:space="preserve"> timeslots of 10ms duration typically. </w:t>
      </w:r>
      <w:r w:rsidR="00C44CB9" w:rsidRPr="00C44CB9">
        <w:t>All sensor</w:t>
      </w:r>
      <w:r w:rsidR="00C44CB9">
        <w:t xml:space="preserve"> nodes</w:t>
      </w:r>
      <w:r w:rsidR="00C44CB9" w:rsidRPr="00C44CB9">
        <w:t xml:space="preserve"> in a TSCH network are tightly synchronized</w:t>
      </w:r>
      <w:r w:rsidR="005F168B" w:rsidRPr="00C45F7A">
        <w:t xml:space="preserve">. </w:t>
      </w:r>
      <w:r w:rsidR="00C44CB9">
        <w:t xml:space="preserve">Each </w:t>
      </w:r>
      <w:r w:rsidR="005F168B" w:rsidRPr="00C45F7A">
        <w:t xml:space="preserve">pair of </w:t>
      </w:r>
      <w:r w:rsidR="00C44CB9">
        <w:t>sensor nodes</w:t>
      </w:r>
      <w:r w:rsidR="005F168B" w:rsidRPr="00C45F7A">
        <w:t xml:space="preserve"> </w:t>
      </w:r>
      <w:r w:rsidR="00C44CB9">
        <w:t xml:space="preserve">can </w:t>
      </w:r>
      <w:r w:rsidR="005F168B" w:rsidRPr="00C45F7A">
        <w:t>exchange a maximum-size data frame or acknowledgment</w:t>
      </w:r>
      <w:r w:rsidR="00C44CB9">
        <w:t xml:space="preserve"> (ACK)</w:t>
      </w:r>
      <w:r w:rsidR="005F168B" w:rsidRPr="00C45F7A">
        <w:t xml:space="preserve"> for this frame through the duration of the timeslot. If the </w:t>
      </w:r>
      <w:r w:rsidR="00C44CB9">
        <w:t>ACK</w:t>
      </w:r>
      <w:r w:rsidR="005F168B" w:rsidRPr="00C45F7A">
        <w:t xml:space="preserve"> is not received, retransmission of that frame is deferred until the next assigned transmit timeslot. The Absolute Slot Number (ASN) is the total number of slots elapsed</w:t>
      </w:r>
      <w:r w:rsidR="00C44CB9">
        <w:t xml:space="preserve">, </w:t>
      </w:r>
      <w:r w:rsidR="00C44CB9">
        <w:rPr>
          <w:sz w:val="23"/>
          <w:szCs w:val="23"/>
        </w:rPr>
        <w:t xml:space="preserve">and it </w:t>
      </w:r>
      <w:r w:rsidR="00A46678">
        <w:rPr>
          <w:sz w:val="23"/>
          <w:szCs w:val="23"/>
        </w:rPr>
        <w:t xml:space="preserve">is </w:t>
      </w:r>
      <w:r w:rsidR="00C44CB9">
        <w:rPr>
          <w:sz w:val="23"/>
          <w:szCs w:val="23"/>
        </w:rPr>
        <w:t xml:space="preserve">used to synchronize nodes in a </w:t>
      </w:r>
      <w:r w:rsidR="0092654D">
        <w:rPr>
          <w:sz w:val="23"/>
          <w:szCs w:val="23"/>
        </w:rPr>
        <w:t>WSN</w:t>
      </w:r>
      <w:r w:rsidR="005F168B" w:rsidRPr="00C45F7A">
        <w:t>.</w:t>
      </w:r>
      <w:r w:rsidR="00C44CB9">
        <w:t xml:space="preserve"> </w:t>
      </w:r>
      <w:r w:rsidR="00C44CB9" w:rsidRPr="00C44CB9">
        <w:t>ASN is a timeslot counter and increases by 1 each timeslot</w:t>
      </w:r>
      <w:r w:rsidR="00C44CB9">
        <w:t>.</w:t>
      </w:r>
      <w:r w:rsidR="00C44CB9" w:rsidRPr="00C44CB9">
        <w:rPr>
          <w:sz w:val="23"/>
          <w:szCs w:val="23"/>
        </w:rPr>
        <w:t xml:space="preserve"> </w:t>
      </w:r>
      <w:r w:rsidR="00C44CB9">
        <w:rPr>
          <w:sz w:val="23"/>
          <w:szCs w:val="23"/>
        </w:rPr>
        <w:t xml:space="preserve">When joining nodes has received ASN, they use this to calculate </w:t>
      </w:r>
      <w:r w:rsidR="00263489">
        <w:rPr>
          <w:sz w:val="23"/>
          <w:szCs w:val="23"/>
        </w:rPr>
        <w:t>which</w:t>
      </w:r>
      <w:r w:rsidR="00C44CB9">
        <w:rPr>
          <w:sz w:val="23"/>
          <w:szCs w:val="23"/>
        </w:rPr>
        <w:t xml:space="preserve"> channel to communicate on. All scheduling cells have a specific slot offset and channel offset. </w:t>
      </w:r>
      <w:r w:rsidR="00263489">
        <w:rPr>
          <w:sz w:val="23"/>
          <w:szCs w:val="23"/>
        </w:rPr>
        <w:t>For example,</w:t>
      </w:r>
      <w:r w:rsidR="00C44CB9">
        <w:rPr>
          <w:sz w:val="23"/>
          <w:szCs w:val="23"/>
        </w:rPr>
        <w:t xml:space="preserve"> if node </w:t>
      </w:r>
      <w:r w:rsidR="00263489">
        <w:rPr>
          <w:sz w:val="23"/>
          <w:szCs w:val="23"/>
        </w:rPr>
        <w:t>A</w:t>
      </w:r>
      <w:r w:rsidR="00C44CB9">
        <w:rPr>
          <w:sz w:val="23"/>
          <w:szCs w:val="23"/>
        </w:rPr>
        <w:t xml:space="preserve"> has a transmitting slot to node </w:t>
      </w:r>
      <w:r w:rsidR="00263489">
        <w:rPr>
          <w:sz w:val="23"/>
          <w:szCs w:val="23"/>
        </w:rPr>
        <w:t>B</w:t>
      </w:r>
      <w:r w:rsidR="00C44CB9">
        <w:rPr>
          <w:sz w:val="23"/>
          <w:szCs w:val="23"/>
        </w:rPr>
        <w:t xml:space="preserve"> on channel offset 1, node </w:t>
      </w:r>
      <w:r w:rsidR="00263489">
        <w:rPr>
          <w:sz w:val="23"/>
          <w:szCs w:val="23"/>
        </w:rPr>
        <w:t>B</w:t>
      </w:r>
      <w:r w:rsidR="00C44CB9">
        <w:rPr>
          <w:sz w:val="23"/>
          <w:szCs w:val="23"/>
        </w:rPr>
        <w:t xml:space="preserve"> will have a receiving slot for node </w:t>
      </w:r>
      <w:r w:rsidR="00263489">
        <w:rPr>
          <w:sz w:val="23"/>
          <w:szCs w:val="23"/>
        </w:rPr>
        <w:t>A</w:t>
      </w:r>
      <w:r w:rsidR="00C44CB9">
        <w:rPr>
          <w:sz w:val="23"/>
          <w:szCs w:val="23"/>
        </w:rPr>
        <w:t xml:space="preserve"> on channel offs</w:t>
      </w:r>
      <w:r w:rsidR="00263489">
        <w:rPr>
          <w:sz w:val="23"/>
          <w:szCs w:val="23"/>
        </w:rPr>
        <w:t>et</w:t>
      </w:r>
      <w:r w:rsidR="00C44CB9">
        <w:rPr>
          <w:sz w:val="23"/>
          <w:szCs w:val="23"/>
        </w:rPr>
        <w:t xml:space="preserve"> 1. The channel offset is then transformed to a frequency using the function below</w:t>
      </w:r>
      <w:r w:rsidR="00C44CB9">
        <w:t>:</w:t>
      </w:r>
    </w:p>
    <w:p w14:paraId="46C08098" w14:textId="3B1684CD" w:rsidR="005F168B" w:rsidRDefault="005F168B" w:rsidP="00733806">
      <w:pPr>
        <w:jc w:val="center"/>
        <w:rPr>
          <w:rFonts w:eastAsiaTheme="minorEastAsia"/>
        </w:rPr>
      </w:pPr>
      <m:oMath>
        <m:r>
          <w:rPr>
            <w:rFonts w:ascii="Cambria Math" w:hAnsi="Cambria Math"/>
          </w:rPr>
          <m:t>f = F[(ASN + channelOffset)%Nch]</m:t>
        </m:r>
      </m:oMath>
      <w:r w:rsidR="00733806">
        <w:rPr>
          <w:rFonts w:eastAsiaTheme="minorEastAsia"/>
        </w:rPr>
        <w:t xml:space="preserve">  (1)</w:t>
      </w:r>
    </w:p>
    <w:p w14:paraId="572BA293" w14:textId="556A5FA5" w:rsidR="00F55E8B" w:rsidRPr="00F55E8B" w:rsidRDefault="00F55E8B" w:rsidP="00F55E8B">
      <w:pPr>
        <w:rPr>
          <w:rFonts w:eastAsiaTheme="minorEastAsia"/>
        </w:rPr>
      </w:pPr>
      <w:r>
        <w:rPr>
          <w:rFonts w:eastAsiaTheme="minorEastAsia"/>
        </w:rPr>
        <w:t xml:space="preserve">Where the </w:t>
      </w:r>
      <w:proofErr w:type="spellStart"/>
      <w:r>
        <w:rPr>
          <w:rFonts w:eastAsiaTheme="minorEastAsia"/>
        </w:rPr>
        <w:t>Nch</w:t>
      </w:r>
      <w:proofErr w:type="spellEnd"/>
      <w:r>
        <w:rPr>
          <w:rFonts w:eastAsiaTheme="minorEastAsia"/>
        </w:rPr>
        <w:t xml:space="preserve"> </w:t>
      </w:r>
      <w:r w:rsidRPr="00F55E8B">
        <w:rPr>
          <w:rFonts w:eastAsiaTheme="minorEastAsia"/>
        </w:rPr>
        <w:t>is the number of channels in use and F is the lookup table function</w:t>
      </w:r>
      <w:r>
        <w:rPr>
          <w:rFonts w:eastAsiaTheme="minorEastAsia"/>
        </w:rPr>
        <w:t xml:space="preserve"> </w:t>
      </w:r>
      <w:r w:rsidRPr="00F55E8B">
        <w:rPr>
          <w:rFonts w:eastAsiaTheme="minorEastAsia"/>
        </w:rPr>
        <w:t>containing the sets of available channels.</w:t>
      </w:r>
    </w:p>
    <w:p w14:paraId="38EBEDEE" w14:textId="3CEF1CD4" w:rsidR="00922976" w:rsidRDefault="0089258A" w:rsidP="007008B9">
      <w:pPr>
        <w:pStyle w:val="Heading3"/>
      </w:pPr>
      <w:bookmarkStart w:id="69" w:name="_Toc54793569"/>
      <w:bookmarkEnd w:id="67"/>
      <w:bookmarkEnd w:id="68"/>
      <w:r>
        <w:t xml:space="preserve">2.3.2 </w:t>
      </w:r>
      <w:r w:rsidR="00922976">
        <w:t>Channel Hopping</w:t>
      </w:r>
      <w:bookmarkEnd w:id="69"/>
    </w:p>
    <w:p w14:paraId="4E139116" w14:textId="1663E984" w:rsidR="00BD724E" w:rsidRPr="00BD724E" w:rsidRDefault="00B30E32" w:rsidP="00BD724E">
      <w:r>
        <w:t>The</w:t>
      </w:r>
      <w:r w:rsidR="00BD724E" w:rsidRPr="00BD724E">
        <w:t xml:space="preserve"> channel hopping mechanism in TSCH</w:t>
      </w:r>
      <w:r>
        <w:t xml:space="preserve"> is presented by Equation (1)</w:t>
      </w:r>
      <w:r w:rsidR="00BD724E" w:rsidRPr="00BD724E">
        <w:t xml:space="preserve">, where multiple frequencies can be returned for the same link at different timeslots. </w:t>
      </w:r>
      <w:r>
        <w:t>The c</w:t>
      </w:r>
      <w:r w:rsidR="00BD724E" w:rsidRPr="00BD724E">
        <w:t>hannel hopping</w:t>
      </w:r>
      <w:r>
        <w:t xml:space="preserve"> mechanism </w:t>
      </w:r>
      <w:r w:rsidR="00BD724E" w:rsidRPr="00BD724E">
        <w:t>ensu</w:t>
      </w:r>
      <w:r>
        <w:t>res</w:t>
      </w:r>
      <w:r w:rsidR="00BD724E" w:rsidRPr="00BD724E">
        <w:t xml:space="preserve"> that all the available channels are used for a specific link during their specified timeslot</w:t>
      </w:r>
      <w:r>
        <w:t>, thus mitigating the effects of interference and multipath fading</w:t>
      </w:r>
      <w:r w:rsidR="00BD724E" w:rsidRPr="00BD724E">
        <w:t>, and thus improving the network reliability.</w:t>
      </w:r>
    </w:p>
    <w:p w14:paraId="5FB1D9B9" w14:textId="05BBFE6C" w:rsidR="00922976" w:rsidRDefault="0089258A" w:rsidP="007008B9">
      <w:pPr>
        <w:pStyle w:val="Heading3"/>
      </w:pPr>
      <w:bookmarkStart w:id="70" w:name="_Toc54793570"/>
      <w:r>
        <w:t xml:space="preserve">2.3.3 </w:t>
      </w:r>
      <w:r w:rsidR="00922976">
        <w:t>TSCH Scheduling</w:t>
      </w:r>
      <w:bookmarkEnd w:id="70"/>
    </w:p>
    <w:p w14:paraId="0C54C258" w14:textId="7E748DE8" w:rsidR="00F559EF" w:rsidRDefault="00C24BCF" w:rsidP="00281CAB">
      <w:r>
        <w:t>T</w:t>
      </w:r>
      <w:r w:rsidR="004251F4" w:rsidRPr="004251F4">
        <w:t>he IEEE 802.15.4e standar</w:t>
      </w:r>
      <w:r w:rsidR="00B56CB2">
        <w:t xml:space="preserve">d </w:t>
      </w:r>
      <w:r w:rsidR="00B56CB2">
        <w:fldChar w:fldCharType="begin" w:fldLock="1"/>
      </w:r>
      <w:r w:rsidR="0016474D">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[12]"},"properties":{"noteIndex":0},"schema":"https://github.com/citation-style-language/schema/raw/master/csl-citation.json"}</w:instrText>
      </w:r>
      <w:r w:rsidR="00B56CB2">
        <w:fldChar w:fldCharType="separate"/>
      </w:r>
      <w:r w:rsidR="00184595" w:rsidRPr="00184595">
        <w:rPr>
          <w:noProof/>
        </w:rPr>
        <w:t>[12]</w:t>
      </w:r>
      <w:r w:rsidR="00B56CB2">
        <w:fldChar w:fldCharType="end"/>
      </w:r>
      <w:r w:rsidR="004251F4" w:rsidRPr="004251F4">
        <w:t xml:space="preserve"> does not specify how </w:t>
      </w:r>
      <w:r w:rsidR="005825FA">
        <w:t xml:space="preserve">the </w:t>
      </w:r>
      <w:r w:rsidR="004251F4" w:rsidRPr="004251F4">
        <w:t>communication schedul</w:t>
      </w:r>
      <w:r w:rsidR="005825FA">
        <w:t>e</w:t>
      </w:r>
      <w:r w:rsidR="004251F4" w:rsidRPr="004251F4">
        <w:t xml:space="preserve"> is built, optimized</w:t>
      </w:r>
      <w:r w:rsidR="002C7135">
        <w:t>,</w:t>
      </w:r>
      <w:r w:rsidR="004251F4" w:rsidRPr="004251F4">
        <w:t xml:space="preserve"> and maintained. It only explains the mechanism of how the MAC layer can execute the schedule. </w:t>
      </w:r>
      <w:r>
        <w:t xml:space="preserve">Some </w:t>
      </w:r>
      <w:r w:rsidR="002C7135">
        <w:t>several</w:t>
      </w:r>
      <w:r w:rsidR="004251F4" w:rsidRPr="004251F4">
        <w:t xml:space="preserve"> scheduling</w:t>
      </w:r>
      <w:r>
        <w:t xml:space="preserve"> techniques </w:t>
      </w:r>
      <w:r w:rsidR="004251F4" w:rsidRPr="004251F4">
        <w:t>were proposed such as centralized scheduling</w:t>
      </w:r>
      <w:r>
        <w:t xml:space="preserve">, </w:t>
      </w:r>
      <w:r w:rsidR="004251F4" w:rsidRPr="004251F4">
        <w:t>distributed scheduling</w:t>
      </w:r>
      <w:r w:rsidR="005825FA">
        <w:t>,</w:t>
      </w:r>
      <w:r>
        <w:t xml:space="preserve"> and autonomous scheduling</w:t>
      </w:r>
      <w:r w:rsidR="004251F4" w:rsidRPr="004251F4">
        <w:t xml:space="preserve">. </w:t>
      </w:r>
      <w:r w:rsidR="002B3939">
        <w:t>With c</w:t>
      </w:r>
      <w:r w:rsidR="004251F4" w:rsidRPr="004251F4">
        <w:t>entralized scheduling</w:t>
      </w:r>
      <w:r w:rsidR="002B3939">
        <w:t xml:space="preserve">, the Central Entity </w:t>
      </w:r>
      <w:r w:rsidR="004251F4" w:rsidRPr="004251F4">
        <w:t>is responsible for building and optimizing the network schedule</w:t>
      </w:r>
      <w:r w:rsidR="002B3939">
        <w:t xml:space="preserve"> and download</w:t>
      </w:r>
      <w:r w:rsidR="004251F4" w:rsidRPr="004251F4">
        <w:t xml:space="preserve"> the</w:t>
      </w:r>
      <w:r w:rsidR="002B3939">
        <w:t xml:space="preserve"> schedule for sensor</w:t>
      </w:r>
      <w:r w:rsidR="004251F4" w:rsidRPr="004251F4">
        <w:t xml:space="preserve"> nodes. However, </w:t>
      </w:r>
      <w:r w:rsidR="002B3939">
        <w:t>the</w:t>
      </w:r>
      <w:r w:rsidR="004251F4" w:rsidRPr="004251F4">
        <w:t xml:space="preserve"> distributed scheduling </w:t>
      </w:r>
      <w:r w:rsidR="002B3939">
        <w:t>doesn’t have</w:t>
      </w:r>
      <w:r w:rsidR="004251F4" w:rsidRPr="004251F4">
        <w:t xml:space="preserve"> </w:t>
      </w:r>
      <w:r w:rsidR="002B3939">
        <w:t>C</w:t>
      </w:r>
      <w:r w:rsidR="004251F4" w:rsidRPr="004251F4">
        <w:t xml:space="preserve">entral </w:t>
      </w:r>
      <w:r w:rsidR="002B3939">
        <w:t>E</w:t>
      </w:r>
      <w:r w:rsidR="004251F4" w:rsidRPr="004251F4">
        <w:t xml:space="preserve">ntity </w:t>
      </w:r>
      <w:r w:rsidR="002B3939">
        <w:t xml:space="preserve">for computes scheduling, it </w:t>
      </w:r>
      <w:r w:rsidR="004251F4" w:rsidRPr="004251F4">
        <w:t>take</w:t>
      </w:r>
      <w:r w:rsidR="002B3939">
        <w:t>s</w:t>
      </w:r>
      <w:r w:rsidR="004251F4" w:rsidRPr="004251F4">
        <w:t xml:space="preserve"> decisions locally based on </w:t>
      </w:r>
      <w:r w:rsidR="002B3939">
        <w:t>the control packet they are negotiating with</w:t>
      </w:r>
      <w:r w:rsidR="004251F4" w:rsidRPr="004251F4">
        <w:t xml:space="preserve"> their neighbors.</w:t>
      </w:r>
      <w:r w:rsidR="002B3939">
        <w:t xml:space="preserve"> With the </w:t>
      </w:r>
      <w:r w:rsidR="002B3939">
        <w:lastRenderedPageBreak/>
        <w:t xml:space="preserve">autonomous scheduling, </w:t>
      </w:r>
      <w:r w:rsidR="003123FD">
        <w:t>all the schedule is generated by the sensor node without any control packet transfer with their neighbors.</w:t>
      </w:r>
      <w:r w:rsidR="00035066">
        <w:t xml:space="preserve"> </w:t>
      </w:r>
      <w:r w:rsidR="003123FD">
        <w:t>Figure 4 show</w:t>
      </w:r>
      <w:r w:rsidR="005825FA">
        <w:t>s</w:t>
      </w:r>
      <w:r w:rsidR="003123FD">
        <w:t xml:space="preserve"> an example of </w:t>
      </w:r>
      <w:r w:rsidR="005825FA">
        <w:t xml:space="preserve">the </w:t>
      </w:r>
      <w:r w:rsidR="003123FD">
        <w:t>TSCH schedule</w:t>
      </w:r>
      <w:r w:rsidR="003C4318">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3F2969" w14:paraId="02963D7A" w14:textId="77777777" w:rsidTr="003F2969">
        <w:tc>
          <w:tcPr>
            <w:tcW w:w="9017" w:type="dxa"/>
          </w:tcPr>
          <w:p w14:paraId="7E4D9D3E" w14:textId="77777777" w:rsidR="003F2969" w:rsidRDefault="003F2969" w:rsidP="00C310CA">
            <w:pPr>
              <w:ind w:firstLine="0"/>
              <w:jc w:val="center"/>
            </w:pPr>
            <w:r>
              <w:rPr>
                <w:noProof/>
              </w:rPr>
              <w:drawing>
                <wp:inline distT="0" distB="0" distL="0" distR="0" wp14:anchorId="17D80CCC" wp14:editId="566FBBA9">
                  <wp:extent cx="4767580" cy="26155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7580" cy="2615565"/>
                          </a:xfrm>
                          <a:prstGeom prst="rect">
                            <a:avLst/>
                          </a:prstGeom>
                          <a:noFill/>
                        </pic:spPr>
                      </pic:pic>
                    </a:graphicData>
                  </a:graphic>
                </wp:inline>
              </w:drawing>
            </w:r>
          </w:p>
        </w:tc>
      </w:tr>
      <w:tr w:rsidR="003F2969" w14:paraId="03C78222" w14:textId="77777777" w:rsidTr="003F2969">
        <w:tc>
          <w:tcPr>
            <w:tcW w:w="9017" w:type="dxa"/>
          </w:tcPr>
          <w:p w14:paraId="58C11ECD" w14:textId="68BD431D" w:rsidR="003F2969" w:rsidRDefault="003F2969" w:rsidP="00C310CA">
            <w:pPr>
              <w:pStyle w:val="Caption"/>
              <w:jc w:val="center"/>
            </w:pPr>
            <w:bookmarkStart w:id="71" w:name="_Toc54793595"/>
            <w:r>
              <w:t xml:space="preserve">Figure </w:t>
            </w:r>
            <w:r w:rsidR="00F86816">
              <w:fldChar w:fldCharType="begin"/>
            </w:r>
            <w:r w:rsidR="00F86816">
              <w:instrText xml:space="preserve"> SEQ Figure \* ARABIC </w:instrText>
            </w:r>
            <w:r w:rsidR="00F86816">
              <w:fldChar w:fldCharType="separate"/>
            </w:r>
            <w:r w:rsidR="00F1605B">
              <w:rPr>
                <w:noProof/>
              </w:rPr>
              <w:t>4</w:t>
            </w:r>
            <w:r w:rsidR="00F86816">
              <w:rPr>
                <w:noProof/>
              </w:rPr>
              <w:fldChar w:fldCharType="end"/>
            </w:r>
            <w:r>
              <w:t>. An example TSCH schedule.</w:t>
            </w:r>
            <w:bookmarkEnd w:id="71"/>
          </w:p>
        </w:tc>
      </w:tr>
    </w:tbl>
    <w:p w14:paraId="0946DB09" w14:textId="77777777" w:rsidR="003F2969" w:rsidRPr="00304DBF" w:rsidRDefault="003F2969" w:rsidP="00281CAB"/>
    <w:p w14:paraId="5853650D" w14:textId="2471BEE0" w:rsidR="007008B9" w:rsidRDefault="009D2848" w:rsidP="007008B9">
      <w:pPr>
        <w:pStyle w:val="Heading20"/>
      </w:pPr>
      <w:bookmarkStart w:id="72" w:name="_Toc54793571"/>
      <w:r>
        <w:t>2.4 Contiki</w:t>
      </w:r>
      <w:r w:rsidR="00B27010">
        <w:t>, Contiki-NG</w:t>
      </w:r>
      <w:r w:rsidR="004C53AF">
        <w:t>,</w:t>
      </w:r>
      <w:r>
        <w:t xml:space="preserve"> and </w:t>
      </w:r>
      <w:proofErr w:type="spellStart"/>
      <w:r>
        <w:t>Cooja</w:t>
      </w:r>
      <w:proofErr w:type="spellEnd"/>
      <w:r>
        <w:t xml:space="preserve"> Simulator</w:t>
      </w:r>
      <w:bookmarkEnd w:id="72"/>
    </w:p>
    <w:p w14:paraId="1258946B" w14:textId="23864030" w:rsidR="005E4D58" w:rsidRPr="005E4D58" w:rsidRDefault="00F35FB2" w:rsidP="005E4D58">
      <w:bookmarkStart w:id="73" w:name="OLE_LINK45"/>
      <w:bookmarkStart w:id="74" w:name="OLE_LINK63"/>
      <w:r>
        <w:t>In the last few decades, many</w:t>
      </w:r>
      <w:r w:rsidR="005E4D58" w:rsidRPr="005E4D58">
        <w:t xml:space="preserve"> software and operating system</w:t>
      </w:r>
      <w:r w:rsidR="003C5A1A">
        <w:t xml:space="preserve"> (OS)</w:t>
      </w:r>
      <w:r w:rsidR="005E4D58" w:rsidRPr="005E4D58">
        <w:t xml:space="preserve"> have been introduced to address different requirements in the WSN field. This section describes the software and toolchain used to accomplish the practical work and evaluate the required implementations.</w:t>
      </w:r>
    </w:p>
    <w:p w14:paraId="6B42878A" w14:textId="09DF04D7" w:rsidR="009D2848" w:rsidRDefault="00E3052C" w:rsidP="007008B9">
      <w:pPr>
        <w:pStyle w:val="Heading3"/>
      </w:pPr>
      <w:bookmarkStart w:id="75" w:name="_Toc54793572"/>
      <w:bookmarkEnd w:id="73"/>
      <w:bookmarkEnd w:id="74"/>
      <w:r>
        <w:t xml:space="preserve">2.4.1 </w:t>
      </w:r>
      <w:r w:rsidR="00965177">
        <w:t>Contik</w:t>
      </w:r>
      <w:r w:rsidR="002A5C66">
        <w:t>i</w:t>
      </w:r>
      <w:r w:rsidR="003C5A1A">
        <w:t>, Contiki-NG</w:t>
      </w:r>
      <w:r w:rsidR="00965177">
        <w:t xml:space="preserve"> OS</w:t>
      </w:r>
      <w:bookmarkEnd w:id="75"/>
    </w:p>
    <w:p w14:paraId="72569B96" w14:textId="320A88CC" w:rsidR="00EB1A1E" w:rsidRDefault="003C5A1A" w:rsidP="00EB1A1E">
      <w:r>
        <w:t xml:space="preserve">In WSN, the </w:t>
      </w:r>
      <w:r w:rsidR="00EB1A1E">
        <w:t xml:space="preserve">OS differs from the traditional </w:t>
      </w:r>
      <w:r>
        <w:t>OS</w:t>
      </w:r>
      <w:r w:rsidR="00EB1A1E">
        <w:t xml:space="preserve"> used in </w:t>
      </w:r>
      <w:r>
        <w:t xml:space="preserve">other devices such as PC, mobile </w:t>
      </w:r>
      <w:proofErr w:type="gramStart"/>
      <w:r>
        <w:t>phone,…</w:t>
      </w:r>
      <w:proofErr w:type="gramEnd"/>
      <w:r w:rsidR="00EB1A1E">
        <w:t xml:space="preserve"> It is a </w:t>
      </w:r>
      <w:r>
        <w:t>small OS</w:t>
      </w:r>
      <w:r w:rsidR="00EB1A1E">
        <w:t xml:space="preserve"> that enables basic programming on embedded systems such as sensor nodes to be utilized by application developers. </w:t>
      </w:r>
      <w:bookmarkStart w:id="76" w:name="OLE_LINK81"/>
      <w:bookmarkStart w:id="77" w:name="OLE_LINK82"/>
      <w:r w:rsidR="00EB1A1E">
        <w:t xml:space="preserve">A wide range of WSN </w:t>
      </w:r>
      <w:r>
        <w:t xml:space="preserve">OS </w:t>
      </w:r>
      <w:r w:rsidR="002C7135">
        <w:t>is</w:t>
      </w:r>
      <w:r w:rsidR="00EB1A1E">
        <w:t xml:space="preserve"> available for usage and testing such as RIOT, </w:t>
      </w:r>
      <w:proofErr w:type="spellStart"/>
      <w:r w:rsidR="00EB1A1E">
        <w:t>OpenWSN</w:t>
      </w:r>
      <w:proofErr w:type="spellEnd"/>
      <w:r w:rsidR="00EB1A1E">
        <w:t xml:space="preserve">, </w:t>
      </w:r>
      <w:proofErr w:type="spellStart"/>
      <w:r w:rsidR="00EB1A1E">
        <w:t>TinyOS</w:t>
      </w:r>
      <w:proofErr w:type="spellEnd"/>
      <w:r w:rsidR="002C7135">
        <w:t>,</w:t>
      </w:r>
      <w:r w:rsidR="00EB1A1E">
        <w:t xml:space="preserve"> Contiki</w:t>
      </w:r>
      <w:r w:rsidR="00A46678">
        <w:t>,</w:t>
      </w:r>
      <w:r w:rsidR="00C816F5">
        <w:t xml:space="preserve"> and Contiki-NG</w:t>
      </w:r>
      <w:bookmarkEnd w:id="76"/>
      <w:bookmarkEnd w:id="77"/>
      <w:r w:rsidR="00EB1A1E">
        <w:t>.</w:t>
      </w:r>
    </w:p>
    <w:p w14:paraId="2706DD78" w14:textId="14D7447B" w:rsidR="008B3B6E" w:rsidRDefault="00EB1A1E" w:rsidP="008B3B6E">
      <w:r>
        <w:t>Contiki</w:t>
      </w:r>
      <w:r w:rsidR="00B56CB2">
        <w:t xml:space="preserve"> </w:t>
      </w:r>
      <w:r w:rsidR="00B56CB2">
        <w:fldChar w:fldCharType="begin" w:fldLock="1"/>
      </w:r>
      <w:r w:rsidR="00EB4AA3">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[15]","plainTextFormattedCitation":"[15]","previouslyFormattedCitation":"[15]"},"properties":{"noteIndex":0},"schema":"https://github.com/citation-style-language/schema/raw/master/csl-citation.json"}</w:instrText>
      </w:r>
      <w:r w:rsidR="00B56CB2">
        <w:fldChar w:fldCharType="separate"/>
      </w:r>
      <w:r w:rsidR="0016474D" w:rsidRPr="0016474D">
        <w:rPr>
          <w:noProof/>
        </w:rPr>
        <w:t>[15]</w:t>
      </w:r>
      <w:r w:rsidR="00B56CB2">
        <w:fldChar w:fldCharType="end"/>
      </w:r>
      <w:r>
        <w:t xml:space="preserve"> is a lightweight WSN </w:t>
      </w:r>
      <w:r w:rsidR="0092654D">
        <w:t>OS</w:t>
      </w:r>
      <w:r>
        <w:t xml:space="preserve"> designed for resource</w:t>
      </w:r>
      <w:r w:rsidR="002C7135">
        <w:t>-</w:t>
      </w:r>
      <w:r>
        <w:t>constrained platforms. Contiki does not fully support Real-</w:t>
      </w:r>
      <w:r w:rsidR="003C5A1A">
        <w:t>t</w:t>
      </w:r>
      <w:r>
        <w:t>ime OS (RTOS) functionalities</w:t>
      </w:r>
      <w:r w:rsidR="003C5A1A">
        <w:t>. Contiki</w:t>
      </w:r>
      <w:r>
        <w:t xml:space="preserve"> uses a hybrid model to combine the advantages of event-driven processes and preemptive threads.</w:t>
      </w:r>
      <w:r w:rsidR="003C5A1A">
        <w:t xml:space="preserve"> It</w:t>
      </w:r>
      <w:r>
        <w:t xml:space="preserve"> introduced protothreads </w:t>
      </w:r>
      <w:r w:rsidR="00072100">
        <w:t>that</w:t>
      </w:r>
      <w:r>
        <w:t xml:space="preserve"> provide event-driven services while enabling optional preemptive multithreading through an application library that can be linked only with the applications that require this preemptive feature explicitly in a specific process.</w:t>
      </w:r>
    </w:p>
    <w:p w14:paraId="1F10869D" w14:textId="541A9751" w:rsidR="001529E1" w:rsidRPr="001529E1" w:rsidRDefault="008B3B6E" w:rsidP="001529E1">
      <w:pPr>
        <w:rPr>
          <w:sz w:val="23"/>
          <w:szCs w:val="23"/>
        </w:rPr>
      </w:pPr>
      <w:r w:rsidRPr="008B3B6E">
        <w:lastRenderedPageBreak/>
        <w:t>Contiki-NG is a new version of the Contiki project. Contiki-NG provides an RFC-compliant, low-power IPv6 communication stack, enabling Internet connectivity</w:t>
      </w:r>
      <w:r>
        <w:t xml:space="preserve">. </w:t>
      </w:r>
      <w:r>
        <w:rPr>
          <w:sz w:val="23"/>
          <w:szCs w:val="23"/>
        </w:rPr>
        <w:t>Contiki-NG started as a fork of the Contiki operating system with five goals obtained</w:t>
      </w:r>
      <w:r w:rsidR="00205F48">
        <w:rPr>
          <w:sz w:val="23"/>
          <w:szCs w:val="23"/>
        </w:rPr>
        <w:t>.</w:t>
      </w:r>
      <w:r w:rsidR="00205F48">
        <w:t xml:space="preserve"> </w:t>
      </w:r>
      <w:r w:rsidRPr="008B3B6E">
        <w:rPr>
          <w:sz w:val="23"/>
          <w:szCs w:val="23"/>
        </w:rPr>
        <w:t>Focus on dependable (reliable and secure), standard-based IPv6 communication;</w:t>
      </w:r>
      <w:r>
        <w:t xml:space="preserve"> </w:t>
      </w:r>
      <w:r w:rsidRPr="008B3B6E">
        <w:rPr>
          <w:sz w:val="23"/>
          <w:szCs w:val="23"/>
        </w:rPr>
        <w:t>Focus on modern IoT platforms, e.g. ARM Cortex M3 and other 32-bit MCUs;</w:t>
      </w:r>
      <w:r>
        <w:t xml:space="preserve"> </w:t>
      </w:r>
      <w:r w:rsidRPr="008B3B6E">
        <w:rPr>
          <w:sz w:val="23"/>
          <w:szCs w:val="23"/>
        </w:rPr>
        <w:t>Modernize the structure, configuration, logging, and platforms, to reflect the goals above;</w:t>
      </w:r>
      <w:r>
        <w:t xml:space="preserve"> </w:t>
      </w:r>
      <w:r w:rsidRPr="008B3B6E">
        <w:rPr>
          <w:sz w:val="23"/>
          <w:szCs w:val="23"/>
        </w:rPr>
        <w:t>Improve the documentation, both code API, module description, and tutorials;</w:t>
      </w:r>
      <w:r>
        <w:t xml:space="preserve"> </w:t>
      </w:r>
      <w:r w:rsidRPr="008B3B6E">
        <w:rPr>
          <w:sz w:val="23"/>
          <w:szCs w:val="23"/>
        </w:rPr>
        <w:t>Implement a more agile development process, with easier inclusion of new features, and with periodic releases.</w:t>
      </w:r>
    </w:p>
    <w:p w14:paraId="14BE18A0" w14:textId="2335AA3E" w:rsidR="004F3F77" w:rsidRDefault="00E3052C" w:rsidP="007008B9">
      <w:pPr>
        <w:pStyle w:val="Heading3"/>
      </w:pPr>
      <w:bookmarkStart w:id="78" w:name="_Toc54793573"/>
      <w:r>
        <w:t xml:space="preserve">2.4.2 </w:t>
      </w:r>
      <w:r w:rsidR="004F3F77">
        <w:t>Network stacks in Contiki</w:t>
      </w:r>
      <w:r w:rsidR="0073625A">
        <w:t>, Contiki-NG</w:t>
      </w:r>
      <w:bookmarkEnd w:id="78"/>
    </w:p>
    <w:p w14:paraId="24B89E58" w14:textId="1523113F" w:rsidR="00663B1F" w:rsidRDefault="00F72EA9" w:rsidP="00663B1F">
      <w:r>
        <w:t>Contiki</w:t>
      </w:r>
      <w:r w:rsidR="005776AD">
        <w:t xml:space="preserve"> </w:t>
      </w:r>
      <w:r w:rsidR="005776AD">
        <w:fldChar w:fldCharType="begin" w:fldLock="1"/>
      </w:r>
      <w:r w:rsidR="00EB4AA3">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[15]","plainTextFormattedCitation":"[15]","previouslyFormattedCitation":"[15]"},"properties":{"noteIndex":0},"schema":"https://github.com/citation-style-language/schema/raw/master/csl-citation.json"}</w:instrText>
      </w:r>
      <w:r w:rsidR="005776AD">
        <w:fldChar w:fldCharType="separate"/>
      </w:r>
      <w:r w:rsidR="0016474D" w:rsidRPr="0016474D">
        <w:rPr>
          <w:noProof/>
        </w:rPr>
        <w:t>[15]</w:t>
      </w:r>
      <w:r w:rsidR="005776AD">
        <w:fldChar w:fldCharType="end"/>
      </w:r>
      <w:r>
        <w:t xml:space="preserve"> is an open</w:t>
      </w:r>
      <w:r w:rsidR="002C7135">
        <w:t>-</w:t>
      </w:r>
      <w:r>
        <w:t xml:space="preserve">source, lightweight, and multi-tasking operating system built with memory-constrained networked embedded systems and wireless sensor networks in mind. </w:t>
      </w:r>
      <w:r w:rsidR="003C5A1A">
        <w:t xml:space="preserve">Because Contiki </w:t>
      </w:r>
      <w:r w:rsidR="003C5A1A" w:rsidRPr="003C5A1A">
        <w:t>is open-source and has many different contributors that often cause the documentation to be a little short</w:t>
      </w:r>
      <w:r w:rsidR="003C5A1A">
        <w:t>. T</w:t>
      </w:r>
      <w:r>
        <w:t>he lack of proper documentation apart from its source code comments and examples which made it challenging to acquire sufficient information about its network stack.</w:t>
      </w:r>
      <w:r w:rsidR="00EB4AA3">
        <w:t xml:space="preserve"> </w:t>
      </w:r>
      <w:r w:rsidR="00EB4AA3" w:rsidRPr="00EB4AA3">
        <w:t>Contiki-NG started as a fork of the Contiki OS and retains some of its original features</w:t>
      </w:r>
      <w:r w:rsidR="00EB4AA3">
        <w:t xml:space="preserve">. </w:t>
      </w:r>
      <w:r w:rsidR="00EB4AA3" w:rsidRPr="00EB4AA3">
        <w:t xml:space="preserve">There are some small and significant changes to the operating system from the predecessor Contiki-OS to the new Contiki-NG. The former core directory is renamed to OS. The apps directory is now moved to OS, and top-level directory dev, CPU, and platform </w:t>
      </w:r>
      <w:r w:rsidR="00A46678">
        <w:t>are</w:t>
      </w:r>
      <w:r w:rsidR="00EB4AA3" w:rsidRPr="00EB4AA3">
        <w:t xml:space="preserve"> now under one directory called </w:t>
      </w:r>
      <w:r w:rsidR="0082141B">
        <w:t xml:space="preserve">the </w:t>
      </w:r>
      <w:r w:rsidR="00EB4AA3" w:rsidRPr="00EB4AA3">
        <w:t>arch</w:t>
      </w:r>
      <w:r w:rsidR="00EB4AA3">
        <w:t xml:space="preserve">. </w:t>
      </w:r>
      <w:r w:rsidR="00EB4AA3">
        <w:fldChar w:fldCharType="begin" w:fldLock="1"/>
      </w:r>
      <w:r w:rsidR="0058303D">
        <w:instrText>ADDIN CSL_CITATION {"citationItems":[{"id":"ITEM-1","itemData":{"URL":"https://github.com/contiki-ng/contiki-ng/wiki/","accessed":{"date-parts":[["2020","10","9"]]},"id":"ITEM-1","issued":{"date-parts":[["0"]]},"title":"Contiki-NG Wiki","type":"webpage"},"uris":["http://www.mendeley.com/documents/?uuid=452d7f0d-5067-460a-a1af-65b5516c95e2"]}],"mendeley":{"formattedCitation":"[16]","plainTextFormattedCitation":"[16]","previouslyFormattedCitation":"[16]"},"properties":{"noteIndex":0},"schema":"https://github.com/citation-style-language/schema/raw/master/csl-citation.json"}</w:instrText>
      </w:r>
      <w:r w:rsidR="00EB4AA3">
        <w:fldChar w:fldCharType="separate"/>
      </w:r>
      <w:r w:rsidR="00EB4AA3" w:rsidRPr="00EB4AA3">
        <w:rPr>
          <w:noProof/>
        </w:rPr>
        <w:t>[16]</w:t>
      </w:r>
      <w:r w:rsidR="00EB4AA3">
        <w:fldChar w:fldCharType="end"/>
      </w:r>
    </w:p>
    <w:p w14:paraId="5BC35D82" w14:textId="527ECF02" w:rsidR="00C87FAB" w:rsidRDefault="00F72EA9" w:rsidP="00F72EA9">
      <w:r>
        <w:t>Three types of network stacks</w:t>
      </w:r>
      <w:r w:rsidR="001179A3">
        <w:t xml:space="preserve"> </w:t>
      </w:r>
      <w:r w:rsidR="001179A3">
        <w:fldChar w:fldCharType="begin" w:fldLock="1"/>
      </w:r>
      <w:r w:rsidR="0058303D">
        <w:instrText>ADDIN CSL_CITATION {"citationItems":[{"id":"ITEM-1","itemData":{"URL":"http://anrg.usc.edu/contiki/index.php/Network_Stack","accessed":{"date-parts":[["2020","10","9"]]},"id":"ITEM-1","issued":{"date-parts":[["0"]]},"title":"Network Stack - Contiki","type":"webpage"},"uris":["http://www.mendeley.com/documents/?uuid=7a200811-7fae-485b-a78d-5b06564b2860"]}],"mendeley":{"formattedCitation":"[17]","plainTextFormattedCitation":"[17]","previouslyFormattedCitation":"[17]"},"properties":{"noteIndex":0},"schema":"https://github.com/citation-style-language/schema/raw/master/csl-citation.json"}</w:instrText>
      </w:r>
      <w:r w:rsidR="001179A3">
        <w:fldChar w:fldCharType="separate"/>
      </w:r>
      <w:r w:rsidR="001179A3" w:rsidRPr="001179A3">
        <w:rPr>
          <w:noProof/>
        </w:rPr>
        <w:t>[17]</w:t>
      </w:r>
      <w:r w:rsidR="001179A3">
        <w:fldChar w:fldCharType="end"/>
      </w:r>
      <w:r>
        <w:t xml:space="preserve"> can be used in Contiki: </w:t>
      </w:r>
      <w:proofErr w:type="spellStart"/>
      <w:r w:rsidR="00E77AEB">
        <w:t>u</w:t>
      </w:r>
      <w:r>
        <w:t>IP’s</w:t>
      </w:r>
      <w:proofErr w:type="spellEnd"/>
      <w:r>
        <w:t xml:space="preserve"> (IPv4 and IPv6) stacks and rime stack. The </w:t>
      </w:r>
      <w:proofErr w:type="spellStart"/>
      <w:r>
        <w:t>uIP</w:t>
      </w:r>
      <w:proofErr w:type="spellEnd"/>
      <w:r>
        <w:t xml:space="preserve"> stack is a concise implementation of the TCP/IP 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 networked embedded systems. At the same time, it also covers the traditional seven layers of the Open Systems Interconnection (OSI) model as shown in Figure</w:t>
      </w:r>
      <w:r w:rsidR="004F033F">
        <w:t xml:space="preserve"> 5</w:t>
      </w:r>
      <w:r>
        <w:t>. The description of each layer is briefly explained in the following subsections.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CF6479" w14:paraId="2F669EA0" w14:textId="77777777" w:rsidTr="00B413AA">
        <w:tc>
          <w:tcPr>
            <w:tcW w:w="9017" w:type="dxa"/>
          </w:tcPr>
          <w:p w14:paraId="5BFA60F6" w14:textId="451159FA" w:rsidR="00CF6479" w:rsidRDefault="00CF6479" w:rsidP="00CF6479">
            <w:pPr>
              <w:ind w:firstLine="0"/>
              <w:jc w:val="center"/>
            </w:pPr>
            <w:r>
              <w:rPr>
                <w:noProof/>
              </w:rPr>
              <w:lastRenderedPageBreak/>
              <w:drawing>
                <wp:inline distT="0" distB="0" distL="0" distR="0" wp14:anchorId="357E72BE" wp14:editId="7337F726">
                  <wp:extent cx="5431790" cy="26885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31790" cy="2688590"/>
                          </a:xfrm>
                          <a:prstGeom prst="rect">
                            <a:avLst/>
                          </a:prstGeom>
                          <a:noFill/>
                        </pic:spPr>
                      </pic:pic>
                    </a:graphicData>
                  </a:graphic>
                </wp:inline>
              </w:drawing>
            </w:r>
          </w:p>
        </w:tc>
      </w:tr>
      <w:tr w:rsidR="00CF6479" w14:paraId="49C959AA" w14:textId="77777777" w:rsidTr="00B413AA">
        <w:tc>
          <w:tcPr>
            <w:tcW w:w="9017" w:type="dxa"/>
          </w:tcPr>
          <w:p w14:paraId="0EE03120" w14:textId="4C4F0094" w:rsidR="00CF6479" w:rsidRDefault="00B413AA" w:rsidP="00B413AA">
            <w:pPr>
              <w:pStyle w:val="Caption"/>
              <w:jc w:val="center"/>
            </w:pPr>
            <w:bookmarkStart w:id="79" w:name="_Toc54793596"/>
            <w:r>
              <w:t xml:space="preserve">Figure </w:t>
            </w:r>
            <w:r w:rsidR="00F86816">
              <w:fldChar w:fldCharType="begin"/>
            </w:r>
            <w:r w:rsidR="00F86816">
              <w:instrText xml:space="preserve"> SEQ Figure \* ARABIC </w:instrText>
            </w:r>
            <w:r w:rsidR="00F86816">
              <w:fldChar w:fldCharType="separate"/>
            </w:r>
            <w:r w:rsidR="00F1605B">
              <w:rPr>
                <w:noProof/>
              </w:rPr>
              <w:t>5</w:t>
            </w:r>
            <w:r w:rsidR="00F86816">
              <w:rPr>
                <w:noProof/>
              </w:rPr>
              <w:fldChar w:fldCharType="end"/>
            </w:r>
            <w:r>
              <w:t>. Contiki, Contiki-NG Network stack</w:t>
            </w:r>
            <w:r w:rsidR="00A46678">
              <w:t>,</w:t>
            </w:r>
            <w:r>
              <w:t xml:space="preserve"> and some example protocols</w:t>
            </w:r>
            <w:bookmarkEnd w:id="79"/>
          </w:p>
        </w:tc>
      </w:tr>
    </w:tbl>
    <w:p w14:paraId="70E72495" w14:textId="77777777" w:rsidR="001B5E6F" w:rsidRDefault="00FB65FA" w:rsidP="00F72EA9">
      <w:pPr>
        <w:rPr>
          <w:b/>
          <w:bCs/>
          <w:i/>
          <w:iCs/>
        </w:rPr>
      </w:pPr>
      <w:r w:rsidRPr="00FB65FA">
        <w:rPr>
          <w:b/>
          <w:bCs/>
          <w:i/>
          <w:iCs/>
        </w:rPr>
        <w:t>Radio Layer</w:t>
      </w:r>
    </w:p>
    <w:p w14:paraId="6E735898" w14:textId="5D454127" w:rsidR="00FB65FA" w:rsidRDefault="00FB65FA" w:rsidP="00FB65FA">
      <w:r>
        <w:t xml:space="preserve">The radio or physical layer </w:t>
      </w:r>
      <w:r w:rsidR="00921A17">
        <w:t>is the lowest layer</w:t>
      </w:r>
      <w:r>
        <w:t xml:space="preserve"> of the Contiki</w:t>
      </w:r>
      <w:r w:rsidR="00921A17">
        <w:t>, Contiki-NG</w:t>
      </w:r>
      <w:r>
        <w:t xml:space="preserve"> model. This layer </w:t>
      </w:r>
      <w:r w:rsidR="00A46678">
        <w:t xml:space="preserve">is </w:t>
      </w:r>
      <w:r w:rsidR="00921A17">
        <w:t xml:space="preserve">handled by radio module from sensor nodes and it </w:t>
      </w:r>
      <w:r>
        <w:t>defines how the input data are structured and built to be transmitted to the upper layers of the network.</w:t>
      </w:r>
      <w:r w:rsidR="00921A17">
        <w:t xml:space="preserve"> Most radio layer work on </w:t>
      </w:r>
      <w:r w:rsidR="00A46678">
        <w:t xml:space="preserve">the </w:t>
      </w:r>
      <w:r w:rsidR="00921A17">
        <w:t>mechanism of IEEE 802.15.4.</w:t>
      </w:r>
    </w:p>
    <w:p w14:paraId="5A1AB1C8" w14:textId="77777777" w:rsidR="00FB65FA" w:rsidRDefault="00FB65FA" w:rsidP="00FB65FA">
      <w:pPr>
        <w:rPr>
          <w:b/>
          <w:bCs/>
          <w:i/>
          <w:iCs/>
        </w:rPr>
      </w:pPr>
      <w:r w:rsidRPr="00FB65FA">
        <w:rPr>
          <w:b/>
          <w:bCs/>
          <w:i/>
          <w:iCs/>
        </w:rPr>
        <w:t>Frame Layer</w:t>
      </w:r>
    </w:p>
    <w:p w14:paraId="4D233B85" w14:textId="1F8D2139" w:rsidR="00FB65FA" w:rsidRPr="00FB65FA" w:rsidRDefault="00B75B72" w:rsidP="00FB65FA">
      <w:r w:rsidRPr="00B75B72">
        <w:t>The framer layer is not shown in th</w:t>
      </w:r>
      <w:r w:rsidR="00921A17">
        <w:t xml:space="preserve">e </w:t>
      </w:r>
      <w:r w:rsidRPr="00B75B72">
        <w:t>net</w:t>
      </w:r>
      <w:r w:rsidR="00A46678">
        <w:t>work</w:t>
      </w:r>
      <w:r w:rsidR="005151BA">
        <w:t xml:space="preserve"> </w:t>
      </w:r>
      <w:r w:rsidRPr="00B75B72">
        <w:t xml:space="preserve">stack </w:t>
      </w:r>
      <w:r w:rsidR="00921A17">
        <w:t xml:space="preserve">in Figure 5 </w:t>
      </w:r>
      <w:r w:rsidRPr="00B75B72">
        <w:t xml:space="preserve">but it is located between the </w:t>
      </w:r>
      <w:r w:rsidR="00921A17">
        <w:t>Radio</w:t>
      </w:r>
      <w:r w:rsidRPr="00B75B72">
        <w:t xml:space="preserve"> layer and the RDC layer. The framer layer does not have a regular layer implementation like the rest of the layers</w:t>
      </w:r>
      <w:r w:rsidR="00921A17">
        <w:t xml:space="preserve">. </w:t>
      </w:r>
      <w:r w:rsidR="00A46678">
        <w:t>The f</w:t>
      </w:r>
      <w:r w:rsidR="00921A17">
        <w:t>rame layer</w:t>
      </w:r>
      <w:r w:rsidRPr="00B75B72">
        <w:t xml:space="preserve"> consists of a set of auxiliary functions </w:t>
      </w:r>
      <w:r w:rsidR="00A46678">
        <w:t xml:space="preserve">that </w:t>
      </w:r>
      <w:r w:rsidR="00921A17">
        <w:t>are</w:t>
      </w:r>
      <w:r w:rsidRPr="00B75B72">
        <w:t xml:space="preserve"> used for either creating </w:t>
      </w:r>
      <w:r w:rsidR="00921A17">
        <w:t>and parsing the</w:t>
      </w:r>
      <w:r w:rsidRPr="00B75B72">
        <w:t xml:space="preserve"> frame.</w:t>
      </w:r>
    </w:p>
    <w:p w14:paraId="6596227C" w14:textId="70909EF4" w:rsidR="004E48B1" w:rsidRPr="004E48B1" w:rsidRDefault="00FB65FA" w:rsidP="004E48B1">
      <w:pPr>
        <w:rPr>
          <w:b/>
          <w:bCs/>
          <w:i/>
          <w:iCs/>
        </w:rPr>
      </w:pPr>
      <w:r>
        <w:rPr>
          <w:b/>
          <w:bCs/>
          <w:i/>
          <w:iCs/>
        </w:rPr>
        <w:t>RDC Layer</w:t>
      </w:r>
      <w:bookmarkStart w:id="80" w:name="OLE_LINK83"/>
      <w:bookmarkStart w:id="81" w:name="OLE_LINK84"/>
      <w:bookmarkStart w:id="82" w:name="OLE_LINK85"/>
    </w:p>
    <w:p w14:paraId="79F87E08" w14:textId="708BC963" w:rsidR="00614DEB" w:rsidRDefault="004E48B1" w:rsidP="00FB65FA">
      <w:r w:rsidRPr="004E48B1">
        <w:t xml:space="preserve">The Radio Duty Cycling (RDC) layer plays a critical role in the network stack as it greatly determines the energy usage of the nodes by forcing the nodes to switch off their radio transceiver while they sleep </w:t>
      </w:r>
      <w:r w:rsidR="003B794E">
        <w:t>and</w:t>
      </w:r>
      <w:r w:rsidRPr="004E48B1">
        <w:t xml:space="preserve"> making sure that their radio transceivers are awake to transmit or receive the packet. Contiki currently offers three specified RDC protocols: LPP, X-MAC, and </w:t>
      </w:r>
      <w:proofErr w:type="spellStart"/>
      <w:r w:rsidRPr="004E48B1">
        <w:t>ContikiMAC</w:t>
      </w:r>
      <w:proofErr w:type="spellEnd"/>
      <w:r w:rsidRPr="004E48B1">
        <w:t xml:space="preserve">. The LPP protocol was built </w:t>
      </w:r>
      <w:r w:rsidR="0078551B">
        <w:t>based on</w:t>
      </w:r>
      <w:r w:rsidRPr="004E48B1">
        <w:t xml:space="preserve"> the original Low-Power Probing protocol thus improving power </w:t>
      </w:r>
      <w:r w:rsidR="00022859" w:rsidRPr="00022859">
        <w:t xml:space="preserve">consumption. </w:t>
      </w:r>
      <w:bookmarkEnd w:id="80"/>
      <w:bookmarkEnd w:id="81"/>
      <w:bookmarkEnd w:id="82"/>
      <w:r w:rsidR="00614DEB" w:rsidRPr="00614DEB">
        <w:t xml:space="preserve">Contiki's X-MAC is the same as the X-MAC protocol, thereby improving certain aspects of networking and power use. </w:t>
      </w:r>
      <w:proofErr w:type="spellStart"/>
      <w:r w:rsidR="00614DEB" w:rsidRPr="00614DEB">
        <w:t>ContikiMAC</w:t>
      </w:r>
      <w:proofErr w:type="spellEnd"/>
      <w:r w:rsidR="00614DEB" w:rsidRPr="00614DEB">
        <w:t xml:space="preserve"> was eventually designed to improve the low-power listening mechanisms used by subsequent RDC protocols while at the same time improving energy efficiency. Contiki-NG </w:t>
      </w:r>
      <w:r w:rsidR="003B794E">
        <w:t>uses</w:t>
      </w:r>
      <w:r w:rsidR="00614DEB" w:rsidRPr="00614DEB">
        <w:t xml:space="preserve"> the </w:t>
      </w:r>
      <w:proofErr w:type="spellStart"/>
      <w:r w:rsidR="00614DEB" w:rsidRPr="00614DEB">
        <w:t>ContikiMAC</w:t>
      </w:r>
      <w:proofErr w:type="spellEnd"/>
      <w:r w:rsidR="00614DEB" w:rsidRPr="00614DEB">
        <w:t xml:space="preserve"> protocol </w:t>
      </w:r>
      <w:r w:rsidR="0078551B">
        <w:t>based on</w:t>
      </w:r>
      <w:r w:rsidR="00614DEB" w:rsidRPr="00614DEB">
        <w:t xml:space="preserve"> low-power listening requirements. </w:t>
      </w:r>
      <w:proofErr w:type="spellStart"/>
      <w:r w:rsidR="00614DEB" w:rsidRPr="00614DEB">
        <w:t>ContikiMAC</w:t>
      </w:r>
      <w:proofErr w:type="spellEnd"/>
      <w:r w:rsidR="00614DEB" w:rsidRPr="00614DEB">
        <w:t xml:space="preserve"> </w:t>
      </w:r>
      <w:r w:rsidR="00614DEB" w:rsidRPr="00614DEB">
        <w:lastRenderedPageBreak/>
        <w:t>uses Time Slotted Channel Hopping (TSCH) as part of the MAC amendment layer IEEE 802.15.4e-2012.</w:t>
      </w:r>
    </w:p>
    <w:p w14:paraId="03A23CEB" w14:textId="22CBA7FE" w:rsidR="00FB65FA" w:rsidRDefault="00FB65FA" w:rsidP="00FB65FA">
      <w:pPr>
        <w:rPr>
          <w:b/>
          <w:bCs/>
          <w:i/>
          <w:iCs/>
        </w:rPr>
      </w:pPr>
      <w:r>
        <w:rPr>
          <w:b/>
          <w:bCs/>
          <w:i/>
          <w:iCs/>
        </w:rPr>
        <w:t>MAC Layer</w:t>
      </w:r>
    </w:p>
    <w:p w14:paraId="0207C264" w14:textId="2847DD63" w:rsidR="00FB65FA" w:rsidRPr="00FB65FA" w:rsidRDefault="007E3AC3" w:rsidP="00953B10">
      <w:bookmarkStart w:id="83" w:name="OLE_LINK88"/>
      <w:bookmarkStart w:id="84" w:name="OLE_LINK89"/>
      <w:r w:rsidRPr="007E3AC3">
        <w:t xml:space="preserve">The Medium Access Control </w:t>
      </w:r>
      <w:proofErr w:type="gramStart"/>
      <w:r w:rsidRPr="007E3AC3">
        <w:t>( MAC</w:t>
      </w:r>
      <w:proofErr w:type="gramEnd"/>
      <w:r w:rsidRPr="007E3AC3">
        <w:t xml:space="preserve">) layer is </w:t>
      </w:r>
      <w:bookmarkStart w:id="85" w:name="OLE_LINK104"/>
      <w:bookmarkStart w:id="86" w:name="OLE_LINK105"/>
      <w:r w:rsidRPr="007E3AC3">
        <w:t xml:space="preserve">situated </w:t>
      </w:r>
      <w:bookmarkEnd w:id="85"/>
      <w:bookmarkEnd w:id="86"/>
      <w:r w:rsidRPr="007E3AC3">
        <w:t xml:space="preserve">on the top of the RDC layer. It also plays a vital role in the Contiki and Contiki-NG net stack, as it decides how the nodes can communicate while the network is congested. In the case of a collision, the MAC layer is responsible for avoiding collisions and retransmitting packets. There are two MAC protocols to be used: </w:t>
      </w:r>
      <w:bookmarkStart w:id="87" w:name="OLE_LINK106"/>
      <w:bookmarkStart w:id="88" w:name="OLE_LINK107"/>
      <w:r w:rsidR="001B7620">
        <w:t>C</w:t>
      </w:r>
      <w:r w:rsidRPr="007E3AC3">
        <w:t>arrier Sense Multiple Access with Collision Avoidance</w:t>
      </w:r>
      <w:bookmarkEnd w:id="87"/>
      <w:bookmarkEnd w:id="88"/>
      <w:r w:rsidRPr="007E3AC3">
        <w:t xml:space="preserve"> (CSMA/CA) and carrier </w:t>
      </w:r>
      <w:proofErr w:type="spellStart"/>
      <w:r w:rsidRPr="007E3AC3">
        <w:t>nullmac</w:t>
      </w:r>
      <w:proofErr w:type="spellEnd"/>
      <w:r w:rsidR="009F1BD2" w:rsidRPr="009F1BD2">
        <w:t>.</w:t>
      </w:r>
      <w:r>
        <w:t xml:space="preserve"> </w:t>
      </w:r>
      <w:r w:rsidRPr="007E3AC3">
        <w:t>CSMA/CA provides a variety of features, such as detecting the channel</w:t>
      </w:r>
      <w:r w:rsidR="0078551B">
        <w:t>/</w:t>
      </w:r>
      <w:r w:rsidRPr="007E3AC3">
        <w:t xml:space="preserve">radio media before sending back-off if another node is sending, waiting for a certain time depending on the RDC protocol used, and retransmitting missing packets after collisions. Alternatively, </w:t>
      </w:r>
      <w:proofErr w:type="spellStart"/>
      <w:r w:rsidRPr="007E3AC3">
        <w:t>nullmac</w:t>
      </w:r>
      <w:proofErr w:type="spellEnd"/>
      <w:r w:rsidRPr="007E3AC3">
        <w:t xml:space="preserve"> does not deliver any MAC-level handling, since it only forwards packets from the radio driver to the upper layer and vice versa, and thus technically has more packet loss ratio than CSMA.</w:t>
      </w:r>
    </w:p>
    <w:bookmarkEnd w:id="83"/>
    <w:bookmarkEnd w:id="84"/>
    <w:p w14:paraId="7EB92096" w14:textId="77777777" w:rsidR="00FB65FA" w:rsidRDefault="00FB65FA" w:rsidP="00FB65FA">
      <w:pPr>
        <w:rPr>
          <w:b/>
          <w:bCs/>
          <w:i/>
          <w:iCs/>
        </w:rPr>
      </w:pPr>
      <w:r>
        <w:rPr>
          <w:b/>
          <w:bCs/>
          <w:i/>
          <w:iCs/>
        </w:rPr>
        <w:t>Network Layer</w:t>
      </w:r>
    </w:p>
    <w:p w14:paraId="1F24056B" w14:textId="1411B05F" w:rsidR="00FB65FA" w:rsidRPr="00FB65FA" w:rsidRDefault="00FD6ECE" w:rsidP="00953B10">
      <w:bookmarkStart w:id="89" w:name="OLE_LINK92"/>
      <w:bookmarkStart w:id="90" w:name="OLE_LINK93"/>
      <w:bookmarkStart w:id="91" w:name="OLE_LINK98"/>
      <w:bookmarkStart w:id="92" w:name="OLE_LINK99"/>
      <w:r w:rsidRPr="00FD6ECE">
        <w:t>The network layer is the topmost layer in Contiki and Contiki-NG where it protects the various sublayer functions as seen in Figure 5. It is primarily responsible for packaging the packets until they are sent out. In other words, it offers various networking and routing roles for received packets when modifying those packet frames to fit the upper sublayer standard, such as IPv6, before being sent to other nodes. RPL</w:t>
      </w:r>
      <w:r>
        <w:t xml:space="preserve"> (Routing Protocol for Low-power and Lossy networks)</w:t>
      </w:r>
      <w:r w:rsidRPr="00FD6ECE">
        <w:t xml:space="preserve"> is the routing protocol used by Contiki</w:t>
      </w:r>
      <w:bookmarkStart w:id="93" w:name="OLE_LINK94"/>
      <w:bookmarkStart w:id="94" w:name="OLE_LINK95"/>
      <w:bookmarkEnd w:id="89"/>
      <w:bookmarkEnd w:id="90"/>
      <w:r w:rsidR="002916BC">
        <w:t xml:space="preserve">. </w:t>
      </w:r>
      <w:bookmarkEnd w:id="93"/>
      <w:bookmarkEnd w:id="94"/>
      <w:r w:rsidR="007B195B" w:rsidRPr="007B195B">
        <w:t xml:space="preserve">It is responsible for finding the best route that the transmitted packets will take by creating an acyclic routing graph starting from the root node, called the DODAG (Destination Oriented Directed Acyclic Graph). Contiki-NG supports </w:t>
      </w:r>
      <w:proofErr w:type="spellStart"/>
      <w:r w:rsidR="007B195B" w:rsidRPr="007B195B">
        <w:t>ContikiRPL</w:t>
      </w:r>
      <w:proofErr w:type="spellEnd"/>
      <w:r w:rsidR="007B195B" w:rsidRPr="007B195B">
        <w:t xml:space="preserve">, and the modified version is RPL Lite. The last two uppermost sub-layers are the transport and </w:t>
      </w:r>
      <w:r w:rsidR="00BD481E">
        <w:t>application</w:t>
      </w:r>
      <w:r w:rsidR="007B195B" w:rsidRPr="007B195B">
        <w:t xml:space="preserve"> sub-layers.</w:t>
      </w:r>
      <w:r w:rsidR="007A3D0F">
        <w:t xml:space="preserve"> </w:t>
      </w:r>
      <w:bookmarkStart w:id="95" w:name="OLE_LINK96"/>
      <w:bookmarkStart w:id="96" w:name="OLE_LINK97"/>
      <w:r w:rsidR="00B71ADC" w:rsidRPr="00B71ADC">
        <w:t xml:space="preserve">The transport sub-layer protocol, such as the User Datagram Protocol (UDP), determines the means of communication between the source and the destination nodes. At the top, the application sublayer serves as an interface between host applications and lower layers and vice versa. One of the existing protocols in the application sub-layer is the IETF </w:t>
      </w:r>
      <w:r w:rsidR="00BA54A3">
        <w:t>Constrained</w:t>
      </w:r>
      <w:r w:rsidR="00B71ADC" w:rsidRPr="00B71ADC">
        <w:t xml:space="preserve"> Application Protocol (</w:t>
      </w:r>
      <w:proofErr w:type="spellStart"/>
      <w:r w:rsidR="00B71ADC" w:rsidRPr="00B71ADC">
        <w:t>CoAP</w:t>
      </w:r>
      <w:proofErr w:type="spellEnd"/>
      <w:r w:rsidR="00B71ADC" w:rsidRPr="00B71ADC">
        <w:t>), a low-power deployment program that aims to exploit every common service cycle protocol and achieve low-energy</w:t>
      </w:r>
      <w:r w:rsidR="002916BC">
        <w:t xml:space="preserve"> consumption.</w:t>
      </w:r>
      <w:bookmarkEnd w:id="95"/>
      <w:bookmarkEnd w:id="96"/>
    </w:p>
    <w:p w14:paraId="43F0AC11" w14:textId="2D9B258E" w:rsidR="00965177" w:rsidRDefault="00C30405" w:rsidP="007008B9">
      <w:pPr>
        <w:pStyle w:val="Heading3"/>
      </w:pPr>
      <w:bookmarkStart w:id="97" w:name="_Toc54793574"/>
      <w:bookmarkEnd w:id="91"/>
      <w:bookmarkEnd w:id="92"/>
      <w:r>
        <w:t xml:space="preserve">2.4.3 </w:t>
      </w:r>
      <w:proofErr w:type="spellStart"/>
      <w:r w:rsidR="00965177">
        <w:t>Cooja</w:t>
      </w:r>
      <w:proofErr w:type="spellEnd"/>
      <w:r w:rsidR="00965177">
        <w:t xml:space="preserve"> Simulator</w:t>
      </w:r>
      <w:bookmarkEnd w:id="97"/>
    </w:p>
    <w:p w14:paraId="0305EBFC" w14:textId="2816F748" w:rsidR="00CA7C83" w:rsidRPr="00CA7C83" w:rsidRDefault="00216536" w:rsidP="002542FA">
      <w:bookmarkStart w:id="98" w:name="OLE_LINK100"/>
      <w:bookmarkStart w:id="99" w:name="OLE_LINK101"/>
      <w:proofErr w:type="spellStart"/>
      <w:r w:rsidRPr="00216536">
        <w:t>Cooja</w:t>
      </w:r>
      <w:proofErr w:type="spellEnd"/>
      <w:r w:rsidR="0090683E">
        <w:t xml:space="preserve"> </w:t>
      </w:r>
      <w:r w:rsidR="0090683E">
        <w:fldChar w:fldCharType="begin" w:fldLock="1"/>
      </w:r>
      <w:r w:rsidR="00520BC1">
        <w:instrText>ADDIN CSL_CITATION {"citationItems":[{"id":"ITEM-1","itemData":{"ISBN":"1424404185","author":[{"dropping-particle":"","family":"Osterlind","given":"Fredrik","non-dropping-particle":"","parse-names":false,"suffix":""},{"dropping-particle":"","family":"Dunkels","given":"Adam","non-dropping-particle":"","parse-names":false,"suffix":""},{"dropping-particle":"","family":"Eriksson","given":"Joakim","non-dropping-particle":"","parse-names":false,"suffix":""},{"dropping-particle":"","family":"Finne","given":"Niclas","non-dropping-particle":"","parse-names":false,"suffix":""},{"dropping-particle":"","family":"Voigt","given":"Thiemo","non-dropping-particle":"","parse-names":false,"suffix":""}],"container-title":"Proceedings. 2006 31st IEEE Conference on Local Computer Networks","id":"ITEM-1","issued":{"date-parts":[["2006"]]},"page":"641-648","publisher":"IEEE","title":"Cross-level sensor network simulation with cooja","type":"paper-conference"},"uris":["http://www.mendeley.com/documents/?uuid=08b57deb-47d1-4edf-9d85-dc7b3542704e"]}],"mendeley":{"formattedCitation":"[18]","plainTextFormattedCitation":"[18]","previouslyFormattedCitation":"[18]"},"properties":{"noteIndex":0},"schema":"https://github.com/citation-style-language/schema/raw/master/csl-citation.json"}</w:instrText>
      </w:r>
      <w:r w:rsidR="0090683E">
        <w:fldChar w:fldCharType="separate"/>
      </w:r>
      <w:r w:rsidR="0090683E" w:rsidRPr="0090683E">
        <w:rPr>
          <w:noProof/>
        </w:rPr>
        <w:t>[18]</w:t>
      </w:r>
      <w:r w:rsidR="0090683E">
        <w:fldChar w:fldCharType="end"/>
      </w:r>
      <w:r w:rsidRPr="00216536">
        <w:t xml:space="preserve"> is a Java-based simulator designed to simulate WSN sensors that run </w:t>
      </w:r>
      <w:proofErr w:type="spellStart"/>
      <w:r w:rsidRPr="00216536">
        <w:t>ContikiOS</w:t>
      </w:r>
      <w:proofErr w:type="spellEnd"/>
      <w:r w:rsidRPr="00216536">
        <w:t>. It provides a series of functions to monitor the output of the sensor nodes. S</w:t>
      </w:r>
      <w:r w:rsidR="0078551B">
        <w:t>ome</w:t>
      </w:r>
      <w:r w:rsidRPr="00216536">
        <w:t xml:space="preserve"> software, such as the </w:t>
      </w:r>
      <w:proofErr w:type="spellStart"/>
      <w:r w:rsidRPr="00216536">
        <w:t>MSPsim</w:t>
      </w:r>
      <w:proofErr w:type="spellEnd"/>
      <w:r w:rsidRPr="00216536">
        <w:t xml:space="preserve"> system emulator, mobility plug-ins, and the power trace function, are offered along with the </w:t>
      </w:r>
      <w:r w:rsidRPr="00216536">
        <w:lastRenderedPageBreak/>
        <w:t xml:space="preserve">simulator. The </w:t>
      </w:r>
      <w:proofErr w:type="spellStart"/>
      <w:r w:rsidRPr="00216536">
        <w:t>MSPsim</w:t>
      </w:r>
      <w:proofErr w:type="spellEnd"/>
      <w:r w:rsidRPr="00216536">
        <w:t xml:space="preserve"> emulator can be used via </w:t>
      </w:r>
      <w:proofErr w:type="spellStart"/>
      <w:r w:rsidRPr="00216536">
        <w:t>Cooja</w:t>
      </w:r>
      <w:proofErr w:type="spellEnd"/>
      <w:r w:rsidRPr="00216536">
        <w:t xml:space="preserve"> to provide emulation of sensor nodes such as </w:t>
      </w:r>
      <w:proofErr w:type="spellStart"/>
      <w:r w:rsidRPr="00216536">
        <w:t>Tmote</w:t>
      </w:r>
      <w:proofErr w:type="spellEnd"/>
      <w:r w:rsidRPr="00216536">
        <w:t xml:space="preserve"> Sky and </w:t>
      </w:r>
      <w:proofErr w:type="spellStart"/>
      <w:r w:rsidRPr="00216536">
        <w:t>Zolertia</w:t>
      </w:r>
      <w:proofErr w:type="spellEnd"/>
      <w:r w:rsidRPr="00216536">
        <w:t xml:space="preserve"> Z1 based on the MSP430 microcontroller</w:t>
      </w:r>
      <w:r w:rsidR="002542FA">
        <w:t xml:space="preserve">. </w:t>
      </w:r>
      <w:proofErr w:type="spellStart"/>
      <w:r w:rsidR="006B1DBF" w:rsidRPr="006B1DBF">
        <w:t>Cooja's</w:t>
      </w:r>
      <w:proofErr w:type="spellEnd"/>
      <w:r w:rsidR="006B1DBF" w:rsidRPr="006B1DBF">
        <w:t xml:space="preserve"> simulated motes have three key properties: a data memory containing the program code required for testing, a mote type that can be shared between multiple </w:t>
      </w:r>
      <w:proofErr w:type="spellStart"/>
      <w:r w:rsidR="006B1DBF" w:rsidRPr="006B1DBF">
        <w:t>motos</w:t>
      </w:r>
      <w:proofErr w:type="spellEnd"/>
      <w:r w:rsidR="006B1DBF" w:rsidRPr="006B1DBF">
        <w:t xml:space="preserve"> while using the same source code, and hardware peripherals</w:t>
      </w:r>
      <w:r w:rsidR="00CA7C83">
        <w:t>.</w:t>
      </w:r>
    </w:p>
    <w:bookmarkEnd w:id="98"/>
    <w:bookmarkEnd w:id="99"/>
    <w:p w14:paraId="394F4C3E" w14:textId="77777777" w:rsidR="00121089" w:rsidRDefault="00121089">
      <w:pPr>
        <w:spacing w:line="259" w:lineRule="auto"/>
        <w:jc w:val="left"/>
        <w:rPr>
          <w:rFonts w:eastAsiaTheme="majorEastAsia" w:cstheme="majorBidi"/>
          <w:sz w:val="36"/>
          <w:szCs w:val="32"/>
          <w:u w:val="single"/>
        </w:rPr>
      </w:pPr>
      <w:r>
        <w:rPr>
          <w:u w:val="single"/>
        </w:rPr>
        <w:br w:type="page"/>
      </w:r>
    </w:p>
    <w:p w14:paraId="153AD3ED" w14:textId="7A3A3CCC" w:rsidR="00E140CD" w:rsidRDefault="00E140CD" w:rsidP="00554191">
      <w:pPr>
        <w:pStyle w:val="Heading10"/>
      </w:pPr>
      <w:bookmarkStart w:id="100" w:name="_Toc54793575"/>
      <w:r w:rsidRPr="008929B3">
        <w:lastRenderedPageBreak/>
        <w:t xml:space="preserve">Chapter 3: </w:t>
      </w:r>
      <w:r w:rsidR="003E0D7D">
        <w:t>RELATED WORK</w:t>
      </w:r>
      <w:bookmarkEnd w:id="100"/>
    </w:p>
    <w:p w14:paraId="0CE0F97A" w14:textId="6F290118" w:rsidR="00513AD3" w:rsidRDefault="00513AD3" w:rsidP="00513AD3">
      <w:pPr>
        <w:pStyle w:val="Heading20"/>
      </w:pPr>
      <w:bookmarkStart w:id="101" w:name="_Toc54793576"/>
      <w:r>
        <w:t>3.1 Wireless Link Quality Estimation</w:t>
      </w:r>
      <w:bookmarkEnd w:id="101"/>
    </w:p>
    <w:p w14:paraId="2DCF87A7" w14:textId="0E3E019C" w:rsidR="00F73AFD" w:rsidRDefault="00C91DE8" w:rsidP="007008B9">
      <w:pPr>
        <w:pStyle w:val="Heading3"/>
      </w:pPr>
      <w:bookmarkStart w:id="102" w:name="_Toc54793577"/>
      <w:r>
        <w:t xml:space="preserve">3.1.1 </w:t>
      </w:r>
      <w:r w:rsidR="00F73AFD">
        <w:t>Category of Link Quality Estimators</w:t>
      </w:r>
      <w:bookmarkEnd w:id="102"/>
    </w:p>
    <w:p w14:paraId="79136097" w14:textId="690D7EFD" w:rsidR="007C326B" w:rsidRDefault="00D57026" w:rsidP="00953B10">
      <w:bookmarkStart w:id="103" w:name="OLE_LINK102"/>
      <w:bookmarkStart w:id="104" w:name="OLE_LINK103"/>
      <w:r w:rsidRPr="00D57026">
        <w:t>Link quality estimators in WSN can be roughly divided into two groups known as hardware-based estimators and software-based estimators</w:t>
      </w:r>
      <w:r w:rsidR="007C326B">
        <w:t xml:space="preserve">. </w:t>
      </w:r>
      <w:r w:rsidR="007C326B" w:rsidRPr="00587500">
        <w:t>Hardware-based estimators include Link Quality Indicator (LQI)</w:t>
      </w:r>
      <w:r w:rsidR="00587500">
        <w:t xml:space="preserve">, </w:t>
      </w:r>
      <w:r w:rsidR="007C326B" w:rsidRPr="00587500">
        <w:t>Received Signal Strength Indicator (RSSI)</w:t>
      </w:r>
      <w:r w:rsidR="00587500">
        <w:t xml:space="preserve">, </w:t>
      </w:r>
      <w:r w:rsidR="007C326B" w:rsidRPr="00587500">
        <w:t>and Signal</w:t>
      </w:r>
      <w:r w:rsidR="0078551B">
        <w:t>-</w:t>
      </w:r>
      <w:r w:rsidR="007C326B" w:rsidRPr="00587500">
        <w:t xml:space="preserve">to-Noise Ratio (SNR). </w:t>
      </w:r>
      <w:bookmarkStart w:id="105" w:name="OLE_LINK86"/>
      <w:bookmarkStart w:id="106" w:name="OLE_LINK87"/>
      <w:r w:rsidR="007C326B" w:rsidRPr="00587500">
        <w:t>These estimators are directly obtained from the hardware</w:t>
      </w:r>
      <w:bookmarkEnd w:id="103"/>
      <w:bookmarkEnd w:id="104"/>
      <w:bookmarkEnd w:id="105"/>
      <w:bookmarkEnd w:id="106"/>
      <w:r w:rsidR="007C326B" w:rsidRPr="00587500">
        <w:t xml:space="preserve">. </w:t>
      </w:r>
      <w:bookmarkStart w:id="107" w:name="OLE_LINK90"/>
      <w:bookmarkStart w:id="108" w:name="OLE_LINK91"/>
      <w:r w:rsidR="00587500" w:rsidRPr="00587500">
        <w:t xml:space="preserve">Their advantage is that they do not need any overhead </w:t>
      </w:r>
      <w:r w:rsidR="00587500">
        <w:t>computation</w:t>
      </w:r>
      <w:r w:rsidR="00587500" w:rsidRPr="00587500">
        <w:t xml:space="preserve"> since they are built-in directly on the hardware</w:t>
      </w:r>
      <w:bookmarkEnd w:id="107"/>
      <w:bookmarkEnd w:id="108"/>
      <w:r w:rsidR="007C326B" w:rsidRPr="00587500">
        <w:t xml:space="preserve">. </w:t>
      </w:r>
      <w:r w:rsidR="00587500" w:rsidRPr="00587500">
        <w:t>However, as observed and reported in previous experimental studies, hardware-based estimators do not have an accurate estimation</w:t>
      </w:r>
      <w:r w:rsidR="007C326B" w:rsidRPr="00587500">
        <w:t xml:space="preserve">. </w:t>
      </w:r>
      <w:r w:rsidR="00587500" w:rsidRPr="00587500">
        <w:t xml:space="preserve">These metrics are calculated </w:t>
      </w:r>
      <w:r w:rsidR="0078551B">
        <w:t>based on</w:t>
      </w:r>
      <w:r w:rsidR="00587500" w:rsidRPr="00587500">
        <w:t xml:space="preserve"> 8 symbols of the obtained packet and not the entire packet</w:t>
      </w:r>
      <w:r w:rsidR="007C326B" w:rsidRPr="00587500">
        <w:t xml:space="preserve">. </w:t>
      </w:r>
      <w:r w:rsidR="00587500" w:rsidRPr="00587500">
        <w:t>Second, these measures are only calculated for packets that have been obtained successfully. Therefore, where the radio connection suffers from unnecessary packet loss, the transmission efficiency may be overestimated by not considering information about missing packets</w:t>
      </w:r>
      <w:r w:rsidR="007C326B" w:rsidRPr="00587500">
        <w:t xml:space="preserve">. </w:t>
      </w:r>
      <w:r w:rsidR="0043017D" w:rsidRPr="0043017D">
        <w:t>They are also based on the type of transceiver, as LQI may not be available on all radio transceivers, for example. The categories of some distinct relation consistency metrics are described in Figure 6 based on their form of estimation.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C310CA" w14:paraId="71E826CA" w14:textId="77777777" w:rsidTr="00426F1F">
        <w:tc>
          <w:tcPr>
            <w:tcW w:w="9017" w:type="dxa"/>
          </w:tcPr>
          <w:p w14:paraId="30095AAB" w14:textId="473B9290" w:rsidR="00C310CA" w:rsidRDefault="006159CF" w:rsidP="00C310CA">
            <w:pPr>
              <w:ind w:firstLine="0"/>
              <w:jc w:val="center"/>
            </w:pPr>
            <w:r>
              <w:rPr>
                <w:noProof/>
              </w:rPr>
              <w:drawing>
                <wp:inline distT="0" distB="0" distL="0" distR="0" wp14:anchorId="5AD52AC3" wp14:editId="61C7BD5C">
                  <wp:extent cx="5478629" cy="3093057"/>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17339" cy="3114911"/>
                          </a:xfrm>
                          <a:prstGeom prst="rect">
                            <a:avLst/>
                          </a:prstGeom>
                          <a:noFill/>
                        </pic:spPr>
                      </pic:pic>
                    </a:graphicData>
                  </a:graphic>
                </wp:inline>
              </w:drawing>
            </w:r>
          </w:p>
        </w:tc>
      </w:tr>
      <w:tr w:rsidR="00C310CA" w14:paraId="0F2324A5" w14:textId="77777777" w:rsidTr="00426F1F">
        <w:tc>
          <w:tcPr>
            <w:tcW w:w="9017" w:type="dxa"/>
          </w:tcPr>
          <w:p w14:paraId="7224F6F6" w14:textId="04221BB2" w:rsidR="00C310CA" w:rsidRDefault="006159CF" w:rsidP="006159CF">
            <w:pPr>
              <w:pStyle w:val="Caption"/>
              <w:jc w:val="center"/>
            </w:pPr>
            <w:bookmarkStart w:id="109" w:name="_Toc54793597"/>
            <w:r>
              <w:t xml:space="preserve">Figure </w:t>
            </w:r>
            <w:r w:rsidR="00F86816">
              <w:fldChar w:fldCharType="begin"/>
            </w:r>
            <w:r w:rsidR="00F86816">
              <w:instrText xml:space="preserve"> SEQ Figure \* ARABIC </w:instrText>
            </w:r>
            <w:r w:rsidR="00F86816">
              <w:fldChar w:fldCharType="separate"/>
            </w:r>
            <w:r w:rsidR="00F1605B">
              <w:rPr>
                <w:noProof/>
              </w:rPr>
              <w:t>6</w:t>
            </w:r>
            <w:r w:rsidR="00F86816">
              <w:rPr>
                <w:noProof/>
              </w:rPr>
              <w:fldChar w:fldCharType="end"/>
            </w:r>
            <w:r>
              <w:t>. Categories of some L</w:t>
            </w:r>
            <w:r w:rsidR="009177A5">
              <w:t>ink Quality Estimators</w:t>
            </w:r>
            <w:r>
              <w:t>.</w:t>
            </w:r>
            <w:bookmarkEnd w:id="109"/>
          </w:p>
        </w:tc>
      </w:tr>
    </w:tbl>
    <w:p w14:paraId="5DF1E6BD" w14:textId="259F4086" w:rsidR="00FF0667" w:rsidRDefault="003A2D03" w:rsidP="00FF0667">
      <w:r w:rsidRPr="003A2D03">
        <w:t xml:space="preserve">On the other hand, the number of received and sent packets is calculated by software-based LQEs, and various methods are followed to quantify these software-based relation efficiency estimators. On the sender side, certain software-based relation output estimators are measured, while others are </w:t>
      </w:r>
      <w:r w:rsidRPr="003A2D03">
        <w:lastRenderedPageBreak/>
        <w:t>measured on the receiver side</w:t>
      </w:r>
      <w:r w:rsidR="005E19C3">
        <w:t xml:space="preserve"> </w:t>
      </w:r>
      <w:r w:rsidR="00520BC1">
        <w:fldChar w:fldCharType="begin" w:fldLock="1"/>
      </w:r>
      <w:r w:rsidR="00CC34C3">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[19]","plainTextFormattedCitation":"[19]","previouslyFormattedCitation":"[19]"},"properties":{"noteIndex":0},"schema":"https://github.com/citation-style-language/schema/raw/master/csl-citation.json"}</w:instrText>
      </w:r>
      <w:r w:rsidR="00520BC1">
        <w:fldChar w:fldCharType="separate"/>
      </w:r>
      <w:r w:rsidR="00520BC1" w:rsidRPr="00520BC1">
        <w:rPr>
          <w:noProof/>
        </w:rPr>
        <w:t>[19]</w:t>
      </w:r>
      <w:r w:rsidR="00520BC1">
        <w:fldChar w:fldCharType="end"/>
      </w:r>
      <w:r w:rsidR="007C326B">
        <w:t xml:space="preserve">. </w:t>
      </w:r>
      <w:r w:rsidR="003A6DB1" w:rsidRPr="003A6DB1">
        <w:t>These estimators help one to count or estimate either the rate of reception or the average number of transmissions/re-transmissions of packets needed before their complete reception</w:t>
      </w:r>
      <w:r w:rsidR="007C326B">
        <w:t xml:space="preserve">. Based on that </w:t>
      </w:r>
      <w:r w:rsidR="00C84E23">
        <w:t>s</w:t>
      </w:r>
      <w:r w:rsidR="007C326B">
        <w:t>oftware-based LQEs can be classified into three categories, such as (</w:t>
      </w:r>
      <w:proofErr w:type="spellStart"/>
      <w:r w:rsidR="007C326B">
        <w:t>i</w:t>
      </w:r>
      <w:proofErr w:type="spellEnd"/>
      <w:r w:rsidR="007C326B">
        <w:t>.) PRR</w:t>
      </w:r>
      <w:r w:rsidR="007E1CDE">
        <w:t>-</w:t>
      </w:r>
      <w:r w:rsidR="007C326B">
        <w:t>based: either count or approximate the PRR, (ii.) RNP</w:t>
      </w:r>
      <w:r w:rsidR="005376DF">
        <w:t>-</w:t>
      </w:r>
      <w:r w:rsidR="007C326B">
        <w:t>based: either count or approximate the RNP (Required number of Packet retransmissions), and (iii.) Score-based: provide a score identifying the link quality.</w:t>
      </w:r>
    </w:p>
    <w:p w14:paraId="4D555AAF" w14:textId="3DB9CC42" w:rsidR="00B00ACC" w:rsidRPr="00A241E2" w:rsidRDefault="00FF0667" w:rsidP="00FF0667">
      <w:r w:rsidRPr="00FF0667">
        <w:t>Such link quality estimators are basic, but in routing protocols, they have been widely used. The key difference between hardware and software-based estimators is that hardware-based estimators rely on packet data received, and do not account for packet loss.</w:t>
      </w:r>
    </w:p>
    <w:p w14:paraId="0D93CC57" w14:textId="16E36087" w:rsidR="00F73AFD" w:rsidRDefault="008774BF" w:rsidP="007008B9">
      <w:pPr>
        <w:pStyle w:val="Heading3"/>
      </w:pPr>
      <w:bookmarkStart w:id="110" w:name="_Toc54793578"/>
      <w:r>
        <w:t xml:space="preserve">3.1.2 </w:t>
      </w:r>
      <w:r w:rsidR="00F73AFD">
        <w:t>Hardware-based Estimators</w:t>
      </w:r>
      <w:bookmarkEnd w:id="110"/>
    </w:p>
    <w:p w14:paraId="7A12E1B2" w14:textId="77777777"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14:paraId="41695D6E" w14:textId="73F9A0F8" w:rsidR="009F7EBF" w:rsidRDefault="009F7EBF" w:rsidP="00184DE3">
      <w:r>
        <w:t>Noda et al.</w:t>
      </w:r>
      <w:r w:rsidR="0058303D">
        <w:t xml:space="preserve"> </w:t>
      </w:r>
      <w:r w:rsidR="0058303D">
        <w:fldChar w:fldCharType="begin" w:fldLock="1"/>
      </w:r>
      <w:r w:rsidR="00CC34C3">
        <w:instrText>ADDIN CSL_CITATION {"citationItems":[{"id":"ITEM-1","itemData":{"ISSN":"1551-3688","author":[{"dropping-particle":"","family":"Noda","given":"Claro","non-dropping-particle":"","parse-names":false,"suffix":""},{"dropping-particle":"","family":"Prabh","given":"Shashi","non-dropping-particle":"","parse-names":false,"suffix":""},{"dropping-particle":"","family":"Alves","given":"Mário","non-dropping-particle":"","parse-names":false,"suffix":""},{"dropping-particle":"","family":"Boano","given":"Carlo Alberto","non-dropping-particle":"","parse-names":false,"suffix":""},{"dropping-particle":"","family":"Voigt","given":"Thiemo","non-dropping-particle":"","parse-names":false,"suffix":""}],"container-title":"ACM SIGBED Review","id":"ITEM-1","issue":"4","issued":{"date-parts":[["2011"]]},"page":"43-48","publisher":"ACM New York, NY, USA","title":"Quantifying the channel quality for interference-aware wireless sensor networks","type":"article-journal","volume":"8"},"uris":["http://www.mendeley.com/documents/?uuid=c5f8c9de-348a-48fa-8a47-9b5dc64e77c6"]}],"mendeley":{"formattedCitation":"[20]","plainTextFormattedCitation":"[20]","previouslyFormattedCitation":"[20]"},"properties":{"noteIndex":0},"schema":"https://github.com/citation-style-language/schema/raw/master/csl-citation.json"}</w:instrText>
      </w:r>
      <w:r w:rsidR="0058303D">
        <w:fldChar w:fldCharType="separate"/>
      </w:r>
      <w:r w:rsidR="00520BC1" w:rsidRPr="00520BC1">
        <w:rPr>
          <w:noProof/>
        </w:rPr>
        <w:t>[20]</w:t>
      </w:r>
      <w:r w:rsidR="0058303D">
        <w:fldChar w:fldCharType="end"/>
      </w:r>
      <w:r>
        <w:t xml:space="preserve"> proposed a new channel quality metric which is based on the availability of the channel over time and meaningfully quantifies spectrum usage. However, with the presence of multipath fading, it may have problems to estimate the channel quality. </w:t>
      </w:r>
    </w:p>
    <w:p w14:paraId="023210DE" w14:textId="6A4DE6AA" w:rsidR="009F7EBF" w:rsidRDefault="009F7EBF" w:rsidP="00184DE3">
      <w:r>
        <w:t xml:space="preserve">HJ </w:t>
      </w:r>
      <w:proofErr w:type="spellStart"/>
      <w:r>
        <w:t>Audéoud</w:t>
      </w:r>
      <w:proofErr w:type="spellEnd"/>
      <w:r>
        <w:t xml:space="preserve"> et al. </w:t>
      </w:r>
      <w:r w:rsidR="0058303D">
        <w:fldChar w:fldCharType="begin" w:fldLock="1"/>
      </w:r>
      <w:r w:rsidR="00CC34C3">
        <w:instrText>ADDIN CSL_CITATION {"citationItems":[{"id":"ITEM-1","itemData":{"ISBN":"390317601X","author":[{"dropping-particle":"","family":"Audéoud","given":"Henry-Joseph","non-dropping-particle":"","parse-names":false,"suffix":""},{"dropping-particle":"","family":"Heusse","given":"Martin","non-dropping-particle":"","parse-names":false,"suffix":""}],"container-title":"2018 14th Annual Conference on Wireless On-demand Network Systems and Services (WONS)","id":"ITEM-1","issued":{"date-parts":[["2018"]]},"page":"87-90","publisher":"IEEE","title":"Quick and efficient link quality estimation in wireless sensors networks","type":"paper-conference"},"uris":["http://www.mendeley.com/documents/?uuid=7a3f1c20-abc5-47ee-bde1-43667ff986dc"]}],"mendeley":{"formattedCitation":"[21]","plainTextFormattedCitation":"[21]","previouslyFormattedCitation":"[21]"},"properties":{"noteIndex":0},"schema":"https://github.com/citation-style-language/schema/raw/master/csl-citation.json"}</w:instrText>
      </w:r>
      <w:r w:rsidR="0058303D">
        <w:fldChar w:fldCharType="separate"/>
      </w:r>
      <w:r w:rsidR="00520BC1" w:rsidRPr="00520BC1">
        <w:rPr>
          <w:noProof/>
        </w:rPr>
        <w:t>[21]</w:t>
      </w:r>
      <w:r w:rsidR="0058303D">
        <w:fldChar w:fldCharType="end"/>
      </w:r>
      <w:r>
        <w:t xml:space="preserve">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 the LQI may overestimate the channel quality, since the LQI does not account for the packet loss. </w:t>
      </w:r>
    </w:p>
    <w:p w14:paraId="55BDC833" w14:textId="0295C88A" w:rsidR="009F7EBF" w:rsidRDefault="009F7EBF" w:rsidP="00184DE3">
      <w:proofErr w:type="spellStart"/>
      <w:r>
        <w:t>Eskola</w:t>
      </w:r>
      <w:proofErr w:type="spellEnd"/>
      <w:r>
        <w:t xml:space="preserve"> et al.</w:t>
      </w:r>
      <w:r w:rsidR="0058303D">
        <w:t xml:space="preserve"> </w:t>
      </w:r>
      <w:r w:rsidR="0058303D">
        <w:fldChar w:fldCharType="begin" w:fldLock="1"/>
      </w:r>
      <w:r w:rsidR="00CC34C3">
        <w:instrText>ADDIN CSL_CITATION {"citationItems":[{"id":"ITEM-1","itemData":{"ISSN":"1570-8705","author":[{"dropping-particle":"","family":"Eskola","given":"Marina","non-dropping-particle":"","parse-names":false,"suffix":""},{"dropping-particle":"","family":"Heikkilä","given":"Tapio","non-dropping-particle":"","parse-names":false,"suffix":""}],"container-title":"Ad Hoc Networks","id":"ITEM-1","issued":{"date-parts":[["2016"]]},"page":"19-33","publisher":"Elsevier","title":"Classification of radio channel disturbances for industrial wireless sensor networks","type":"article-journal","volume":"42"},"uris":["http://www.mendeley.com/documents/?uuid=0bdee7d0-0e98-4fef-90f5-b6a47e61d397"]}],"mendeley":{"formattedCitation":"[22]","plainTextFormattedCitation":"[22]","previouslyFormattedCitation":"[22]"},"properties":{"noteIndex":0},"schema":"https://github.com/citation-style-language/schema/raw/master/csl-citation.json"}</w:instrText>
      </w:r>
      <w:r w:rsidR="0058303D">
        <w:fldChar w:fldCharType="separate"/>
      </w:r>
      <w:r w:rsidR="00520BC1" w:rsidRPr="00520BC1">
        <w:rPr>
          <w:noProof/>
        </w:rPr>
        <w:t>[22]</w:t>
      </w:r>
      <w:r w:rsidR="0058303D">
        <w:fldChar w:fldCharType="end"/>
      </w:r>
      <w:r>
        <w:t xml:space="preserve"> proposed a classifier to identify disturbances in the wireless channel related to line-of-sight changes and radio frequency interferences. However, the proposed technique does not provide any metric to be used by protocols to optimize network performance. </w:t>
      </w:r>
    </w:p>
    <w:p w14:paraId="6CB6252B" w14:textId="6755222F" w:rsidR="009F7EBF" w:rsidRPr="009F7EBF" w:rsidRDefault="009F7EBF" w:rsidP="00184DE3">
      <w:r>
        <w:t>Gomes et al.</w:t>
      </w:r>
      <w:r w:rsidR="0058303D">
        <w:t xml:space="preserve"> </w:t>
      </w:r>
      <w:r w:rsidR="0058303D">
        <w:fldChar w:fldCharType="begin" w:fldLock="1"/>
      </w:r>
      <w:r w:rsidR="00CC34C3">
        <w:instrText>ADDIN CSL_CITATION {"citationItems":[{"id":"ITEM-1","itemData":{"ISSN":"1570-8705","author":[{"dropping-particle":"","family":"Gomes","given":"Ruan D","non-dropping-particle":"","parse-names":false,"suffix":""},{"dropping-particle":"V","family":"Queiroz","given":"Diego","non-dropping-particle":"","parse-names":false,"suffix":""},{"dropping-particle":"","family":"Lima Filho","given":"Abel C","non-dropping-particle":"","parse-names":false,"suffix":""},{"dropping-particle":"","family":"Fonseca","given":"Iguatemi E","non-dropping-particle":"","parse-names":false,"suffix":""},{"dropping-particle":"","family":"Alencar","given":"Marcelo S","non-dropping-particle":"","parse-names":false,"suffix":""}],"container-title":"Ad Hoc Networks","id":"ITEM-1","issued":{"date-parts":[["2017"]]},"page":"116-133","publisher":"Elsevier","title":"Real-time link quality estimation for industrial wireless sensor networks using dedicated nodes","type":"article-journal","volume":"59"},"uris":["http://www.mendeley.com/documents/?uuid=06608c52-f68e-4e03-be29-9e5125e1c3ca"]}],"mendeley":{"formattedCitation":"[23]","plainTextFormattedCitation":"[23]","previouslyFormattedCitation":"[23]"},"properties":{"noteIndex":0},"schema":"https://github.com/citation-style-language/schema/raw/master/csl-citation.json"}</w:instrText>
      </w:r>
      <w:r w:rsidR="0058303D">
        <w:fldChar w:fldCharType="separate"/>
      </w:r>
      <w:r w:rsidR="00520BC1" w:rsidRPr="00520BC1">
        <w:rPr>
          <w:noProof/>
        </w:rPr>
        <w:t>[23]</w:t>
      </w:r>
      <w:r w:rsidR="0058303D">
        <w:fldChar w:fldCharType="end"/>
      </w:r>
      <w:r>
        <w:t xml:space="preserve"> proposed a new type of node, the LQE node dedicated to estimating the link quality in real-time using RSSI and information obtained from received packets. Typically, the LQE </w:t>
      </w:r>
      <w:r>
        <w:lastRenderedPageBreak/>
        <w:t>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14:paraId="22BCCEE5" w14:textId="156612D6" w:rsidR="00F73AFD" w:rsidRPr="00F73AFD" w:rsidRDefault="00C25A8A" w:rsidP="007008B9">
      <w:pPr>
        <w:pStyle w:val="Heading3"/>
      </w:pPr>
      <w:bookmarkStart w:id="111" w:name="_Toc54793579"/>
      <w:r>
        <w:t xml:space="preserve">3.1.3 </w:t>
      </w:r>
      <w:r w:rsidR="00F73AFD">
        <w:t>Software-based Estimators</w:t>
      </w:r>
      <w:bookmarkEnd w:id="111"/>
    </w:p>
    <w:p w14:paraId="19D0445C" w14:textId="1F8ABC6D" w:rsidR="00B86F04" w:rsidRDefault="0046184F" w:rsidP="00B86F04">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w:t>
      </w:r>
      <w:r w:rsidR="00753AF0">
        <w:t>o</w:t>
      </w:r>
      <w:r>
        <w:t xml:space="preserve">n the sender side. Thus, RNP can estimate the link quality as long as the traffic is generated 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112" w:name="OLE_LINK34"/>
      <w:bookmarkStart w:id="113" w:name="OLE_LINK35"/>
      <w:r>
        <w:rPr>
          <w:rFonts w:eastAsiaTheme="minorEastAsia"/>
        </w:rPr>
        <w:t xml:space="preserve">with </w:t>
      </w:r>
      <w:bookmarkStart w:id="114" w:name="OLE_LINK37"/>
      <w:bookmarkStart w:id="115" w:name="OLE_LINK36"/>
      <w:r>
        <w:rPr>
          <w:rFonts w:eastAsiaTheme="minorEastAsia"/>
        </w:rPr>
        <w:t>Exponentially Weighted Moving Average</w:t>
      </w:r>
      <w:bookmarkEnd w:id="112"/>
      <w:bookmarkEnd w:id="113"/>
      <w:bookmarkEnd w:id="114"/>
      <w:bookmarkEnd w:id="115"/>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116" w:name="OLE_LINK39"/>
      <w:bookmarkStart w:id="117" w:name="OLE_LINK38"/>
      <w:r>
        <w:rPr>
          <w:rFonts w:eastAsiaTheme="minorEastAsia"/>
        </w:rPr>
        <w:t>EWMA</w:t>
      </w:r>
      <w:bookmarkEnd w:id="116"/>
      <w:bookmarkEnd w:id="117"/>
      <w:r>
        <w:rPr>
          <w:rFonts w:eastAsiaTheme="minorEastAsia"/>
        </w:rPr>
        <w:t xml:space="preserve"> filter which provides a more stable but sufficiently agile estimation compared to PRR</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[19]","plainTextFormattedCitation":"[19]","previouslyFormattedCitation":"[19]"},"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[19]</w:t>
      </w:r>
      <w:r w:rsidR="00CC34C3">
        <w:rPr>
          <w:rFonts w:eastAsiaTheme="minorEastAsia"/>
        </w:rPr>
        <w:fldChar w:fldCharType="end"/>
      </w:r>
      <w:r>
        <w:rPr>
          <w:rFonts w:eastAsiaTheme="minorEastAsia"/>
        </w:rPr>
        <w:t>. The Kalman filter based link quality estimator (KLE) was proposed in</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[24]","plainTextFormattedCitation":"[24]","previouslyFormattedCitation":"[24]"},"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[24]</w:t>
      </w:r>
      <w:r w:rsidR="00CC34C3">
        <w:rPr>
          <w:rFonts w:eastAsiaTheme="minorEastAsia"/>
        </w:rPr>
        <w:fldChar w:fldCharType="end"/>
      </w:r>
      <w:r>
        <w:rPr>
          <w:rFonts w:eastAsiaTheme="minorEastAsia"/>
        </w:rPr>
        <w:t xml:space="preserve"> to overcome the poor reactivity of average-based LQEs, including PRR. </w:t>
      </w:r>
      <w:r>
        <w:t>The ETX</w:t>
      </w:r>
      <w:r w:rsidR="00CC34C3">
        <w:t xml:space="preserve"> </w:t>
      </w:r>
      <w:r w:rsidR="00CC34C3">
        <w:fldChar w:fldCharType="begin" w:fldLock="1"/>
      </w:r>
      <w:r w:rsidR="00CC34C3">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[25]","plainTextFormattedCitation":"[25]","previouslyFormattedCitation":"[25]"},"properties":{"noteIndex":0},"schema":"https://github.com/citation-style-language/schema/raw/master/csl-citation.json"}</w:instrText>
      </w:r>
      <w:r w:rsidR="00CC34C3">
        <w:fldChar w:fldCharType="separate"/>
      </w:r>
      <w:r w:rsidR="00CC34C3" w:rsidRPr="00CC34C3">
        <w:rPr>
          <w:noProof/>
        </w:rPr>
        <w:t>[25]</w:t>
      </w:r>
      <w:r w:rsidR="00CC34C3">
        <w:fldChar w:fldCharType="end"/>
      </w:r>
      <w:r w:rsidR="00CC34C3">
        <w:t xml:space="preserve"> </w:t>
      </w:r>
      <w:r>
        <w:t>is a receiver-initiated estimator that uses active monitoring. The ETX considers link asymmetry by estimating the PRR in both directions to calculate the PRR of the backward link and the PRR of the forward link. However,</w:t>
      </w:r>
      <w:r w:rsidR="00CC34C3">
        <w:t xml:space="preserve"> </w:t>
      </w:r>
      <w:r w:rsidR="00CC34C3">
        <w:fldChar w:fldCharType="begin" w:fldLock="1"/>
      </w:r>
      <w:r w:rsidR="00CC34C3">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[26]","plainTextFormattedCitation":"[26]","previouslyFormattedCitation":"[26]"},"properties":{"noteIndex":0},"schema":"https://github.com/citation-style-language/schema/raw/master/csl-citation.json"}</w:instrText>
      </w:r>
      <w:r w:rsidR="00CC34C3">
        <w:fldChar w:fldCharType="separate"/>
      </w:r>
      <w:r w:rsidR="00CC34C3" w:rsidRPr="00CC34C3">
        <w:rPr>
          <w:noProof/>
        </w:rPr>
        <w:t>[26]</w:t>
      </w:r>
      <w:r w:rsidR="00CC34C3">
        <w:fldChar w:fldCharType="end"/>
      </w:r>
      <w:r>
        <w:t xml:space="preserve"> found that ETX based on passive monitoring fails in overloaded (congested) networks since a large number of nodes are not able to compute the ETX because they do not receive packets. The Four-Bit (FB)</w:t>
      </w:r>
      <w:r w:rsidR="00CC34C3">
        <w:t xml:space="preserve"> </w:t>
      </w:r>
      <w:r w:rsidR="00CC34C3">
        <w:fldChar w:fldCharType="begin" w:fldLock="1"/>
      </w:r>
      <w:r w:rsidR="00CC34C3">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[27]","plainTextFormattedCitation":"[27]","previouslyFormattedCitation":"[27]"},"properties":{"noteIndex":0},"schema":"https://github.com/citation-style-language/schema/raw/master/csl-citation.json"}</w:instrText>
      </w:r>
      <w:r w:rsidR="00CC34C3">
        <w:fldChar w:fldCharType="separate"/>
      </w:r>
      <w:r w:rsidR="00CC34C3" w:rsidRPr="00CC34C3">
        <w:rPr>
          <w:noProof/>
        </w:rPr>
        <w:t>[27]</w:t>
      </w:r>
      <w:r w:rsidR="00CC34C3">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from the network layer and are useful for route decisions. </w:t>
      </w:r>
      <w:r>
        <w:rPr>
          <w:rFonts w:eastAsiaTheme="minorEastAsia"/>
        </w:rPr>
        <w:t>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w:t>
      </w:r>
      <w:r w:rsidR="00CC34C3">
        <w:rPr>
          <w:rFonts w:eastAsiaTheme="minorEastAsia"/>
        </w:rPr>
        <w:t xml:space="preserve"> </w:t>
      </w:r>
      <w:r w:rsidR="00CC34C3">
        <w:rPr>
          <w:rFonts w:eastAsiaTheme="minorEastAsia"/>
        </w:rPr>
        <w:fldChar w:fldCharType="begin" w:fldLock="1"/>
      </w:r>
      <w:r w:rsidR="000B62D0">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[28]","plainTextFormattedCitation":"[28]","previouslyFormattedCitation":"[28]"},"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[28]</w:t>
      </w:r>
      <w:r w:rsidR="00CC34C3">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14:paraId="70552DF7" w14:textId="348CEA06" w:rsidR="00F73AFD" w:rsidRPr="00F73AFD" w:rsidRDefault="00B86F04" w:rsidP="00B86F04">
      <w:pPr>
        <w:spacing w:line="259" w:lineRule="auto"/>
        <w:ind w:firstLine="0"/>
        <w:jc w:val="left"/>
      </w:pPr>
      <w:r>
        <w:br w:type="page"/>
      </w:r>
    </w:p>
    <w:p w14:paraId="54DE447F" w14:textId="0B886CE0" w:rsidR="00C672E6" w:rsidRDefault="00DB77B0" w:rsidP="00554191">
      <w:pPr>
        <w:pStyle w:val="Heading10"/>
      </w:pPr>
      <w:bookmarkStart w:id="118" w:name="_Toc54793580"/>
      <w:r w:rsidRPr="00F63401">
        <w:lastRenderedPageBreak/>
        <w:t xml:space="preserve">Chapter 4: </w:t>
      </w:r>
      <w:r w:rsidR="008D7865">
        <w:t xml:space="preserve">ALGORITHM AND </w:t>
      </w:r>
      <w:r w:rsidR="009340DC">
        <w:t>IMPLEMENTATION</w:t>
      </w:r>
      <w:bookmarkEnd w:id="118"/>
    </w:p>
    <w:p w14:paraId="6DF695AC" w14:textId="1A8E1A05" w:rsidR="00C64191" w:rsidRDefault="00C64191" w:rsidP="00C64191">
      <w:pPr>
        <w:pStyle w:val="Heading20"/>
      </w:pPr>
      <w:bookmarkStart w:id="119" w:name="_Toc54793581"/>
      <w:r>
        <w:t xml:space="preserve">4.1 System </w:t>
      </w:r>
      <w:r w:rsidR="007D6CA9">
        <w:t xml:space="preserve">and Network </w:t>
      </w:r>
      <w:r>
        <w:t>Model</w:t>
      </w:r>
      <w:bookmarkEnd w:id="119"/>
    </w:p>
    <w:p w14:paraId="3731D9BD" w14:textId="77777777" w:rsidR="00C51338" w:rsidRDefault="00C51338" w:rsidP="00953B10">
      <w:r>
        <w:t>We focus here on the converge cast multi-hop networks that consist of one sink and some sensor nodes for tree topology. All nodes are assigned identification numbers during network configuration. All sensor nodes transmit data to a sink periodically along the tree path. Two nodes are said to have a link if they can transmit directly to each other and a link on which a child and parent node communicates together is a tree link.</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6"/>
      </w:tblGrid>
      <w:tr w:rsidR="00C51338" w14:paraId="20D2B337" w14:textId="77777777" w:rsidTr="00E764E0">
        <w:trPr>
          <w:trHeight w:val="4673"/>
          <w:jc w:val="center"/>
        </w:trPr>
        <w:tc>
          <w:tcPr>
            <w:tcW w:w="7446" w:type="dxa"/>
            <w:hideMark/>
          </w:tcPr>
          <w:p w14:paraId="0E7B0746" w14:textId="404A5089" w:rsidR="00E764E0" w:rsidRDefault="00C51338" w:rsidP="00E764E0">
            <w:pPr>
              <w:spacing w:line="240" w:lineRule="auto"/>
              <w:ind w:firstLine="0"/>
              <w:jc w:val="center"/>
            </w:pPr>
            <w:r>
              <w:rPr>
                <w:noProof/>
              </w:rPr>
              <w:drawing>
                <wp:inline distT="0" distB="0" distL="0" distR="0" wp14:anchorId="3B9F439C" wp14:editId="25D3FD53">
                  <wp:extent cx="4254153" cy="2949934"/>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00179" cy="2981850"/>
                          </a:xfrm>
                          <a:prstGeom prst="rect">
                            <a:avLst/>
                          </a:prstGeom>
                          <a:noFill/>
                          <a:ln>
                            <a:noFill/>
                          </a:ln>
                        </pic:spPr>
                      </pic:pic>
                    </a:graphicData>
                  </a:graphic>
                </wp:inline>
              </w:drawing>
            </w:r>
          </w:p>
        </w:tc>
      </w:tr>
      <w:tr w:rsidR="00C51338" w14:paraId="723462B6" w14:textId="77777777" w:rsidTr="00E764E0">
        <w:trPr>
          <w:trHeight w:val="201"/>
          <w:jc w:val="center"/>
        </w:trPr>
        <w:tc>
          <w:tcPr>
            <w:tcW w:w="7446" w:type="dxa"/>
            <w:hideMark/>
          </w:tcPr>
          <w:p w14:paraId="369585FD" w14:textId="6BA11D33" w:rsidR="00E764E0" w:rsidRDefault="00E764E0" w:rsidP="00E764E0">
            <w:pPr>
              <w:pStyle w:val="Caption"/>
              <w:jc w:val="center"/>
            </w:pPr>
            <w:bookmarkStart w:id="120" w:name="_Toc54793598"/>
            <w:r>
              <w:t xml:space="preserve">Figure </w:t>
            </w:r>
            <w:r w:rsidR="00F86816">
              <w:fldChar w:fldCharType="begin"/>
            </w:r>
            <w:r w:rsidR="00F86816">
              <w:instrText xml:space="preserve"> SEQ Figure \* ARABIC </w:instrText>
            </w:r>
            <w:r w:rsidR="00F86816">
              <w:fldChar w:fldCharType="separate"/>
            </w:r>
            <w:r w:rsidR="00F1605B">
              <w:rPr>
                <w:noProof/>
              </w:rPr>
              <w:t>7</w:t>
            </w:r>
            <w:r w:rsidR="00F86816">
              <w:rPr>
                <w:noProof/>
              </w:rPr>
              <w:fldChar w:fldCharType="end"/>
            </w:r>
            <w:r>
              <w:t xml:space="preserve">. An example </w:t>
            </w:r>
            <w:proofErr w:type="gramStart"/>
            <w:r>
              <w:t>network</w:t>
            </w:r>
            <w:proofErr w:type="gramEnd"/>
            <w:r>
              <w:t>.</w:t>
            </w:r>
            <w:bookmarkEnd w:id="120"/>
          </w:p>
          <w:p w14:paraId="4E3213F4" w14:textId="1798AB7D" w:rsidR="00E764E0" w:rsidRDefault="00E764E0" w:rsidP="00E764E0">
            <w:pPr>
              <w:keepNext/>
              <w:spacing w:line="240" w:lineRule="auto"/>
              <w:ind w:firstLine="0"/>
            </w:pPr>
          </w:p>
        </w:tc>
      </w:tr>
    </w:tbl>
    <w:p w14:paraId="6618784C" w14:textId="435C8E63" w:rsidR="00C51338" w:rsidRDefault="00C51338" w:rsidP="00953B10">
      <w:r>
        <w:t>Given the fixed number of periodic nodes generated sensor data in the network N = {N</w:t>
      </w:r>
      <w:r>
        <w:rPr>
          <w:vertAlign w:val="subscript"/>
        </w:rPr>
        <w:t>1</w:t>
      </w:r>
      <w:r>
        <w:t>, N</w:t>
      </w:r>
      <w:r>
        <w:rPr>
          <w:vertAlign w:val="subscript"/>
        </w:rPr>
        <w:t>2</w:t>
      </w:r>
      <w:r>
        <w:t>, N</w:t>
      </w:r>
      <w:r>
        <w:rPr>
          <w:vertAlign w:val="subscript"/>
        </w:rPr>
        <w:t>3</w:t>
      </w:r>
      <w:r>
        <w:t xml:space="preserve">, …, </w:t>
      </w:r>
      <w:proofErr w:type="spellStart"/>
      <w:r>
        <w:t>N</w:t>
      </w:r>
      <w:r>
        <w:rPr>
          <w:vertAlign w:val="subscript"/>
        </w:rPr>
        <w:t>n</w:t>
      </w:r>
      <w:proofErr w:type="spellEnd"/>
      <w:r>
        <w:t>} with N</w:t>
      </w:r>
      <w:r>
        <w:rPr>
          <w:vertAlign w:val="subscript"/>
        </w:rPr>
        <w:t>1</w:t>
      </w:r>
      <w:r>
        <w:t xml:space="preserve"> is the Coordinator, and N</w:t>
      </w:r>
      <w:r>
        <w:rPr>
          <w:vertAlign w:val="subscript"/>
        </w:rPr>
        <w:t>2</w:t>
      </w:r>
      <w:r>
        <w:t xml:space="preserve"> to </w:t>
      </w:r>
      <w:proofErr w:type="spellStart"/>
      <w:r>
        <w:t>N</w:t>
      </w:r>
      <w:r>
        <w:rPr>
          <w:vertAlign w:val="subscript"/>
        </w:rPr>
        <w:t>n</w:t>
      </w:r>
      <w:proofErr w:type="spellEnd"/>
      <w:r>
        <w:t xml:space="preserve"> is the set of sensor nodes. We assume nodes are stationary and deployed randomly. For example, we consider the network as shown in Figure </w:t>
      </w:r>
      <w:r w:rsidR="00B043D5">
        <w:t>7</w:t>
      </w:r>
      <w:r>
        <w:t xml:space="preserve">. If the two nodes are in the radio range of each other, they are connected by an edge. The link between two pairs of nodes Ni and Nj denoted by </w:t>
      </w:r>
      <w:bookmarkStart w:id="121" w:name="OLE_LINK41"/>
      <w:bookmarkStart w:id="122" w:name="OLE_LINK40"/>
      <w:proofErr w:type="gramStart"/>
      <w:r>
        <w:t>L(</w:t>
      </w:r>
      <w:proofErr w:type="spellStart"/>
      <w:proofErr w:type="gramEnd"/>
      <w:r>
        <w:t>i</w:t>
      </w:r>
      <w:proofErr w:type="spellEnd"/>
      <w:r>
        <w:t>, j</w:t>
      </w:r>
      <w:bookmarkEnd w:id="121"/>
      <w:bookmarkEnd w:id="122"/>
      <w:r>
        <w:t xml:space="preserve">) and the symmetric link L(j, </w:t>
      </w:r>
      <w:proofErr w:type="spellStart"/>
      <w:r>
        <w:t>i</w:t>
      </w:r>
      <w:proofErr w:type="spellEnd"/>
      <w:r>
        <w:t xml:space="preserve">). The MAC protocol used in this paper is based on Time Slotted Channel Hopping (TSCH) mechanism, in which all nodes in the network are assigned timeslot and channel to communicate to the parent node or child node which is collision-free with the neighbor node. We use the advantage of Orchestra's dedicated schedule based on the fixed number of nodes in the network to make the collision-free during joining and measure link quality. Orchestra </w:t>
      </w:r>
      <w:r>
        <w:fldChar w:fldCharType="begin" w:fldLock="1"/>
      </w:r>
      <w:r w:rsidR="0090683E">
        <w:instrText>ADDIN CSL_CITATION {"citationItems":[{"id":"ITEM-1","itemData":{"author":[{"dropping-particle":"","family":"Duquennoy","given":"Simon","non-dropping-particle":"","parse-names":false,"suffix":""},{"dropping-particle":"","family":"Nahas","given":"Beshr","non-dropping-particle":"Al","parse-names":false,"suffix":""},{"dropping-particle":"","family":"Landsiedel","given":"Olaf","non-dropping-particle":"","parse-names":false,"suffix":""},{"dropping-particle":"","family":"Watteyne","given":"Thomas","non-dropping-particle":"","parse-names":false,"suffix":""}],"container-title":"Proceedings of the 13th ACM conference on embedded networked sensor systems","id":"ITEM-1","issued":{"date-parts":[["2015"]]},"page":"337-350","title":"Orchestra: Robust mesh networks through autonomously scheduled TSCH","type":"paper-conference"},"uris":["http://www.mendeley.com/documents/?uuid=310807a0-08d7-48b2-b056-b323ace687ee"]}],"mendeley":{"formattedCitation":"[29]","plainTextFormattedCitation":"[29]","previouslyFormattedCitation":"[29]"},"properties":{"noteIndex":0},"schema":"https://github.com/citation-style-language/schema/raw/master/csl-citation.json"}</w:instrText>
      </w:r>
      <w:r>
        <w:fldChar w:fldCharType="separate"/>
      </w:r>
      <w:r w:rsidR="0058303D" w:rsidRPr="0058303D">
        <w:rPr>
          <w:noProof/>
        </w:rPr>
        <w:t>[29]</w:t>
      </w:r>
      <w:r>
        <w:fldChar w:fldCharType="end"/>
      </w:r>
      <w:r>
        <w:t xml:space="preserve"> is an autonomous scheduling mechanism where each node independently decides its schedule based on its unique Node-ID settings in orchestra rules.</w:t>
      </w:r>
    </w:p>
    <w:p w14:paraId="53CBF9A3" w14:textId="0A69F39A" w:rsidR="00C51338" w:rsidRDefault="00C51338" w:rsidP="00953B10">
      <w:r>
        <w:lastRenderedPageBreak/>
        <w:t xml:space="preserve">In the Network Construction Period, we define the Joining Period (JP) and Measure Link Quality Period (MLQP).  In the JP, when a node starts, it auto-assign the schedule base on Node-ID with the rule each node autonomous assigns transmit (Tx) at timeslot calculated by (Node-ID – 1) since the timeslot value starts from 0, and receive (Rx) timeslot in all the other timeslots. For </w:t>
      </w:r>
      <w:proofErr w:type="gramStart"/>
      <w:r>
        <w:t>example</w:t>
      </w:r>
      <w:proofErr w:type="gramEnd"/>
      <w:r>
        <w:t xml:space="preserve"> with Node 1 in Figure </w:t>
      </w:r>
      <w:r w:rsidR="00B043D5">
        <w:t>8</w:t>
      </w:r>
      <w:r>
        <w:t xml:space="preserve">, it assigns TX at timeslot 0 and Rx from timeslot 1 to 8 with the example network in Figure </w:t>
      </w:r>
      <w:r w:rsidR="00B043D5">
        <w:t>7</w:t>
      </w:r>
      <w:r>
        <w:t xml:space="preserve">. Then all the sensor nodes start scanning mode in the same channel to detect the Enhanced Beacon (EB) packet broadcasting from the Coordinator (Node 1) to join the network. TSCH defines a timeslot counter called Absolute Slot Number (ASN). The ASN is initialized to 0 when the network created from the Coordinator, then it increments by 1 at each timeslot. After a node joins the network, it will become a broadcasting node to broadcast itself EB packet to expanding the network. When all the sensor nodes join the network, it will update the schedule base on the neighbor has the radio in range then switch to MLQP as shown in Figure </w:t>
      </w:r>
      <w:r w:rsidR="00B043D5">
        <w:t>8</w:t>
      </w:r>
      <w:r>
        <w:t>. The schedule is updated to reduce the redundant assigned timeslot.</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1"/>
      </w:tblGrid>
      <w:tr w:rsidR="00C51338" w14:paraId="2C1BD45C" w14:textId="77777777" w:rsidTr="00010F34">
        <w:trPr>
          <w:trHeight w:val="4461"/>
          <w:jc w:val="center"/>
        </w:trPr>
        <w:tc>
          <w:tcPr>
            <w:tcW w:w="9060" w:type="dxa"/>
            <w:hideMark/>
          </w:tcPr>
          <w:p w14:paraId="5334CFFC" w14:textId="3AF328A4" w:rsidR="00C51338" w:rsidRDefault="00C51338">
            <w:pPr>
              <w:spacing w:line="240" w:lineRule="auto"/>
              <w:ind w:firstLine="0"/>
              <w:jc w:val="center"/>
            </w:pPr>
            <w:r>
              <w:rPr>
                <w:noProof/>
              </w:rPr>
              <w:drawing>
                <wp:inline distT="0" distB="0" distL="0" distR="0" wp14:anchorId="67F182BF" wp14:editId="46584156">
                  <wp:extent cx="5629513" cy="2830664"/>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65126" cy="2848571"/>
                          </a:xfrm>
                          <a:prstGeom prst="rect">
                            <a:avLst/>
                          </a:prstGeom>
                          <a:noFill/>
                          <a:ln>
                            <a:noFill/>
                          </a:ln>
                        </pic:spPr>
                      </pic:pic>
                    </a:graphicData>
                  </a:graphic>
                </wp:inline>
              </w:drawing>
            </w:r>
          </w:p>
        </w:tc>
      </w:tr>
      <w:tr w:rsidR="00C51338" w14:paraId="3DF52DCF" w14:textId="77777777" w:rsidTr="00010F34">
        <w:trPr>
          <w:trHeight w:val="312"/>
          <w:jc w:val="center"/>
        </w:trPr>
        <w:tc>
          <w:tcPr>
            <w:tcW w:w="9060" w:type="dxa"/>
            <w:hideMark/>
          </w:tcPr>
          <w:p w14:paraId="53AEC313" w14:textId="6CF484F1" w:rsidR="00C51338" w:rsidRPr="007A5B2D" w:rsidRDefault="007A5B2D" w:rsidP="007A5B2D">
            <w:pPr>
              <w:pStyle w:val="Caption"/>
              <w:jc w:val="center"/>
              <w:rPr>
                <w:sz w:val="20"/>
                <w:szCs w:val="20"/>
              </w:rPr>
            </w:pPr>
            <w:bookmarkStart w:id="123" w:name="_Toc54793599"/>
            <w:r>
              <w:t xml:space="preserve">Figure </w:t>
            </w:r>
            <w:r w:rsidR="00F86816">
              <w:fldChar w:fldCharType="begin"/>
            </w:r>
            <w:r w:rsidR="00F86816">
              <w:instrText xml:space="preserve"> SEQ Figure \* ARABIC </w:instrText>
            </w:r>
            <w:r w:rsidR="00F86816">
              <w:fldChar w:fldCharType="separate"/>
            </w:r>
            <w:r w:rsidR="00F1605B">
              <w:rPr>
                <w:noProof/>
              </w:rPr>
              <w:t>8</w:t>
            </w:r>
            <w:r w:rsidR="00F86816">
              <w:rPr>
                <w:noProof/>
              </w:rPr>
              <w:fldChar w:fldCharType="end"/>
            </w:r>
            <w:r>
              <w:t xml:space="preserve">. </w:t>
            </w:r>
            <w:r w:rsidRPr="007D7C95">
              <w:t>Orchestra’s schedule assigns in NCP.</w:t>
            </w:r>
            <w:bookmarkEnd w:id="123"/>
          </w:p>
          <w:p w14:paraId="42AE90C8" w14:textId="7D1CC497" w:rsidR="007A5B2D" w:rsidRDefault="007A5B2D" w:rsidP="007A5B2D">
            <w:pPr>
              <w:keepNext/>
              <w:spacing w:line="240" w:lineRule="auto"/>
              <w:ind w:firstLine="0"/>
              <w:jc w:val="center"/>
            </w:pPr>
          </w:p>
        </w:tc>
      </w:tr>
    </w:tbl>
    <w:p w14:paraId="639A6EB3" w14:textId="18CB6177" w:rsidR="00C51338" w:rsidRDefault="00C51338" w:rsidP="001E1B11">
      <w:r>
        <w:t xml:space="preserve">In the MLQP, we use Probe Packet to measure the link quality in the receiver node. The number of probes has been predefined for the MLQP. Each node creates probe packet </w:t>
      </w:r>
      <w:proofErr w:type="gramStart"/>
      <w:r>
        <w:t>P(</w:t>
      </w:r>
      <w:proofErr w:type="gramEnd"/>
      <w:r>
        <w:t xml:space="preserve">id, sequence) where id denoted the node id, and sequence is a sequence of probe packet created (it increases from 1 to the number of probes). If the node receiving the probe packet </w:t>
      </w:r>
      <w:proofErr w:type="gramStart"/>
      <w:r>
        <w:t>P(</w:t>
      </w:r>
      <w:proofErr w:type="gramEnd"/>
      <w:r>
        <w:t xml:space="preserve">id, sequence), by using the sequence number, the node will calculate the burstiness value by each sender node then add to the Burstiness Distribution List. If the burstiness value happens again, the burstiness time count for that burstiness value will increase by 1. For example, node 1 received the current probe packet from node 4 with the sequence number is 15, denoted by </w:t>
      </w:r>
      <w:proofErr w:type="gramStart"/>
      <w:r>
        <w:t>P(</w:t>
      </w:r>
      <w:proofErr w:type="gramEnd"/>
      <w:r>
        <w:t xml:space="preserve">4, 15). The next received probe packet from node 4 is </w:t>
      </w:r>
      <w:proofErr w:type="gramStart"/>
      <w:r>
        <w:t>P(</w:t>
      </w:r>
      <w:proofErr w:type="gramEnd"/>
      <w:r>
        <w:t xml:space="preserve">4, 18). It means that burstiness happens in the probe </w:t>
      </w:r>
      <w:proofErr w:type="gramStart"/>
      <w:r>
        <w:t>packet  P</w:t>
      </w:r>
      <w:proofErr w:type="gramEnd"/>
      <w:r>
        <w:t xml:space="preserve">(4, 16) and P(4, 17), thus burstiness value is 2. At this time the current probe packet is </w:t>
      </w:r>
      <w:proofErr w:type="gramStart"/>
      <w:r>
        <w:t>P(</w:t>
      </w:r>
      <w:proofErr w:type="gramEnd"/>
      <w:r>
        <w:t xml:space="preserve">4, 18) and the receiver will receive the next probe packet and </w:t>
      </w:r>
      <w:r>
        <w:lastRenderedPageBreak/>
        <w:t>calculate the burstiness value. If the bustiness value equal to the current value in Burstiness Distribution List, the burstiness time count will be increased by 1 value.</w:t>
      </w:r>
    </w:p>
    <w:tbl>
      <w:tblPr>
        <w:tblStyle w:val="TableGrid"/>
        <w:tblW w:w="865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4"/>
      </w:tblGrid>
      <w:tr w:rsidR="00C51338" w14:paraId="27B817C0" w14:textId="77777777" w:rsidTr="001E1B11">
        <w:trPr>
          <w:trHeight w:val="138"/>
          <w:jc w:val="center"/>
        </w:trPr>
        <w:tc>
          <w:tcPr>
            <w:tcW w:w="8654" w:type="dxa"/>
            <w:hideMark/>
          </w:tcPr>
          <w:tbl>
            <w:tblPr>
              <w:tblStyle w:val="TableGrid"/>
              <w:tblW w:w="7944" w:type="dxa"/>
              <w:jc w:val="center"/>
              <w:tblLook w:val="04A0" w:firstRow="1" w:lastRow="0" w:firstColumn="1" w:lastColumn="0" w:noHBand="0" w:noVBand="1"/>
            </w:tblPr>
            <w:tblGrid>
              <w:gridCol w:w="2181"/>
              <w:gridCol w:w="1159"/>
              <w:gridCol w:w="1154"/>
              <w:gridCol w:w="1154"/>
              <w:gridCol w:w="1148"/>
              <w:gridCol w:w="1148"/>
            </w:tblGrid>
            <w:tr w:rsidR="00210DF0" w14:paraId="5E09503A" w14:textId="77777777" w:rsidTr="003123FD">
              <w:trPr>
                <w:trHeight w:val="522"/>
                <w:jc w:val="center"/>
              </w:trPr>
              <w:tc>
                <w:tcPr>
                  <w:tcW w:w="2181" w:type="dxa"/>
                  <w:tcBorders>
                    <w:top w:val="single" w:sz="4" w:space="0" w:color="auto"/>
                    <w:left w:val="single" w:sz="4" w:space="0" w:color="auto"/>
                    <w:bottom w:val="single" w:sz="4" w:space="0" w:color="auto"/>
                    <w:right w:val="single" w:sz="4" w:space="0" w:color="auto"/>
                  </w:tcBorders>
                  <w:hideMark/>
                </w:tcPr>
                <w:p w14:paraId="1A74A12F" w14:textId="77777777" w:rsidR="00210DF0" w:rsidRDefault="00210DF0" w:rsidP="00210DF0">
                  <w:pPr>
                    <w:spacing w:line="240" w:lineRule="auto"/>
                    <w:ind w:firstLine="0"/>
                    <w:jc w:val="center"/>
                  </w:pPr>
                  <w:r>
                    <w:t>Burstiness value</w:t>
                  </w:r>
                </w:p>
              </w:tc>
              <w:tc>
                <w:tcPr>
                  <w:tcW w:w="1159" w:type="dxa"/>
                  <w:tcBorders>
                    <w:top w:val="single" w:sz="4" w:space="0" w:color="auto"/>
                    <w:left w:val="single" w:sz="4" w:space="0" w:color="auto"/>
                    <w:bottom w:val="single" w:sz="4" w:space="0" w:color="auto"/>
                    <w:right w:val="single" w:sz="4" w:space="0" w:color="auto"/>
                  </w:tcBorders>
                  <w:hideMark/>
                </w:tcPr>
                <w:p w14:paraId="075853D5" w14:textId="77777777" w:rsidR="00210DF0" w:rsidRDefault="00210DF0" w:rsidP="00210DF0">
                  <w:pPr>
                    <w:spacing w:line="240" w:lineRule="auto"/>
                    <w:ind w:firstLine="0"/>
                    <w:jc w:val="center"/>
                  </w:pPr>
                  <w:r>
                    <w:t>0</w:t>
                  </w:r>
                </w:p>
              </w:tc>
              <w:tc>
                <w:tcPr>
                  <w:tcW w:w="1154" w:type="dxa"/>
                  <w:tcBorders>
                    <w:top w:val="single" w:sz="4" w:space="0" w:color="auto"/>
                    <w:left w:val="single" w:sz="4" w:space="0" w:color="auto"/>
                    <w:bottom w:val="single" w:sz="4" w:space="0" w:color="auto"/>
                    <w:right w:val="single" w:sz="4" w:space="0" w:color="auto"/>
                  </w:tcBorders>
                  <w:hideMark/>
                </w:tcPr>
                <w:p w14:paraId="6294B7FE" w14:textId="77777777" w:rsidR="00210DF0" w:rsidRDefault="00210DF0" w:rsidP="00210DF0">
                  <w:pPr>
                    <w:spacing w:line="240" w:lineRule="auto"/>
                    <w:ind w:firstLine="0"/>
                    <w:jc w:val="center"/>
                  </w:pPr>
                  <w:r>
                    <w:t>1</w:t>
                  </w:r>
                </w:p>
              </w:tc>
              <w:tc>
                <w:tcPr>
                  <w:tcW w:w="1154" w:type="dxa"/>
                  <w:tcBorders>
                    <w:top w:val="single" w:sz="4" w:space="0" w:color="auto"/>
                    <w:left w:val="single" w:sz="4" w:space="0" w:color="auto"/>
                    <w:bottom w:val="single" w:sz="4" w:space="0" w:color="auto"/>
                    <w:right w:val="single" w:sz="4" w:space="0" w:color="auto"/>
                  </w:tcBorders>
                  <w:hideMark/>
                </w:tcPr>
                <w:p w14:paraId="7E636C27" w14:textId="27B87872" w:rsidR="00210DF0" w:rsidRDefault="00210DF0" w:rsidP="00210DF0">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47390F0D" w14:textId="77777777" w:rsidR="00210DF0" w:rsidRDefault="00210DF0" w:rsidP="00210DF0">
                  <w:pPr>
                    <w:spacing w:line="240" w:lineRule="auto"/>
                    <w:ind w:firstLine="0"/>
                    <w:jc w:val="center"/>
                  </w:pPr>
                  <w:r>
                    <w:t>3</w:t>
                  </w:r>
                </w:p>
              </w:tc>
              <w:tc>
                <w:tcPr>
                  <w:tcW w:w="1148" w:type="dxa"/>
                  <w:tcBorders>
                    <w:top w:val="single" w:sz="4" w:space="0" w:color="auto"/>
                    <w:left w:val="single" w:sz="4" w:space="0" w:color="auto"/>
                    <w:bottom w:val="single" w:sz="4" w:space="0" w:color="auto"/>
                    <w:right w:val="single" w:sz="4" w:space="0" w:color="auto"/>
                  </w:tcBorders>
                  <w:hideMark/>
                </w:tcPr>
                <w:p w14:paraId="73033B5D" w14:textId="77777777" w:rsidR="00210DF0" w:rsidRDefault="00210DF0" w:rsidP="00210DF0">
                  <w:pPr>
                    <w:spacing w:line="240" w:lineRule="auto"/>
                    <w:ind w:firstLine="0"/>
                    <w:jc w:val="center"/>
                  </w:pPr>
                  <w:r>
                    <w:t>4</w:t>
                  </w:r>
                </w:p>
              </w:tc>
            </w:tr>
            <w:tr w:rsidR="00210DF0" w14:paraId="2B9E79C5" w14:textId="77777777" w:rsidTr="003123FD">
              <w:trPr>
                <w:trHeight w:val="516"/>
                <w:jc w:val="center"/>
              </w:trPr>
              <w:tc>
                <w:tcPr>
                  <w:tcW w:w="2181" w:type="dxa"/>
                  <w:tcBorders>
                    <w:top w:val="single" w:sz="4" w:space="0" w:color="auto"/>
                    <w:left w:val="single" w:sz="4" w:space="0" w:color="auto"/>
                    <w:bottom w:val="single" w:sz="4" w:space="0" w:color="auto"/>
                    <w:right w:val="single" w:sz="4" w:space="0" w:color="auto"/>
                  </w:tcBorders>
                  <w:hideMark/>
                </w:tcPr>
                <w:p w14:paraId="26579B36" w14:textId="77777777" w:rsidR="00210DF0" w:rsidRDefault="00210DF0" w:rsidP="00210DF0">
                  <w:pPr>
                    <w:spacing w:line="240" w:lineRule="auto"/>
                    <w:ind w:firstLine="0"/>
                    <w:jc w:val="center"/>
                  </w:pPr>
                  <w:bookmarkStart w:id="124" w:name="_Hlk51706393"/>
                  <w:r>
                    <w:t>Burstiness time count</w:t>
                  </w:r>
                </w:p>
              </w:tc>
              <w:tc>
                <w:tcPr>
                  <w:tcW w:w="1159" w:type="dxa"/>
                  <w:tcBorders>
                    <w:top w:val="single" w:sz="4" w:space="0" w:color="auto"/>
                    <w:left w:val="single" w:sz="4" w:space="0" w:color="auto"/>
                    <w:bottom w:val="single" w:sz="4" w:space="0" w:color="auto"/>
                    <w:right w:val="single" w:sz="4" w:space="0" w:color="auto"/>
                  </w:tcBorders>
                  <w:hideMark/>
                </w:tcPr>
                <w:p w14:paraId="09EA2DCD" w14:textId="77777777" w:rsidR="00210DF0" w:rsidRDefault="00210DF0" w:rsidP="00210DF0">
                  <w:pPr>
                    <w:spacing w:line="240" w:lineRule="auto"/>
                    <w:ind w:firstLine="0"/>
                    <w:jc w:val="center"/>
                  </w:pPr>
                  <w:r>
                    <w:t>634</w:t>
                  </w:r>
                </w:p>
              </w:tc>
              <w:tc>
                <w:tcPr>
                  <w:tcW w:w="1154" w:type="dxa"/>
                  <w:tcBorders>
                    <w:top w:val="single" w:sz="4" w:space="0" w:color="auto"/>
                    <w:left w:val="single" w:sz="4" w:space="0" w:color="auto"/>
                    <w:bottom w:val="single" w:sz="4" w:space="0" w:color="auto"/>
                    <w:right w:val="single" w:sz="4" w:space="0" w:color="auto"/>
                  </w:tcBorders>
                  <w:hideMark/>
                </w:tcPr>
                <w:p w14:paraId="77EBDA60" w14:textId="77777777" w:rsidR="00210DF0" w:rsidRDefault="00210DF0" w:rsidP="00210DF0">
                  <w:pPr>
                    <w:spacing w:line="240" w:lineRule="auto"/>
                    <w:ind w:firstLine="0"/>
                    <w:jc w:val="center"/>
                  </w:pPr>
                  <w:r>
                    <w:t>129</w:t>
                  </w:r>
                </w:p>
              </w:tc>
              <w:tc>
                <w:tcPr>
                  <w:tcW w:w="1154" w:type="dxa"/>
                  <w:tcBorders>
                    <w:top w:val="single" w:sz="4" w:space="0" w:color="auto"/>
                    <w:left w:val="single" w:sz="4" w:space="0" w:color="auto"/>
                    <w:bottom w:val="single" w:sz="4" w:space="0" w:color="auto"/>
                    <w:right w:val="single" w:sz="4" w:space="0" w:color="auto"/>
                  </w:tcBorders>
                  <w:hideMark/>
                </w:tcPr>
                <w:p w14:paraId="2E258AF7" w14:textId="77777777" w:rsidR="00210DF0" w:rsidRDefault="00210DF0" w:rsidP="00210DF0">
                  <w:pPr>
                    <w:spacing w:line="240" w:lineRule="auto"/>
                    <w:ind w:firstLine="0"/>
                    <w:jc w:val="center"/>
                  </w:pPr>
                  <w:r>
                    <w:t>31</w:t>
                  </w:r>
                </w:p>
              </w:tc>
              <w:tc>
                <w:tcPr>
                  <w:tcW w:w="1148" w:type="dxa"/>
                  <w:tcBorders>
                    <w:top w:val="single" w:sz="4" w:space="0" w:color="auto"/>
                    <w:left w:val="single" w:sz="4" w:space="0" w:color="auto"/>
                    <w:bottom w:val="single" w:sz="4" w:space="0" w:color="auto"/>
                    <w:right w:val="single" w:sz="4" w:space="0" w:color="auto"/>
                  </w:tcBorders>
                  <w:hideMark/>
                </w:tcPr>
                <w:p w14:paraId="7150E365" w14:textId="77777777" w:rsidR="00210DF0" w:rsidRDefault="00210DF0" w:rsidP="00210DF0">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47308656" w14:textId="77777777" w:rsidR="00210DF0" w:rsidRDefault="00210DF0" w:rsidP="00210DF0">
                  <w:pPr>
                    <w:spacing w:line="240" w:lineRule="auto"/>
                    <w:ind w:firstLine="0"/>
                    <w:jc w:val="center"/>
                  </w:pPr>
                  <w:r>
                    <w:t>1</w:t>
                  </w:r>
                </w:p>
              </w:tc>
              <w:bookmarkEnd w:id="124"/>
            </w:tr>
          </w:tbl>
          <w:p w14:paraId="3695B11B" w14:textId="0A9B894A" w:rsidR="00C51338" w:rsidRDefault="00C51338" w:rsidP="00C51338">
            <w:pPr>
              <w:spacing w:line="240" w:lineRule="auto"/>
              <w:ind w:firstLine="0"/>
            </w:pPr>
          </w:p>
        </w:tc>
      </w:tr>
      <w:tr w:rsidR="00C51338" w14:paraId="70A4E513" w14:textId="77777777" w:rsidTr="001E1B11">
        <w:trPr>
          <w:trHeight w:val="511"/>
          <w:jc w:val="center"/>
        </w:trPr>
        <w:tc>
          <w:tcPr>
            <w:tcW w:w="8654" w:type="dxa"/>
            <w:hideMark/>
          </w:tcPr>
          <w:p w14:paraId="33A589D1" w14:textId="2C7240A6" w:rsidR="00C51338" w:rsidRPr="001E1B11" w:rsidRDefault="001E1B11" w:rsidP="001E1B11">
            <w:pPr>
              <w:pStyle w:val="Caption"/>
              <w:jc w:val="center"/>
              <w:rPr>
                <w:sz w:val="20"/>
                <w:szCs w:val="20"/>
              </w:rPr>
            </w:pPr>
            <w:bookmarkStart w:id="125" w:name="_Toc54793616"/>
            <w:r>
              <w:t xml:space="preserve">Table </w:t>
            </w:r>
            <w:r w:rsidR="00F86816">
              <w:fldChar w:fldCharType="begin"/>
            </w:r>
            <w:r w:rsidR="00F86816">
              <w:instrText xml:space="preserve"> SEQ Table \* ARABIC </w:instrText>
            </w:r>
            <w:r w:rsidR="00F86816">
              <w:fldChar w:fldCharType="separate"/>
            </w:r>
            <w:r w:rsidR="00AB71DC">
              <w:rPr>
                <w:noProof/>
              </w:rPr>
              <w:t>2</w:t>
            </w:r>
            <w:r w:rsidR="00F86816">
              <w:rPr>
                <w:noProof/>
              </w:rPr>
              <w:fldChar w:fldCharType="end"/>
            </w:r>
            <w:r>
              <w:t xml:space="preserve">. </w:t>
            </w:r>
            <w:r w:rsidRPr="006134D5">
              <w:t>Burstiness Distribution List of</w:t>
            </w:r>
            <w:r w:rsidR="00570C08">
              <w:t xml:space="preserve"> a</w:t>
            </w:r>
            <w:r w:rsidRPr="006134D5">
              <w:t xml:space="preserve"> link in MLQP.</w:t>
            </w:r>
            <w:bookmarkEnd w:id="125"/>
          </w:p>
        </w:tc>
      </w:tr>
    </w:tbl>
    <w:p w14:paraId="48ABA761" w14:textId="5DB476A0" w:rsidR="00F85357" w:rsidRDefault="005E0CAD" w:rsidP="00363A5C">
      <w:r w:rsidRPr="005E0CAD">
        <w:t>The burstiness time count is the time burstiness value happens during MLQ. In Table 1, the burstiness value is 0 means that the burstiness does not happen and the node has received the probe packet successfully consecutively 634 times. With the bu</w:t>
      </w:r>
      <w:r w:rsidR="00363A5C">
        <w:t>rsti</w:t>
      </w:r>
      <w:r w:rsidRPr="005E0CAD">
        <w:t xml:space="preserve">ness value is 4, the burstiness happens in 4 consecutive transmissions, but it only happens 1 time. The Algorithm 1 computes the BDL for each incoming base on each incoming probe </w:t>
      </w:r>
      <w:proofErr w:type="gramStart"/>
      <w:r w:rsidRPr="005E0CAD">
        <w:t>P(</w:t>
      </w:r>
      <w:proofErr w:type="spellStart"/>
      <w:proofErr w:type="gramEnd"/>
      <w:r w:rsidRPr="005E0CAD">
        <w:t>node_id</w:t>
      </w:r>
      <w:proofErr w:type="spellEnd"/>
      <w:r w:rsidRPr="005E0CAD">
        <w:t>, sequence) by the receiver node. Firstly, we initialize the BDL is empty. Because we use a predefined number of probes, we can determine when the MLQ is finished. For each incoming probe packet P, it triggers to calculate BDL. If the receiver node receives an incoming probe P from the new neighbor node, it set the neighbor id and current neighbor sequence to calculate the burstiness value for the next probe packet received from</w:t>
      </w:r>
      <w:bookmarkStart w:id="126" w:name="_GoBack"/>
      <w:bookmarkEnd w:id="126"/>
      <w:r w:rsidRPr="005E0CAD">
        <w:t xml:space="preserve"> the same neighbor. After </w:t>
      </w:r>
      <w:r w:rsidRPr="005E0CAD">
        <w:lastRenderedPageBreak/>
        <w:t>calculating burstiness value and burstiness time count, we update the current neighbor sequence to the last received probe packet.</w:t>
      </w:r>
      <w:r w:rsidR="00B8135E">
        <w:rPr>
          <w:noProof/>
          <w:sz w:val="24"/>
          <w:szCs w:val="24"/>
          <w:lang w:eastAsia="ko-KR"/>
        </w:rPr>
        <mc:AlternateContent>
          <mc:Choice Requires="wps">
            <w:drawing>
              <wp:anchor distT="45720" distB="45720" distL="114300" distR="114300" simplePos="0" relativeHeight="251663360" behindDoc="0" locked="0" layoutInCell="1" allowOverlap="1" wp14:anchorId="5A24CD00" wp14:editId="22C13AE0">
                <wp:simplePos x="0" y="0"/>
                <wp:positionH relativeFrom="margin">
                  <wp:align>right</wp:align>
                </wp:positionH>
                <wp:positionV relativeFrom="paragraph">
                  <wp:posOffset>1344930</wp:posOffset>
                </wp:positionV>
                <wp:extent cx="5716905" cy="6416675"/>
                <wp:effectExtent l="0" t="0" r="17145" b="22225"/>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6905" cy="6416702"/>
                        </a:xfrm>
                        <a:prstGeom prst="rect">
                          <a:avLst/>
                        </a:prstGeom>
                        <a:solidFill>
                          <a:srgbClr val="FFFFFF"/>
                        </a:solidFill>
                        <a:ln w="9525">
                          <a:solidFill>
                            <a:srgbClr val="000000"/>
                          </a:solidFill>
                          <a:miter lim="800000"/>
                          <a:headEnd/>
                          <a:tailEnd/>
                        </a:ln>
                      </wps:spPr>
                      <wps:txbx>
                        <w:txbxContent>
                          <w:p w14:paraId="4C99A533" w14:textId="77777777" w:rsidR="001C0640" w:rsidRDefault="001C0640" w:rsidP="00B8135E">
                            <w:pPr>
                              <w:spacing w:line="240" w:lineRule="auto"/>
                              <w:ind w:firstLine="0"/>
                              <w:rPr>
                                <w:b/>
                                <w:bCs/>
                              </w:rPr>
                            </w:pPr>
                            <w:r>
                              <w:rPr>
                                <w:b/>
                                <w:bCs/>
                              </w:rPr>
                              <w:t>Algorithm 1: Calculate Burstiness Distribution List</w:t>
                            </w:r>
                          </w:p>
                          <w:p w14:paraId="3D6362A1" w14:textId="77777777" w:rsidR="001C0640" w:rsidRDefault="001C0640" w:rsidP="00B8135E">
                            <w:pPr>
                              <w:spacing w:line="240" w:lineRule="auto"/>
                              <w:ind w:firstLine="0"/>
                            </w:pPr>
                            <w:r>
                              <w:t>Input    : Incoming probe P(node_id, sequence), number of probes Nprobes</w:t>
                            </w:r>
                          </w:p>
                          <w:p w14:paraId="28CB90CF" w14:textId="77777777" w:rsidR="001C0640" w:rsidRDefault="001C0640" w:rsidP="00B8135E">
                            <w:pPr>
                              <w:spacing w:line="240" w:lineRule="auto"/>
                              <w:ind w:firstLine="0"/>
                            </w:pPr>
                            <w:r>
                              <w:t>Output :  Burstiness Distribution List (BDL(value, time_count))</w:t>
                            </w:r>
                          </w:p>
                          <w:p w14:paraId="247F1245" w14:textId="77777777" w:rsidR="001C0640" w:rsidRDefault="001C0640" w:rsidP="00B8135E">
                            <w:pPr>
                              <w:spacing w:line="240" w:lineRule="auto"/>
                              <w:ind w:firstLine="0"/>
                            </w:pPr>
                            <w:r>
                              <w:t>1          :  Initialize BDL is empty</w:t>
                            </w:r>
                          </w:p>
                          <w:p w14:paraId="39EC95F7" w14:textId="77777777" w:rsidR="001C0640" w:rsidRDefault="001C0640" w:rsidP="00B8135E">
                            <w:pPr>
                              <w:spacing w:line="240" w:lineRule="auto"/>
                              <w:ind w:firstLine="0"/>
                            </w:pPr>
                            <w:r>
                              <w:t>2          :  If finished MLQP (Estimate timer for MLQ is finished)</w:t>
                            </w:r>
                          </w:p>
                          <w:p w14:paraId="444207B6" w14:textId="77777777" w:rsidR="001C0640" w:rsidRDefault="001C0640" w:rsidP="00B8135E">
                            <w:pPr>
                              <w:spacing w:line="240" w:lineRule="auto"/>
                              <w:ind w:firstLine="0"/>
                            </w:pPr>
                            <w:r>
                              <w:t>3          :       Return the BDL(value, timecount), Exit.</w:t>
                            </w:r>
                          </w:p>
                          <w:p w14:paraId="342EA8EF" w14:textId="77777777" w:rsidR="001C0640" w:rsidRDefault="001C0640" w:rsidP="00B8135E">
                            <w:pPr>
                              <w:spacing w:line="240" w:lineRule="auto"/>
                              <w:ind w:firstLine="0"/>
                            </w:pPr>
                            <w:r>
                              <w:t>4          :  End if</w:t>
                            </w:r>
                          </w:p>
                          <w:p w14:paraId="7D13AE2A" w14:textId="77777777" w:rsidR="001C0640" w:rsidRDefault="001C0640" w:rsidP="00B8135E">
                            <w:pPr>
                              <w:spacing w:line="240" w:lineRule="auto"/>
                              <w:ind w:firstLine="0"/>
                            </w:pPr>
                            <w:r>
                              <w:t>5          :  If the receiver receives the incoming probe P from new neighbor</w:t>
                            </w:r>
                          </w:p>
                          <w:p w14:paraId="770D7D30" w14:textId="77777777" w:rsidR="001C0640" w:rsidRDefault="001C0640" w:rsidP="00B8135E">
                            <w:pPr>
                              <w:spacing w:line="240" w:lineRule="auto"/>
                              <w:ind w:firstLine="0"/>
                            </w:pPr>
                            <w:r>
                              <w:t>6          :       Set the neighbor id(Nid) and current neighbor sequence(Nsequence)</w:t>
                            </w:r>
                          </w:p>
                          <w:p w14:paraId="5B88850F" w14:textId="77777777" w:rsidR="001C0640" w:rsidRDefault="001C0640" w:rsidP="00B8135E">
                            <w:pPr>
                              <w:spacing w:line="240" w:lineRule="auto"/>
                              <w:ind w:firstLine="0"/>
                            </w:pPr>
                            <w:r>
                              <w:t xml:space="preserve">                    by the received probe packet P(node_id, sequence).</w:t>
                            </w:r>
                          </w:p>
                          <w:p w14:paraId="3640904C" w14:textId="77777777" w:rsidR="001C0640" w:rsidRDefault="001C0640" w:rsidP="00B8135E">
                            <w:pPr>
                              <w:spacing w:line="240" w:lineRule="auto"/>
                              <w:ind w:firstLine="0"/>
                            </w:pPr>
                            <w:r>
                              <w:t>7          :  End if</w:t>
                            </w:r>
                          </w:p>
                          <w:p w14:paraId="65EC9085" w14:textId="5B40769A" w:rsidR="001C0640" w:rsidRDefault="001C0640" w:rsidP="00B8135E">
                            <w:pPr>
                              <w:spacing w:line="240" w:lineRule="auto"/>
                              <w:ind w:firstLine="0"/>
                            </w:pPr>
                            <w:r>
                              <w:t>8          :  If receiver receives new probe P from the same neighbor</w:t>
                            </w:r>
                          </w:p>
                          <w:p w14:paraId="3F712126" w14:textId="0F710C84" w:rsidR="001C0640" w:rsidRDefault="001C0640" w:rsidP="00B8135E">
                            <w:pPr>
                              <w:spacing w:line="240" w:lineRule="auto"/>
                              <w:ind w:firstLine="0"/>
                            </w:pPr>
                            <w:r>
                              <w:t>9          :       Calculate burstiness value  = sequence – Nsequence – 1</w:t>
                            </w:r>
                          </w:p>
                          <w:p w14:paraId="721178AE" w14:textId="56DE5510" w:rsidR="001C0640" w:rsidRDefault="001C0640" w:rsidP="00B8135E">
                            <w:pPr>
                              <w:spacing w:line="240" w:lineRule="auto"/>
                              <w:ind w:firstLine="0"/>
                            </w:pPr>
                            <w:r>
                              <w:t>10        :            If BDL contains burstiness</w:t>
                            </w:r>
                            <w:r w:rsidR="00B35D79">
                              <w:t xml:space="preserve"> value</w:t>
                            </w:r>
                          </w:p>
                          <w:p w14:paraId="234FAF29" w14:textId="76039EDF" w:rsidR="001C0640" w:rsidRDefault="001C0640" w:rsidP="00B8135E">
                            <w:pPr>
                              <w:spacing w:line="240" w:lineRule="auto"/>
                              <w:ind w:firstLine="0"/>
                            </w:pPr>
                            <w:r>
                              <w:t>11        :                 Increase the burstiness time count</w:t>
                            </w:r>
                          </w:p>
                          <w:p w14:paraId="42FF8CCA" w14:textId="77777777" w:rsidR="001C0640" w:rsidRDefault="001C0640" w:rsidP="00B8135E">
                            <w:pPr>
                              <w:spacing w:line="240" w:lineRule="auto"/>
                              <w:ind w:firstLine="0"/>
                            </w:pPr>
                            <w:r>
                              <w:t>12        :            Else</w:t>
                            </w:r>
                          </w:p>
                          <w:p w14:paraId="60C8F381" w14:textId="77777777" w:rsidR="001C0640" w:rsidRDefault="001C0640" w:rsidP="00B8135E">
                            <w:pPr>
                              <w:spacing w:line="240" w:lineRule="auto"/>
                              <w:ind w:firstLine="0"/>
                            </w:pPr>
                            <w:r>
                              <w:t>13        :                 Add new burstiness value to the BDL</w:t>
                            </w:r>
                          </w:p>
                          <w:p w14:paraId="183278B4" w14:textId="75D7967A" w:rsidR="001C0640" w:rsidRDefault="001C0640" w:rsidP="00B8135E">
                            <w:pPr>
                              <w:spacing w:line="240" w:lineRule="auto"/>
                              <w:ind w:firstLine="0"/>
                            </w:pPr>
                            <w:r>
                              <w:t>14        :                 Set burstiness time count to 1</w:t>
                            </w:r>
                          </w:p>
                          <w:p w14:paraId="634D46E3" w14:textId="77777777" w:rsidR="001C0640" w:rsidRDefault="001C0640" w:rsidP="00B8135E">
                            <w:pPr>
                              <w:spacing w:line="240" w:lineRule="auto"/>
                              <w:ind w:firstLine="0"/>
                            </w:pPr>
                            <w:r>
                              <w:t>15        :            End if</w:t>
                            </w:r>
                          </w:p>
                          <w:p w14:paraId="3266B03A" w14:textId="21DB0449" w:rsidR="001C0640" w:rsidRDefault="001C0640" w:rsidP="00B8135E">
                            <w:pPr>
                              <w:spacing w:line="240" w:lineRule="auto"/>
                              <w:ind w:firstLine="0"/>
                            </w:pPr>
                            <w:r>
                              <w:t>16        :       Update current neighbor sequence</w:t>
                            </w:r>
                          </w:p>
                          <w:p w14:paraId="2883796A" w14:textId="77777777" w:rsidR="001C0640" w:rsidRDefault="001C0640" w:rsidP="0019206B">
                            <w:pPr>
                              <w:spacing w:line="240" w:lineRule="auto"/>
                              <w:ind w:firstLine="0"/>
                            </w:pPr>
                            <w:r>
                              <w:t>17        :  End if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A24CD00" id="_x0000_t202" coordsize="21600,21600" o:spt="202" path="m,l,21600r21600,l21600,xe">
                <v:stroke joinstyle="miter"/>
                <v:path gradientshapeok="t" o:connecttype="rect"/>
              </v:shapetype>
              <v:shape id="Text Box 14" o:spid="_x0000_s1026" type="#_x0000_t202" style="position:absolute;left:0;text-align:left;margin-left:398.95pt;margin-top:105.9pt;width:450.15pt;height:505.2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">
                <v:textbox>
                  <w:txbxContent>
                    <w:p w14:paraId="4C99A533" w14:textId="77777777" w:rsidR="001C0640" w:rsidRDefault="001C0640" w:rsidP="00B8135E">
                      <w:pPr>
                        <w:spacing w:line="240" w:lineRule="auto"/>
                        <w:ind w:firstLine="0"/>
                        <w:rPr>
                          <w:b/>
                          <w:bCs/>
                        </w:rPr>
                      </w:pPr>
                      <w:r>
                        <w:rPr>
                          <w:b/>
                          <w:bCs/>
                        </w:rPr>
                        <w:t>Algorithm 1: Calculate Burstiness Distribution List</w:t>
                      </w:r>
                    </w:p>
                    <w:p w14:paraId="3D6362A1" w14:textId="77777777" w:rsidR="001C0640" w:rsidRDefault="001C0640" w:rsidP="00B8135E">
                      <w:pPr>
                        <w:spacing w:line="240" w:lineRule="auto"/>
                        <w:ind w:firstLine="0"/>
                      </w:pPr>
                      <w:r>
                        <w:t>Input    : Incoming probe P(node_id, sequence), number of probes Nprobes</w:t>
                      </w:r>
                    </w:p>
                    <w:p w14:paraId="28CB90CF" w14:textId="77777777" w:rsidR="001C0640" w:rsidRDefault="001C0640" w:rsidP="00B8135E">
                      <w:pPr>
                        <w:spacing w:line="240" w:lineRule="auto"/>
                        <w:ind w:firstLine="0"/>
                      </w:pPr>
                      <w:r>
                        <w:t>Output :  Burstiness Distribution List (BDL(value, time_count))</w:t>
                      </w:r>
                    </w:p>
                    <w:p w14:paraId="247F1245" w14:textId="77777777" w:rsidR="001C0640" w:rsidRDefault="001C0640" w:rsidP="00B8135E">
                      <w:pPr>
                        <w:spacing w:line="240" w:lineRule="auto"/>
                        <w:ind w:firstLine="0"/>
                      </w:pPr>
                      <w:r>
                        <w:t>1          :  Initialize BDL is empty</w:t>
                      </w:r>
                    </w:p>
                    <w:p w14:paraId="39EC95F7" w14:textId="77777777" w:rsidR="001C0640" w:rsidRDefault="001C0640" w:rsidP="00B8135E">
                      <w:pPr>
                        <w:spacing w:line="240" w:lineRule="auto"/>
                        <w:ind w:firstLine="0"/>
                      </w:pPr>
                      <w:r>
                        <w:t>2          :  If finished MLQP (Estimate timer for MLQ is finished)</w:t>
                      </w:r>
                    </w:p>
                    <w:p w14:paraId="444207B6" w14:textId="77777777" w:rsidR="001C0640" w:rsidRDefault="001C0640" w:rsidP="00B8135E">
                      <w:pPr>
                        <w:spacing w:line="240" w:lineRule="auto"/>
                        <w:ind w:firstLine="0"/>
                      </w:pPr>
                      <w:r>
                        <w:t>3          :       Return the BDL(value, timecount), Exit.</w:t>
                      </w:r>
                    </w:p>
                    <w:p w14:paraId="342EA8EF" w14:textId="77777777" w:rsidR="001C0640" w:rsidRDefault="001C0640" w:rsidP="00B8135E">
                      <w:pPr>
                        <w:spacing w:line="240" w:lineRule="auto"/>
                        <w:ind w:firstLine="0"/>
                      </w:pPr>
                      <w:r>
                        <w:t>4          :  End if</w:t>
                      </w:r>
                    </w:p>
                    <w:p w14:paraId="7D13AE2A" w14:textId="77777777" w:rsidR="001C0640" w:rsidRDefault="001C0640" w:rsidP="00B8135E">
                      <w:pPr>
                        <w:spacing w:line="240" w:lineRule="auto"/>
                        <w:ind w:firstLine="0"/>
                      </w:pPr>
                      <w:r>
                        <w:t>5          :  If the receiver receives the incoming probe P from new neighbor</w:t>
                      </w:r>
                    </w:p>
                    <w:p w14:paraId="770D7D30" w14:textId="77777777" w:rsidR="001C0640" w:rsidRDefault="001C0640" w:rsidP="00B8135E">
                      <w:pPr>
                        <w:spacing w:line="240" w:lineRule="auto"/>
                        <w:ind w:firstLine="0"/>
                      </w:pPr>
                      <w:r>
                        <w:t>6          :       Set the neighbor id(Nid) and current neighbor sequence(Nsequence)</w:t>
                      </w:r>
                    </w:p>
                    <w:p w14:paraId="5B88850F" w14:textId="77777777" w:rsidR="001C0640" w:rsidRDefault="001C0640" w:rsidP="00B8135E">
                      <w:pPr>
                        <w:spacing w:line="240" w:lineRule="auto"/>
                        <w:ind w:firstLine="0"/>
                      </w:pPr>
                      <w:r>
                        <w:t xml:space="preserve">                    by the received probe packet P(node_id, sequence).</w:t>
                      </w:r>
                    </w:p>
                    <w:p w14:paraId="3640904C" w14:textId="77777777" w:rsidR="001C0640" w:rsidRDefault="001C0640" w:rsidP="00B8135E">
                      <w:pPr>
                        <w:spacing w:line="240" w:lineRule="auto"/>
                        <w:ind w:firstLine="0"/>
                      </w:pPr>
                      <w:r>
                        <w:t>7          :  End if</w:t>
                      </w:r>
                    </w:p>
                    <w:p w14:paraId="65EC9085" w14:textId="5B40769A" w:rsidR="001C0640" w:rsidRDefault="001C0640" w:rsidP="00B8135E">
                      <w:pPr>
                        <w:spacing w:line="240" w:lineRule="auto"/>
                        <w:ind w:firstLine="0"/>
                      </w:pPr>
                      <w:r>
                        <w:t>8          :  If receiver receives new probe P from the same neighbor</w:t>
                      </w:r>
                    </w:p>
                    <w:p w14:paraId="3F712126" w14:textId="0F710C84" w:rsidR="001C0640" w:rsidRDefault="001C0640" w:rsidP="00B8135E">
                      <w:pPr>
                        <w:spacing w:line="240" w:lineRule="auto"/>
                        <w:ind w:firstLine="0"/>
                      </w:pPr>
                      <w:r>
                        <w:t>9          :       Calculate burstiness value  = sequence – Nsequence – 1</w:t>
                      </w:r>
                    </w:p>
                    <w:p w14:paraId="721178AE" w14:textId="56DE5510" w:rsidR="001C0640" w:rsidRDefault="001C0640" w:rsidP="00B8135E">
                      <w:pPr>
                        <w:spacing w:line="240" w:lineRule="auto"/>
                        <w:ind w:firstLine="0"/>
                      </w:pPr>
                      <w:r>
                        <w:t>10        :            If BDL contains burstiness</w:t>
                      </w:r>
                      <w:r w:rsidR="00B35D79">
                        <w:t xml:space="preserve"> value</w:t>
                      </w:r>
                    </w:p>
                    <w:p w14:paraId="234FAF29" w14:textId="76039EDF" w:rsidR="001C0640" w:rsidRDefault="001C0640" w:rsidP="00B8135E">
                      <w:pPr>
                        <w:spacing w:line="240" w:lineRule="auto"/>
                        <w:ind w:firstLine="0"/>
                      </w:pPr>
                      <w:r>
                        <w:t>11        :                 Increase the burstiness time count</w:t>
                      </w:r>
                    </w:p>
                    <w:p w14:paraId="42FF8CCA" w14:textId="77777777" w:rsidR="001C0640" w:rsidRDefault="001C0640" w:rsidP="00B8135E">
                      <w:pPr>
                        <w:spacing w:line="240" w:lineRule="auto"/>
                        <w:ind w:firstLine="0"/>
                      </w:pPr>
                      <w:r>
                        <w:t>12        :            Else</w:t>
                      </w:r>
                    </w:p>
                    <w:p w14:paraId="60C8F381" w14:textId="77777777" w:rsidR="001C0640" w:rsidRDefault="001C0640" w:rsidP="00B8135E">
                      <w:pPr>
                        <w:spacing w:line="240" w:lineRule="auto"/>
                        <w:ind w:firstLine="0"/>
                      </w:pPr>
                      <w:r>
                        <w:t>13        :                 Add new burstiness value to the BDL</w:t>
                      </w:r>
                    </w:p>
                    <w:p w14:paraId="183278B4" w14:textId="75D7967A" w:rsidR="001C0640" w:rsidRDefault="001C0640" w:rsidP="00B8135E">
                      <w:pPr>
                        <w:spacing w:line="240" w:lineRule="auto"/>
                        <w:ind w:firstLine="0"/>
                      </w:pPr>
                      <w:r>
                        <w:t>14        :                 Set burstiness time count to 1</w:t>
                      </w:r>
                    </w:p>
                    <w:p w14:paraId="634D46E3" w14:textId="77777777" w:rsidR="001C0640" w:rsidRDefault="001C0640" w:rsidP="00B8135E">
                      <w:pPr>
                        <w:spacing w:line="240" w:lineRule="auto"/>
                        <w:ind w:firstLine="0"/>
                      </w:pPr>
                      <w:r>
                        <w:t>15        :            End if</w:t>
                      </w:r>
                    </w:p>
                    <w:p w14:paraId="3266B03A" w14:textId="21DB0449" w:rsidR="001C0640" w:rsidRDefault="001C0640" w:rsidP="00B8135E">
                      <w:pPr>
                        <w:spacing w:line="240" w:lineRule="auto"/>
                        <w:ind w:firstLine="0"/>
                      </w:pPr>
                      <w:r>
                        <w:t>16        :       Update current neighbor sequence</w:t>
                      </w:r>
                    </w:p>
                    <w:p w14:paraId="2883796A" w14:textId="77777777" w:rsidR="001C0640" w:rsidRDefault="001C0640" w:rsidP="0019206B">
                      <w:pPr>
                        <w:spacing w:line="240" w:lineRule="auto"/>
                        <w:ind w:firstLine="0"/>
                      </w:pPr>
                      <w:r>
                        <w:t>17        :  End if</w:t>
                      </w:r>
                    </w:p>
                  </w:txbxContent>
                </v:textbox>
                <w10:wrap type="square" anchorx="margin"/>
              </v:shape>
            </w:pict>
          </mc:Fallback>
        </mc:AlternateContent>
      </w:r>
    </w:p>
    <w:p w14:paraId="3590837E" w14:textId="2CEF03CB" w:rsidR="00647B3D" w:rsidRPr="00647B3D" w:rsidRDefault="00647B3D" w:rsidP="00647B3D">
      <w:pPr>
        <w:pStyle w:val="Heading20"/>
      </w:pPr>
      <w:bookmarkStart w:id="127" w:name="_Toc54793582"/>
      <w:r>
        <w:lastRenderedPageBreak/>
        <w:t xml:space="preserve">4.2 </w:t>
      </w:r>
      <w:r w:rsidRPr="00647B3D">
        <w:t>The distribution of Burstiness compare with link PRR</w:t>
      </w:r>
      <w:bookmarkEnd w:id="127"/>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60"/>
      </w:tblGrid>
      <w:tr w:rsidR="001D423B" w14:paraId="032574C4" w14:textId="77777777" w:rsidTr="00751E97">
        <w:trPr>
          <w:trHeight w:val="5000"/>
          <w:jc w:val="center"/>
        </w:trPr>
        <w:tc>
          <w:tcPr>
            <w:tcW w:w="8960" w:type="dxa"/>
          </w:tcPr>
          <w:p w14:paraId="285C974F" w14:textId="77777777" w:rsidR="001D423B" w:rsidRDefault="001D423B" w:rsidP="00BD05E4">
            <w:pPr>
              <w:jc w:val="center"/>
            </w:pPr>
            <w:r w:rsidRPr="00260D4C">
              <w:rPr>
                <w:noProof/>
              </w:rPr>
              <w:drawing>
                <wp:inline distT="0" distB="0" distL="0" distR="0" wp14:anchorId="17D2787D" wp14:editId="006504A4">
                  <wp:extent cx="4233735" cy="3076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67087" cy="3100812"/>
                          </a:xfrm>
                          <a:prstGeom prst="rect">
                            <a:avLst/>
                          </a:prstGeom>
                          <a:noFill/>
                          <a:ln>
                            <a:noFill/>
                          </a:ln>
                        </pic:spPr>
                      </pic:pic>
                    </a:graphicData>
                  </a:graphic>
                </wp:inline>
              </w:drawing>
            </w:r>
          </w:p>
        </w:tc>
      </w:tr>
      <w:tr w:rsidR="001D423B" w14:paraId="60AC3F77" w14:textId="77777777" w:rsidTr="00751E97">
        <w:trPr>
          <w:trHeight w:val="361"/>
          <w:jc w:val="center"/>
        </w:trPr>
        <w:tc>
          <w:tcPr>
            <w:tcW w:w="8960" w:type="dxa"/>
          </w:tcPr>
          <w:p w14:paraId="4EFD261E" w14:textId="3A08FDD8" w:rsidR="001D423B" w:rsidRDefault="00583C23" w:rsidP="00583C23">
            <w:pPr>
              <w:pStyle w:val="Caption"/>
              <w:jc w:val="center"/>
            </w:pPr>
            <w:bookmarkStart w:id="128" w:name="_Toc54793600"/>
            <w:r>
              <w:t xml:space="preserve">Figure </w:t>
            </w:r>
            <w:r w:rsidR="00F86816">
              <w:fldChar w:fldCharType="begin"/>
            </w:r>
            <w:r w:rsidR="00F86816">
              <w:instrText xml:space="preserve"> SEQ Figure \* ARABIC </w:instrText>
            </w:r>
            <w:r w:rsidR="00F86816">
              <w:fldChar w:fldCharType="separate"/>
            </w:r>
            <w:r w:rsidR="00F1605B">
              <w:rPr>
                <w:noProof/>
              </w:rPr>
              <w:t>9</w:t>
            </w:r>
            <w:r w:rsidR="00F86816">
              <w:rPr>
                <w:noProof/>
              </w:rPr>
              <w:fldChar w:fldCharType="end"/>
            </w:r>
            <w:r>
              <w:t xml:space="preserve">. </w:t>
            </w:r>
            <w:r w:rsidRPr="00606586">
              <w:t>The distribution of Burstiness compares with link PRR.</w:t>
            </w:r>
            <w:bookmarkEnd w:id="128"/>
          </w:p>
        </w:tc>
      </w:tr>
    </w:tbl>
    <w:p w14:paraId="18C3241D" w14:textId="78F53A23" w:rsidR="00C147B9" w:rsidRDefault="001D423B" w:rsidP="009F150C">
      <w:r w:rsidRPr="00145C14">
        <w:t xml:space="preserve">Figure </w:t>
      </w:r>
      <w:r w:rsidR="00B043D5">
        <w:t>9</w:t>
      </w:r>
      <w:r w:rsidRPr="00145C14">
        <w:t xml:space="preserve"> shows the distribution of Burstiness compare with link PRR 70%, 80%, and 90% with </w:t>
      </w:r>
      <w:r>
        <w:t>the number of probes is 1</w:t>
      </w:r>
      <w:r w:rsidRPr="00145C14">
        <w:t>000 packets.</w:t>
      </w:r>
      <w:r>
        <w:t xml:space="preserve"> The burstiness value is the number of consecutive loss during probes transmission and the burstiness time count is the time burstiness value happen.</w:t>
      </w:r>
    </w:p>
    <w:p w14:paraId="4F8F7E43" w14:textId="77777777" w:rsidR="00C147B9" w:rsidRDefault="00C147B9">
      <w:pPr>
        <w:spacing w:line="259" w:lineRule="auto"/>
        <w:ind w:firstLine="0"/>
        <w:jc w:val="left"/>
      </w:pPr>
      <w:r>
        <w:br w:type="page"/>
      </w:r>
    </w:p>
    <w:p w14:paraId="5F54CDE1" w14:textId="77777777" w:rsidR="001D423B" w:rsidRPr="00C51338" w:rsidRDefault="001D423B" w:rsidP="00C147B9"/>
    <w:p w14:paraId="27D8EA03" w14:textId="33255665" w:rsidR="00C64191" w:rsidRDefault="00C64191" w:rsidP="00647B3D">
      <w:pPr>
        <w:pStyle w:val="Heading20"/>
      </w:pPr>
      <w:bookmarkStart w:id="129" w:name="_Toc54793583"/>
      <w:r>
        <w:t>4.</w:t>
      </w:r>
      <w:r w:rsidR="00471BDA">
        <w:t>3</w:t>
      </w:r>
      <w:r>
        <w:t xml:space="preserve"> </w:t>
      </w:r>
      <w:r w:rsidR="00490A34" w:rsidRPr="00490A34">
        <w:t>The variation of Burstiness Max</w:t>
      </w:r>
      <w:bookmarkEnd w:id="129"/>
    </w:p>
    <w:p w14:paraId="55970740" w14:textId="0565B6B2" w:rsidR="00420261" w:rsidRDefault="00490A34" w:rsidP="00953B10">
      <w:r w:rsidRPr="00A43349">
        <w:t xml:space="preserve">To </w:t>
      </w:r>
      <w:r>
        <w:t xml:space="preserve">determine the impact of the number of probes packet we use in the MLQP with the Burstiness value, we evaluate the variation of burstiness max value and the burstiness time count of burstiness max base on some config of the number of probes. </w:t>
      </w:r>
      <w:bookmarkStart w:id="130" w:name="OLE_LINK67"/>
      <w:bookmarkStart w:id="131" w:name="OLE_LINK68"/>
      <w:r>
        <w:t xml:space="preserve">Figure </w:t>
      </w:r>
      <w:bookmarkEnd w:id="130"/>
      <w:bookmarkEnd w:id="131"/>
      <w:r w:rsidR="00B043D5">
        <w:t>10</w:t>
      </w:r>
      <w:r>
        <w:t xml:space="preserve"> shows the variation of burstiness max value with the config of the number of probes from 500 to 5000 packets.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tblGrid>
      <w:tr w:rsidR="00420261" w14:paraId="459CE837" w14:textId="77777777" w:rsidTr="00756A94">
        <w:trPr>
          <w:trHeight w:val="4398"/>
          <w:jc w:val="center"/>
        </w:trPr>
        <w:tc>
          <w:tcPr>
            <w:tcW w:w="8501" w:type="dxa"/>
          </w:tcPr>
          <w:p w14:paraId="3FB609A5" w14:textId="77777777" w:rsidR="00420261" w:rsidRDefault="00420261" w:rsidP="00AA2671">
            <w:pPr>
              <w:ind w:firstLine="0"/>
              <w:jc w:val="center"/>
            </w:pPr>
            <w:r w:rsidRPr="00C70BA3">
              <w:rPr>
                <w:noProof/>
              </w:rPr>
              <w:drawing>
                <wp:inline distT="0" distB="0" distL="0" distR="0" wp14:anchorId="6FDA4146" wp14:editId="07BDF88C">
                  <wp:extent cx="3753016" cy="31668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81200" cy="3275027"/>
                          </a:xfrm>
                          <a:prstGeom prst="rect">
                            <a:avLst/>
                          </a:prstGeom>
                          <a:noFill/>
                          <a:ln>
                            <a:noFill/>
                          </a:ln>
                        </pic:spPr>
                      </pic:pic>
                    </a:graphicData>
                  </a:graphic>
                </wp:inline>
              </w:drawing>
            </w:r>
          </w:p>
        </w:tc>
      </w:tr>
      <w:tr w:rsidR="00420261" w14:paraId="2BE79F62" w14:textId="77777777" w:rsidTr="00756A94">
        <w:trPr>
          <w:trHeight w:val="575"/>
          <w:jc w:val="center"/>
        </w:trPr>
        <w:tc>
          <w:tcPr>
            <w:tcW w:w="8501" w:type="dxa"/>
          </w:tcPr>
          <w:p w14:paraId="2F8567B0" w14:textId="36DA7E9B" w:rsidR="00420261" w:rsidRDefault="00AA2671" w:rsidP="00AA2671">
            <w:pPr>
              <w:pStyle w:val="Caption"/>
            </w:pPr>
            <w:bookmarkStart w:id="132" w:name="_Toc54793601"/>
            <w:r>
              <w:t xml:space="preserve">Figure </w:t>
            </w:r>
            <w:r w:rsidR="00F86816">
              <w:fldChar w:fldCharType="begin"/>
            </w:r>
            <w:r w:rsidR="00F86816">
              <w:instrText xml:space="preserve"> SEQ Figure \* ARABIC </w:instrText>
            </w:r>
            <w:r w:rsidR="00F86816">
              <w:fldChar w:fldCharType="separate"/>
            </w:r>
            <w:r w:rsidR="00F1605B">
              <w:rPr>
                <w:noProof/>
              </w:rPr>
              <w:t>10</w:t>
            </w:r>
            <w:r w:rsidR="00F86816">
              <w:rPr>
                <w:noProof/>
              </w:rPr>
              <w:fldChar w:fldCharType="end"/>
            </w:r>
            <w:r>
              <w:t xml:space="preserve">. </w:t>
            </w:r>
            <w:r w:rsidRPr="00486BE6">
              <w:t>The variation of burstiness max value with the config of the number of probes.</w:t>
            </w:r>
            <w:bookmarkEnd w:id="132"/>
          </w:p>
        </w:tc>
      </w:tr>
    </w:tbl>
    <w:p w14:paraId="1858B60B" w14:textId="7038C3F7" w:rsidR="00490A34" w:rsidRDefault="00490A34" w:rsidP="00C147B9">
      <w:r>
        <w:t xml:space="preserve">We can see the burstiness max value slightly increase with the increase in the number of probes. Figure </w:t>
      </w:r>
      <w:r w:rsidR="00E32C97">
        <w:t>1</w:t>
      </w:r>
      <w:r w:rsidR="00B043D5">
        <w:t>1</w:t>
      </w:r>
      <w:r>
        <w:t xml:space="preserve"> shows the burstiness time count of burstiness max value (the time burstiness max happened) during the number of probes. As the result, we can see the burstiness max value happens always lower than 1% of the number of probes packet. Base on this observation, we define our algorithm to calculate the number of </w:t>
      </w:r>
      <w:proofErr w:type="gramStart"/>
      <w:r>
        <w:t>retransmission</w:t>
      </w:r>
      <w:proofErr w:type="gramEnd"/>
      <w:r>
        <w:t xml:space="preserve"> by using the Burstiness Distribution List.</w:t>
      </w:r>
    </w:p>
    <w:tbl>
      <w:tblPr>
        <w:tblStyle w:val="TableGrid"/>
        <w:tblW w:w="90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6"/>
      </w:tblGrid>
      <w:tr w:rsidR="00490A34" w14:paraId="37435225" w14:textId="77777777" w:rsidTr="00515451">
        <w:trPr>
          <w:trHeight w:val="5382"/>
          <w:jc w:val="center"/>
        </w:trPr>
        <w:tc>
          <w:tcPr>
            <w:tcW w:w="9046" w:type="dxa"/>
          </w:tcPr>
          <w:p w14:paraId="650977BC" w14:textId="77777777" w:rsidR="00490A34" w:rsidRDefault="00490A34" w:rsidP="00C310CA">
            <w:pPr>
              <w:ind w:firstLine="0"/>
              <w:jc w:val="center"/>
            </w:pPr>
            <w:r w:rsidRPr="00C3255F">
              <w:rPr>
                <w:noProof/>
              </w:rPr>
              <w:lastRenderedPageBreak/>
              <w:drawing>
                <wp:inline distT="0" distB="0" distL="0" distR="0" wp14:anchorId="45EF2A0A" wp14:editId="032CA19F">
                  <wp:extent cx="4169007" cy="3219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73426" cy="3222863"/>
                          </a:xfrm>
                          <a:prstGeom prst="rect">
                            <a:avLst/>
                          </a:prstGeom>
                          <a:noFill/>
                          <a:ln>
                            <a:noFill/>
                          </a:ln>
                        </pic:spPr>
                      </pic:pic>
                    </a:graphicData>
                  </a:graphic>
                </wp:inline>
              </w:drawing>
            </w:r>
          </w:p>
        </w:tc>
      </w:tr>
      <w:tr w:rsidR="00490A34" w14:paraId="71466D88" w14:textId="77777777" w:rsidTr="00515451">
        <w:trPr>
          <w:trHeight w:val="725"/>
          <w:jc w:val="center"/>
        </w:trPr>
        <w:tc>
          <w:tcPr>
            <w:tcW w:w="9046" w:type="dxa"/>
          </w:tcPr>
          <w:p w14:paraId="2CB33008" w14:textId="54FE2632" w:rsidR="00490A34" w:rsidRDefault="00515451" w:rsidP="00515451">
            <w:pPr>
              <w:pStyle w:val="Caption"/>
            </w:pPr>
            <w:bookmarkStart w:id="133" w:name="_Toc54793602"/>
            <w:r>
              <w:t xml:space="preserve">Figure </w:t>
            </w:r>
            <w:r w:rsidR="00F86816">
              <w:fldChar w:fldCharType="begin"/>
            </w:r>
            <w:r w:rsidR="00F86816">
              <w:instrText xml:space="preserve"> SEQ Figure \* ARABIC </w:instrText>
            </w:r>
            <w:r w:rsidR="00F86816">
              <w:fldChar w:fldCharType="separate"/>
            </w:r>
            <w:r w:rsidR="00F1605B">
              <w:rPr>
                <w:noProof/>
              </w:rPr>
              <w:t>11</w:t>
            </w:r>
            <w:r w:rsidR="00F86816">
              <w:rPr>
                <w:noProof/>
              </w:rPr>
              <w:fldChar w:fldCharType="end"/>
            </w:r>
            <w:r>
              <w:t xml:space="preserve">. </w:t>
            </w:r>
            <w:r w:rsidRPr="000F3504">
              <w:t xml:space="preserve">The </w:t>
            </w:r>
            <w:r w:rsidR="00A7427B">
              <w:t>b</w:t>
            </w:r>
            <w:r w:rsidRPr="000F3504">
              <w:t xml:space="preserve">urstiness </w:t>
            </w:r>
            <w:r w:rsidR="00A7427B">
              <w:t>t</w:t>
            </w:r>
            <w:r w:rsidRPr="000F3504">
              <w:t xml:space="preserve">ime </w:t>
            </w:r>
            <w:r w:rsidR="00A7427B">
              <w:t>c</w:t>
            </w:r>
            <w:r w:rsidRPr="000F3504">
              <w:t xml:space="preserve">ount of </w:t>
            </w:r>
            <w:proofErr w:type="spellStart"/>
            <w:r w:rsidRPr="000F3504">
              <w:t>B</w:t>
            </w:r>
            <w:r w:rsidR="00952FBC">
              <w:t>max</w:t>
            </w:r>
            <w:proofErr w:type="spellEnd"/>
            <w:r w:rsidRPr="000F3504">
              <w:t xml:space="preserve"> with the config of the number of probes.</w:t>
            </w:r>
            <w:bookmarkEnd w:id="133"/>
          </w:p>
        </w:tc>
      </w:tr>
    </w:tbl>
    <w:p w14:paraId="77B62BFE" w14:textId="7F347D0E" w:rsidR="00511817" w:rsidRPr="009B3AF1" w:rsidRDefault="00C64191" w:rsidP="009B3AF1">
      <w:pPr>
        <w:pStyle w:val="Heading20"/>
      </w:pPr>
      <w:bookmarkStart w:id="134" w:name="_Toc54793584"/>
      <w:r>
        <w:t>4.</w:t>
      </w:r>
      <w:r w:rsidR="00471BDA">
        <w:t>4</w:t>
      </w:r>
      <w:r>
        <w:t xml:space="preserve"> </w:t>
      </w:r>
      <w:r w:rsidR="00F72BD8" w:rsidRPr="00F72BD8">
        <w:t>Calculate the Burstiness Distribution Metric</w:t>
      </w:r>
      <w:bookmarkEnd w:id="134"/>
    </w:p>
    <w:p w14:paraId="64B3536D" w14:textId="3E8552B7" w:rsidR="00511817" w:rsidRDefault="00511817" w:rsidP="00953B10">
      <w:r>
        <w:t xml:space="preserve">We present the algorithm to calculate the number of </w:t>
      </w:r>
      <w:proofErr w:type="gramStart"/>
      <w:r>
        <w:t>retransmission</w:t>
      </w:r>
      <w:proofErr w:type="gramEnd"/>
      <w:r>
        <w:t xml:space="preserve"> by Burstiness Distribution List. We named the number of retransmission packet calculated by our method is the Burstiness Distribution Metric</w:t>
      </w:r>
      <w:r w:rsidR="00FC687C">
        <w:t xml:space="preserve"> </w:t>
      </w:r>
      <w:r>
        <w:t>(</w:t>
      </w:r>
      <w:proofErr w:type="spellStart"/>
      <w:r>
        <w:t>Bdist</w:t>
      </w:r>
      <w:proofErr w:type="spellEnd"/>
      <w:r>
        <w:t xml:space="preserve">). </w:t>
      </w:r>
      <w:bookmarkStart w:id="135" w:name="OLE_LINK53"/>
      <w:bookmarkStart w:id="136" w:name="OLE_LINK52"/>
      <w:r>
        <w:t xml:space="preserve">The key idea to calculate </w:t>
      </w:r>
      <w:proofErr w:type="spellStart"/>
      <w:r>
        <w:t>Bdist</w:t>
      </w:r>
      <w:proofErr w:type="spellEnd"/>
      <w:r>
        <w:t xml:space="preserve"> is, we define the target PRR for specific applications and base on the Burstiness Distribution List (BDL). BDL is the distribution of consecutive packet transmission failure due to a burst. Then from the number of probes in the MLQP, we consider the possible loss ratio for the transmission and determine the </w:t>
      </w:r>
      <w:bookmarkEnd w:id="135"/>
      <w:bookmarkEnd w:id="136"/>
      <w:proofErr w:type="spellStart"/>
      <w:r>
        <w:t>Bdist</w:t>
      </w:r>
      <w:proofErr w:type="spellEnd"/>
      <w:r>
        <w:t xml:space="preserve"> value. For example, to reach the </w:t>
      </w:r>
      <w:r w:rsidR="00753AF0">
        <w:t xml:space="preserve">link </w:t>
      </w:r>
      <w:r>
        <w:t xml:space="preserve">PRR target 99% for the data transmission period, the loss ratio should lower than 1% for each link. If the route has n hops, then every link </w:t>
      </w:r>
      <w:proofErr w:type="gramStart"/>
      <w:r>
        <w:t>L(</w:t>
      </w:r>
      <w:proofErr w:type="spellStart"/>
      <w:proofErr w:type="gramEnd"/>
      <w:r>
        <w:t>i</w:t>
      </w:r>
      <w:proofErr w:type="spellEnd"/>
      <w:r>
        <w:t>, j) that the route go</w:t>
      </w:r>
      <w:r w:rsidR="00753AF0">
        <w:t>es</w:t>
      </w:r>
      <w:r>
        <w:t xml:space="preserve"> through have </w:t>
      </w:r>
      <w:r w:rsidR="00753AF0">
        <w:t>a</w:t>
      </w:r>
      <w:r>
        <w:t xml:space="preserve"> loss ration lower than </w:t>
      </w:r>
      <m:oMath>
        <m:rad>
          <m:radPr>
            <m:ctrlPr>
              <w:rPr>
                <w:rFonts w:ascii="Cambria Math" w:hAnsi="Cambria Math"/>
                <w:i/>
              </w:rPr>
            </m:ctrlPr>
          </m:radPr>
          <m:deg>
            <m:r>
              <w:rPr>
                <w:rFonts w:ascii="Cambria Math" w:hAnsi="Cambria Math"/>
              </w:rPr>
              <m:t>n</m:t>
            </m:r>
          </m:deg>
          <m:e>
            <m:r>
              <w:rPr>
                <w:rFonts w:ascii="Cambria Math" w:hAnsi="Cambria Math"/>
              </w:rPr>
              <m:t>0.01</m:t>
            </m:r>
          </m:e>
        </m:rad>
      </m:oMath>
      <w:r>
        <w:t xml:space="preserve"> . With the link has PRR 90% and the number of probes is 1000, it means that 1% of 1000 packets can be lost. The number of packets that can be lost during data transmission is 10 packets. From the BDL, we can calculate the </w:t>
      </w:r>
      <w:proofErr w:type="spellStart"/>
      <w:r>
        <w:t>Bdist</w:t>
      </w:r>
      <w:proofErr w:type="spellEnd"/>
      <w:r>
        <w:t xml:space="preserve"> value for successful packet transmission is 2 since the consecutive loss of two times transmission in </w:t>
      </w:r>
      <w:r w:rsidR="0078551B">
        <w:t xml:space="preserve">the link has PRR </w:t>
      </w:r>
      <w:r>
        <w:t xml:space="preserve">90% is 5 packets as Figure </w:t>
      </w:r>
      <w:r w:rsidR="00B043D5">
        <w:t>9</w:t>
      </w:r>
      <w:r>
        <w:t>, lower than 10 is the number of allowing packet loss. Note that the different links will have a different distribution of burstiness values.</w:t>
      </w:r>
    </w:p>
    <w:p w14:paraId="4E9462B9" w14:textId="0FF9F8EA" w:rsidR="00511817" w:rsidRDefault="00511817" w:rsidP="00953B10">
      <w:r>
        <w:t>The Algorithm 2 Calculate Burstiness Distribution Metric has input parameter is the sorted Burstiness Distribution List (BDL), the number of probes packet (</w:t>
      </w:r>
      <w:proofErr w:type="spellStart"/>
      <w:r>
        <w:t>N</w:t>
      </w:r>
      <w:r>
        <w:rPr>
          <w:vertAlign w:val="subscript"/>
        </w:rPr>
        <w:t>probes</w:t>
      </w:r>
      <w:proofErr w:type="spellEnd"/>
      <w:r>
        <w:t>), the target PRR (</w:t>
      </w:r>
      <w:proofErr w:type="spellStart"/>
      <w:r>
        <w:t>PRR</w:t>
      </w:r>
      <w:r>
        <w:rPr>
          <w:vertAlign w:val="subscript"/>
        </w:rPr>
        <w:t>target</w:t>
      </w:r>
      <w:proofErr w:type="spellEnd"/>
      <w:r>
        <w:t xml:space="preserve">), and the hop count (h) of the current node. It returns the </w:t>
      </w:r>
      <w:proofErr w:type="spellStart"/>
      <w:r>
        <w:t>Bdist</w:t>
      </w:r>
      <w:proofErr w:type="spellEnd"/>
      <w:r>
        <w:t xml:space="preserve"> value required for successful packet </w:t>
      </w:r>
      <w:r>
        <w:lastRenderedPageBreak/>
        <w:t xml:space="preserve">transmission to reach the target PRR. Firstly, </w:t>
      </w:r>
      <w:proofErr w:type="spellStart"/>
      <w:r>
        <w:t>base</w:t>
      </w:r>
      <w:proofErr w:type="spellEnd"/>
      <w:r>
        <w:t xml:space="preserve"> on the hop count of the current node, and target PRR, the end-to-end loss ratio (e2e</w:t>
      </w:r>
      <w:r>
        <w:rPr>
          <w:vertAlign w:val="subscript"/>
        </w:rPr>
        <w:t>loss ratio</w:t>
      </w:r>
      <w:r>
        <w:t xml:space="preserve">) that we accepted to reach </w:t>
      </w:r>
      <w:proofErr w:type="spellStart"/>
      <w:r>
        <w:t>PRR</w:t>
      </w:r>
      <w:r>
        <w:rPr>
          <w:vertAlign w:val="subscript"/>
        </w:rPr>
        <w:t>target</w:t>
      </w:r>
      <w:proofErr w:type="spellEnd"/>
      <w:r>
        <w:t xml:space="preserve"> is calculated by Equation (2):</w:t>
      </w:r>
    </w:p>
    <w:p w14:paraId="2D9C4327" w14:textId="53FE6C2C" w:rsidR="00511817" w:rsidRDefault="00F86816" w:rsidP="00511817">
      <w:pPr>
        <w:pStyle w:val="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r>
            <m:rPr>
              <m:sty m:val="p"/>
            </m:rPr>
            <w:rPr>
              <w:rFonts w:ascii="Cambria Math" w:hAnsi="Cambria Math"/>
            </w:rPr>
            <m:t xml:space="preserve">    (2)</m:t>
          </m:r>
        </m:oMath>
      </m:oMathPara>
    </w:p>
    <w:p w14:paraId="5EC8F0E1" w14:textId="2805C71B" w:rsidR="00511817" w:rsidRDefault="00511817" w:rsidP="00953B10">
      <w:r>
        <w:t>Then we can calculate the packet loss threshold (</w:t>
      </w:r>
      <w:proofErr w:type="spellStart"/>
      <w:r>
        <w:t>P</w:t>
      </w:r>
      <w:r>
        <w:rPr>
          <w:vertAlign w:val="subscript"/>
        </w:rPr>
        <w:t>loss</w:t>
      </w:r>
      <w:proofErr w:type="spellEnd"/>
      <w:r>
        <w:rPr>
          <w:vertAlign w:val="subscript"/>
        </w:rPr>
        <w:t xml:space="preserve"> threshold</w:t>
      </w:r>
      <w:r>
        <w:t>) in the MLQP corresponding with the number of probes (</w:t>
      </w:r>
      <w:proofErr w:type="spellStart"/>
      <w:r>
        <w:t>N</w:t>
      </w:r>
      <w:r>
        <w:rPr>
          <w:vertAlign w:val="subscript"/>
        </w:rPr>
        <w:t>probes</w:t>
      </w:r>
      <w:proofErr w:type="spellEnd"/>
      <w:r>
        <w:t>) by Equation (3):</w:t>
      </w:r>
    </w:p>
    <w:p w14:paraId="5DCDCD0A" w14:textId="2F36B833" w:rsidR="00511817" w:rsidRDefault="00F86816" w:rsidP="00511817">
      <w:pPr>
        <w:pStyle w:val="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r>
            <w:rPr>
              <w:rFonts w:ascii="Cambria Math" w:hAnsi="Cambria Math"/>
            </w:rPr>
            <m:t xml:space="preserve">   </m:t>
          </m:r>
          <m:d>
            <m:dPr>
              <m:ctrlPr>
                <w:rPr>
                  <w:rFonts w:ascii="Cambria Math" w:hAnsi="Cambria Math"/>
                  <w:i/>
                </w:rPr>
              </m:ctrlPr>
            </m:dPr>
            <m:e>
              <m:r>
                <w:rPr>
                  <w:rFonts w:ascii="Cambria Math" w:hAnsi="Cambria Math"/>
                </w:rPr>
                <m:t>3</m:t>
              </m:r>
            </m:e>
          </m:d>
        </m:oMath>
      </m:oMathPara>
    </w:p>
    <w:p w14:paraId="3B3FE8A7" w14:textId="77777777" w:rsidR="00511817" w:rsidRDefault="00511817" w:rsidP="00953B10">
      <w:r>
        <w:t>The current packet loss (</w:t>
      </w:r>
      <w:proofErr w:type="spellStart"/>
      <w:r>
        <w:t>P</w:t>
      </w:r>
      <w:r>
        <w:rPr>
          <w:vertAlign w:val="subscript"/>
        </w:rPr>
        <w:t>current</w:t>
      </w:r>
      <w:proofErr w:type="spellEnd"/>
      <w:r>
        <w:rPr>
          <w:vertAlign w:val="subscript"/>
        </w:rPr>
        <w:t xml:space="preserve"> loss</w:t>
      </w:r>
      <w:r>
        <w:t>) is initialized as 0 means that there is no packet loss. Then we traverse in the Burstiness Distribution List from burstiness max (</w:t>
      </w:r>
      <w:proofErr w:type="spellStart"/>
      <w:r>
        <w:t>B</w:t>
      </w:r>
      <w:r>
        <w:rPr>
          <w:vertAlign w:val="subscript"/>
        </w:rPr>
        <w:t>max</w:t>
      </w:r>
      <w:proofErr w:type="spellEnd"/>
      <w:r>
        <w:t>) value. If the packet loss threshold (</w:t>
      </w:r>
      <w:proofErr w:type="spellStart"/>
      <w:r>
        <w:t>P</w:t>
      </w:r>
      <w:r>
        <w:rPr>
          <w:vertAlign w:val="subscript"/>
        </w:rPr>
        <w:t>loss</w:t>
      </w:r>
      <w:proofErr w:type="spellEnd"/>
      <w:r>
        <w:rPr>
          <w:vertAlign w:val="subscript"/>
        </w:rPr>
        <w:t xml:space="preserve"> threshold</w:t>
      </w:r>
      <w:r>
        <w:t>) lower or equal to the current packet loss (</w:t>
      </w:r>
      <w:proofErr w:type="spellStart"/>
      <w:r>
        <w:t>P</w:t>
      </w:r>
      <w:r>
        <w:rPr>
          <w:vertAlign w:val="subscript"/>
        </w:rPr>
        <w:t>current</w:t>
      </w:r>
      <w:proofErr w:type="spellEnd"/>
      <w:r>
        <w:rPr>
          <w:vertAlign w:val="subscript"/>
        </w:rPr>
        <w:t xml:space="preserve"> loss</w:t>
      </w:r>
      <w:r>
        <w:t xml:space="preserve">) we set the </w:t>
      </w:r>
      <w:proofErr w:type="spellStart"/>
      <w:r>
        <w:t>Bdist</w:t>
      </w:r>
      <w:proofErr w:type="spellEnd"/>
      <w:r>
        <w:t xml:space="preserve"> value by the current burstiness value in the Burstiness Distribution List. Else, the current packet loss will be increased by the number of loss count get from the Burstiness Distribution List.</w:t>
      </w:r>
    </w:p>
    <w:p w14:paraId="3C7F2FF1" w14:textId="15FA1A02" w:rsidR="009B761F" w:rsidRDefault="0060337D">
      <w:pPr>
        <w:spacing w:line="259" w:lineRule="auto"/>
        <w:ind w:firstLine="0"/>
        <w:jc w:val="left"/>
      </w:pPr>
      <w:r>
        <w:rPr>
          <w:noProof/>
        </w:rPr>
        <mc:AlternateContent>
          <mc:Choice Requires="wps">
            <w:drawing>
              <wp:anchor distT="45720" distB="45720" distL="114300" distR="114300" simplePos="0" relativeHeight="251665408" behindDoc="0" locked="0" layoutInCell="1" allowOverlap="1" wp14:anchorId="36C46E9B" wp14:editId="214B1D05">
                <wp:simplePos x="0" y="0"/>
                <wp:positionH relativeFrom="margin">
                  <wp:align>right</wp:align>
                </wp:positionH>
                <wp:positionV relativeFrom="paragraph">
                  <wp:posOffset>635</wp:posOffset>
                </wp:positionV>
                <wp:extent cx="5716905" cy="4237990"/>
                <wp:effectExtent l="0" t="0" r="17145" b="10160"/>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6905" cy="4238046"/>
                        </a:xfrm>
                        <a:prstGeom prst="rect">
                          <a:avLst/>
                        </a:prstGeom>
                        <a:solidFill>
                          <a:srgbClr val="FFFFFF"/>
                        </a:solidFill>
                        <a:ln w="9525">
                          <a:solidFill>
                            <a:srgbClr val="000000"/>
                          </a:solidFill>
                          <a:miter lim="800000"/>
                          <a:headEnd/>
                          <a:tailEnd/>
                        </a:ln>
                      </wps:spPr>
                      <wps:txbx>
                        <w:txbxContent>
                          <w:p w14:paraId="1DBDB365" w14:textId="77777777" w:rsidR="001C0640" w:rsidRDefault="001C0640" w:rsidP="0060337D">
                            <w:pPr>
                              <w:spacing w:line="240" w:lineRule="auto"/>
                              <w:ind w:firstLine="0"/>
                              <w:rPr>
                                <w:b/>
                                <w:bCs/>
                              </w:rPr>
                            </w:pPr>
                            <w:r>
                              <w:rPr>
                                <w:b/>
                                <w:bCs/>
                              </w:rPr>
                              <w:t>Algorithm 2: Calculate Burstiness Distribution Metric</w:t>
                            </w:r>
                          </w:p>
                          <w:p w14:paraId="1197E75C" w14:textId="77777777" w:rsidR="001C0640" w:rsidRDefault="001C0640" w:rsidP="0060337D">
                            <w:pPr>
                              <w:spacing w:line="240" w:lineRule="auto"/>
                              <w:ind w:firstLine="0"/>
                            </w:pPr>
                            <w:r>
                              <w:t>Input    : Ascending sorted Burstiness Distribution List (BDL)</w:t>
                            </w:r>
                          </w:p>
                          <w:p w14:paraId="0B937AB5" w14:textId="77777777" w:rsidR="001C0640" w:rsidRDefault="001C0640" w:rsidP="0060337D">
                            <w:pPr>
                              <w:spacing w:line="240" w:lineRule="auto"/>
                              <w:ind w:firstLine="0"/>
                            </w:pPr>
                            <w:r>
                              <w:t xml:space="preserve">               number of probes N</w:t>
                            </w:r>
                            <w:r>
                              <w:rPr>
                                <w:vertAlign w:val="subscript"/>
                              </w:rPr>
                              <w:t>probes</w:t>
                            </w:r>
                            <w:r>
                              <w:t>, target PRR PRR</w:t>
                            </w:r>
                            <w:r>
                              <w:rPr>
                                <w:vertAlign w:val="subscript"/>
                              </w:rPr>
                              <w:t>target</w:t>
                            </w:r>
                            <w:r>
                              <w:t>, hop count h</w:t>
                            </w:r>
                          </w:p>
                          <w:p w14:paraId="33D733C4" w14:textId="77777777" w:rsidR="001C0640" w:rsidRDefault="001C0640" w:rsidP="0060337D">
                            <w:pPr>
                              <w:spacing w:line="240" w:lineRule="auto"/>
                              <w:ind w:firstLine="0"/>
                            </w:pPr>
                            <w:r>
                              <w:t>Output :  Burstiness Distribution Metric (Bdist)</w:t>
                            </w:r>
                          </w:p>
                          <w:p w14:paraId="61E9C104" w14:textId="1A00377C" w:rsidR="001C0640" w:rsidRDefault="001C0640" w:rsidP="0060337D">
                            <w:pPr>
                              <w:spacing w:line="240" w:lineRule="auto"/>
                              <w:ind w:firstLine="0"/>
                            </w:pPr>
                            <w:r>
                              <w:t>1          :  Calculate end-to-end loss ratio by using Equation (</w:t>
                            </w:r>
                            <w:r w:rsidR="00191B8B">
                              <w:t>2</w:t>
                            </w:r>
                            <w:r>
                              <w:t>)</w:t>
                            </w:r>
                          </w:p>
                          <w:p w14:paraId="61ECD516" w14:textId="368C9680" w:rsidR="001C0640" w:rsidRDefault="001C0640" w:rsidP="0060337D">
                            <w:pPr>
                              <w:spacing w:line="240" w:lineRule="auto"/>
                              <w:ind w:firstLine="0"/>
                            </w:pPr>
                            <w:r>
                              <w:t>2          :  Calculate the packet loss threshold by using Equation (</w:t>
                            </w:r>
                            <w:r w:rsidR="00191B8B">
                              <w:t>3</w:t>
                            </w:r>
                            <w:r>
                              <w:t>)</w:t>
                            </w:r>
                          </w:p>
                          <w:p w14:paraId="0179747B" w14:textId="4C8970AC" w:rsidR="001C0640" w:rsidRDefault="001C0640" w:rsidP="0060337D">
                            <w:pPr>
                              <w:spacing w:line="240" w:lineRule="auto"/>
                              <w:ind w:firstLine="0"/>
                            </w:pPr>
                            <w:r>
                              <w:t>3          :  Initialize the current packet loss to 0</w:t>
                            </w:r>
                          </w:p>
                          <w:p w14:paraId="2B7638F9" w14:textId="45A01BD4" w:rsidR="001C0640" w:rsidRDefault="001C0640" w:rsidP="0060337D">
                            <w:pPr>
                              <w:spacing w:line="240" w:lineRule="auto"/>
                              <w:ind w:firstLine="0"/>
                            </w:pPr>
                            <w:r>
                              <w:t>4          :  Loop in BDL from Bmax value to 0</w:t>
                            </w:r>
                          </w:p>
                          <w:p w14:paraId="71747B54" w14:textId="77777777" w:rsidR="001C0640" w:rsidRDefault="001C0640" w:rsidP="0060337D">
                            <w:pPr>
                              <w:spacing w:line="240" w:lineRule="auto"/>
                              <w:ind w:firstLine="0"/>
                            </w:pPr>
                            <w:r>
                              <w:t>5          :       If the packet loss threshold lower or equal to the current packet loss</w:t>
                            </w:r>
                          </w:p>
                          <w:p w14:paraId="7466D23F" w14:textId="4681F249" w:rsidR="001C0640" w:rsidRDefault="001C0640" w:rsidP="0060337D">
                            <w:pPr>
                              <w:spacing w:line="240" w:lineRule="auto"/>
                              <w:ind w:firstLine="0"/>
                            </w:pPr>
                            <w:r>
                              <w:t>6          :              Set the Burstiness Distribution Metric to the current burstiness</w:t>
                            </w:r>
                            <w:r w:rsidR="00094321">
                              <w:t xml:space="preserve"> </w:t>
                            </w:r>
                            <w:r>
                              <w:t>value</w:t>
                            </w:r>
                          </w:p>
                          <w:p w14:paraId="279CBB64" w14:textId="089A14AC" w:rsidR="001C0640" w:rsidRDefault="00094321" w:rsidP="0060337D">
                            <w:pPr>
                              <w:spacing w:line="240" w:lineRule="auto"/>
                              <w:ind w:firstLine="0"/>
                            </w:pPr>
                            <w:r>
                              <w:t>7</w:t>
                            </w:r>
                            <w:r w:rsidR="001C0640">
                              <w:t xml:space="preserve">                           Break</w:t>
                            </w:r>
                          </w:p>
                          <w:p w14:paraId="42CDB296" w14:textId="1BA5DAA1" w:rsidR="001C0640" w:rsidRDefault="00094321" w:rsidP="0060337D">
                            <w:pPr>
                              <w:spacing w:line="240" w:lineRule="auto"/>
                              <w:ind w:firstLine="0"/>
                            </w:pPr>
                            <w:r>
                              <w:t>8</w:t>
                            </w:r>
                            <w:r w:rsidR="001C0640">
                              <w:t xml:space="preserve">          :       Else</w:t>
                            </w:r>
                          </w:p>
                          <w:p w14:paraId="6848F45D" w14:textId="600E3F9E" w:rsidR="001C0640" w:rsidRDefault="00094321" w:rsidP="0060337D">
                            <w:pPr>
                              <w:spacing w:line="240" w:lineRule="auto"/>
                              <w:ind w:firstLine="0"/>
                            </w:pPr>
                            <w:r>
                              <w:t>9</w:t>
                            </w:r>
                            <w:r w:rsidR="001C0640">
                              <w:t xml:space="preserve">          :              Increase the current packet loss by current burstiness time count</w:t>
                            </w:r>
                          </w:p>
                          <w:p w14:paraId="3ABEFB28" w14:textId="4C84D82E" w:rsidR="001C0640" w:rsidRDefault="00094321" w:rsidP="0060337D">
                            <w:pPr>
                              <w:spacing w:line="240" w:lineRule="auto"/>
                              <w:ind w:firstLine="0"/>
                            </w:pPr>
                            <w:r>
                              <w:t>10</w:t>
                            </w:r>
                            <w:r w:rsidR="001C0640">
                              <w:t xml:space="preserve">          :       End if</w:t>
                            </w:r>
                          </w:p>
                          <w:p w14:paraId="4BB5F04B" w14:textId="2DBDC29D" w:rsidR="001C0640" w:rsidRDefault="001C0640" w:rsidP="0060337D">
                            <w:pPr>
                              <w:spacing w:line="240" w:lineRule="auto"/>
                              <w:ind w:firstLine="0"/>
                            </w:pPr>
                            <w:r>
                              <w:t>1</w:t>
                            </w:r>
                            <w:r w:rsidR="00094321">
                              <w:t>1</w:t>
                            </w:r>
                            <w:r>
                              <w:t xml:space="preserve">        :  End for</w:t>
                            </w:r>
                          </w:p>
                          <w:p w14:paraId="1DD04105" w14:textId="1C2A8894" w:rsidR="001C0640" w:rsidRPr="0084135C" w:rsidRDefault="001C0640" w:rsidP="0019206B">
                            <w:pPr>
                              <w:spacing w:line="240" w:lineRule="auto"/>
                              <w:ind w:firstLine="0"/>
                            </w:pPr>
                            <w:r>
                              <w:t>1</w:t>
                            </w:r>
                            <w:r w:rsidR="00094321">
                              <w:t>2</w:t>
                            </w:r>
                            <w:r>
                              <w:t xml:space="preserve">        :  Return Bdist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C46E9B" id="Text Box 2" o:spid="_x0000_s1027" type="#_x0000_t202" style="position:absolute;margin-left:398.95pt;margin-top:.05pt;width:450.15pt;height:333.7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">
                <v:textbox>
                  <w:txbxContent>
                    <w:p w14:paraId="1DBDB365" w14:textId="77777777" w:rsidR="001C0640" w:rsidRDefault="001C0640" w:rsidP="0060337D">
                      <w:pPr>
                        <w:spacing w:line="240" w:lineRule="auto"/>
                        <w:ind w:firstLine="0"/>
                        <w:rPr>
                          <w:b/>
                          <w:bCs/>
                        </w:rPr>
                      </w:pPr>
                      <w:r>
                        <w:rPr>
                          <w:b/>
                          <w:bCs/>
                        </w:rPr>
                        <w:t>Algorithm 2: Calculate Burstiness Distribution Metric</w:t>
                      </w:r>
                    </w:p>
                    <w:p w14:paraId="1197E75C" w14:textId="77777777" w:rsidR="001C0640" w:rsidRDefault="001C0640" w:rsidP="0060337D">
                      <w:pPr>
                        <w:spacing w:line="240" w:lineRule="auto"/>
                        <w:ind w:firstLine="0"/>
                      </w:pPr>
                      <w:r>
                        <w:t>Input    : Ascending sorted Burstiness Distribution List (BDL)</w:t>
                      </w:r>
                    </w:p>
                    <w:p w14:paraId="0B937AB5" w14:textId="77777777" w:rsidR="001C0640" w:rsidRDefault="001C0640" w:rsidP="0060337D">
                      <w:pPr>
                        <w:spacing w:line="240" w:lineRule="auto"/>
                        <w:ind w:firstLine="0"/>
                      </w:pPr>
                      <w:r>
                        <w:t xml:space="preserve">               number of probes N</w:t>
                      </w:r>
                      <w:r>
                        <w:rPr>
                          <w:vertAlign w:val="subscript"/>
                        </w:rPr>
                        <w:t>probes</w:t>
                      </w:r>
                      <w:r>
                        <w:t>, target PRR PRR</w:t>
                      </w:r>
                      <w:r>
                        <w:rPr>
                          <w:vertAlign w:val="subscript"/>
                        </w:rPr>
                        <w:t>target</w:t>
                      </w:r>
                      <w:r>
                        <w:t>, hop count h</w:t>
                      </w:r>
                    </w:p>
                    <w:p w14:paraId="33D733C4" w14:textId="77777777" w:rsidR="001C0640" w:rsidRDefault="001C0640" w:rsidP="0060337D">
                      <w:pPr>
                        <w:spacing w:line="240" w:lineRule="auto"/>
                        <w:ind w:firstLine="0"/>
                      </w:pPr>
                      <w:r>
                        <w:t>Output :  Burstiness Distribution Metric (Bdist)</w:t>
                      </w:r>
                    </w:p>
                    <w:p w14:paraId="61E9C104" w14:textId="1A00377C" w:rsidR="001C0640" w:rsidRDefault="001C0640" w:rsidP="0060337D">
                      <w:pPr>
                        <w:spacing w:line="240" w:lineRule="auto"/>
                        <w:ind w:firstLine="0"/>
                      </w:pPr>
                      <w:r>
                        <w:t>1          :  Calculate end-to-end loss ratio by using Equation (</w:t>
                      </w:r>
                      <w:r w:rsidR="00191B8B">
                        <w:t>2</w:t>
                      </w:r>
                      <w:r>
                        <w:t>)</w:t>
                      </w:r>
                    </w:p>
                    <w:p w14:paraId="61ECD516" w14:textId="368C9680" w:rsidR="001C0640" w:rsidRDefault="001C0640" w:rsidP="0060337D">
                      <w:pPr>
                        <w:spacing w:line="240" w:lineRule="auto"/>
                        <w:ind w:firstLine="0"/>
                      </w:pPr>
                      <w:r>
                        <w:t>2          :  Calculate the packet loss threshold by using Equation (</w:t>
                      </w:r>
                      <w:r w:rsidR="00191B8B">
                        <w:t>3</w:t>
                      </w:r>
                      <w:r>
                        <w:t>)</w:t>
                      </w:r>
                    </w:p>
                    <w:p w14:paraId="0179747B" w14:textId="4C8970AC" w:rsidR="001C0640" w:rsidRDefault="001C0640" w:rsidP="0060337D">
                      <w:pPr>
                        <w:spacing w:line="240" w:lineRule="auto"/>
                        <w:ind w:firstLine="0"/>
                      </w:pPr>
                      <w:r>
                        <w:t>3          :  Initialize the current packet loss to 0</w:t>
                      </w:r>
                    </w:p>
                    <w:p w14:paraId="2B7638F9" w14:textId="45A01BD4" w:rsidR="001C0640" w:rsidRDefault="001C0640" w:rsidP="0060337D">
                      <w:pPr>
                        <w:spacing w:line="240" w:lineRule="auto"/>
                        <w:ind w:firstLine="0"/>
                      </w:pPr>
                      <w:r>
                        <w:t>4          :  Loop in BDL from Bmax value to 0</w:t>
                      </w:r>
                    </w:p>
                    <w:p w14:paraId="71747B54" w14:textId="77777777" w:rsidR="001C0640" w:rsidRDefault="001C0640" w:rsidP="0060337D">
                      <w:pPr>
                        <w:spacing w:line="240" w:lineRule="auto"/>
                        <w:ind w:firstLine="0"/>
                      </w:pPr>
                      <w:r>
                        <w:t>5          :       If the packet loss threshold lower or equal to the current packet loss</w:t>
                      </w:r>
                    </w:p>
                    <w:p w14:paraId="7466D23F" w14:textId="4681F249" w:rsidR="001C0640" w:rsidRDefault="001C0640" w:rsidP="0060337D">
                      <w:pPr>
                        <w:spacing w:line="240" w:lineRule="auto"/>
                        <w:ind w:firstLine="0"/>
                      </w:pPr>
                      <w:r>
                        <w:t>6          :              Set the Burstiness Distribution Metric to the current burstiness</w:t>
                      </w:r>
                      <w:r w:rsidR="00094321">
                        <w:t xml:space="preserve"> </w:t>
                      </w:r>
                      <w:r>
                        <w:t>value</w:t>
                      </w:r>
                    </w:p>
                    <w:p w14:paraId="279CBB64" w14:textId="089A14AC" w:rsidR="001C0640" w:rsidRDefault="00094321" w:rsidP="0060337D">
                      <w:pPr>
                        <w:spacing w:line="240" w:lineRule="auto"/>
                        <w:ind w:firstLine="0"/>
                      </w:pPr>
                      <w:r>
                        <w:t>7</w:t>
                      </w:r>
                      <w:r w:rsidR="001C0640">
                        <w:t xml:space="preserve">                           Break</w:t>
                      </w:r>
                    </w:p>
                    <w:p w14:paraId="42CDB296" w14:textId="1BA5DAA1" w:rsidR="001C0640" w:rsidRDefault="00094321" w:rsidP="0060337D">
                      <w:pPr>
                        <w:spacing w:line="240" w:lineRule="auto"/>
                        <w:ind w:firstLine="0"/>
                      </w:pPr>
                      <w:r>
                        <w:t>8</w:t>
                      </w:r>
                      <w:r w:rsidR="001C0640">
                        <w:t xml:space="preserve">          :       Else</w:t>
                      </w:r>
                    </w:p>
                    <w:p w14:paraId="6848F45D" w14:textId="600E3F9E" w:rsidR="001C0640" w:rsidRDefault="00094321" w:rsidP="0060337D">
                      <w:pPr>
                        <w:spacing w:line="240" w:lineRule="auto"/>
                        <w:ind w:firstLine="0"/>
                      </w:pPr>
                      <w:r>
                        <w:t>9</w:t>
                      </w:r>
                      <w:r w:rsidR="001C0640">
                        <w:t xml:space="preserve">          :              Increase the current packet loss by current burstiness time count</w:t>
                      </w:r>
                    </w:p>
                    <w:p w14:paraId="3ABEFB28" w14:textId="4C84D82E" w:rsidR="001C0640" w:rsidRDefault="00094321" w:rsidP="0060337D">
                      <w:pPr>
                        <w:spacing w:line="240" w:lineRule="auto"/>
                        <w:ind w:firstLine="0"/>
                      </w:pPr>
                      <w:r>
                        <w:t>10</w:t>
                      </w:r>
                      <w:r w:rsidR="001C0640">
                        <w:t xml:space="preserve">          :       End if</w:t>
                      </w:r>
                    </w:p>
                    <w:p w14:paraId="4BB5F04B" w14:textId="2DBDC29D" w:rsidR="001C0640" w:rsidRDefault="001C0640" w:rsidP="0060337D">
                      <w:pPr>
                        <w:spacing w:line="240" w:lineRule="auto"/>
                        <w:ind w:firstLine="0"/>
                      </w:pPr>
                      <w:r>
                        <w:t>1</w:t>
                      </w:r>
                      <w:r w:rsidR="00094321">
                        <w:t>1</w:t>
                      </w:r>
                      <w:r>
                        <w:t xml:space="preserve">        :  End for</w:t>
                      </w:r>
                    </w:p>
                    <w:p w14:paraId="1DD04105" w14:textId="1C2A8894" w:rsidR="001C0640" w:rsidRPr="0084135C" w:rsidRDefault="001C0640" w:rsidP="0019206B">
                      <w:pPr>
                        <w:spacing w:line="240" w:lineRule="auto"/>
                        <w:ind w:firstLine="0"/>
                      </w:pPr>
                      <w:r>
                        <w:t>1</w:t>
                      </w:r>
                      <w:r w:rsidR="00094321">
                        <w:t>2</w:t>
                      </w:r>
                      <w:r>
                        <w:t xml:space="preserve">        :  Return Bdist</w:t>
                      </w:r>
                    </w:p>
                  </w:txbxContent>
                </v:textbox>
                <w10:wrap type="square" anchorx="margin"/>
              </v:shape>
            </w:pict>
          </mc:Fallback>
        </mc:AlternateContent>
      </w:r>
      <w:r w:rsidR="009B761F">
        <w:br w:type="page"/>
      </w:r>
    </w:p>
    <w:p w14:paraId="2BAC8E3F" w14:textId="77777777" w:rsidR="00511817" w:rsidRPr="00511817" w:rsidRDefault="00511817" w:rsidP="00511817"/>
    <w:p w14:paraId="4043E416" w14:textId="77777777" w:rsidR="00127321" w:rsidRDefault="00127321" w:rsidP="00127321">
      <w:pPr>
        <w:pStyle w:val="Heading20"/>
      </w:pPr>
      <w:bookmarkStart w:id="137" w:name="_Toc54793585"/>
      <w:bookmarkStart w:id="138" w:name="OLE_LINK79"/>
      <w:bookmarkStart w:id="139" w:name="OLE_LINK80"/>
      <w:r>
        <w:t xml:space="preserve">4.5 A </w:t>
      </w:r>
      <w:r w:rsidRPr="00427E31">
        <w:t xml:space="preserve">Minimal Retransmission and Reliable Routing Protocol using </w:t>
      </w:r>
      <w:proofErr w:type="spellStart"/>
      <w:r>
        <w:t>Bdist</w:t>
      </w:r>
      <w:bookmarkEnd w:id="137"/>
      <w:proofErr w:type="spellEnd"/>
    </w:p>
    <w:p w14:paraId="0791E77A" w14:textId="4D5078C2" w:rsidR="00127321" w:rsidRDefault="00127321" w:rsidP="00127321">
      <w:r>
        <w:t xml:space="preserve">In this section, we propose the Minimal Retransmission and Reliable Routing Protocol (MRR) that using our Burstiness Distribution Metric to find the minimal retransmission path and reach our target PRR for reliability. We use the network topology as Figure </w:t>
      </w:r>
      <w:r w:rsidR="00B043D5">
        <w:t>7</w:t>
      </w:r>
      <w:r>
        <w:t xml:space="preserve"> and use the number of probes i</w:t>
      </w:r>
      <w:r w:rsidR="00753AF0">
        <w:t>n</w:t>
      </w:r>
      <w:r>
        <w:t xml:space="preserve"> 1000 packets in MLQP. We use the config Directed Graph Radio Medium (DGRM) mode in </w:t>
      </w:r>
      <w:proofErr w:type="spellStart"/>
      <w:r>
        <w:t>Cooja</w:t>
      </w:r>
      <w:proofErr w:type="spellEnd"/>
      <w:r>
        <w:t xml:space="preserve"> Simulation to set up the PRR value and to form the link between two </w:t>
      </w:r>
      <w:r w:rsidRPr="00AC0D9E">
        <w:t>desired nodes excluding the others</w:t>
      </w:r>
      <w:r>
        <w:t xml:space="preserve"> as Figure 1</w:t>
      </w:r>
      <w:r w:rsidR="00B043D5">
        <w:t>2</w:t>
      </w:r>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9"/>
      </w:tblGrid>
      <w:tr w:rsidR="00127321" w14:paraId="126B9EE7" w14:textId="77777777" w:rsidTr="00CB416C">
        <w:trPr>
          <w:jc w:val="center"/>
        </w:trPr>
        <w:tc>
          <w:tcPr>
            <w:tcW w:w="6908" w:type="dxa"/>
          </w:tcPr>
          <w:p w14:paraId="0369F1BD" w14:textId="77777777" w:rsidR="00127321" w:rsidRDefault="00127321" w:rsidP="00CB416C">
            <w:pPr>
              <w:jc w:val="center"/>
            </w:pPr>
            <w:r>
              <w:rPr>
                <w:noProof/>
              </w:rPr>
              <w:drawing>
                <wp:inline distT="0" distB="0" distL="0" distR="0" wp14:anchorId="451C262D" wp14:editId="63F17805">
                  <wp:extent cx="4000500" cy="266240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34295" cy="2684893"/>
                          </a:xfrm>
                          <a:prstGeom prst="rect">
                            <a:avLst/>
                          </a:prstGeom>
                          <a:noFill/>
                        </pic:spPr>
                      </pic:pic>
                    </a:graphicData>
                  </a:graphic>
                </wp:inline>
              </w:drawing>
            </w:r>
          </w:p>
        </w:tc>
      </w:tr>
      <w:tr w:rsidR="00127321" w14:paraId="4F37DB30" w14:textId="77777777" w:rsidTr="00CB416C">
        <w:trPr>
          <w:jc w:val="center"/>
        </w:trPr>
        <w:tc>
          <w:tcPr>
            <w:tcW w:w="6908" w:type="dxa"/>
          </w:tcPr>
          <w:p w14:paraId="45BBC315" w14:textId="78B70DBF" w:rsidR="00127321" w:rsidRDefault="00127321" w:rsidP="00CB416C">
            <w:pPr>
              <w:pStyle w:val="Caption"/>
              <w:jc w:val="center"/>
            </w:pPr>
            <w:bookmarkStart w:id="140" w:name="_Toc54793603"/>
            <w:r>
              <w:t xml:space="preserve">Figure </w:t>
            </w:r>
            <w:r w:rsidR="00F86816">
              <w:fldChar w:fldCharType="begin"/>
            </w:r>
            <w:r w:rsidR="00F86816">
              <w:instrText xml:space="preserve"> SEQ Figure \* ARABIC </w:instrText>
            </w:r>
            <w:r w:rsidR="00F86816">
              <w:fldChar w:fldCharType="separate"/>
            </w:r>
            <w:r w:rsidR="00F1605B">
              <w:rPr>
                <w:noProof/>
              </w:rPr>
              <w:t>12</w:t>
            </w:r>
            <w:r w:rsidR="00F86816">
              <w:rPr>
                <w:noProof/>
              </w:rPr>
              <w:fldChar w:fldCharType="end"/>
            </w:r>
            <w:r>
              <w:t xml:space="preserve">. </w:t>
            </w:r>
            <w:r w:rsidRPr="00D31B8F">
              <w:t>Network example with the PRR of each link.</w:t>
            </w:r>
            <w:bookmarkEnd w:id="140"/>
          </w:p>
        </w:tc>
      </w:tr>
    </w:tbl>
    <w:p w14:paraId="2CE0A31F" w14:textId="36B0DF47" w:rsidR="00127321" w:rsidRDefault="00127321" w:rsidP="00127321">
      <w:r>
        <w:t xml:space="preserve">After the MLQP, the receiver node calculates the number of </w:t>
      </w:r>
      <w:proofErr w:type="gramStart"/>
      <w:r>
        <w:t>retransmission</w:t>
      </w:r>
      <w:proofErr w:type="gramEnd"/>
      <w:r>
        <w:t xml:space="preserve"> for each incoming link of the neighbor node by Algorithm 1 using Burstiness Distribution Metric. Figure 1</w:t>
      </w:r>
      <w:r w:rsidR="00B043D5">
        <w:t>3</w:t>
      </w:r>
      <w:r>
        <w:t xml:space="preserve"> shows the network graph with the number of </w:t>
      </w:r>
      <w:proofErr w:type="gramStart"/>
      <w:r>
        <w:t>retransmission</w:t>
      </w:r>
      <w:proofErr w:type="gramEnd"/>
      <w:r>
        <w:t xml:space="preserve"> as the metric value for the routing protocol.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9"/>
      </w:tblGrid>
      <w:tr w:rsidR="00127321" w14:paraId="3681E8B8" w14:textId="77777777" w:rsidTr="00CB416C">
        <w:trPr>
          <w:trHeight w:val="4912"/>
          <w:jc w:val="center"/>
        </w:trPr>
        <w:tc>
          <w:tcPr>
            <w:tcW w:w="8449" w:type="dxa"/>
          </w:tcPr>
          <w:p w14:paraId="40DE9834" w14:textId="77777777" w:rsidR="00127321" w:rsidRDefault="00127321" w:rsidP="00CB416C">
            <w:pPr>
              <w:jc w:val="center"/>
            </w:pPr>
            <w:r>
              <w:rPr>
                <w:noProof/>
              </w:rPr>
              <w:lastRenderedPageBreak/>
              <w:drawing>
                <wp:inline distT="0" distB="0" distL="0" distR="0" wp14:anchorId="41963254" wp14:editId="3A15AA8A">
                  <wp:extent cx="4715124" cy="31888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58233" cy="3217959"/>
                          </a:xfrm>
                          <a:prstGeom prst="rect">
                            <a:avLst/>
                          </a:prstGeom>
                          <a:noFill/>
                        </pic:spPr>
                      </pic:pic>
                    </a:graphicData>
                  </a:graphic>
                </wp:inline>
              </w:drawing>
            </w:r>
          </w:p>
        </w:tc>
      </w:tr>
      <w:tr w:rsidR="00127321" w14:paraId="44481934" w14:textId="77777777" w:rsidTr="00CB416C">
        <w:trPr>
          <w:trHeight w:val="484"/>
          <w:jc w:val="center"/>
        </w:trPr>
        <w:tc>
          <w:tcPr>
            <w:tcW w:w="8449" w:type="dxa"/>
          </w:tcPr>
          <w:p w14:paraId="30C9AEEA" w14:textId="4F6FD1EA" w:rsidR="00127321" w:rsidRDefault="00127321" w:rsidP="00CB416C">
            <w:pPr>
              <w:pStyle w:val="Caption"/>
              <w:jc w:val="center"/>
            </w:pPr>
            <w:bookmarkStart w:id="141" w:name="_Toc54793604"/>
            <w:r>
              <w:t xml:space="preserve">Figure </w:t>
            </w:r>
            <w:r w:rsidR="00F86816">
              <w:fldChar w:fldCharType="begin"/>
            </w:r>
            <w:r w:rsidR="00F86816">
              <w:instrText xml:space="preserve"> SEQ Figure \* ARABIC </w:instrText>
            </w:r>
            <w:r w:rsidR="00F86816">
              <w:fldChar w:fldCharType="separate"/>
            </w:r>
            <w:r w:rsidR="00F1605B">
              <w:rPr>
                <w:noProof/>
              </w:rPr>
              <w:t>13</w:t>
            </w:r>
            <w:r w:rsidR="00F86816">
              <w:rPr>
                <w:noProof/>
              </w:rPr>
              <w:fldChar w:fldCharType="end"/>
            </w:r>
            <w:r>
              <w:t xml:space="preserve">. </w:t>
            </w:r>
            <w:r w:rsidRPr="006119C9">
              <w:t xml:space="preserve">Network graph with the number of </w:t>
            </w:r>
            <w:proofErr w:type="gramStart"/>
            <w:r w:rsidRPr="006119C9">
              <w:t>retransmission</w:t>
            </w:r>
            <w:proofErr w:type="gramEnd"/>
            <w:r w:rsidRPr="006119C9">
              <w:t>.</w:t>
            </w:r>
            <w:bookmarkEnd w:id="141"/>
          </w:p>
        </w:tc>
      </w:tr>
    </w:tbl>
    <w:p w14:paraId="1CFBC3B3" w14:textId="07A172F4" w:rsidR="00127321" w:rsidRDefault="00127321" w:rsidP="00127321">
      <w:r>
        <w:t xml:space="preserve">We only focus on the converge cast network here, so the MRR aims to find the path from the node to the sink and uses the number of </w:t>
      </w:r>
      <w:proofErr w:type="gramStart"/>
      <w:r>
        <w:t>retransmission</w:t>
      </w:r>
      <w:proofErr w:type="gramEnd"/>
      <w:r>
        <w:t xml:space="preserve"> as </w:t>
      </w:r>
      <w:r w:rsidR="00753AF0">
        <w:t xml:space="preserve">a </w:t>
      </w:r>
      <w:r>
        <w:t xml:space="preserve">route metric. Besides, the same approach can be applied for the download graph routing to control the node from the sink. In this paper, we only present the converge cast network. The route discovery process is performed by exchanging Route Request (RR) control packets between the node and the neighbor nodes. Each node maintains the neighbor list and the routing table for routing data packets. The routing table consists of a Route Entry (RE) with </w:t>
      </w:r>
      <w:proofErr w:type="gramStart"/>
      <w:r>
        <w:t>RE(</w:t>
      </w:r>
      <w:proofErr w:type="spellStart"/>
      <w:proofErr w:type="gramEnd"/>
      <w:r>
        <w:t>p</w:t>
      </w:r>
      <w:r>
        <w:rPr>
          <w:vertAlign w:val="subscript"/>
        </w:rPr>
        <w:t>id</w:t>
      </w:r>
      <w:proofErr w:type="spellEnd"/>
      <w:r>
        <w:t xml:space="preserve">, h, r). The </w:t>
      </w:r>
      <w:proofErr w:type="spellStart"/>
      <w:r>
        <w:t>p</w:t>
      </w:r>
      <w:r>
        <w:rPr>
          <w:vertAlign w:val="subscript"/>
        </w:rPr>
        <w:t>id</w:t>
      </w:r>
      <w:proofErr w:type="spellEnd"/>
      <w:r>
        <w:t xml:space="preserve"> denoted the parent identifier and h is the hop count, r is the rank calculated by the sum of retransmission through the path from that node to the sink node. The sink node will have </w:t>
      </w:r>
      <w:proofErr w:type="gramStart"/>
      <w:r>
        <w:t>RE(</w:t>
      </w:r>
      <w:proofErr w:type="gramEnd"/>
      <w:r>
        <w:t xml:space="preserve">0, 0, 0) which means it doesn’t have a parent, the hop count is 0 and the rank is 0. The MRR starts from the sink node by broadcasting the RR control packet. The RR packet carries </w:t>
      </w:r>
      <w:bookmarkStart w:id="142" w:name="OLE_LINK56"/>
      <w:bookmarkStart w:id="143" w:name="OLE_LINK57"/>
      <w:r>
        <w:t>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w:t>
      </w:r>
      <w:bookmarkEnd w:id="142"/>
      <w:bookmarkEnd w:id="143"/>
      <w:r>
        <w:t xml:space="preserve">) where </w:t>
      </w:r>
      <w:proofErr w:type="spellStart"/>
      <w:r>
        <w:t>s</w:t>
      </w:r>
      <w:r>
        <w:rPr>
          <w:vertAlign w:val="subscript"/>
        </w:rPr>
        <w:t>id</w:t>
      </w:r>
      <w:proofErr w:type="spellEnd"/>
      <w:r>
        <w:t xml:space="preserve"> denotes the ID of sender node, h denotes hop count of sender node, and the </w:t>
      </w:r>
      <w:proofErr w:type="spellStart"/>
      <w:r>
        <w:t>nbr_list</w:t>
      </w:r>
      <w:proofErr w:type="spellEnd"/>
      <w:r>
        <w:t>(id, r) denotes the neighbor list which contains neighbor ID (</w:t>
      </w:r>
      <w:proofErr w:type="spellStart"/>
      <w:r>
        <w:t>n</w:t>
      </w:r>
      <w:r>
        <w:rPr>
          <w:vertAlign w:val="subscript"/>
        </w:rPr>
        <w:t>id</w:t>
      </w:r>
      <w:proofErr w:type="spellEnd"/>
      <w:r>
        <w:t xml:space="preserve">) and the rank (r) of neighbor node calculated by the number of retransmission from this neighbor to sender node plus the rank of sender node. When a node Y receives </w:t>
      </w:r>
      <w:proofErr w:type="gramStart"/>
      <w:r>
        <w:t>RR(</w:t>
      </w:r>
      <w:proofErr w:type="spellStart"/>
      <w:proofErr w:type="gramEnd"/>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xml:space="preserve">, r)]) packet from node X, it and creates a </w:t>
      </w:r>
      <w:bookmarkStart w:id="144" w:name="OLE_LINK58"/>
      <w:bookmarkStart w:id="145" w:name="OLE_LINK59"/>
      <w:bookmarkStart w:id="146" w:name="OLE_LINK60"/>
      <w:r>
        <w:t>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h = h + 1, r = r)</w:t>
      </w:r>
      <w:bookmarkEnd w:id="144"/>
      <w:bookmarkEnd w:id="145"/>
      <w:bookmarkEnd w:id="146"/>
      <w:r>
        <w:t xml:space="preserve">. After that, if node Y receives another </w:t>
      </w:r>
      <w:proofErr w:type="gramStart"/>
      <w:r>
        <w:t>RR(</w:t>
      </w:r>
      <w:proofErr w:type="spellStart"/>
      <w:proofErr w:type="gramEnd"/>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 packet from node Z, it compares the newly create 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xml:space="preserve">, h = h + 1, r = r) by the rank then the hop count. The lower rank is </w:t>
      </w:r>
      <w:r w:rsidR="00753AF0">
        <w:t xml:space="preserve">the </w:t>
      </w:r>
      <w:r>
        <w:t xml:space="preserve">better route due to the number of </w:t>
      </w:r>
      <w:proofErr w:type="gramStart"/>
      <w:r>
        <w:t>retransmission</w:t>
      </w:r>
      <w:proofErr w:type="gramEnd"/>
      <w:r>
        <w:t xml:space="preserve"> is minimal and if the rank is equal, we compare the hop count, </w:t>
      </w:r>
      <w:r w:rsidR="00753AF0">
        <w:t xml:space="preserve">the </w:t>
      </w:r>
      <w:r>
        <w:t xml:space="preserve">lower hop count is the better route. The node will send Route Response (RP) through the parent node in the routing table. The RP packet contains the path from the leaf node to the sink </w:t>
      </w:r>
      <w:r>
        <w:lastRenderedPageBreak/>
        <w:t>node. The sink node will save the path to check the Route discovery process is finish or not by check the number of nodes in the network compared with the number of nodes in the path received from RP.</w:t>
      </w:r>
    </w:p>
    <w:p w14:paraId="018F5B69" w14:textId="546787EA" w:rsidR="00127321" w:rsidRDefault="00127321" w:rsidP="00127321">
      <w:r>
        <w:t>For example, we use a network graph in Figure 1</w:t>
      </w:r>
      <w:r w:rsidR="00B043D5">
        <w:t>3</w:t>
      </w:r>
      <w:r>
        <w:t xml:space="preserve">. The sink node is node 1 send the </w:t>
      </w:r>
      <w:bookmarkStart w:id="147" w:name="OLE_LINK61"/>
      <w:bookmarkStart w:id="148" w:name="OLE_LINK62"/>
      <w:proofErr w:type="gramStart"/>
      <w:r>
        <w:t>RR(</w:t>
      </w:r>
      <w:proofErr w:type="gramEnd"/>
      <w:r>
        <w:t>1, 0, [(2, 2), (4, 4), (6, 3)]</w:t>
      </w:r>
      <w:bookmarkEnd w:id="147"/>
      <w:bookmarkEnd w:id="148"/>
      <w:r>
        <w:t>). Note that, the link quality estimator using Burstiness Distribution Metric that we present in the previous section is receiver estimator, so the sink node has the information of the number of retransmission from link L(2, 1), L(4, 1), and L(6, 1) is 2, 4, 3 respectively.</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127321" w14:paraId="1FF89F39" w14:textId="77777777" w:rsidTr="00CB416C">
        <w:trPr>
          <w:trHeight w:val="4162"/>
          <w:jc w:val="center"/>
        </w:trPr>
        <w:tc>
          <w:tcPr>
            <w:tcW w:w="9060" w:type="dxa"/>
          </w:tcPr>
          <w:p w14:paraId="73B27327" w14:textId="77777777" w:rsidR="00127321" w:rsidRDefault="00127321" w:rsidP="00CB416C">
            <w:pPr>
              <w:jc w:val="center"/>
            </w:pPr>
            <w:r>
              <w:rPr>
                <w:noProof/>
              </w:rPr>
              <w:drawing>
                <wp:inline distT="0" distB="0" distL="0" distR="0" wp14:anchorId="6C3C4ACB" wp14:editId="600E45B4">
                  <wp:extent cx="4325509" cy="3201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61571" cy="3227964"/>
                          </a:xfrm>
                          <a:prstGeom prst="rect">
                            <a:avLst/>
                          </a:prstGeom>
                          <a:noFill/>
                        </pic:spPr>
                      </pic:pic>
                    </a:graphicData>
                  </a:graphic>
                </wp:inline>
              </w:drawing>
            </w:r>
          </w:p>
        </w:tc>
      </w:tr>
      <w:tr w:rsidR="00127321" w14:paraId="65C489A3" w14:textId="77777777" w:rsidTr="00CB416C">
        <w:trPr>
          <w:trHeight w:val="635"/>
          <w:jc w:val="center"/>
        </w:trPr>
        <w:tc>
          <w:tcPr>
            <w:tcW w:w="9060" w:type="dxa"/>
          </w:tcPr>
          <w:p w14:paraId="20011D0F" w14:textId="0FA37390" w:rsidR="00127321" w:rsidRDefault="00127321" w:rsidP="00CB416C">
            <w:pPr>
              <w:pStyle w:val="Caption"/>
              <w:jc w:val="center"/>
            </w:pPr>
            <w:bookmarkStart w:id="149" w:name="_Toc54793605"/>
            <w:bookmarkStart w:id="150" w:name="_Hlk51891204"/>
            <w:r>
              <w:t xml:space="preserve">Figure </w:t>
            </w:r>
            <w:r w:rsidR="00F86816">
              <w:fldChar w:fldCharType="begin"/>
            </w:r>
            <w:r w:rsidR="00F86816">
              <w:instrText xml:space="preserve"> S</w:instrText>
            </w:r>
            <w:r w:rsidR="00F86816">
              <w:instrText xml:space="preserve">EQ Figure \* ARABIC </w:instrText>
            </w:r>
            <w:r w:rsidR="00F86816">
              <w:fldChar w:fldCharType="separate"/>
            </w:r>
            <w:r w:rsidR="00F1605B">
              <w:rPr>
                <w:noProof/>
              </w:rPr>
              <w:t>14</w:t>
            </w:r>
            <w:r w:rsidR="00F86816">
              <w:rPr>
                <w:noProof/>
              </w:rPr>
              <w:fldChar w:fldCharType="end"/>
            </w:r>
            <w:r>
              <w:t xml:space="preserve">. </w:t>
            </w:r>
            <w:r w:rsidRPr="007175AE">
              <w:t>The sink node starts routing protocol by broadcasting the RR control packet.</w:t>
            </w:r>
            <w:bookmarkEnd w:id="149"/>
          </w:p>
        </w:tc>
      </w:tr>
    </w:tbl>
    <w:bookmarkEnd w:id="150"/>
    <w:p w14:paraId="3FE10D1A" w14:textId="3DB4F61B" w:rsidR="00127321" w:rsidRDefault="00127321" w:rsidP="00127321">
      <w:r>
        <w:t xml:space="preserve">When node 2, 4 and 6 receive RR(1, 0, [(2, 2), (4, 4), (6, 3)]) from node 1, node 2, 4 and 6 create the route entry RE(1, 1, 2), RE(1, 1, 4) and RE(1, 1, 3) respectively as Figure </w:t>
      </w:r>
      <w:r w:rsidR="00B043D5">
        <w:t>14</w:t>
      </w:r>
      <w:r>
        <w:t>. After that, they create and broadcast their RR packet immediately as Figure</w:t>
      </w:r>
      <w:r w:rsidR="0097653E">
        <w:t>s</w:t>
      </w:r>
      <w:r>
        <w:t xml:space="preserve"> </w:t>
      </w:r>
      <w:r w:rsidR="00B043D5">
        <w:t>15</w:t>
      </w:r>
      <w:r>
        <w:t>, 1</w:t>
      </w:r>
      <w:r w:rsidR="00B043D5">
        <w:t>6</w:t>
      </w:r>
      <w:r>
        <w:t>, and 1</w:t>
      </w:r>
      <w:r w:rsidR="00B043D5">
        <w:t>7</w:t>
      </w:r>
      <w:r>
        <w:t>.</w:t>
      </w:r>
    </w:p>
    <w:tbl>
      <w:tblPr>
        <w:tblStyle w:val="TableGrid"/>
        <w:tblW w:w="89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74"/>
      </w:tblGrid>
      <w:tr w:rsidR="00127321" w14:paraId="6FB92455" w14:textId="77777777" w:rsidTr="007164FB">
        <w:trPr>
          <w:trHeight w:val="4762"/>
          <w:jc w:val="center"/>
        </w:trPr>
        <w:tc>
          <w:tcPr>
            <w:tcW w:w="8974" w:type="dxa"/>
          </w:tcPr>
          <w:p w14:paraId="37C084F3" w14:textId="77777777" w:rsidR="00127321" w:rsidRDefault="00127321" w:rsidP="00CB416C">
            <w:pPr>
              <w:jc w:val="center"/>
            </w:pPr>
            <w:r>
              <w:rPr>
                <w:noProof/>
              </w:rPr>
              <w:lastRenderedPageBreak/>
              <w:drawing>
                <wp:inline distT="0" distB="0" distL="0" distR="0" wp14:anchorId="1E950341" wp14:editId="55AA8790">
                  <wp:extent cx="4683318" cy="3388156"/>
                  <wp:effectExtent l="0" t="0" r="3175"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37385" cy="3427271"/>
                          </a:xfrm>
                          <a:prstGeom prst="rect">
                            <a:avLst/>
                          </a:prstGeom>
                          <a:noFill/>
                        </pic:spPr>
                      </pic:pic>
                    </a:graphicData>
                  </a:graphic>
                </wp:inline>
              </w:drawing>
            </w:r>
          </w:p>
        </w:tc>
      </w:tr>
      <w:tr w:rsidR="00127321" w14:paraId="08748F72" w14:textId="77777777" w:rsidTr="007164FB">
        <w:trPr>
          <w:trHeight w:val="757"/>
          <w:jc w:val="center"/>
        </w:trPr>
        <w:tc>
          <w:tcPr>
            <w:tcW w:w="8974" w:type="dxa"/>
          </w:tcPr>
          <w:p w14:paraId="2CB3CAB7" w14:textId="1E23E4E7" w:rsidR="00127321" w:rsidRDefault="000C3B9B" w:rsidP="000C3B9B">
            <w:pPr>
              <w:pStyle w:val="Caption"/>
              <w:jc w:val="center"/>
            </w:pPr>
            <w:bookmarkStart w:id="151" w:name="_Toc54793606"/>
            <w:bookmarkStart w:id="152" w:name="_Hlk51891262"/>
            <w:r>
              <w:t xml:space="preserve">Figure </w:t>
            </w:r>
            <w:r w:rsidR="00F86816">
              <w:fldChar w:fldCharType="begin"/>
            </w:r>
            <w:r w:rsidR="00F86816">
              <w:instrText xml:space="preserve"> SEQ Figure \* ARABIC </w:instrText>
            </w:r>
            <w:r w:rsidR="00F86816">
              <w:fldChar w:fldCharType="separate"/>
            </w:r>
            <w:r w:rsidR="00F1605B">
              <w:rPr>
                <w:noProof/>
              </w:rPr>
              <w:t>15</w:t>
            </w:r>
            <w:r w:rsidR="00F86816">
              <w:rPr>
                <w:noProof/>
              </w:rPr>
              <w:fldChar w:fldCharType="end"/>
            </w:r>
            <w:r>
              <w:t xml:space="preserve">. </w:t>
            </w:r>
            <w:r w:rsidR="001C79EE">
              <w:t>Node</w:t>
            </w:r>
            <w:r w:rsidRPr="00641CD7">
              <w:t xml:space="preserve"> 2 broadcasting RR control packet and the neighbor create RE respectively.</w:t>
            </w:r>
            <w:bookmarkEnd w:id="151"/>
          </w:p>
        </w:tc>
      </w:tr>
    </w:tbl>
    <w:bookmarkEnd w:id="152"/>
    <w:p w14:paraId="7AAFCE65" w14:textId="56292AC1" w:rsidR="00127321" w:rsidRDefault="00127321" w:rsidP="00127321">
      <w:r>
        <w:t xml:space="preserve">Node 2 has the </w:t>
      </w:r>
      <w:proofErr w:type="gramStart"/>
      <w:r>
        <w:t>RE(</w:t>
      </w:r>
      <w:proofErr w:type="gramEnd"/>
      <w:r>
        <w:t xml:space="preserve">1, 1, 2) after received RR from node 1. Neighbor node 3, 5, and 4 have the rank value of is the number of retransmission in link </w:t>
      </w:r>
      <w:proofErr w:type="gramStart"/>
      <w:r>
        <w:t>L(</w:t>
      </w:r>
      <w:proofErr w:type="gramEnd"/>
      <w:r>
        <w:t xml:space="preserve">3, 2), L(5, 2), and L(6, 2) plus the rank of node 2. So it will create RR packet exclude node 1 </w:t>
      </w:r>
      <w:proofErr w:type="gramStart"/>
      <w:r>
        <w:t>RR(</w:t>
      </w:r>
      <w:proofErr w:type="gramEnd"/>
      <w:r>
        <w:t xml:space="preserve">2, 1, [(3, 6), (5, 6), (4, 4)]). In this case, node 3 and 5 create new </w:t>
      </w:r>
      <w:proofErr w:type="gramStart"/>
      <w:r>
        <w:t>RE(</w:t>
      </w:r>
      <w:proofErr w:type="gramEnd"/>
      <w:r>
        <w:t xml:space="preserve">2, 2, 6) and RE(2, 2, 6). For node 4, because it creates </w:t>
      </w:r>
      <w:proofErr w:type="gramStart"/>
      <w:r>
        <w:t>RE(</w:t>
      </w:r>
      <w:proofErr w:type="gramEnd"/>
      <w:r>
        <w:t xml:space="preserve">2, 2, 4) compare with RE(1, 1, 4) create by receiving RR from node 1. They have the same rank 4 but </w:t>
      </w:r>
      <w:proofErr w:type="gramStart"/>
      <w:r>
        <w:t>RE(</w:t>
      </w:r>
      <w:proofErr w:type="gramEnd"/>
      <w:r>
        <w:t xml:space="preserve">1, 1, 4) has only 1 hop compare with 2 hops from Node 2 RE(2, 2, 4). </w:t>
      </w:r>
      <w:proofErr w:type="gramStart"/>
      <w:r>
        <w:t>So</w:t>
      </w:r>
      <w:proofErr w:type="gramEnd"/>
      <w:r>
        <w:t xml:space="preserve"> node 4 keeps the better RE value.</w:t>
      </w:r>
    </w:p>
    <w:tbl>
      <w:tblPr>
        <w:tblStyle w:val="TableGrid"/>
        <w:tblW w:w="9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0"/>
      </w:tblGrid>
      <w:tr w:rsidR="00127321" w14:paraId="709291F5" w14:textId="77777777" w:rsidTr="009E25A9">
        <w:trPr>
          <w:trHeight w:val="5796"/>
          <w:jc w:val="center"/>
        </w:trPr>
        <w:tc>
          <w:tcPr>
            <w:tcW w:w="9080" w:type="dxa"/>
          </w:tcPr>
          <w:p w14:paraId="38C28A69" w14:textId="77777777" w:rsidR="00153F30" w:rsidRDefault="00127321" w:rsidP="00153F30">
            <w:pPr>
              <w:keepNext/>
              <w:jc w:val="center"/>
            </w:pPr>
            <w:r>
              <w:rPr>
                <w:noProof/>
              </w:rPr>
              <w:lastRenderedPageBreak/>
              <w:drawing>
                <wp:inline distT="0" distB="0" distL="0" distR="0" wp14:anchorId="0A1F8CF0" wp14:editId="776E7CB2">
                  <wp:extent cx="5004793" cy="3673502"/>
                  <wp:effectExtent l="0" t="0" r="571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1096" cy="3700148"/>
                          </a:xfrm>
                          <a:prstGeom prst="rect">
                            <a:avLst/>
                          </a:prstGeom>
                          <a:noFill/>
                        </pic:spPr>
                      </pic:pic>
                    </a:graphicData>
                  </a:graphic>
                </wp:inline>
              </w:drawing>
            </w:r>
          </w:p>
          <w:p w14:paraId="458DEB8E" w14:textId="6BDEF95B" w:rsidR="00127321" w:rsidRDefault="00153F30" w:rsidP="00153F30">
            <w:pPr>
              <w:pStyle w:val="Caption"/>
              <w:jc w:val="center"/>
            </w:pPr>
            <w:bookmarkStart w:id="153" w:name="_Toc54793607"/>
            <w:r>
              <w:t xml:space="preserve">Figure </w:t>
            </w:r>
            <w:r w:rsidR="00F86816">
              <w:fldChar w:fldCharType="begin"/>
            </w:r>
            <w:r w:rsidR="00F86816">
              <w:instrText xml:space="preserve"> SEQ Figure \* ARABIC </w:instrText>
            </w:r>
            <w:r w:rsidR="00F86816">
              <w:fldChar w:fldCharType="separate"/>
            </w:r>
            <w:r w:rsidR="00F1605B">
              <w:rPr>
                <w:noProof/>
              </w:rPr>
              <w:t>16</w:t>
            </w:r>
            <w:r w:rsidR="00F86816">
              <w:rPr>
                <w:noProof/>
              </w:rPr>
              <w:fldChar w:fldCharType="end"/>
            </w:r>
            <w:r w:rsidR="00915656">
              <w:t xml:space="preserve">. </w:t>
            </w:r>
            <w:r w:rsidR="000755A5">
              <w:t>N</w:t>
            </w:r>
            <w:r w:rsidRPr="003E166F">
              <w:t>ode 4 broadcasting RR control packet and the neighbor create RE respectively.</w:t>
            </w:r>
            <w:bookmarkEnd w:id="153"/>
          </w:p>
        </w:tc>
      </w:tr>
    </w:tbl>
    <w:p w14:paraId="76F7352C" w14:textId="7A9D2605" w:rsidR="00127321" w:rsidRDefault="00127321" w:rsidP="00153F30">
      <w:pPr>
        <w:pStyle w:val="Caption"/>
        <w:ind w:firstLine="0"/>
      </w:pPr>
    </w:p>
    <w:tbl>
      <w:tblPr>
        <w:tblStyle w:val="TableGrid"/>
        <w:tblW w:w="908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2"/>
      </w:tblGrid>
      <w:tr w:rsidR="00127321" w14:paraId="4FDC0E19" w14:textId="77777777" w:rsidTr="009E25A9">
        <w:trPr>
          <w:trHeight w:val="5174"/>
          <w:jc w:val="center"/>
        </w:trPr>
        <w:tc>
          <w:tcPr>
            <w:tcW w:w="9082" w:type="dxa"/>
          </w:tcPr>
          <w:p w14:paraId="1788E4F7" w14:textId="77777777" w:rsidR="00153F30" w:rsidRDefault="00127321" w:rsidP="00153F30">
            <w:pPr>
              <w:keepNext/>
              <w:jc w:val="center"/>
            </w:pPr>
            <w:r>
              <w:rPr>
                <w:noProof/>
              </w:rPr>
              <w:drawing>
                <wp:inline distT="0" distB="0" distL="0" distR="0" wp14:anchorId="64B2AAA1" wp14:editId="3548C6F8">
                  <wp:extent cx="4633903" cy="3267986"/>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84958" cy="3303992"/>
                          </a:xfrm>
                          <a:prstGeom prst="rect">
                            <a:avLst/>
                          </a:prstGeom>
                          <a:noFill/>
                        </pic:spPr>
                      </pic:pic>
                    </a:graphicData>
                  </a:graphic>
                </wp:inline>
              </w:drawing>
            </w:r>
          </w:p>
          <w:p w14:paraId="04BFDF09" w14:textId="49DAC466" w:rsidR="00127321" w:rsidRDefault="00153F30" w:rsidP="00153F30">
            <w:pPr>
              <w:pStyle w:val="Caption"/>
              <w:jc w:val="center"/>
            </w:pPr>
            <w:bookmarkStart w:id="154" w:name="_Toc54793608"/>
            <w:r>
              <w:t xml:space="preserve">Figure </w:t>
            </w:r>
            <w:r w:rsidR="00F86816">
              <w:fldChar w:fldCharType="begin"/>
            </w:r>
            <w:r w:rsidR="00F86816">
              <w:instrText xml:space="preserve"> SEQ Figure \* ARABIC </w:instrText>
            </w:r>
            <w:r w:rsidR="00F86816">
              <w:fldChar w:fldCharType="separate"/>
            </w:r>
            <w:r w:rsidR="00F1605B">
              <w:rPr>
                <w:noProof/>
              </w:rPr>
              <w:t>17</w:t>
            </w:r>
            <w:r w:rsidR="00F86816">
              <w:rPr>
                <w:noProof/>
              </w:rPr>
              <w:fldChar w:fldCharType="end"/>
            </w:r>
            <w:r w:rsidR="005621E3">
              <w:t xml:space="preserve">. </w:t>
            </w:r>
            <w:r w:rsidR="00E779A9">
              <w:t>N</w:t>
            </w:r>
            <w:r w:rsidRPr="00B532BD">
              <w:t>ode 6 broadcasting RR control packet and the neighbor create RE respectively.</w:t>
            </w:r>
            <w:bookmarkEnd w:id="154"/>
          </w:p>
        </w:tc>
      </w:tr>
    </w:tbl>
    <w:p w14:paraId="77A4DDDE" w14:textId="07537BFE" w:rsidR="00127321" w:rsidRDefault="00127321" w:rsidP="00127321">
      <w:r>
        <w:t>The MRR route discovery runs the same operation until the network has the node received all RR control packet from its neighbor. Figure 1</w:t>
      </w:r>
      <w:r w:rsidR="00B043D5">
        <w:t>8</w:t>
      </w:r>
      <w:r>
        <w:t xml:space="preserve"> shows the example for route response operation starts from </w:t>
      </w:r>
      <w:r>
        <w:lastRenderedPageBreak/>
        <w:t xml:space="preserve">Node 7. After receiving the RR packet from node 3 and node 5. Node 7 doesn’t create its RR packet due to all the neighbor nodes of Node 7 has </w:t>
      </w:r>
      <w:r w:rsidR="0097653E">
        <w:t>a</w:t>
      </w:r>
      <w:r>
        <w:t xml:space="preserve"> higher hop count than 7. Node 7 creates </w:t>
      </w:r>
      <w:proofErr w:type="gramStart"/>
      <w:r>
        <w:t>RP(</w:t>
      </w:r>
      <w:proofErr w:type="gramEnd"/>
      <w:r>
        <w:t>7) which responds to the parent node 3 that node 7 chose it as a parent.</w:t>
      </w:r>
    </w:p>
    <w:tbl>
      <w:tblPr>
        <w:tblStyle w:val="TableGrid"/>
        <w:tblW w:w="906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tblGrid>
      <w:tr w:rsidR="00127321" w14:paraId="61AF23E3" w14:textId="77777777" w:rsidTr="009E25A9">
        <w:trPr>
          <w:trHeight w:val="4797"/>
          <w:jc w:val="center"/>
        </w:trPr>
        <w:tc>
          <w:tcPr>
            <w:tcW w:w="9067" w:type="dxa"/>
          </w:tcPr>
          <w:p w14:paraId="63DCC222" w14:textId="77777777" w:rsidR="00D46180" w:rsidRDefault="00127321" w:rsidP="00D46180">
            <w:pPr>
              <w:keepNext/>
              <w:jc w:val="center"/>
            </w:pPr>
            <w:r>
              <w:rPr>
                <w:noProof/>
              </w:rPr>
              <w:drawing>
                <wp:inline distT="0" distB="0" distL="0" distR="0" wp14:anchorId="4405E1D3" wp14:editId="30B52B4D">
                  <wp:extent cx="5104807" cy="3196424"/>
                  <wp:effectExtent l="0" t="0" r="0" b="444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35792" cy="3215826"/>
                          </a:xfrm>
                          <a:prstGeom prst="rect">
                            <a:avLst/>
                          </a:prstGeom>
                          <a:noFill/>
                        </pic:spPr>
                      </pic:pic>
                    </a:graphicData>
                  </a:graphic>
                </wp:inline>
              </w:drawing>
            </w:r>
          </w:p>
          <w:p w14:paraId="0AE08085" w14:textId="2BA95EF1" w:rsidR="00127321" w:rsidRDefault="00D46180" w:rsidP="00D46180">
            <w:pPr>
              <w:pStyle w:val="Caption"/>
              <w:jc w:val="center"/>
            </w:pPr>
            <w:bookmarkStart w:id="155" w:name="_Toc54793609"/>
            <w:r>
              <w:t xml:space="preserve">Figure </w:t>
            </w:r>
            <w:r w:rsidR="00F86816">
              <w:fldChar w:fldCharType="begin"/>
            </w:r>
            <w:r w:rsidR="00F86816">
              <w:instrText xml:space="preserve"> SEQ Figure \* ARABIC </w:instrText>
            </w:r>
            <w:r w:rsidR="00F86816">
              <w:fldChar w:fldCharType="separate"/>
            </w:r>
            <w:r w:rsidR="00F1605B">
              <w:rPr>
                <w:noProof/>
              </w:rPr>
              <w:t>18</w:t>
            </w:r>
            <w:r w:rsidR="00F86816">
              <w:rPr>
                <w:noProof/>
              </w:rPr>
              <w:fldChar w:fldCharType="end"/>
            </w:r>
            <w:r>
              <w:t xml:space="preserve">. </w:t>
            </w:r>
            <w:r w:rsidRPr="00532794">
              <w:t>The route response operation from Node 7.</w:t>
            </w:r>
            <w:bookmarkEnd w:id="155"/>
          </w:p>
        </w:tc>
      </w:tr>
    </w:tbl>
    <w:p w14:paraId="4BA9423E" w14:textId="67E1A70C" w:rsidR="00127321" w:rsidRDefault="00127321" w:rsidP="00127321">
      <w:r>
        <w:t xml:space="preserve">Node 3 after receiving </w:t>
      </w:r>
      <w:proofErr w:type="gramStart"/>
      <w:r>
        <w:t>RP(</w:t>
      </w:r>
      <w:proofErr w:type="gramEnd"/>
      <w:r>
        <w:t>7) it updates RP(7, 3) then sends it to node 2 as Figure 1</w:t>
      </w:r>
      <w:r w:rsidR="00B043D5">
        <w:t>9</w:t>
      </w:r>
      <w:r>
        <w:t>.</w:t>
      </w:r>
    </w:p>
    <w:tbl>
      <w:tblPr>
        <w:tblStyle w:val="TableGrid"/>
        <w:tblW w:w="9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03"/>
      </w:tblGrid>
      <w:tr w:rsidR="00127321" w14:paraId="5778A351" w14:textId="77777777" w:rsidTr="009E25A9">
        <w:trPr>
          <w:trHeight w:val="4717"/>
          <w:jc w:val="center"/>
        </w:trPr>
        <w:tc>
          <w:tcPr>
            <w:tcW w:w="9103" w:type="dxa"/>
          </w:tcPr>
          <w:p w14:paraId="42C8C876" w14:textId="77777777" w:rsidR="00D46180" w:rsidRDefault="00127321" w:rsidP="00D46180">
            <w:pPr>
              <w:keepNext/>
              <w:jc w:val="center"/>
            </w:pPr>
            <w:r>
              <w:rPr>
                <w:noProof/>
              </w:rPr>
              <w:lastRenderedPageBreak/>
              <w:drawing>
                <wp:inline distT="0" distB="0" distL="0" distR="0" wp14:anchorId="314B0609" wp14:editId="263351AD">
                  <wp:extent cx="5216976" cy="3077155"/>
                  <wp:effectExtent l="0" t="0" r="0" b="952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5071" cy="3105523"/>
                          </a:xfrm>
                          <a:prstGeom prst="rect">
                            <a:avLst/>
                          </a:prstGeom>
                          <a:noFill/>
                        </pic:spPr>
                      </pic:pic>
                    </a:graphicData>
                  </a:graphic>
                </wp:inline>
              </w:drawing>
            </w:r>
          </w:p>
          <w:p w14:paraId="375F20C3" w14:textId="76A79B07" w:rsidR="00127321" w:rsidRDefault="00D46180" w:rsidP="00D46180">
            <w:pPr>
              <w:pStyle w:val="Caption"/>
              <w:jc w:val="center"/>
            </w:pPr>
            <w:bookmarkStart w:id="156" w:name="_Toc54793610"/>
            <w:r>
              <w:t xml:space="preserve">Figure </w:t>
            </w:r>
            <w:r w:rsidR="00F86816">
              <w:fldChar w:fldCharType="begin"/>
            </w:r>
            <w:r w:rsidR="00F86816">
              <w:instrText xml:space="preserve"> SEQ Figure \</w:instrText>
            </w:r>
            <w:r w:rsidR="00F86816">
              <w:instrText xml:space="preserve">* ARABIC </w:instrText>
            </w:r>
            <w:r w:rsidR="00F86816">
              <w:fldChar w:fldCharType="separate"/>
            </w:r>
            <w:r w:rsidR="00F1605B">
              <w:rPr>
                <w:noProof/>
              </w:rPr>
              <w:t>19</w:t>
            </w:r>
            <w:r w:rsidR="00F86816">
              <w:rPr>
                <w:noProof/>
              </w:rPr>
              <w:fldChar w:fldCharType="end"/>
            </w:r>
            <w:r>
              <w:t xml:space="preserve">. </w:t>
            </w:r>
            <w:r w:rsidRPr="00595D7C">
              <w:t>The route response operation from Node 3.</w:t>
            </w:r>
            <w:bookmarkEnd w:id="156"/>
          </w:p>
        </w:tc>
      </w:tr>
    </w:tbl>
    <w:p w14:paraId="206E6F6F" w14:textId="5B7ACC74" w:rsidR="00127321" w:rsidRDefault="00127321" w:rsidP="00127321">
      <w:r>
        <w:t xml:space="preserve">The RP operation will stop after the RP packet reaches the sink node. After the MRR routing protocol finishes. We have the converge cast tree topology of the example network as Figure </w:t>
      </w:r>
      <w:r w:rsidR="00B043D5">
        <w:t>20</w:t>
      </w:r>
      <w:r>
        <w:t>.</w:t>
      </w:r>
    </w:p>
    <w:tbl>
      <w:tblPr>
        <w:tblStyle w:val="TableGrid"/>
        <w:tblW w:w="904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8"/>
      </w:tblGrid>
      <w:tr w:rsidR="00127321" w14:paraId="21B19446" w14:textId="77777777" w:rsidTr="009E25A9">
        <w:trPr>
          <w:trHeight w:val="4600"/>
          <w:jc w:val="center"/>
        </w:trPr>
        <w:tc>
          <w:tcPr>
            <w:tcW w:w="9048" w:type="dxa"/>
          </w:tcPr>
          <w:p w14:paraId="54051519" w14:textId="77777777" w:rsidR="004629B5" w:rsidRDefault="00127321" w:rsidP="004629B5">
            <w:pPr>
              <w:keepNext/>
              <w:jc w:val="center"/>
            </w:pPr>
            <w:r>
              <w:rPr>
                <w:noProof/>
              </w:rPr>
              <w:drawing>
                <wp:inline distT="0" distB="0" distL="0" distR="0" wp14:anchorId="19D11B7D" wp14:editId="06184263">
                  <wp:extent cx="5226567" cy="2910177"/>
                  <wp:effectExtent l="0" t="0" r="0" b="508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55628" cy="2926358"/>
                          </a:xfrm>
                          <a:prstGeom prst="rect">
                            <a:avLst/>
                          </a:prstGeom>
                          <a:noFill/>
                        </pic:spPr>
                      </pic:pic>
                    </a:graphicData>
                  </a:graphic>
                </wp:inline>
              </w:drawing>
            </w:r>
          </w:p>
          <w:p w14:paraId="47B5BA1C" w14:textId="2B495700" w:rsidR="00127321" w:rsidRDefault="004629B5" w:rsidP="004629B5">
            <w:pPr>
              <w:pStyle w:val="Caption"/>
              <w:jc w:val="center"/>
            </w:pPr>
            <w:bookmarkStart w:id="157" w:name="_Toc54793611"/>
            <w:r>
              <w:t xml:space="preserve">Figure </w:t>
            </w:r>
            <w:r w:rsidR="00F86816">
              <w:fldChar w:fldCharType="begin"/>
            </w:r>
            <w:r w:rsidR="00F86816">
              <w:instrText xml:space="preserve"> SEQ Figure \* ARABIC </w:instrText>
            </w:r>
            <w:r w:rsidR="00F86816">
              <w:fldChar w:fldCharType="separate"/>
            </w:r>
            <w:r w:rsidR="00F1605B">
              <w:rPr>
                <w:noProof/>
              </w:rPr>
              <w:t>20</w:t>
            </w:r>
            <w:r w:rsidR="00F86816">
              <w:rPr>
                <w:noProof/>
              </w:rPr>
              <w:fldChar w:fldCharType="end"/>
            </w:r>
            <w:r>
              <w:t xml:space="preserve">. </w:t>
            </w:r>
            <w:r w:rsidRPr="006B6E6F">
              <w:t>The converge cast tree topology of the example network.</w:t>
            </w:r>
            <w:bookmarkEnd w:id="157"/>
          </w:p>
        </w:tc>
      </w:tr>
    </w:tbl>
    <w:p w14:paraId="75CFEF4C" w14:textId="77777777" w:rsidR="00127321" w:rsidRPr="006B5F3C" w:rsidRDefault="00127321" w:rsidP="00127321"/>
    <w:bookmarkEnd w:id="138"/>
    <w:bookmarkEnd w:id="139"/>
    <w:p w14:paraId="2D7B661B" w14:textId="77777777" w:rsidR="0020386B" w:rsidRDefault="0020386B">
      <w:pPr>
        <w:spacing w:line="259" w:lineRule="auto"/>
        <w:ind w:firstLine="0"/>
        <w:jc w:val="left"/>
        <w:rPr>
          <w:rFonts w:eastAsiaTheme="majorEastAsia" w:cstheme="majorBidi"/>
          <w:b/>
          <w:i/>
          <w:color w:val="000000" w:themeColor="text1"/>
          <w:sz w:val="32"/>
          <w:szCs w:val="26"/>
        </w:rPr>
      </w:pPr>
      <w:r>
        <w:br w:type="page"/>
      </w:r>
    </w:p>
    <w:p w14:paraId="0B45CC1C" w14:textId="733FB550" w:rsidR="00DB41D8" w:rsidRPr="006B5465" w:rsidRDefault="00DC2EA7" w:rsidP="006B5465">
      <w:pPr>
        <w:pStyle w:val="Heading10"/>
      </w:pPr>
      <w:bookmarkStart w:id="158" w:name="_Toc54793586"/>
      <w:r w:rsidRPr="006B5465">
        <w:lastRenderedPageBreak/>
        <w:t>Chapter 5:</w:t>
      </w:r>
      <w:r w:rsidR="00DB41D8" w:rsidRPr="006B5465">
        <w:t xml:space="preserve"> </w:t>
      </w:r>
      <w:r w:rsidR="00401765" w:rsidRPr="006B5465">
        <w:t>EVALUATION RESULTS</w:t>
      </w:r>
      <w:bookmarkEnd w:id="158"/>
    </w:p>
    <w:p w14:paraId="06E91BC6" w14:textId="61198C78" w:rsidR="00AB71DC" w:rsidRDefault="004B2FF1" w:rsidP="00AB71DC">
      <w:pPr>
        <w:pStyle w:val="p1a"/>
        <w:rPr>
          <w:rFonts w:eastAsiaTheme="minorHAnsi" w:cstheme="minorBidi"/>
          <w:sz w:val="22"/>
          <w:szCs w:val="22"/>
        </w:rPr>
      </w:pPr>
      <w:bookmarkStart w:id="159" w:name="OLE_LINK75"/>
      <w:bookmarkStart w:id="160" w:name="OLE_LINK76"/>
      <w:r w:rsidRPr="004B2FF1">
        <w:rPr>
          <w:rFonts w:eastAsiaTheme="minorHAnsi" w:cstheme="minorBidi"/>
          <w:sz w:val="22"/>
          <w:szCs w:val="22"/>
        </w:rPr>
        <w:t xml:space="preserve">By using </w:t>
      </w:r>
      <w:proofErr w:type="spellStart"/>
      <w:r w:rsidRPr="004B2FF1">
        <w:rPr>
          <w:rFonts w:eastAsiaTheme="minorHAnsi" w:cstheme="minorBidi"/>
          <w:sz w:val="22"/>
          <w:szCs w:val="22"/>
        </w:rPr>
        <w:t>Cooja</w:t>
      </w:r>
      <w:proofErr w:type="spellEnd"/>
      <w:r w:rsidRPr="004B2FF1">
        <w:rPr>
          <w:rFonts w:eastAsiaTheme="minorHAnsi" w:cstheme="minorBidi"/>
          <w:sz w:val="22"/>
          <w:szCs w:val="22"/>
        </w:rPr>
        <w:t xml:space="preserve"> Simulator, the </w:t>
      </w:r>
      <w:proofErr w:type="spellStart"/>
      <w:r w:rsidRPr="004B2FF1">
        <w:rPr>
          <w:rFonts w:eastAsiaTheme="minorHAnsi" w:cstheme="minorBidi"/>
          <w:sz w:val="22"/>
          <w:szCs w:val="22"/>
        </w:rPr>
        <w:t>Bdist</w:t>
      </w:r>
      <w:proofErr w:type="spellEnd"/>
      <w:r w:rsidRPr="004B2FF1">
        <w:rPr>
          <w:rFonts w:eastAsiaTheme="minorHAnsi" w:cstheme="minorBidi"/>
          <w:sz w:val="22"/>
          <w:szCs w:val="22"/>
        </w:rPr>
        <w:t xml:space="preserve"> is compared with some schemes such as ETX, PRR. The key parameter is present in Table 2.</w:t>
      </w:r>
    </w:p>
    <w:p w14:paraId="2C2EB45B" w14:textId="77777777" w:rsidR="00AB71DC" w:rsidRPr="00AB71DC" w:rsidRDefault="00AB71DC" w:rsidP="00AB71DC"/>
    <w:tbl>
      <w:tblPr>
        <w:tblStyle w:val="TableGrid"/>
        <w:tblW w:w="0" w:type="auto"/>
        <w:jc w:val="center"/>
        <w:tblLook w:val="04A0" w:firstRow="1" w:lastRow="0" w:firstColumn="1" w:lastColumn="0" w:noHBand="0" w:noVBand="1"/>
      </w:tblPr>
      <w:tblGrid>
        <w:gridCol w:w="3567"/>
        <w:gridCol w:w="3567"/>
      </w:tblGrid>
      <w:tr w:rsidR="006B5465" w14:paraId="5EFBAE28" w14:textId="77777777" w:rsidTr="00AB71DC">
        <w:trPr>
          <w:jc w:val="center"/>
        </w:trPr>
        <w:tc>
          <w:tcPr>
            <w:tcW w:w="3567" w:type="dxa"/>
          </w:tcPr>
          <w:p w14:paraId="18ED5847"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Number of nodes</w:t>
            </w:r>
          </w:p>
        </w:tc>
        <w:tc>
          <w:tcPr>
            <w:tcW w:w="3567" w:type="dxa"/>
          </w:tcPr>
          <w:p w14:paraId="64605722"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 xml:space="preserve">10 </w:t>
            </w:r>
          </w:p>
        </w:tc>
      </w:tr>
      <w:tr w:rsidR="006B5465" w14:paraId="0DF21EDA" w14:textId="77777777" w:rsidTr="00AB71DC">
        <w:trPr>
          <w:jc w:val="center"/>
        </w:trPr>
        <w:tc>
          <w:tcPr>
            <w:tcW w:w="3567" w:type="dxa"/>
          </w:tcPr>
          <w:p w14:paraId="78552991"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Number of probes</w:t>
            </w:r>
          </w:p>
        </w:tc>
        <w:tc>
          <w:tcPr>
            <w:tcW w:w="3567" w:type="dxa"/>
          </w:tcPr>
          <w:p w14:paraId="7628953C"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1000</w:t>
            </w:r>
          </w:p>
        </w:tc>
      </w:tr>
      <w:tr w:rsidR="006B5465" w14:paraId="38CDA016" w14:textId="77777777" w:rsidTr="00AB71DC">
        <w:trPr>
          <w:jc w:val="center"/>
        </w:trPr>
        <w:tc>
          <w:tcPr>
            <w:tcW w:w="3567" w:type="dxa"/>
          </w:tcPr>
          <w:p w14:paraId="1C965502"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Target PRR</w:t>
            </w:r>
          </w:p>
        </w:tc>
        <w:tc>
          <w:tcPr>
            <w:tcW w:w="3567" w:type="dxa"/>
          </w:tcPr>
          <w:p w14:paraId="4E47EFF6"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99%</w:t>
            </w:r>
          </w:p>
        </w:tc>
      </w:tr>
      <w:tr w:rsidR="006B5465" w14:paraId="2EE4D1D8" w14:textId="77777777" w:rsidTr="00AB71DC">
        <w:trPr>
          <w:jc w:val="center"/>
        </w:trPr>
        <w:tc>
          <w:tcPr>
            <w:tcW w:w="3567" w:type="dxa"/>
          </w:tcPr>
          <w:p w14:paraId="43833F2A"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Link quality of the channel</w:t>
            </w:r>
          </w:p>
        </w:tc>
        <w:tc>
          <w:tcPr>
            <w:tcW w:w="3567" w:type="dxa"/>
          </w:tcPr>
          <w:p w14:paraId="1D1AF990"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70% - 90%</w:t>
            </w:r>
          </w:p>
        </w:tc>
      </w:tr>
      <w:tr w:rsidR="006B5465" w14:paraId="2564C486" w14:textId="77777777" w:rsidTr="00AB71DC">
        <w:trPr>
          <w:jc w:val="center"/>
        </w:trPr>
        <w:tc>
          <w:tcPr>
            <w:tcW w:w="3567" w:type="dxa"/>
          </w:tcPr>
          <w:p w14:paraId="1B531EB7"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Number of the data packets</w:t>
            </w:r>
          </w:p>
        </w:tc>
        <w:tc>
          <w:tcPr>
            <w:tcW w:w="3567" w:type="dxa"/>
          </w:tcPr>
          <w:p w14:paraId="5ECE24C0"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1000</w:t>
            </w:r>
          </w:p>
        </w:tc>
      </w:tr>
      <w:tr w:rsidR="006B5465" w14:paraId="40468360" w14:textId="77777777" w:rsidTr="00AB71DC">
        <w:trPr>
          <w:jc w:val="center"/>
        </w:trPr>
        <w:tc>
          <w:tcPr>
            <w:tcW w:w="3567" w:type="dxa"/>
          </w:tcPr>
          <w:p w14:paraId="25D41C4D"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Network area</w:t>
            </w:r>
          </w:p>
        </w:tc>
        <w:tc>
          <w:tcPr>
            <w:tcW w:w="3567" w:type="dxa"/>
          </w:tcPr>
          <w:p w14:paraId="554E84B9"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100 x 100m</w:t>
            </w:r>
          </w:p>
        </w:tc>
      </w:tr>
    </w:tbl>
    <w:p w14:paraId="7F1E1AA9" w14:textId="6C939A5A" w:rsidR="004B2FF1" w:rsidRPr="004B2FF1" w:rsidRDefault="00AB71DC" w:rsidP="00AB71DC">
      <w:pPr>
        <w:pStyle w:val="Caption"/>
        <w:jc w:val="center"/>
        <w:rPr>
          <w:szCs w:val="22"/>
        </w:rPr>
      </w:pPr>
      <w:bookmarkStart w:id="161" w:name="_Toc54793617"/>
      <w:r>
        <w:t xml:space="preserve">Table </w:t>
      </w:r>
      <w:r w:rsidR="00F662B5">
        <w:fldChar w:fldCharType="begin"/>
      </w:r>
      <w:r w:rsidR="00F662B5">
        <w:instrText xml:space="preserve"> SEQ Table \* ARABIC </w:instrText>
      </w:r>
      <w:r w:rsidR="00F662B5">
        <w:fldChar w:fldCharType="separate"/>
      </w:r>
      <w:r>
        <w:rPr>
          <w:noProof/>
        </w:rPr>
        <w:t>3</w:t>
      </w:r>
      <w:r w:rsidR="00F662B5">
        <w:rPr>
          <w:noProof/>
        </w:rPr>
        <w:fldChar w:fldCharType="end"/>
      </w:r>
      <w:r>
        <w:t xml:space="preserve">. </w:t>
      </w:r>
      <w:r w:rsidRPr="00920241">
        <w:t>Summary of the simulation set up parameters</w:t>
      </w:r>
      <w:r w:rsidR="009C4800">
        <w:t>.</w:t>
      </w:r>
      <w:bookmarkEnd w:id="161"/>
    </w:p>
    <w:p w14:paraId="6CC7F42C" w14:textId="3A03629C" w:rsidR="00EF42BE" w:rsidRDefault="004B2FF1" w:rsidP="00D67774">
      <w:r>
        <w:t>In which the link quality of the channel of each link indicates the number percent of the successful packet at the receiver compared with the number packet of senders. For example, if the link quality of the channel equals 70 indicate that the receiver will receive 70 packets if the sender sends 100 packets. The number of probes to measure link quality and the number of data packets to evaluate the measure link quality metric are 1000 packets.</w:t>
      </w:r>
      <w:bookmarkEnd w:id="159"/>
      <w:bookmarkEnd w:id="160"/>
    </w:p>
    <w:p w14:paraId="2EEAC0E2" w14:textId="0081D3F8" w:rsidR="00DC2EA7" w:rsidRDefault="00DC2EA7" w:rsidP="00DC2EA7">
      <w:pPr>
        <w:pStyle w:val="Heading20"/>
        <w:rPr>
          <w:rStyle w:val="heading30"/>
          <w:b/>
        </w:rPr>
      </w:pPr>
      <w:bookmarkStart w:id="162" w:name="_Toc54793587"/>
      <w:r>
        <w:rPr>
          <w:rStyle w:val="heading30"/>
          <w:b/>
        </w:rPr>
        <w:t xml:space="preserve">5.1 </w:t>
      </w:r>
      <w:r w:rsidRPr="00DC2EA7">
        <w:rPr>
          <w:rStyle w:val="heading30"/>
          <w:b/>
        </w:rPr>
        <w:t>Relationship of number of retransmissions and network performance.</w:t>
      </w:r>
      <w:bookmarkEnd w:id="162"/>
    </w:p>
    <w:p w14:paraId="7359BB53" w14:textId="1B01176A" w:rsidR="00E52387" w:rsidRDefault="00E52387" w:rsidP="000A5BA1">
      <w:r>
        <w:t>To evaluate the effect of the number of retransmissions on the performance of the network, a simple network with one sink (gateway) and nine sensor nodes are considered. The link quality of the channel will be fixed while the number of retransmissions will be varying from 0 to 3 times and we will examine the packet reception rate at the sink with each value of the number of retransmissions.</w:t>
      </w:r>
    </w:p>
    <w:tbl>
      <w:tblPr>
        <w:tblW w:w="0" w:type="auto"/>
        <w:jc w:val="center"/>
        <w:tblLook w:val="0600" w:firstRow="0" w:lastRow="0" w:firstColumn="0" w:lastColumn="0" w:noHBand="1" w:noVBand="1"/>
      </w:tblPr>
      <w:tblGrid>
        <w:gridCol w:w="6908"/>
      </w:tblGrid>
      <w:tr w:rsidR="00E52387" w14:paraId="0F02D743" w14:textId="77777777" w:rsidTr="000A5BA1">
        <w:trPr>
          <w:jc w:val="center"/>
        </w:trPr>
        <w:tc>
          <w:tcPr>
            <w:tcW w:w="6908" w:type="dxa"/>
          </w:tcPr>
          <w:p w14:paraId="644BF003" w14:textId="77777777" w:rsidR="00E52387" w:rsidRDefault="00E52387" w:rsidP="000A5BA1">
            <w:pPr>
              <w:keepNext/>
              <w:ind w:firstLine="0"/>
              <w:jc w:val="center"/>
            </w:pPr>
            <w:r>
              <w:object w:dxaOrig="4281" w:dyaOrig="3876" w14:anchorId="69B7CD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3.75pt;height:193.5pt" o:ole="">
                  <v:imagedata r:id="rId31" o:title=""/>
                </v:shape>
                <o:OLEObject Type="Embed" ProgID="Prism8.Document" ShapeID="_x0000_i1025" DrawAspect="Content" ObjectID="_1665575804" r:id="rId32"/>
              </w:object>
            </w:r>
          </w:p>
          <w:p w14:paraId="109A6AE0" w14:textId="752EB876" w:rsidR="00E52387" w:rsidRDefault="00E52387" w:rsidP="000A5BA1">
            <w:pPr>
              <w:pStyle w:val="Caption"/>
              <w:jc w:val="center"/>
            </w:pPr>
            <w:bookmarkStart w:id="163" w:name="_Toc54793612"/>
            <w:r>
              <w:t xml:space="preserve">Figure </w:t>
            </w:r>
            <w:r w:rsidR="00F662B5">
              <w:fldChar w:fldCharType="begin"/>
            </w:r>
            <w:r w:rsidR="00F662B5">
              <w:instrText xml:space="preserve"> SEQ Figure \* ARABIC </w:instrText>
            </w:r>
            <w:r w:rsidR="00F662B5">
              <w:fldChar w:fldCharType="separate"/>
            </w:r>
            <w:r w:rsidR="00F1605B">
              <w:rPr>
                <w:noProof/>
              </w:rPr>
              <w:t>21</w:t>
            </w:r>
            <w:r w:rsidR="00F662B5">
              <w:rPr>
                <w:noProof/>
              </w:rPr>
              <w:fldChar w:fldCharType="end"/>
            </w:r>
            <w:r>
              <w:t xml:space="preserve">. </w:t>
            </w:r>
            <w:r w:rsidRPr="00D01101">
              <w:t>Relationship of number of retransmissions to packet reception rate</w:t>
            </w:r>
            <w:r>
              <w:t>.</w:t>
            </w:r>
            <w:bookmarkEnd w:id="163"/>
          </w:p>
        </w:tc>
      </w:tr>
    </w:tbl>
    <w:p w14:paraId="0FAD8540" w14:textId="18A207CB" w:rsidR="00610056" w:rsidRDefault="000A5BA1" w:rsidP="00610056">
      <w:r>
        <w:t>The result in Figure 21 shows that since the sensor nodes are not allowed retransmission, the PRR at the sink can achieve a low PRR, 66.3%. when the sensor nodes are allowed retransmission, the PRR will be improved and increased since the number of retransmissions increased. It is shown that since the link quality is not very good, the number of retransmissions will decide the network performance. Therefore, estimate the number of retransmissions is very important.</w:t>
      </w:r>
    </w:p>
    <w:p w14:paraId="1B11B71D" w14:textId="4A6230C7" w:rsidR="005C3D0B" w:rsidRDefault="005C3D0B" w:rsidP="005C3D0B">
      <w:pPr>
        <w:pStyle w:val="Heading20"/>
      </w:pPr>
      <w:bookmarkStart w:id="164" w:name="_Toc54793588"/>
      <w:r>
        <w:t xml:space="preserve">5.2 </w:t>
      </w:r>
      <w:r w:rsidRPr="005C3D0B">
        <w:t>Effect of the hop count on PRR</w:t>
      </w:r>
      <w:bookmarkEnd w:id="164"/>
    </w:p>
    <w:p w14:paraId="770E979D" w14:textId="77777777" w:rsidR="007C30C3" w:rsidRDefault="007C30C3" w:rsidP="007C30C3">
      <w:r>
        <w:t xml:space="preserve">We evaluate the effect of hop count on PRR. A simple linear network with the hop count varying from 1 to 4 is considered. In which we compare our proposed with some schemes such as ETX, PRR. </w:t>
      </w:r>
      <w:bookmarkStart w:id="165" w:name="OLE_LINK69"/>
      <w:bookmarkStart w:id="166" w:name="OLE_LINK70"/>
      <w:r>
        <w:t>Each scheme estimates the number of retransmissions by itself.</w:t>
      </w:r>
      <w:bookmarkEnd w:id="165"/>
      <w:bookmarkEnd w:id="166"/>
      <w:r>
        <w:t xml:space="preserve"> We will examine the packet reception rate at the sink with each value of the hop count.</w:t>
      </w:r>
    </w:p>
    <w:tbl>
      <w:tblPr>
        <w:tblW w:w="0" w:type="auto"/>
        <w:jc w:val="center"/>
        <w:tblLook w:val="0600" w:firstRow="0" w:lastRow="0" w:firstColumn="0" w:lastColumn="0" w:noHBand="1" w:noVBand="1"/>
      </w:tblPr>
      <w:tblGrid>
        <w:gridCol w:w="7134"/>
      </w:tblGrid>
      <w:tr w:rsidR="007C30C3" w14:paraId="4DBBDFAA" w14:textId="77777777" w:rsidTr="007C30C3">
        <w:trPr>
          <w:jc w:val="center"/>
        </w:trPr>
        <w:tc>
          <w:tcPr>
            <w:tcW w:w="7134" w:type="dxa"/>
          </w:tcPr>
          <w:p w14:paraId="3C150F05" w14:textId="77777777" w:rsidR="00E974D1" w:rsidRDefault="007C30C3" w:rsidP="00E974D1">
            <w:pPr>
              <w:keepNext/>
              <w:ind w:firstLine="0"/>
              <w:jc w:val="center"/>
            </w:pPr>
            <w:r>
              <w:object w:dxaOrig="5580" w:dyaOrig="3876" w14:anchorId="03BCA4E5">
                <v:shape id="_x0000_i1026" type="#_x0000_t75" style="width:279pt;height:193.5pt" o:ole="">
                  <v:imagedata r:id="rId33" o:title=""/>
                </v:shape>
                <o:OLEObject Type="Embed" ProgID="Prism8.Document" ShapeID="_x0000_i1026" DrawAspect="Content" ObjectID="_1665575805" r:id="rId34"/>
              </w:object>
            </w:r>
          </w:p>
          <w:p w14:paraId="05DB6B9B" w14:textId="3B147CA6" w:rsidR="007C30C3" w:rsidRDefault="00E974D1" w:rsidP="00E974D1">
            <w:pPr>
              <w:pStyle w:val="Caption"/>
              <w:jc w:val="center"/>
            </w:pPr>
            <w:bookmarkStart w:id="167" w:name="_Toc54793613"/>
            <w:r>
              <w:t xml:space="preserve">Figure </w:t>
            </w:r>
            <w:r w:rsidR="00F662B5">
              <w:fldChar w:fldCharType="begin"/>
            </w:r>
            <w:r w:rsidR="00F662B5">
              <w:instrText xml:space="preserve"> SEQ Figure \* ARABIC </w:instrText>
            </w:r>
            <w:r w:rsidR="00F662B5">
              <w:fldChar w:fldCharType="separate"/>
            </w:r>
            <w:r w:rsidR="00F1605B">
              <w:rPr>
                <w:noProof/>
              </w:rPr>
              <w:t>22</w:t>
            </w:r>
            <w:r w:rsidR="00F662B5">
              <w:rPr>
                <w:noProof/>
              </w:rPr>
              <w:fldChar w:fldCharType="end"/>
            </w:r>
            <w:r>
              <w:t>. Effect of the hop count on PRR.</w:t>
            </w:r>
            <w:bookmarkEnd w:id="167"/>
          </w:p>
        </w:tc>
      </w:tr>
    </w:tbl>
    <w:p w14:paraId="079F36A0" w14:textId="043C3D1A" w:rsidR="007C30C3" w:rsidRDefault="007C30C3" w:rsidP="007C30C3">
      <w:r>
        <w:t xml:space="preserve">The result is present in Figure </w:t>
      </w:r>
      <w:r w:rsidR="00A63F8F">
        <w:t>22</w:t>
      </w:r>
      <w:r>
        <w:t>. From Fig</w:t>
      </w:r>
      <w:r w:rsidR="00A63F8F">
        <w:t>ure</w:t>
      </w:r>
      <w:r>
        <w:t xml:space="preserve"> </w:t>
      </w:r>
      <w:r w:rsidR="00A63F8F">
        <w:t>22</w:t>
      </w:r>
      <w:r>
        <w:t>, we can see that our proposed archives very high PRR even at the highest hop. It is because our proposed have a good estimation of the number of retransmissions by using the target PRR, estimate link quality method. While other schemes the PRR will be decreased since the hop count increased. This is because the scheme to estimate the number of retransmissions of two other schemes is not very good.</w:t>
      </w:r>
    </w:p>
    <w:p w14:paraId="00526F40" w14:textId="6125AC8D" w:rsidR="007901C8" w:rsidRDefault="00610F90" w:rsidP="00610F90">
      <w:pPr>
        <w:pStyle w:val="Heading20"/>
      </w:pPr>
      <w:bookmarkStart w:id="168" w:name="_Toc54793589"/>
      <w:r>
        <w:t xml:space="preserve">5.3 </w:t>
      </w:r>
      <w:r w:rsidRPr="00610F90">
        <w:t>Evaluate the network with some estimation scheme</w:t>
      </w:r>
      <w:bookmarkEnd w:id="168"/>
    </w:p>
    <w:p w14:paraId="6C074625" w14:textId="4D1D0B64" w:rsidR="000B62D0" w:rsidRDefault="000B62D0" w:rsidP="000B62D0">
      <w:r>
        <w:t xml:space="preserve">In this examination, nine sensor nodes are deployed randomly and the link quality of each between two nodes is set randomly from 70% to 90%. Each sensor node will generate 1000 packets periodically. The TSCH MAC protocol is used with the PCLLF </w:t>
      </w:r>
      <w:r>
        <w:fldChar w:fldCharType="begin" w:fldLock="1"/>
      </w:r>
      <w: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operties":{"noteIndex":0},"schema":"https://github.com/citation-style-language/schema/raw/master/csl-citation.json"}</w:instrText>
      </w:r>
      <w:r>
        <w:fldChar w:fldCharType="separate"/>
      </w:r>
      <w:r w:rsidRPr="000B62D0">
        <w:rPr>
          <w:noProof/>
        </w:rPr>
        <w:t>[7]</w:t>
      </w:r>
      <w:r>
        <w:fldChar w:fldCharType="end"/>
      </w:r>
      <w:r>
        <w:t xml:space="preserve"> scheduling algorithm to guarantee that no collision in the network. We collect the packet reception rate of each sensor node at the sink.</w:t>
      </w:r>
    </w:p>
    <w:p w14:paraId="7D59843F" w14:textId="6073195C" w:rsidR="00D45D4F" w:rsidRDefault="000B62D0" w:rsidP="000B62D0">
      <w:r>
        <w:t xml:space="preserve">The result of the data PRR of each sensor node at the sink is present in Figure </w:t>
      </w:r>
      <w:r w:rsidR="00805AF2">
        <w:t>23</w:t>
      </w:r>
      <w:r>
        <w:t xml:space="preserve">. From Figure </w:t>
      </w:r>
      <w:r w:rsidR="00805AF2">
        <w:t>23</w:t>
      </w:r>
      <w:r>
        <w:t xml:space="preserve">, the PRR of the proposed scheme almost archives targets PRR with the estimated times of retransmission for each sensor node. It shows that the algorithm of calculating the number of retransmission work well. Furthermore, the other </w:t>
      </w:r>
      <w:proofErr w:type="spellStart"/>
      <w:r>
        <w:t>ar</w:t>
      </w:r>
      <w:proofErr w:type="spellEnd"/>
      <w:r>
        <w:t>-chives much lower PRR since the estimation of the number of retransmissions of ETX and PRR is not very good. This is because ETX and PRR did not consider the burstiness happen in the link.</w:t>
      </w:r>
    </w:p>
    <w:tbl>
      <w:tblPr>
        <w:tblW w:w="0" w:type="auto"/>
        <w:jc w:val="center"/>
        <w:tblLook w:val="04A0" w:firstRow="1" w:lastRow="0" w:firstColumn="1" w:lastColumn="0" w:noHBand="0" w:noVBand="1"/>
      </w:tblPr>
      <w:tblGrid>
        <w:gridCol w:w="6908"/>
      </w:tblGrid>
      <w:tr w:rsidR="00F1605B" w14:paraId="19BDDBA9" w14:textId="77777777" w:rsidTr="00F1605B">
        <w:trPr>
          <w:jc w:val="center"/>
        </w:trPr>
        <w:tc>
          <w:tcPr>
            <w:tcW w:w="6908" w:type="dxa"/>
          </w:tcPr>
          <w:p w14:paraId="2850001A" w14:textId="77777777" w:rsidR="00F1605B" w:rsidRDefault="00F1605B" w:rsidP="00F1605B">
            <w:pPr>
              <w:keepNext/>
              <w:spacing w:line="240" w:lineRule="auto"/>
              <w:ind w:firstLine="0"/>
              <w:jc w:val="center"/>
            </w:pPr>
            <w:r>
              <w:object w:dxaOrig="6394" w:dyaOrig="3876" w14:anchorId="750B1100">
                <v:shape id="_x0000_i1027" type="#_x0000_t75" style="width:319.5pt;height:193.5pt" o:ole="">
                  <v:imagedata r:id="rId35" o:title=""/>
                </v:shape>
                <o:OLEObject Type="Embed" ProgID="Prism8.Document" ShapeID="_x0000_i1027" DrawAspect="Content" ObjectID="_1665575806" r:id="rId36"/>
              </w:object>
            </w:r>
          </w:p>
          <w:p w14:paraId="4498172C" w14:textId="2B16EE07" w:rsidR="00F1605B" w:rsidRDefault="00F1605B" w:rsidP="00F1605B">
            <w:pPr>
              <w:pStyle w:val="Caption"/>
              <w:jc w:val="center"/>
            </w:pPr>
            <w:bookmarkStart w:id="169" w:name="_Toc54793614"/>
            <w:r>
              <w:t xml:space="preserve">Figure </w:t>
            </w:r>
            <w:r w:rsidR="00F662B5">
              <w:fldChar w:fldCharType="begin"/>
            </w:r>
            <w:r w:rsidR="00F662B5">
              <w:instrText xml:space="preserve"> SEQ Figure \* ARABIC </w:instrText>
            </w:r>
            <w:r w:rsidR="00F662B5">
              <w:fldChar w:fldCharType="separate"/>
            </w:r>
            <w:r>
              <w:rPr>
                <w:noProof/>
              </w:rPr>
              <w:t>23</w:t>
            </w:r>
            <w:r w:rsidR="00F662B5">
              <w:rPr>
                <w:noProof/>
              </w:rPr>
              <w:fldChar w:fldCharType="end"/>
            </w:r>
            <w:r>
              <w:t xml:space="preserve">. </w:t>
            </w:r>
            <w:r w:rsidRPr="00AB7DA5">
              <w:t>The data PRR of each sensor node at the sink of some estimation scheme.</w:t>
            </w:r>
            <w:bookmarkEnd w:id="169"/>
          </w:p>
        </w:tc>
      </w:tr>
    </w:tbl>
    <w:p w14:paraId="246CC533" w14:textId="77777777" w:rsidR="00F1605B" w:rsidRPr="00D45D4F" w:rsidRDefault="00F1605B" w:rsidP="00BF615F"/>
    <w:p w14:paraId="33F60F2C" w14:textId="77777777" w:rsidR="00500210" w:rsidRPr="00500210" w:rsidRDefault="00500210" w:rsidP="00500210"/>
    <w:p w14:paraId="579605BE" w14:textId="6AE4968C" w:rsidR="007965A0" w:rsidRPr="007965A0" w:rsidRDefault="00EF42BE" w:rsidP="00EF42BE">
      <w:pPr>
        <w:spacing w:line="259" w:lineRule="auto"/>
        <w:jc w:val="left"/>
      </w:pPr>
      <w:r>
        <w:br w:type="page"/>
      </w:r>
    </w:p>
    <w:p w14:paraId="2349EFC5" w14:textId="517FABB1" w:rsidR="00D94693" w:rsidRDefault="00DB77B0" w:rsidP="00554191">
      <w:pPr>
        <w:pStyle w:val="Heading10"/>
      </w:pPr>
      <w:bookmarkStart w:id="170" w:name="_Toc54793590"/>
      <w:r w:rsidRPr="00ED56D0">
        <w:lastRenderedPageBreak/>
        <w:t xml:space="preserve">Chapter </w:t>
      </w:r>
      <w:r w:rsidR="004B1659">
        <w:t>6</w:t>
      </w:r>
      <w:r w:rsidR="00E140CD" w:rsidRPr="00ED56D0">
        <w:t>: CONCLUSION</w:t>
      </w:r>
      <w:bookmarkEnd w:id="170"/>
    </w:p>
    <w:p w14:paraId="644ACDB3" w14:textId="6345169C" w:rsidR="003954FB" w:rsidRDefault="00157FDA" w:rsidP="009829F7">
      <w:r w:rsidRPr="00157FDA">
        <w:t xml:space="preserve">In this study, we propose an LQE to apply to Industrial Wireless Sensor networks with high reliability. Based on the burstiness link property of wireless, we estimate the number of transmissions required to reach the PRR target by using the Burstiness Distribution Metric we proposed in Section 3. We proved by simulation in </w:t>
      </w:r>
      <w:proofErr w:type="spellStart"/>
      <w:r w:rsidRPr="00157FDA">
        <w:t>Cooja</w:t>
      </w:r>
      <w:proofErr w:type="spellEnd"/>
      <w:r w:rsidRPr="00157FDA">
        <w:t xml:space="preserve"> that our approach estimates the number of transmissions can reach the target PRR as we expected. </w:t>
      </w:r>
      <w:r>
        <w:t>We also apply the Burstiness Distribution Metric to our proposed MRR routing protocol to find the minimal retransmission route for the network.</w:t>
      </w:r>
      <w:r w:rsidRPr="00157FDA">
        <w:t xml:space="preserve"> According to the simulation, we compared with some RNP-based methods such as ETX, PRR. Our proposal can be used as the input metric to calculate the number of retransmissions in scheduling for Industrial Wireless Sensor Networks. </w:t>
      </w:r>
      <w:proofErr w:type="gramStart"/>
      <w:r w:rsidRPr="00157FDA">
        <w:t>Therefore</w:t>
      </w:r>
      <w:proofErr w:type="gramEnd"/>
      <w:r w:rsidRPr="00157FDA">
        <w:t xml:space="preserve"> we conclude that our approach is highly suitable for Industrial Wireless Sensor Networks that are required for high reliability and energy-efficient for data transmission. In the future, we will apply our approach to the real device for monitor-</w:t>
      </w:r>
      <w:proofErr w:type="spellStart"/>
      <w:r w:rsidRPr="00157FDA">
        <w:t>ing</w:t>
      </w:r>
      <w:proofErr w:type="spellEnd"/>
      <w:r w:rsidRPr="00157FDA">
        <w:t xml:space="preserve"> and control systems in industrial environments.</w:t>
      </w:r>
    </w:p>
    <w:p w14:paraId="373765B1" w14:textId="1E45D55C" w:rsidR="00EC08DF" w:rsidRPr="00CF7765" w:rsidRDefault="003954FB" w:rsidP="004B3676">
      <w:pPr>
        <w:spacing w:line="259" w:lineRule="auto"/>
        <w:ind w:firstLine="0"/>
        <w:jc w:val="left"/>
      </w:pPr>
      <w:r>
        <w:br w:type="page"/>
      </w:r>
    </w:p>
    <w:p w14:paraId="1816B21D" w14:textId="54683968" w:rsidR="00BC6BB9" w:rsidRDefault="00A048D9" w:rsidP="00554191">
      <w:pPr>
        <w:pStyle w:val="Heading10"/>
      </w:pPr>
      <w:bookmarkStart w:id="171" w:name="_Toc54793591"/>
      <w:r w:rsidRPr="00A048D9">
        <w:lastRenderedPageBreak/>
        <w:t>REFERENCES</w:t>
      </w:r>
      <w:bookmarkEnd w:id="171"/>
    </w:p>
    <w:p w14:paraId="76131F54" w14:textId="3EE4DBF4" w:rsidR="000B62D0" w:rsidRPr="000B62D0" w:rsidRDefault="00F24255" w:rsidP="000B62D0">
      <w:pPr>
        <w:widowControl w:val="0"/>
        <w:autoSpaceDE w:val="0"/>
        <w:autoSpaceDN w:val="0"/>
        <w:adjustRightInd w:val="0"/>
        <w:ind w:left="640" w:hanging="640"/>
        <w:rPr>
          <w:rFonts w:cs="Times New Roman"/>
          <w:noProof/>
          <w:szCs w:val="24"/>
        </w:rPr>
      </w:pPr>
      <w:r>
        <w:fldChar w:fldCharType="begin" w:fldLock="1"/>
      </w:r>
      <w:r>
        <w:instrText xml:space="preserve">ADDIN Mendeley Bibliography CSL_BIBLIOGRAPHY </w:instrText>
      </w:r>
      <w:r>
        <w:fldChar w:fldCharType="separate"/>
      </w:r>
      <w:r w:rsidR="000B62D0" w:rsidRPr="000B62D0">
        <w:rPr>
          <w:rFonts w:cs="Times New Roman"/>
          <w:noProof/>
          <w:szCs w:val="24"/>
        </w:rPr>
        <w:t>[1]</w:t>
      </w:r>
      <w:r w:rsidR="000B62D0" w:rsidRPr="000B62D0">
        <w:rPr>
          <w:rFonts w:cs="Times New Roman"/>
          <w:noProof/>
          <w:szCs w:val="24"/>
        </w:rPr>
        <w:tab/>
        <w:t xml:space="preserve">B. Sinopoli, C. Sharp, L. Schenato, S. Schaffert, and S. S. Sastry, “Distributed control applications within sensor networks,” </w:t>
      </w:r>
      <w:r w:rsidR="000B62D0" w:rsidRPr="000B62D0">
        <w:rPr>
          <w:rFonts w:cs="Times New Roman"/>
          <w:i/>
          <w:iCs/>
          <w:noProof/>
          <w:szCs w:val="24"/>
        </w:rPr>
        <w:t>Proc. IEEE</w:t>
      </w:r>
      <w:r w:rsidR="000B62D0" w:rsidRPr="000B62D0">
        <w:rPr>
          <w:rFonts w:cs="Times New Roman"/>
          <w:noProof/>
          <w:szCs w:val="24"/>
        </w:rPr>
        <w:t>, vol. 91, no. 8, pp. 1235–1246, Aug. 2003, doi: 10.1109/JPROC.2003.814926.</w:t>
      </w:r>
    </w:p>
    <w:p w14:paraId="56A5D2F9"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w:t>
      </w:r>
      <w:r w:rsidRPr="000B62D0">
        <w:rPr>
          <w:rFonts w:cs="Times New Roman"/>
          <w:noProof/>
          <w:szCs w:val="24"/>
        </w:rPr>
        <w:tab/>
        <w:t xml:space="preserve">T. Winter </w:t>
      </w:r>
      <w:r w:rsidRPr="000B62D0">
        <w:rPr>
          <w:rFonts w:cs="Times New Roman"/>
          <w:i/>
          <w:iCs/>
          <w:noProof/>
          <w:szCs w:val="24"/>
        </w:rPr>
        <w:t>et al.</w:t>
      </w:r>
      <w:r w:rsidRPr="000B62D0">
        <w:rPr>
          <w:rFonts w:cs="Times New Roman"/>
          <w:noProof/>
          <w:szCs w:val="24"/>
        </w:rPr>
        <w:t xml:space="preserve">, “RPL: IPv6 Routing Protocol for Low-Power and Lossy Networks.,” </w:t>
      </w:r>
      <w:r w:rsidRPr="000B62D0">
        <w:rPr>
          <w:rFonts w:cs="Times New Roman"/>
          <w:i/>
          <w:iCs/>
          <w:noProof/>
          <w:szCs w:val="24"/>
        </w:rPr>
        <w:t>rfc</w:t>
      </w:r>
      <w:r w:rsidRPr="000B62D0">
        <w:rPr>
          <w:rFonts w:cs="Times New Roman"/>
          <w:noProof/>
          <w:szCs w:val="24"/>
        </w:rPr>
        <w:t>, vol. 6550, pp. 1–157, 2012.</w:t>
      </w:r>
    </w:p>
    <w:p w14:paraId="329B853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[3]</w:t>
      </w:r>
      <w:r w:rsidRPr="000B62D0">
        <w:rPr>
          <w:rFonts w:cs="Times New Roman"/>
          <w:noProof/>
          <w:szCs w:val="24"/>
        </w:rPr>
        <w:tab/>
        <w:t xml:space="preserve">T. Clausen, J. Yi, and U. Herberg, “Lightweight on-demand ad hoc distance-vector routing-next generation (LOADng): protocol, extension, and applicability,” </w:t>
      </w:r>
      <w:r w:rsidRPr="000B62D0">
        <w:rPr>
          <w:rFonts w:cs="Times New Roman"/>
          <w:i/>
          <w:iCs/>
          <w:noProof/>
          <w:szCs w:val="24"/>
        </w:rPr>
        <w:t>Comput. Networks</w:t>
      </w:r>
      <w:r w:rsidRPr="000B62D0">
        <w:rPr>
          <w:rFonts w:cs="Times New Roman"/>
          <w:noProof/>
          <w:szCs w:val="24"/>
        </w:rPr>
        <w:t>, vol. 126, pp. 125–140, 2017.</w:t>
      </w:r>
    </w:p>
    <w:p w14:paraId="1352FC0E"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[4]</w:t>
      </w:r>
      <w:r w:rsidRPr="000B62D0">
        <w:rPr>
          <w:rFonts w:cs="Times New Roman"/>
          <w:noProof/>
          <w:szCs w:val="24"/>
        </w:rPr>
        <w:tab/>
        <w:t xml:space="preserve">H.-J. Audéoud and M. Heusse, “Experimental Comparison of Routing Protocols for Wireless Sensors Networks: Routing Overhead and Asymmetric Links,” in </w:t>
      </w:r>
      <w:r w:rsidRPr="000B62D0">
        <w:rPr>
          <w:rFonts w:cs="Times New Roman"/>
          <w:i/>
          <w:iCs/>
          <w:noProof/>
          <w:szCs w:val="24"/>
        </w:rPr>
        <w:t>2017 29th International Teletraffic Congress (ITC 29)</w:t>
      </w:r>
      <w:r w:rsidRPr="000B62D0">
        <w:rPr>
          <w:rFonts w:cs="Times New Roman"/>
          <w:noProof/>
          <w:szCs w:val="24"/>
        </w:rPr>
        <w:t>, 2017, vol. 1, pp. 55–62.</w:t>
      </w:r>
    </w:p>
    <w:p w14:paraId="719C73D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[5]</w:t>
      </w:r>
      <w:r w:rsidRPr="000B62D0">
        <w:rPr>
          <w:rFonts w:cs="Times New Roman"/>
          <w:noProof/>
          <w:szCs w:val="24"/>
        </w:rPr>
        <w:tab/>
        <w:t xml:space="preserve">K. Srinivasan, M. A. Kazandjieva, S. Agarwal, and P. Levis, “The β-factor: measuring wireless link burstiness,” in </w:t>
      </w:r>
      <w:r w:rsidRPr="000B62D0">
        <w:rPr>
          <w:rFonts w:cs="Times New Roman"/>
          <w:i/>
          <w:iCs/>
          <w:noProof/>
          <w:szCs w:val="24"/>
        </w:rPr>
        <w:t>Proceedings of the 6th ACM conference on Embedded network sensor systems</w:t>
      </w:r>
      <w:r w:rsidRPr="000B62D0">
        <w:rPr>
          <w:rFonts w:cs="Times New Roman"/>
          <w:noProof/>
          <w:szCs w:val="24"/>
        </w:rPr>
        <w:t>, 2008, pp. 29–42.</w:t>
      </w:r>
    </w:p>
    <w:p w14:paraId="1A14AEEA"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[6]</w:t>
      </w:r>
      <w:r w:rsidRPr="000B62D0">
        <w:rPr>
          <w:rFonts w:cs="Times New Roman"/>
          <w:noProof/>
          <w:szCs w:val="24"/>
        </w:rPr>
        <w:tab/>
        <w:t xml:space="preserve">S. Munir, S. Lin, E. Hoque, S. M. S. Nirjon, J. A. Stankovic, and K. Whitehouse, “Addressing burstiness for reliable communication and latency bound generation in wireless sensor networks,” in </w:t>
      </w:r>
      <w:r w:rsidRPr="000B62D0">
        <w:rPr>
          <w:rFonts w:cs="Times New Roman"/>
          <w:i/>
          <w:iCs/>
          <w:noProof/>
          <w:szCs w:val="24"/>
        </w:rPr>
        <w:t>Proceedings of the 9th ACM/IEEE International Conference on Information Processing in Sensor Networks</w:t>
      </w:r>
      <w:r w:rsidRPr="000B62D0">
        <w:rPr>
          <w:rFonts w:cs="Times New Roman"/>
          <w:noProof/>
          <w:szCs w:val="24"/>
        </w:rPr>
        <w:t>, 2010, pp. 303–314.</w:t>
      </w:r>
    </w:p>
    <w:p w14:paraId="2686F64A"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[7]</w:t>
      </w:r>
      <w:r w:rsidRPr="000B62D0">
        <w:rPr>
          <w:rFonts w:cs="Times New Roman"/>
          <w:noProof/>
          <w:szCs w:val="24"/>
        </w:rPr>
        <w:tab/>
        <w:t xml:space="preserve">A. Darbandi and M. K. Kim, “Path collision-aware real-time link scheduling for TSCH wireless networks,” </w:t>
      </w:r>
      <w:r w:rsidRPr="000B62D0">
        <w:rPr>
          <w:rFonts w:cs="Times New Roman"/>
          <w:i/>
          <w:iCs/>
          <w:noProof/>
          <w:szCs w:val="24"/>
        </w:rPr>
        <w:t>KSII Trans. Internet Inf. Syst.</w:t>
      </w:r>
      <w:r w:rsidRPr="000B62D0">
        <w:rPr>
          <w:rFonts w:cs="Times New Roman"/>
          <w:noProof/>
          <w:szCs w:val="24"/>
        </w:rPr>
        <w:t>, vol. 13, no. 9, pp. 4429–4445, 2019, doi: 10.3837/tiis.2019.09.006.</w:t>
      </w:r>
    </w:p>
    <w:p w14:paraId="22A33FF7"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[8]</w:t>
      </w:r>
      <w:r w:rsidRPr="000B62D0">
        <w:rPr>
          <w:rFonts w:cs="Times New Roman"/>
          <w:noProof/>
          <w:szCs w:val="24"/>
        </w:rPr>
        <w:tab/>
        <w:t xml:space="preserve">J. Zheng and A. Jamalipour, </w:t>
      </w:r>
      <w:r w:rsidRPr="000B62D0">
        <w:rPr>
          <w:rFonts w:cs="Times New Roman"/>
          <w:i/>
          <w:iCs/>
          <w:noProof/>
          <w:szCs w:val="24"/>
        </w:rPr>
        <w:t>Wireless sensor networks: a networking perspective</w:t>
      </w:r>
      <w:r w:rsidRPr="000B62D0">
        <w:rPr>
          <w:rFonts w:cs="Times New Roman"/>
          <w:noProof/>
          <w:szCs w:val="24"/>
        </w:rPr>
        <w:t>. John Wiley &amp; Sons, 2009.</w:t>
      </w:r>
    </w:p>
    <w:p w14:paraId="6BD99A5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[9]</w:t>
      </w:r>
      <w:r w:rsidRPr="000B62D0">
        <w:rPr>
          <w:rFonts w:cs="Times New Roman"/>
          <w:noProof/>
          <w:szCs w:val="24"/>
        </w:rPr>
        <w:tab/>
        <w:t xml:space="preserve">J. A. Gutierrez, M. Naeve, E. Callaway, M. Bourgeois, V. Mitter, and B. Heile, “IEEE 802.15. 4: a developing standard for low-power low-cost wireless personal area networks,” </w:t>
      </w:r>
      <w:r w:rsidRPr="000B62D0">
        <w:rPr>
          <w:rFonts w:cs="Times New Roman"/>
          <w:i/>
          <w:iCs/>
          <w:noProof/>
          <w:szCs w:val="24"/>
        </w:rPr>
        <w:t>IEEE Netw.</w:t>
      </w:r>
      <w:r w:rsidRPr="000B62D0">
        <w:rPr>
          <w:rFonts w:cs="Times New Roman"/>
          <w:noProof/>
          <w:szCs w:val="24"/>
        </w:rPr>
        <w:t>, vol. 15, no. 5, pp. 12–19, 2001.</w:t>
      </w:r>
    </w:p>
    <w:p w14:paraId="160374AC"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[10]</w:t>
      </w:r>
      <w:r w:rsidRPr="000B62D0">
        <w:rPr>
          <w:rFonts w:cs="Times New Roman"/>
          <w:noProof/>
          <w:szCs w:val="24"/>
        </w:rPr>
        <w:tab/>
        <w:t>IEEE Computer Society., “IEEE Standard for Local and Metropolitan Area Networks- Specific Requirements Part 15.4:Wireless Medium Access Control (MAC) and Physical Layer (PHY) Specification for Low-Rate Wireless Personal Area Networks (LRWPANs),” pp. 1–314, 2011.</w:t>
      </w:r>
    </w:p>
    <w:p w14:paraId="1D9F954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lastRenderedPageBreak/>
        <w:t>[11]</w:t>
      </w:r>
      <w:r w:rsidRPr="000B62D0">
        <w:rPr>
          <w:rFonts w:cs="Times New Roman"/>
          <w:noProof/>
          <w:szCs w:val="24"/>
        </w:rPr>
        <w:tab/>
        <w:t xml:space="preserve">J. A. Gutierrez, “IEEE Std. 802.15. 4. Enabling Pervasive Wireless Sensor Networks,” </w:t>
      </w:r>
      <w:r w:rsidRPr="000B62D0">
        <w:rPr>
          <w:rFonts w:cs="Times New Roman"/>
          <w:i/>
          <w:iCs/>
          <w:noProof/>
          <w:szCs w:val="24"/>
        </w:rPr>
        <w:t>Eat. Corp., Berkeley Uni</w:t>
      </w:r>
      <w:r w:rsidRPr="000B62D0">
        <w:rPr>
          <w:rFonts w:cs="Times New Roman"/>
          <w:noProof/>
          <w:szCs w:val="24"/>
        </w:rPr>
        <w:t>, 2005.</w:t>
      </w:r>
    </w:p>
    <w:p w14:paraId="0E2E470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[12]</w:t>
      </w:r>
      <w:r w:rsidRPr="000B62D0">
        <w:rPr>
          <w:rFonts w:cs="Times New Roman"/>
          <w:noProof/>
          <w:szCs w:val="24"/>
        </w:rPr>
        <w:tab/>
        <w:t>802.15. 4e-2012, “IEEE standard for local and metropolitan area networks—part 15.4: low-rate wireless personal area networks (LR-WPANs) amendment 1: MAC sublayer.” IEEE Standard, 2012.</w:t>
      </w:r>
    </w:p>
    <w:p w14:paraId="206835B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[13]</w:t>
      </w:r>
      <w:r w:rsidRPr="000B62D0">
        <w:rPr>
          <w:rFonts w:cs="Times New Roman"/>
          <w:noProof/>
          <w:szCs w:val="24"/>
        </w:rPr>
        <w:tab/>
        <w:t xml:space="preserve">D. De Guglielmo, G. Anastasi, and A. Seghetti, “From ieee 802.15. 4 to ieee 802.15. 4e: A step towards the internet of things,” in </w:t>
      </w:r>
      <w:r w:rsidRPr="000B62D0">
        <w:rPr>
          <w:rFonts w:cs="Times New Roman"/>
          <w:i/>
          <w:iCs/>
          <w:noProof/>
          <w:szCs w:val="24"/>
        </w:rPr>
        <w:t>Advances onto the Internet of Things</w:t>
      </w:r>
      <w:r w:rsidRPr="000B62D0">
        <w:rPr>
          <w:rFonts w:cs="Times New Roman"/>
          <w:noProof/>
          <w:szCs w:val="24"/>
        </w:rPr>
        <w:t>, Springer, 2014, pp. 135–152.</w:t>
      </w:r>
    </w:p>
    <w:p w14:paraId="58E129E2"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[14]</w:t>
      </w:r>
      <w:r w:rsidRPr="000B62D0">
        <w:rPr>
          <w:rFonts w:cs="Times New Roman"/>
          <w:noProof/>
          <w:szCs w:val="24"/>
        </w:rPr>
        <w:tab/>
        <w:t xml:space="preserve">T. Watteyne, C. Adjih, and X. Vilajosana, “Lessons learned from large-scale dense IEEE802. 15.4 connectivity traces,” in </w:t>
      </w:r>
      <w:r w:rsidRPr="000B62D0">
        <w:rPr>
          <w:rFonts w:cs="Times New Roman"/>
          <w:i/>
          <w:iCs/>
          <w:noProof/>
          <w:szCs w:val="24"/>
        </w:rPr>
        <w:t>2015 IEEE International Conference on Automation Science and Engineering (CASE)</w:t>
      </w:r>
      <w:r w:rsidRPr="000B62D0">
        <w:rPr>
          <w:rFonts w:cs="Times New Roman"/>
          <w:noProof/>
          <w:szCs w:val="24"/>
        </w:rPr>
        <w:t>, 2015, pp. 145–150.</w:t>
      </w:r>
    </w:p>
    <w:p w14:paraId="5110A7B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[15]</w:t>
      </w:r>
      <w:r w:rsidRPr="000B62D0">
        <w:rPr>
          <w:rFonts w:cs="Times New Roman"/>
          <w:noProof/>
          <w:szCs w:val="24"/>
        </w:rPr>
        <w:tab/>
        <w:t xml:space="preserve">A. Dunkels, B. Gronvall, and T. Voigt, “Contiki-a lightweight and flexible operating system for tiny networked sensors,” in </w:t>
      </w:r>
      <w:r w:rsidRPr="000B62D0">
        <w:rPr>
          <w:rFonts w:cs="Times New Roman"/>
          <w:i/>
          <w:iCs/>
          <w:noProof/>
          <w:szCs w:val="24"/>
        </w:rPr>
        <w:t>29th annual IEEE international conference on local computer networks</w:t>
      </w:r>
      <w:r w:rsidRPr="000B62D0">
        <w:rPr>
          <w:rFonts w:cs="Times New Roman"/>
          <w:noProof/>
          <w:szCs w:val="24"/>
        </w:rPr>
        <w:t>, 2004, pp. 455–462.</w:t>
      </w:r>
    </w:p>
    <w:p w14:paraId="06FF889A"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[16]</w:t>
      </w:r>
      <w:r w:rsidRPr="000B62D0">
        <w:rPr>
          <w:rFonts w:cs="Times New Roman"/>
          <w:noProof/>
          <w:szCs w:val="24"/>
        </w:rPr>
        <w:tab/>
        <w:t>“Contiki-NG Wiki.” [Online]. Available: https://github.com/contiki-ng/contiki-ng/wiki/. [Accessed: 09-Oct-2020].</w:t>
      </w:r>
    </w:p>
    <w:p w14:paraId="1428435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[17]</w:t>
      </w:r>
      <w:r w:rsidRPr="000B62D0">
        <w:rPr>
          <w:rFonts w:cs="Times New Roman"/>
          <w:noProof/>
          <w:szCs w:val="24"/>
        </w:rPr>
        <w:tab/>
        <w:t>“Network Stack - Contiki.” [Online]. Available: http://anrg.usc.edu/contiki/index.php/Network_Stack. [Accessed: 09-Oct-2020].</w:t>
      </w:r>
    </w:p>
    <w:p w14:paraId="67ACB181"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[18]</w:t>
      </w:r>
      <w:r w:rsidRPr="000B62D0">
        <w:rPr>
          <w:rFonts w:cs="Times New Roman"/>
          <w:noProof/>
          <w:szCs w:val="24"/>
        </w:rPr>
        <w:tab/>
        <w:t xml:space="preserve">F. Osterlind, A. Dunkels, J. Eriksson, N. Finne, and T. Voigt, “Cross-level sensor network simulation with cooja,” in </w:t>
      </w:r>
      <w:r w:rsidRPr="000B62D0">
        <w:rPr>
          <w:rFonts w:cs="Times New Roman"/>
          <w:i/>
          <w:iCs/>
          <w:noProof/>
          <w:szCs w:val="24"/>
        </w:rPr>
        <w:t>Proceedings. 2006 31st IEEE Conference on Local Computer Networks</w:t>
      </w:r>
      <w:r w:rsidRPr="000B62D0">
        <w:rPr>
          <w:rFonts w:cs="Times New Roman"/>
          <w:noProof/>
          <w:szCs w:val="24"/>
        </w:rPr>
        <w:t>, 2006, pp. 641–648.</w:t>
      </w:r>
    </w:p>
    <w:p w14:paraId="67228B96"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[19]</w:t>
      </w:r>
      <w:r w:rsidRPr="000B62D0">
        <w:rPr>
          <w:rFonts w:cs="Times New Roman"/>
          <w:noProof/>
          <w:szCs w:val="24"/>
        </w:rPr>
        <w:tab/>
        <w:t xml:space="preserve">G. Kirubasri and N. U. Maheswari, “A study on hardware and software link quality metrics for wireless multimedia sensor networks,” </w:t>
      </w:r>
      <w:r w:rsidRPr="000B62D0">
        <w:rPr>
          <w:rFonts w:cs="Times New Roman"/>
          <w:i/>
          <w:iCs/>
          <w:noProof/>
          <w:szCs w:val="24"/>
        </w:rPr>
        <w:t>Int. J. Adv. Netw. Appl.</w:t>
      </w:r>
      <w:r w:rsidRPr="000B62D0">
        <w:rPr>
          <w:rFonts w:cs="Times New Roman"/>
          <w:noProof/>
          <w:szCs w:val="24"/>
        </w:rPr>
        <w:t>, vol. 8, no. 3, p. 3103, 2016.</w:t>
      </w:r>
    </w:p>
    <w:p w14:paraId="3351DEA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[20]</w:t>
      </w:r>
      <w:r w:rsidRPr="000B62D0">
        <w:rPr>
          <w:rFonts w:cs="Times New Roman"/>
          <w:noProof/>
          <w:szCs w:val="24"/>
        </w:rPr>
        <w:tab/>
        <w:t xml:space="preserve">C. Noda, S. Prabh, M. Alves, C. A. Boano, and T. Voigt, “Quantifying the channel quality for interference-aware wireless sensor networks,” </w:t>
      </w:r>
      <w:r w:rsidRPr="000B62D0">
        <w:rPr>
          <w:rFonts w:cs="Times New Roman"/>
          <w:i/>
          <w:iCs/>
          <w:noProof/>
          <w:szCs w:val="24"/>
        </w:rPr>
        <w:t>ACM SIGBED Rev.</w:t>
      </w:r>
      <w:r w:rsidRPr="000B62D0">
        <w:rPr>
          <w:rFonts w:cs="Times New Roman"/>
          <w:noProof/>
          <w:szCs w:val="24"/>
        </w:rPr>
        <w:t>, vol. 8, no. 4, pp. 43–48, 2011.</w:t>
      </w:r>
    </w:p>
    <w:p w14:paraId="66D7420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[21]</w:t>
      </w:r>
      <w:r w:rsidRPr="000B62D0">
        <w:rPr>
          <w:rFonts w:cs="Times New Roman"/>
          <w:noProof/>
          <w:szCs w:val="24"/>
        </w:rPr>
        <w:tab/>
        <w:t xml:space="preserve">H.-J. Audéoud and M. Heusse, “Quick and efficient link quality estimation in wireless sensors networks,” in </w:t>
      </w:r>
      <w:r w:rsidRPr="000B62D0">
        <w:rPr>
          <w:rFonts w:cs="Times New Roman"/>
          <w:i/>
          <w:iCs/>
          <w:noProof/>
          <w:szCs w:val="24"/>
        </w:rPr>
        <w:t>2018 14th Annual Conference on Wireless On-demand Network Systems and Services (WONS)</w:t>
      </w:r>
      <w:r w:rsidRPr="000B62D0">
        <w:rPr>
          <w:rFonts w:cs="Times New Roman"/>
          <w:noProof/>
          <w:szCs w:val="24"/>
        </w:rPr>
        <w:t>, 2018, pp. 87–90.</w:t>
      </w:r>
    </w:p>
    <w:p w14:paraId="6B0CB11A"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[22]</w:t>
      </w:r>
      <w:r w:rsidRPr="000B62D0">
        <w:rPr>
          <w:rFonts w:cs="Times New Roman"/>
          <w:noProof/>
          <w:szCs w:val="24"/>
        </w:rPr>
        <w:tab/>
        <w:t xml:space="preserve">M. Eskola and T. Heikkilä, “Classification of radio channel disturbances for industrial wireless sensor networks,” </w:t>
      </w:r>
      <w:r w:rsidRPr="000B62D0">
        <w:rPr>
          <w:rFonts w:cs="Times New Roman"/>
          <w:i/>
          <w:iCs/>
          <w:noProof/>
          <w:szCs w:val="24"/>
        </w:rPr>
        <w:t>Ad Hoc Networks</w:t>
      </w:r>
      <w:r w:rsidRPr="000B62D0">
        <w:rPr>
          <w:rFonts w:cs="Times New Roman"/>
          <w:noProof/>
          <w:szCs w:val="24"/>
        </w:rPr>
        <w:t>, vol. 42, pp. 19–33, 2016.</w:t>
      </w:r>
    </w:p>
    <w:p w14:paraId="60F312E0"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lastRenderedPageBreak/>
        <w:t>[23]</w:t>
      </w:r>
      <w:r w:rsidRPr="000B62D0">
        <w:rPr>
          <w:rFonts w:cs="Times New Roman"/>
          <w:noProof/>
          <w:szCs w:val="24"/>
        </w:rPr>
        <w:tab/>
        <w:t xml:space="preserve">R. D. Gomes, D. V Queiroz, A. C. Lima Filho, I. E. Fonseca, and M. S. Alencar, “Real-time link quality estimation for industrial wireless sensor networks using dedicated nodes,” </w:t>
      </w:r>
      <w:r w:rsidRPr="000B62D0">
        <w:rPr>
          <w:rFonts w:cs="Times New Roman"/>
          <w:i/>
          <w:iCs/>
          <w:noProof/>
          <w:szCs w:val="24"/>
        </w:rPr>
        <w:t>Ad Hoc Networks</w:t>
      </w:r>
      <w:r w:rsidRPr="000B62D0">
        <w:rPr>
          <w:rFonts w:cs="Times New Roman"/>
          <w:noProof/>
          <w:szCs w:val="24"/>
        </w:rPr>
        <w:t>, vol. 59, pp. 116–133, 2017.</w:t>
      </w:r>
    </w:p>
    <w:p w14:paraId="682812E2"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[24]</w:t>
      </w:r>
      <w:r w:rsidRPr="000B62D0">
        <w:rPr>
          <w:rFonts w:cs="Times New Roman"/>
          <w:noProof/>
          <w:szCs w:val="24"/>
        </w:rPr>
        <w:tab/>
        <w:t xml:space="preserve">A. Woo and D. E. Culler, </w:t>
      </w:r>
      <w:r w:rsidRPr="000B62D0">
        <w:rPr>
          <w:rFonts w:cs="Times New Roman"/>
          <w:i/>
          <w:iCs/>
          <w:noProof/>
          <w:szCs w:val="24"/>
        </w:rPr>
        <w:t>Evaluation of efficient link reliability estimators for low-power wireless networks</w:t>
      </w:r>
      <w:r w:rsidRPr="000B62D0">
        <w:rPr>
          <w:rFonts w:cs="Times New Roman"/>
          <w:noProof/>
          <w:szCs w:val="24"/>
        </w:rPr>
        <w:t>. Computer Science Division, University of California Oakland, Calif, USA, 2003.</w:t>
      </w:r>
    </w:p>
    <w:p w14:paraId="64695D70"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[25]</w:t>
      </w:r>
      <w:r w:rsidRPr="000B62D0">
        <w:rPr>
          <w:rFonts w:cs="Times New Roman"/>
          <w:noProof/>
          <w:szCs w:val="24"/>
        </w:rPr>
        <w:tab/>
        <w:t xml:space="preserve">D. S. J. De Couto, D. Aguayo, J. Bicket, and R. Morris, “A high-throughput path metric for multi-hop wireless routing,” in </w:t>
      </w:r>
      <w:r w:rsidRPr="000B62D0">
        <w:rPr>
          <w:rFonts w:cs="Times New Roman"/>
          <w:i/>
          <w:iCs/>
          <w:noProof/>
          <w:szCs w:val="24"/>
        </w:rPr>
        <w:t>Proceedings of the 9th annual international conference on Mobile computing and networking</w:t>
      </w:r>
      <w:r w:rsidRPr="000B62D0">
        <w:rPr>
          <w:rFonts w:cs="Times New Roman"/>
          <w:noProof/>
          <w:szCs w:val="24"/>
        </w:rPr>
        <w:t>, 2003, pp. 134–146.</w:t>
      </w:r>
    </w:p>
    <w:p w14:paraId="39327CC3"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[26]</w:t>
      </w:r>
      <w:r w:rsidRPr="000B62D0">
        <w:rPr>
          <w:rFonts w:cs="Times New Roman"/>
          <w:noProof/>
          <w:szCs w:val="24"/>
        </w:rPr>
        <w:tab/>
        <w:t xml:space="preserve">C. E. Koksal and H. Balakrishnan, “Quality-aware routing metrics for time-varying wireless mesh networks,” </w:t>
      </w:r>
      <w:r w:rsidRPr="000B62D0">
        <w:rPr>
          <w:rFonts w:cs="Times New Roman"/>
          <w:i/>
          <w:iCs/>
          <w:noProof/>
          <w:szCs w:val="24"/>
        </w:rPr>
        <w:t>IEEE J. Sel. areas Commun.</w:t>
      </w:r>
      <w:r w:rsidRPr="000B62D0">
        <w:rPr>
          <w:rFonts w:cs="Times New Roman"/>
          <w:noProof/>
          <w:szCs w:val="24"/>
        </w:rPr>
        <w:t>, vol. 24, no. 11, pp. 1984–1994, 2006.</w:t>
      </w:r>
    </w:p>
    <w:p w14:paraId="60E90DF8"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[27]</w:t>
      </w:r>
      <w:r w:rsidRPr="000B62D0">
        <w:rPr>
          <w:rFonts w:cs="Times New Roman"/>
          <w:noProof/>
          <w:szCs w:val="24"/>
        </w:rPr>
        <w:tab/>
        <w:t xml:space="preserve">R. Fonseca, O. Gnawali, K. Jamieson, and P. Levis, “Four-bit wireless link estimation.,” in </w:t>
      </w:r>
      <w:r w:rsidRPr="000B62D0">
        <w:rPr>
          <w:rFonts w:cs="Times New Roman"/>
          <w:i/>
          <w:iCs/>
          <w:noProof/>
          <w:szCs w:val="24"/>
        </w:rPr>
        <w:t>HotNets</w:t>
      </w:r>
      <w:r w:rsidRPr="000B62D0">
        <w:rPr>
          <w:rFonts w:cs="Times New Roman"/>
          <w:noProof/>
          <w:szCs w:val="24"/>
        </w:rPr>
        <w:t>, 2007.</w:t>
      </w:r>
    </w:p>
    <w:p w14:paraId="67C9C7B8"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[28]</w:t>
      </w:r>
      <w:r w:rsidRPr="000B62D0">
        <w:rPr>
          <w:rFonts w:cs="Times New Roman"/>
          <w:noProof/>
          <w:szCs w:val="24"/>
        </w:rPr>
        <w:tab/>
        <w:t xml:space="preserve">V. C. Gungor and M. K. Korkmaz, “Wireless link-quality estimation in smart grid environments,” </w:t>
      </w:r>
      <w:r w:rsidRPr="000B62D0">
        <w:rPr>
          <w:rFonts w:cs="Times New Roman"/>
          <w:i/>
          <w:iCs/>
          <w:noProof/>
          <w:szCs w:val="24"/>
        </w:rPr>
        <w:t>Int. J. Distrib. Sens. Networks</w:t>
      </w:r>
      <w:r w:rsidRPr="000B62D0">
        <w:rPr>
          <w:rFonts w:cs="Times New Roman"/>
          <w:noProof/>
          <w:szCs w:val="24"/>
        </w:rPr>
        <w:t>, vol. 8, no. 2, p. 214068, 2012.</w:t>
      </w:r>
    </w:p>
    <w:p w14:paraId="42FFDBE0" w14:textId="77777777" w:rsidR="000B62D0" w:rsidRPr="000B62D0" w:rsidRDefault="000B62D0" w:rsidP="000B62D0">
      <w:pPr>
        <w:widowControl w:val="0"/>
        <w:autoSpaceDE w:val="0"/>
        <w:autoSpaceDN w:val="0"/>
        <w:adjustRightInd w:val="0"/>
        <w:ind w:left="640" w:hanging="640"/>
        <w:rPr>
          <w:rFonts w:cs="Times New Roman"/>
          <w:noProof/>
        </w:rPr>
      </w:pPr>
      <w:r w:rsidRPr="000B62D0">
        <w:rPr>
          <w:rFonts w:cs="Times New Roman"/>
          <w:noProof/>
          <w:szCs w:val="24"/>
        </w:rPr>
        <w:t>[29]</w:t>
      </w:r>
      <w:r w:rsidRPr="000B62D0">
        <w:rPr>
          <w:rFonts w:cs="Times New Roman"/>
          <w:noProof/>
          <w:szCs w:val="24"/>
        </w:rPr>
        <w:tab/>
        <w:t xml:space="preserve">S. Duquennoy, B. Al Nahas, O. Landsiedel, and T. Watteyne, “Orchestra: Robust mesh networks through autonomously scheduled TSCH,” in </w:t>
      </w:r>
      <w:r w:rsidRPr="000B62D0">
        <w:rPr>
          <w:rFonts w:cs="Times New Roman"/>
          <w:i/>
          <w:iCs/>
          <w:noProof/>
          <w:szCs w:val="24"/>
        </w:rPr>
        <w:t>Proceedings of the 13th ACM conference on embedded networked sensor systems</w:t>
      </w:r>
      <w:r w:rsidRPr="000B62D0">
        <w:rPr>
          <w:rFonts w:cs="Times New Roman"/>
          <w:noProof/>
          <w:szCs w:val="24"/>
        </w:rPr>
        <w:t>, 2015, pp. 337–350.</w:t>
      </w:r>
    </w:p>
    <w:p w14:paraId="39BBBC61" w14:textId="321ABF69" w:rsidR="009340DC" w:rsidRPr="00F24255" w:rsidRDefault="00F24255" w:rsidP="00F24255">
      <w:pPr>
        <w:widowControl w:val="0"/>
        <w:autoSpaceDE w:val="0"/>
        <w:autoSpaceDN w:val="0"/>
        <w:adjustRightInd w:val="0"/>
        <w:ind w:left="640" w:hanging="640"/>
        <w:rPr>
          <w:rFonts w:cs="Times New Roman"/>
          <w:noProof/>
          <w:szCs w:val="24"/>
        </w:rPr>
      </w:pPr>
      <w:r>
        <w:fldChar w:fldCharType="end"/>
      </w:r>
    </w:p>
    <w:sectPr w:rsidR="009340DC" w:rsidRPr="00F24255" w:rsidSect="00DA2A22">
      <w:headerReference w:type="default" r:id="rId37"/>
      <w:footerReference w:type="default" r:id="rId38"/>
      <w:type w:val="continuous"/>
      <w:pgSz w:w="11907" w:h="16840" w:code="9"/>
      <w:pgMar w:top="1701" w:right="1440" w:bottom="1701"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7E4DC6" w14:textId="77777777" w:rsidR="00F86816" w:rsidRDefault="00F86816" w:rsidP="007878F6">
      <w:pPr>
        <w:spacing w:line="240" w:lineRule="auto"/>
      </w:pPr>
      <w:r>
        <w:separator/>
      </w:r>
    </w:p>
  </w:endnote>
  <w:endnote w:type="continuationSeparator" w:id="0">
    <w:p w14:paraId="1E6665D5" w14:textId="77777777" w:rsidR="00F86816" w:rsidRDefault="00F86816"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3884736"/>
      <w:docPartObj>
        <w:docPartGallery w:val="Page Numbers (Bottom of Page)"/>
        <w:docPartUnique/>
      </w:docPartObj>
    </w:sdtPr>
    <w:sdtEndPr>
      <w:rPr>
        <w:noProof/>
      </w:rPr>
    </w:sdtEndPr>
    <w:sdtContent>
      <w:p w14:paraId="0915FD22" w14:textId="359E3D04" w:rsidR="001C0640" w:rsidRDefault="001C064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B98C34" w14:textId="77777777" w:rsidR="001C0640" w:rsidRDefault="001C06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5990608"/>
      <w:docPartObj>
        <w:docPartGallery w:val="Page Numbers (Bottom of Page)"/>
        <w:docPartUnique/>
      </w:docPartObj>
    </w:sdtPr>
    <w:sdtEndPr>
      <w:rPr>
        <w:noProof/>
      </w:rPr>
    </w:sdtEndPr>
    <w:sdtContent>
      <w:p w14:paraId="072BDA9C" w14:textId="7AF8C0CA" w:rsidR="001C0640" w:rsidRDefault="001C064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0D6F67" w14:textId="77777777" w:rsidR="001C0640" w:rsidRDefault="001C06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602781"/>
      <w:docPartObj>
        <w:docPartGallery w:val="Page Numbers (Bottom of Page)"/>
        <w:docPartUnique/>
      </w:docPartObj>
    </w:sdtPr>
    <w:sdtEndPr>
      <w:rPr>
        <w:noProof/>
      </w:rPr>
    </w:sdtEndPr>
    <w:sdtContent>
      <w:p w14:paraId="7109ED42" w14:textId="40C416AA" w:rsidR="001C0640" w:rsidRDefault="001C064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B0FC9C" w14:textId="77777777" w:rsidR="001C0640" w:rsidRDefault="001C06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B134AD" w14:textId="77777777" w:rsidR="00F86816" w:rsidRDefault="00F86816" w:rsidP="007878F6">
      <w:pPr>
        <w:spacing w:line="240" w:lineRule="auto"/>
      </w:pPr>
      <w:r>
        <w:separator/>
      </w:r>
    </w:p>
  </w:footnote>
  <w:footnote w:type="continuationSeparator" w:id="0">
    <w:p w14:paraId="6A15DFE5" w14:textId="77777777" w:rsidR="00F86816" w:rsidRDefault="00F86816"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EDCF4E" w14:textId="77777777" w:rsidR="001C0640" w:rsidRDefault="001C06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37CB2E" w14:textId="77777777" w:rsidR="001C0640" w:rsidRDefault="001C06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38779A"/>
    <w:multiLevelType w:val="multilevel"/>
    <w:tmpl w:val="8966B266"/>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3"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3"/>
  </w:num>
  <w:num w:numId="5">
    <w:abstractNumId w:val="31"/>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4"/>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2"/>
  </w:num>
  <w:num w:numId="31">
    <w:abstractNumId w:val="4"/>
  </w:num>
  <w:num w:numId="32">
    <w:abstractNumId w:val="13"/>
  </w:num>
  <w:num w:numId="33">
    <w:abstractNumId w:val="3"/>
  </w:num>
  <w:num w:numId="34">
    <w:abstractNumId w:val="10"/>
  </w:num>
  <w:num w:numId="35">
    <w:abstractNumId w:val="30"/>
    <w:lvlOverride w:ilvl="0">
      <w:lvl w:ilvl="0">
        <w:start w:val="1"/>
        <w:numFmt w:val="decimal"/>
        <w:pStyle w:val="heading1"/>
        <w:lvlText w:val="%1"/>
        <w:lvlJc w:val="left"/>
        <w:pPr>
          <w:tabs>
            <w:tab w:val="num" w:pos="567"/>
          </w:tabs>
          <w:ind w:left="567" w:hanging="567"/>
        </w:pPr>
        <w:rPr>
          <w:rFonts w:hint="default"/>
          <w:b/>
          <w:bCs w:val="0"/>
          <w:i w:val="0"/>
          <w:iCs w:val="0"/>
        </w:rPr>
      </w:lvl>
    </w:lvlOverride>
    <w:lvlOverride w:ilvl="1">
      <w:lvl w:ilvl="1">
        <w:start w:val="1"/>
        <w:numFmt w:val="decimal"/>
        <w:pStyle w:val="heading2"/>
        <w:lvlText w:val="%1.%2"/>
        <w:lvlJc w:val="left"/>
        <w:pPr>
          <w:tabs>
            <w:tab w:val="num" w:pos="567"/>
          </w:tabs>
          <w:ind w:left="567" w:hanging="567"/>
        </w:pPr>
        <w:rPr>
          <w:rFonts w:hint="default"/>
          <w:b/>
          <w:bCs/>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decimal"/>
        <w:lvlText w:val="%1.%2.%3.%4"/>
        <w:lvlJc w:val="left"/>
        <w:pPr>
          <w:tabs>
            <w:tab w:val="num" w:pos="851"/>
          </w:tabs>
          <w:ind w:left="851" w:hanging="851"/>
        </w:pPr>
        <w:rPr>
          <w:rFonts w:hint="default"/>
        </w:rPr>
      </w:lvl>
    </w:lvlOverride>
    <w:lvlOverride w:ilvl="4">
      <w:lvl w:ilvl="4">
        <w:start w:val="1"/>
        <w:numFmt w:val="decimal"/>
        <w:lvlText w:val="%1.%2.%3.%4.%5"/>
        <w:lvlJc w:val="left"/>
        <w:pPr>
          <w:tabs>
            <w:tab w:val="num" w:pos="964"/>
          </w:tabs>
          <w:ind w:left="964" w:hanging="964"/>
        </w:pPr>
        <w:rPr>
          <w:rFonts w:ascii="Times New Roman" w:hAnsi="Times New Roman" w:hint="default"/>
          <w:b w:val="0"/>
          <w:i/>
          <w:sz w:val="20"/>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proofState w:spelling="clean" w:grammar="clean"/>
  <w:revisionView w:markup="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sqwFAEpYlaMtAAAA"/>
  </w:docVars>
  <w:rsids>
    <w:rsidRoot w:val="002E5FF0"/>
    <w:rsid w:val="00006B75"/>
    <w:rsid w:val="00010F34"/>
    <w:rsid w:val="000115DD"/>
    <w:rsid w:val="00012CB3"/>
    <w:rsid w:val="00016690"/>
    <w:rsid w:val="000216C1"/>
    <w:rsid w:val="00021C4E"/>
    <w:rsid w:val="000222AE"/>
    <w:rsid w:val="00022859"/>
    <w:rsid w:val="0002569E"/>
    <w:rsid w:val="0002575C"/>
    <w:rsid w:val="00026DC7"/>
    <w:rsid w:val="00031501"/>
    <w:rsid w:val="00031E08"/>
    <w:rsid w:val="00032675"/>
    <w:rsid w:val="00035066"/>
    <w:rsid w:val="00035D90"/>
    <w:rsid w:val="00036F25"/>
    <w:rsid w:val="00037288"/>
    <w:rsid w:val="00037F49"/>
    <w:rsid w:val="0004059B"/>
    <w:rsid w:val="0004105F"/>
    <w:rsid w:val="00041F28"/>
    <w:rsid w:val="00042A89"/>
    <w:rsid w:val="000431BE"/>
    <w:rsid w:val="00051A56"/>
    <w:rsid w:val="000547BE"/>
    <w:rsid w:val="00054F7F"/>
    <w:rsid w:val="00056E29"/>
    <w:rsid w:val="000573F2"/>
    <w:rsid w:val="00057EC9"/>
    <w:rsid w:val="00061315"/>
    <w:rsid w:val="00061CFD"/>
    <w:rsid w:val="00063B18"/>
    <w:rsid w:val="0006572F"/>
    <w:rsid w:val="0006763C"/>
    <w:rsid w:val="00067D01"/>
    <w:rsid w:val="00067F2E"/>
    <w:rsid w:val="000701AF"/>
    <w:rsid w:val="0007164B"/>
    <w:rsid w:val="00072100"/>
    <w:rsid w:val="00072CE2"/>
    <w:rsid w:val="00074347"/>
    <w:rsid w:val="0007523D"/>
    <w:rsid w:val="000755A5"/>
    <w:rsid w:val="0007754A"/>
    <w:rsid w:val="00080B77"/>
    <w:rsid w:val="00080D59"/>
    <w:rsid w:val="00080E6C"/>
    <w:rsid w:val="0008353F"/>
    <w:rsid w:val="00084024"/>
    <w:rsid w:val="0008467B"/>
    <w:rsid w:val="00084AC6"/>
    <w:rsid w:val="0008547C"/>
    <w:rsid w:val="00086621"/>
    <w:rsid w:val="0008698C"/>
    <w:rsid w:val="00091973"/>
    <w:rsid w:val="00094321"/>
    <w:rsid w:val="00094517"/>
    <w:rsid w:val="00094FA5"/>
    <w:rsid w:val="00095EA1"/>
    <w:rsid w:val="0009613F"/>
    <w:rsid w:val="000A0A86"/>
    <w:rsid w:val="000A15E8"/>
    <w:rsid w:val="000A1B6C"/>
    <w:rsid w:val="000A25AF"/>
    <w:rsid w:val="000A2EF6"/>
    <w:rsid w:val="000A5BA1"/>
    <w:rsid w:val="000A69CB"/>
    <w:rsid w:val="000A75D3"/>
    <w:rsid w:val="000B52C6"/>
    <w:rsid w:val="000B5A33"/>
    <w:rsid w:val="000B60CC"/>
    <w:rsid w:val="000B62D0"/>
    <w:rsid w:val="000B69AF"/>
    <w:rsid w:val="000C030A"/>
    <w:rsid w:val="000C09C7"/>
    <w:rsid w:val="000C1550"/>
    <w:rsid w:val="000C1879"/>
    <w:rsid w:val="000C2827"/>
    <w:rsid w:val="000C3B9B"/>
    <w:rsid w:val="000C3F87"/>
    <w:rsid w:val="000C4A11"/>
    <w:rsid w:val="000C6389"/>
    <w:rsid w:val="000C7848"/>
    <w:rsid w:val="000C7946"/>
    <w:rsid w:val="000C7FEC"/>
    <w:rsid w:val="000D0A97"/>
    <w:rsid w:val="000D1616"/>
    <w:rsid w:val="000D26AA"/>
    <w:rsid w:val="000D3FFF"/>
    <w:rsid w:val="000D56A6"/>
    <w:rsid w:val="000E1AAA"/>
    <w:rsid w:val="000E2B12"/>
    <w:rsid w:val="000E2C50"/>
    <w:rsid w:val="000E5898"/>
    <w:rsid w:val="000E5B8E"/>
    <w:rsid w:val="000E6810"/>
    <w:rsid w:val="000E6E03"/>
    <w:rsid w:val="000E7317"/>
    <w:rsid w:val="000E7E91"/>
    <w:rsid w:val="000F0893"/>
    <w:rsid w:val="000F13D5"/>
    <w:rsid w:val="000F1974"/>
    <w:rsid w:val="000F1D47"/>
    <w:rsid w:val="000F3C1C"/>
    <w:rsid w:val="000F6214"/>
    <w:rsid w:val="000F6388"/>
    <w:rsid w:val="000F6669"/>
    <w:rsid w:val="000F6EA7"/>
    <w:rsid w:val="00100033"/>
    <w:rsid w:val="0010040C"/>
    <w:rsid w:val="00101AEB"/>
    <w:rsid w:val="00103924"/>
    <w:rsid w:val="0010619F"/>
    <w:rsid w:val="001068DC"/>
    <w:rsid w:val="00112526"/>
    <w:rsid w:val="001125BA"/>
    <w:rsid w:val="00115B15"/>
    <w:rsid w:val="001170B7"/>
    <w:rsid w:val="001179A3"/>
    <w:rsid w:val="00120315"/>
    <w:rsid w:val="00121089"/>
    <w:rsid w:val="001212D9"/>
    <w:rsid w:val="00125056"/>
    <w:rsid w:val="001254F3"/>
    <w:rsid w:val="00125EEB"/>
    <w:rsid w:val="0012624B"/>
    <w:rsid w:val="00126AAD"/>
    <w:rsid w:val="00127321"/>
    <w:rsid w:val="0013037E"/>
    <w:rsid w:val="00131ACC"/>
    <w:rsid w:val="001331DA"/>
    <w:rsid w:val="00135932"/>
    <w:rsid w:val="001366BB"/>
    <w:rsid w:val="00140D07"/>
    <w:rsid w:val="00143948"/>
    <w:rsid w:val="001461F8"/>
    <w:rsid w:val="00146E97"/>
    <w:rsid w:val="00146E99"/>
    <w:rsid w:val="0014736B"/>
    <w:rsid w:val="001511BF"/>
    <w:rsid w:val="001516A3"/>
    <w:rsid w:val="001529E1"/>
    <w:rsid w:val="00153B28"/>
    <w:rsid w:val="00153F30"/>
    <w:rsid w:val="00156390"/>
    <w:rsid w:val="00157FDA"/>
    <w:rsid w:val="00161640"/>
    <w:rsid w:val="00161C29"/>
    <w:rsid w:val="00163F77"/>
    <w:rsid w:val="0016474D"/>
    <w:rsid w:val="0016755B"/>
    <w:rsid w:val="00170D3C"/>
    <w:rsid w:val="00174857"/>
    <w:rsid w:val="00175F7E"/>
    <w:rsid w:val="00176E4C"/>
    <w:rsid w:val="0018051D"/>
    <w:rsid w:val="00182172"/>
    <w:rsid w:val="001822CA"/>
    <w:rsid w:val="001831C7"/>
    <w:rsid w:val="00184595"/>
    <w:rsid w:val="0018485D"/>
    <w:rsid w:val="00184D41"/>
    <w:rsid w:val="00184DE3"/>
    <w:rsid w:val="00185D47"/>
    <w:rsid w:val="00191B8B"/>
    <w:rsid w:val="00191DA2"/>
    <w:rsid w:val="0019206B"/>
    <w:rsid w:val="0019500A"/>
    <w:rsid w:val="00195F77"/>
    <w:rsid w:val="00197AEC"/>
    <w:rsid w:val="001A09C7"/>
    <w:rsid w:val="001A0B65"/>
    <w:rsid w:val="001A17DC"/>
    <w:rsid w:val="001A4118"/>
    <w:rsid w:val="001A5E60"/>
    <w:rsid w:val="001A73C9"/>
    <w:rsid w:val="001B0D8B"/>
    <w:rsid w:val="001B14B4"/>
    <w:rsid w:val="001B1B81"/>
    <w:rsid w:val="001B2E86"/>
    <w:rsid w:val="001B493B"/>
    <w:rsid w:val="001B4FB8"/>
    <w:rsid w:val="001B5E6F"/>
    <w:rsid w:val="001B6266"/>
    <w:rsid w:val="001B7620"/>
    <w:rsid w:val="001C0640"/>
    <w:rsid w:val="001C2F23"/>
    <w:rsid w:val="001C60C5"/>
    <w:rsid w:val="001C79EE"/>
    <w:rsid w:val="001C7D57"/>
    <w:rsid w:val="001D02A7"/>
    <w:rsid w:val="001D186D"/>
    <w:rsid w:val="001D423B"/>
    <w:rsid w:val="001D4FC9"/>
    <w:rsid w:val="001D6D78"/>
    <w:rsid w:val="001E008D"/>
    <w:rsid w:val="001E060B"/>
    <w:rsid w:val="001E107D"/>
    <w:rsid w:val="001E1AA7"/>
    <w:rsid w:val="001E1B11"/>
    <w:rsid w:val="001E3A5B"/>
    <w:rsid w:val="001E426B"/>
    <w:rsid w:val="001E4DCA"/>
    <w:rsid w:val="001E4F3A"/>
    <w:rsid w:val="001E5E1C"/>
    <w:rsid w:val="001E6DF0"/>
    <w:rsid w:val="001F1FBD"/>
    <w:rsid w:val="001F2C8D"/>
    <w:rsid w:val="001F32ED"/>
    <w:rsid w:val="001F3C00"/>
    <w:rsid w:val="001F3E98"/>
    <w:rsid w:val="001F71D2"/>
    <w:rsid w:val="001F7BA8"/>
    <w:rsid w:val="00200B52"/>
    <w:rsid w:val="00201486"/>
    <w:rsid w:val="00201570"/>
    <w:rsid w:val="002015DD"/>
    <w:rsid w:val="0020386B"/>
    <w:rsid w:val="00203A0E"/>
    <w:rsid w:val="00205F48"/>
    <w:rsid w:val="00206CE1"/>
    <w:rsid w:val="00207833"/>
    <w:rsid w:val="00210DF0"/>
    <w:rsid w:val="0021143C"/>
    <w:rsid w:val="00213E11"/>
    <w:rsid w:val="00215077"/>
    <w:rsid w:val="00216536"/>
    <w:rsid w:val="00221BC8"/>
    <w:rsid w:val="002227A0"/>
    <w:rsid w:val="00223FC0"/>
    <w:rsid w:val="002240DC"/>
    <w:rsid w:val="002257D5"/>
    <w:rsid w:val="00226C7E"/>
    <w:rsid w:val="00226DE4"/>
    <w:rsid w:val="00230A92"/>
    <w:rsid w:val="002321E8"/>
    <w:rsid w:val="0023396F"/>
    <w:rsid w:val="0023446F"/>
    <w:rsid w:val="00240355"/>
    <w:rsid w:val="00241691"/>
    <w:rsid w:val="0024243A"/>
    <w:rsid w:val="00242788"/>
    <w:rsid w:val="0024317D"/>
    <w:rsid w:val="00243579"/>
    <w:rsid w:val="00253531"/>
    <w:rsid w:val="002542FA"/>
    <w:rsid w:val="00254A99"/>
    <w:rsid w:val="00260841"/>
    <w:rsid w:val="00260CB2"/>
    <w:rsid w:val="002615D0"/>
    <w:rsid w:val="00262321"/>
    <w:rsid w:val="00263489"/>
    <w:rsid w:val="00263F7F"/>
    <w:rsid w:val="002642BA"/>
    <w:rsid w:val="00264991"/>
    <w:rsid w:val="00264A2F"/>
    <w:rsid w:val="002729BF"/>
    <w:rsid w:val="0027572D"/>
    <w:rsid w:val="00275AED"/>
    <w:rsid w:val="00276B33"/>
    <w:rsid w:val="002803F2"/>
    <w:rsid w:val="00281448"/>
    <w:rsid w:val="00281CAB"/>
    <w:rsid w:val="00282B55"/>
    <w:rsid w:val="00282E88"/>
    <w:rsid w:val="00283815"/>
    <w:rsid w:val="002838F8"/>
    <w:rsid w:val="00285313"/>
    <w:rsid w:val="002854C8"/>
    <w:rsid w:val="0028659A"/>
    <w:rsid w:val="002916BC"/>
    <w:rsid w:val="00296378"/>
    <w:rsid w:val="002967F3"/>
    <w:rsid w:val="002A0C5D"/>
    <w:rsid w:val="002A17B6"/>
    <w:rsid w:val="002A2567"/>
    <w:rsid w:val="002A2662"/>
    <w:rsid w:val="002A3F36"/>
    <w:rsid w:val="002A416A"/>
    <w:rsid w:val="002A5C66"/>
    <w:rsid w:val="002A6F38"/>
    <w:rsid w:val="002B2C94"/>
    <w:rsid w:val="002B3939"/>
    <w:rsid w:val="002B3BCF"/>
    <w:rsid w:val="002B4E56"/>
    <w:rsid w:val="002B697C"/>
    <w:rsid w:val="002B6A9A"/>
    <w:rsid w:val="002B6C20"/>
    <w:rsid w:val="002C1FE7"/>
    <w:rsid w:val="002C32EE"/>
    <w:rsid w:val="002C7135"/>
    <w:rsid w:val="002C7349"/>
    <w:rsid w:val="002C756A"/>
    <w:rsid w:val="002D1C15"/>
    <w:rsid w:val="002D27D8"/>
    <w:rsid w:val="002D3028"/>
    <w:rsid w:val="002D347F"/>
    <w:rsid w:val="002D3CB1"/>
    <w:rsid w:val="002D5E31"/>
    <w:rsid w:val="002D6754"/>
    <w:rsid w:val="002D6AE4"/>
    <w:rsid w:val="002D71CD"/>
    <w:rsid w:val="002D735A"/>
    <w:rsid w:val="002E093D"/>
    <w:rsid w:val="002E12A5"/>
    <w:rsid w:val="002E2F4D"/>
    <w:rsid w:val="002E43D7"/>
    <w:rsid w:val="002E4943"/>
    <w:rsid w:val="002E5FF0"/>
    <w:rsid w:val="002E64AA"/>
    <w:rsid w:val="002F2987"/>
    <w:rsid w:val="002F32E7"/>
    <w:rsid w:val="002F33C8"/>
    <w:rsid w:val="002F34B3"/>
    <w:rsid w:val="002F351B"/>
    <w:rsid w:val="002F4546"/>
    <w:rsid w:val="002F4863"/>
    <w:rsid w:val="002F536A"/>
    <w:rsid w:val="00300156"/>
    <w:rsid w:val="00300C95"/>
    <w:rsid w:val="00301617"/>
    <w:rsid w:val="00303941"/>
    <w:rsid w:val="00304A48"/>
    <w:rsid w:val="00304DBF"/>
    <w:rsid w:val="00306572"/>
    <w:rsid w:val="00306EEC"/>
    <w:rsid w:val="00310E8E"/>
    <w:rsid w:val="003116A9"/>
    <w:rsid w:val="003123FD"/>
    <w:rsid w:val="00314B3A"/>
    <w:rsid w:val="003158F5"/>
    <w:rsid w:val="00316AA5"/>
    <w:rsid w:val="00320387"/>
    <w:rsid w:val="003214E5"/>
    <w:rsid w:val="003228EA"/>
    <w:rsid w:val="00323A82"/>
    <w:rsid w:val="00323F82"/>
    <w:rsid w:val="003241D2"/>
    <w:rsid w:val="00324B39"/>
    <w:rsid w:val="00324EC6"/>
    <w:rsid w:val="003274D0"/>
    <w:rsid w:val="00327A2B"/>
    <w:rsid w:val="00330AA9"/>
    <w:rsid w:val="00331BBD"/>
    <w:rsid w:val="00332D87"/>
    <w:rsid w:val="003331D8"/>
    <w:rsid w:val="0033629E"/>
    <w:rsid w:val="00336C42"/>
    <w:rsid w:val="003373A8"/>
    <w:rsid w:val="0034005F"/>
    <w:rsid w:val="003416E1"/>
    <w:rsid w:val="00341D18"/>
    <w:rsid w:val="0034209A"/>
    <w:rsid w:val="00342EEF"/>
    <w:rsid w:val="00343C0D"/>
    <w:rsid w:val="0034445E"/>
    <w:rsid w:val="00345C60"/>
    <w:rsid w:val="00345EC5"/>
    <w:rsid w:val="00346BF1"/>
    <w:rsid w:val="00346CFD"/>
    <w:rsid w:val="00347851"/>
    <w:rsid w:val="0035009B"/>
    <w:rsid w:val="00350AF7"/>
    <w:rsid w:val="003573C5"/>
    <w:rsid w:val="00357B5D"/>
    <w:rsid w:val="0036068E"/>
    <w:rsid w:val="00360E9D"/>
    <w:rsid w:val="00360F9F"/>
    <w:rsid w:val="0036187B"/>
    <w:rsid w:val="00362DB7"/>
    <w:rsid w:val="0036308E"/>
    <w:rsid w:val="00363106"/>
    <w:rsid w:val="00363A5C"/>
    <w:rsid w:val="00365293"/>
    <w:rsid w:val="00367FCE"/>
    <w:rsid w:val="003702A5"/>
    <w:rsid w:val="00372FE7"/>
    <w:rsid w:val="00373D97"/>
    <w:rsid w:val="0037430A"/>
    <w:rsid w:val="00376841"/>
    <w:rsid w:val="003779F6"/>
    <w:rsid w:val="00377FCC"/>
    <w:rsid w:val="00380951"/>
    <w:rsid w:val="00381A01"/>
    <w:rsid w:val="003828AC"/>
    <w:rsid w:val="00383453"/>
    <w:rsid w:val="0038367D"/>
    <w:rsid w:val="00387D57"/>
    <w:rsid w:val="00390299"/>
    <w:rsid w:val="003908D1"/>
    <w:rsid w:val="00390EA5"/>
    <w:rsid w:val="00393A97"/>
    <w:rsid w:val="00394BFC"/>
    <w:rsid w:val="003954FB"/>
    <w:rsid w:val="003971BC"/>
    <w:rsid w:val="003A05FD"/>
    <w:rsid w:val="003A16CC"/>
    <w:rsid w:val="003A2D03"/>
    <w:rsid w:val="003A4B3B"/>
    <w:rsid w:val="003A5007"/>
    <w:rsid w:val="003A5811"/>
    <w:rsid w:val="003A692B"/>
    <w:rsid w:val="003A6DB1"/>
    <w:rsid w:val="003B0156"/>
    <w:rsid w:val="003B24CD"/>
    <w:rsid w:val="003B3A8A"/>
    <w:rsid w:val="003B5952"/>
    <w:rsid w:val="003B6037"/>
    <w:rsid w:val="003B669B"/>
    <w:rsid w:val="003B6E0E"/>
    <w:rsid w:val="003B76F5"/>
    <w:rsid w:val="003B794E"/>
    <w:rsid w:val="003B7B43"/>
    <w:rsid w:val="003B7F93"/>
    <w:rsid w:val="003C0DED"/>
    <w:rsid w:val="003C0FAF"/>
    <w:rsid w:val="003C1DC0"/>
    <w:rsid w:val="003C2BF2"/>
    <w:rsid w:val="003C4318"/>
    <w:rsid w:val="003C4723"/>
    <w:rsid w:val="003C4FBC"/>
    <w:rsid w:val="003C53DA"/>
    <w:rsid w:val="003C5A1A"/>
    <w:rsid w:val="003C5B83"/>
    <w:rsid w:val="003D2089"/>
    <w:rsid w:val="003D312C"/>
    <w:rsid w:val="003D398C"/>
    <w:rsid w:val="003D4149"/>
    <w:rsid w:val="003D4EC8"/>
    <w:rsid w:val="003D6143"/>
    <w:rsid w:val="003D7555"/>
    <w:rsid w:val="003D792C"/>
    <w:rsid w:val="003E0914"/>
    <w:rsid w:val="003E0D7D"/>
    <w:rsid w:val="003F0842"/>
    <w:rsid w:val="003F22A0"/>
    <w:rsid w:val="003F2969"/>
    <w:rsid w:val="003F2AD4"/>
    <w:rsid w:val="003F3DEE"/>
    <w:rsid w:val="003F4555"/>
    <w:rsid w:val="003F5609"/>
    <w:rsid w:val="003F5B4F"/>
    <w:rsid w:val="003F5DF0"/>
    <w:rsid w:val="003F621B"/>
    <w:rsid w:val="003F7368"/>
    <w:rsid w:val="003F7889"/>
    <w:rsid w:val="00400F93"/>
    <w:rsid w:val="00401765"/>
    <w:rsid w:val="004026AC"/>
    <w:rsid w:val="0040287E"/>
    <w:rsid w:val="004044A6"/>
    <w:rsid w:val="00404973"/>
    <w:rsid w:val="00405FE7"/>
    <w:rsid w:val="004063B9"/>
    <w:rsid w:val="00411423"/>
    <w:rsid w:val="00411612"/>
    <w:rsid w:val="004130D0"/>
    <w:rsid w:val="004144A8"/>
    <w:rsid w:val="0041599E"/>
    <w:rsid w:val="00416039"/>
    <w:rsid w:val="00416F01"/>
    <w:rsid w:val="00417763"/>
    <w:rsid w:val="004201AB"/>
    <w:rsid w:val="00420261"/>
    <w:rsid w:val="004251F4"/>
    <w:rsid w:val="00426F1F"/>
    <w:rsid w:val="00427E31"/>
    <w:rsid w:val="0043017D"/>
    <w:rsid w:val="0043085E"/>
    <w:rsid w:val="00432366"/>
    <w:rsid w:val="0043391A"/>
    <w:rsid w:val="00433DF2"/>
    <w:rsid w:val="004347B6"/>
    <w:rsid w:val="004362C9"/>
    <w:rsid w:val="004369ED"/>
    <w:rsid w:val="00445049"/>
    <w:rsid w:val="0044615A"/>
    <w:rsid w:val="00447F2D"/>
    <w:rsid w:val="00450883"/>
    <w:rsid w:val="00451869"/>
    <w:rsid w:val="004519AF"/>
    <w:rsid w:val="00451E59"/>
    <w:rsid w:val="00453EBD"/>
    <w:rsid w:val="0045476C"/>
    <w:rsid w:val="00454CBA"/>
    <w:rsid w:val="00455482"/>
    <w:rsid w:val="00455940"/>
    <w:rsid w:val="004566B6"/>
    <w:rsid w:val="00456D7A"/>
    <w:rsid w:val="0046004E"/>
    <w:rsid w:val="0046135F"/>
    <w:rsid w:val="0046184F"/>
    <w:rsid w:val="00462672"/>
    <w:rsid w:val="004629B5"/>
    <w:rsid w:val="004639D6"/>
    <w:rsid w:val="00463EB5"/>
    <w:rsid w:val="00467E6C"/>
    <w:rsid w:val="004703FE"/>
    <w:rsid w:val="004708BD"/>
    <w:rsid w:val="00471BDA"/>
    <w:rsid w:val="00473377"/>
    <w:rsid w:val="0047461C"/>
    <w:rsid w:val="00474A45"/>
    <w:rsid w:val="00474F16"/>
    <w:rsid w:val="00475AE8"/>
    <w:rsid w:val="00476350"/>
    <w:rsid w:val="004764FF"/>
    <w:rsid w:val="004775A5"/>
    <w:rsid w:val="00480702"/>
    <w:rsid w:val="00480C7F"/>
    <w:rsid w:val="00484971"/>
    <w:rsid w:val="00487909"/>
    <w:rsid w:val="00490A34"/>
    <w:rsid w:val="00490E2B"/>
    <w:rsid w:val="004927A7"/>
    <w:rsid w:val="00492884"/>
    <w:rsid w:val="00493FB0"/>
    <w:rsid w:val="004950BD"/>
    <w:rsid w:val="00495CC8"/>
    <w:rsid w:val="00496BC6"/>
    <w:rsid w:val="004A07E3"/>
    <w:rsid w:val="004A27F4"/>
    <w:rsid w:val="004A6F36"/>
    <w:rsid w:val="004B1659"/>
    <w:rsid w:val="004B2FF1"/>
    <w:rsid w:val="004B3676"/>
    <w:rsid w:val="004B6448"/>
    <w:rsid w:val="004B7C25"/>
    <w:rsid w:val="004C09A1"/>
    <w:rsid w:val="004C12D2"/>
    <w:rsid w:val="004C1B4D"/>
    <w:rsid w:val="004C1F56"/>
    <w:rsid w:val="004C4131"/>
    <w:rsid w:val="004C52AB"/>
    <w:rsid w:val="004C53AF"/>
    <w:rsid w:val="004C61DA"/>
    <w:rsid w:val="004D0170"/>
    <w:rsid w:val="004D0323"/>
    <w:rsid w:val="004D03E1"/>
    <w:rsid w:val="004D104A"/>
    <w:rsid w:val="004D1BF8"/>
    <w:rsid w:val="004D1C1E"/>
    <w:rsid w:val="004D2D7E"/>
    <w:rsid w:val="004D457C"/>
    <w:rsid w:val="004D508A"/>
    <w:rsid w:val="004D6AA6"/>
    <w:rsid w:val="004D6BCA"/>
    <w:rsid w:val="004D73EC"/>
    <w:rsid w:val="004D77AE"/>
    <w:rsid w:val="004E0D4C"/>
    <w:rsid w:val="004E128D"/>
    <w:rsid w:val="004E25F3"/>
    <w:rsid w:val="004E321E"/>
    <w:rsid w:val="004E3D5D"/>
    <w:rsid w:val="004E48B1"/>
    <w:rsid w:val="004E5734"/>
    <w:rsid w:val="004E57FB"/>
    <w:rsid w:val="004E6D86"/>
    <w:rsid w:val="004E6E84"/>
    <w:rsid w:val="004F033F"/>
    <w:rsid w:val="004F0B52"/>
    <w:rsid w:val="004F0CDE"/>
    <w:rsid w:val="004F1493"/>
    <w:rsid w:val="004F1AEE"/>
    <w:rsid w:val="004F3F77"/>
    <w:rsid w:val="004F73BA"/>
    <w:rsid w:val="00500210"/>
    <w:rsid w:val="00501039"/>
    <w:rsid w:val="0050223E"/>
    <w:rsid w:val="00504228"/>
    <w:rsid w:val="0050500F"/>
    <w:rsid w:val="00506C7E"/>
    <w:rsid w:val="00507542"/>
    <w:rsid w:val="00511316"/>
    <w:rsid w:val="00511817"/>
    <w:rsid w:val="00512419"/>
    <w:rsid w:val="00513AD3"/>
    <w:rsid w:val="00513B64"/>
    <w:rsid w:val="00513E9C"/>
    <w:rsid w:val="005146FE"/>
    <w:rsid w:val="005151BA"/>
    <w:rsid w:val="00515451"/>
    <w:rsid w:val="005158BC"/>
    <w:rsid w:val="0051646C"/>
    <w:rsid w:val="00516BCF"/>
    <w:rsid w:val="00520BC1"/>
    <w:rsid w:val="00521DA5"/>
    <w:rsid w:val="0052266B"/>
    <w:rsid w:val="00525887"/>
    <w:rsid w:val="00526535"/>
    <w:rsid w:val="00531509"/>
    <w:rsid w:val="005316EA"/>
    <w:rsid w:val="00532863"/>
    <w:rsid w:val="00532DC4"/>
    <w:rsid w:val="00536387"/>
    <w:rsid w:val="00536B3B"/>
    <w:rsid w:val="00536E98"/>
    <w:rsid w:val="005376DF"/>
    <w:rsid w:val="00540203"/>
    <w:rsid w:val="00543678"/>
    <w:rsid w:val="005446D2"/>
    <w:rsid w:val="00545778"/>
    <w:rsid w:val="00545A50"/>
    <w:rsid w:val="0054735C"/>
    <w:rsid w:val="00553AA4"/>
    <w:rsid w:val="00554191"/>
    <w:rsid w:val="00560FD5"/>
    <w:rsid w:val="005621E3"/>
    <w:rsid w:val="00562384"/>
    <w:rsid w:val="00565BB8"/>
    <w:rsid w:val="00565D7C"/>
    <w:rsid w:val="00566C7E"/>
    <w:rsid w:val="00567007"/>
    <w:rsid w:val="005679BF"/>
    <w:rsid w:val="00567DAC"/>
    <w:rsid w:val="00567FBE"/>
    <w:rsid w:val="00570C08"/>
    <w:rsid w:val="005712E1"/>
    <w:rsid w:val="005725EC"/>
    <w:rsid w:val="00573C79"/>
    <w:rsid w:val="00576581"/>
    <w:rsid w:val="005776AD"/>
    <w:rsid w:val="005818C6"/>
    <w:rsid w:val="005825D4"/>
    <w:rsid w:val="005825FA"/>
    <w:rsid w:val="0058303D"/>
    <w:rsid w:val="00583C23"/>
    <w:rsid w:val="00584B4E"/>
    <w:rsid w:val="00585D8F"/>
    <w:rsid w:val="005874B1"/>
    <w:rsid w:val="00587500"/>
    <w:rsid w:val="005912AC"/>
    <w:rsid w:val="005914F1"/>
    <w:rsid w:val="0059196F"/>
    <w:rsid w:val="005933D4"/>
    <w:rsid w:val="005941D6"/>
    <w:rsid w:val="00594EB3"/>
    <w:rsid w:val="00596570"/>
    <w:rsid w:val="00597B3E"/>
    <w:rsid w:val="005A1010"/>
    <w:rsid w:val="005A159B"/>
    <w:rsid w:val="005A408B"/>
    <w:rsid w:val="005A5AE9"/>
    <w:rsid w:val="005A5C67"/>
    <w:rsid w:val="005A6301"/>
    <w:rsid w:val="005B0B3C"/>
    <w:rsid w:val="005B0F7E"/>
    <w:rsid w:val="005B239B"/>
    <w:rsid w:val="005B2463"/>
    <w:rsid w:val="005B4BFE"/>
    <w:rsid w:val="005B5605"/>
    <w:rsid w:val="005B6456"/>
    <w:rsid w:val="005B68FA"/>
    <w:rsid w:val="005B7DE9"/>
    <w:rsid w:val="005C0FF6"/>
    <w:rsid w:val="005C299E"/>
    <w:rsid w:val="005C2BF8"/>
    <w:rsid w:val="005C3B2B"/>
    <w:rsid w:val="005C3D0B"/>
    <w:rsid w:val="005C4C52"/>
    <w:rsid w:val="005C5525"/>
    <w:rsid w:val="005C5A7B"/>
    <w:rsid w:val="005C680C"/>
    <w:rsid w:val="005C7529"/>
    <w:rsid w:val="005D0468"/>
    <w:rsid w:val="005D0760"/>
    <w:rsid w:val="005D1810"/>
    <w:rsid w:val="005D3B38"/>
    <w:rsid w:val="005D4653"/>
    <w:rsid w:val="005D4AF2"/>
    <w:rsid w:val="005D5AD7"/>
    <w:rsid w:val="005D7612"/>
    <w:rsid w:val="005E0581"/>
    <w:rsid w:val="005E0CAD"/>
    <w:rsid w:val="005E16D8"/>
    <w:rsid w:val="005E19C3"/>
    <w:rsid w:val="005E4946"/>
    <w:rsid w:val="005E4D58"/>
    <w:rsid w:val="005E70F1"/>
    <w:rsid w:val="005F168B"/>
    <w:rsid w:val="005F2505"/>
    <w:rsid w:val="005F294B"/>
    <w:rsid w:val="005F2E4E"/>
    <w:rsid w:val="005F37BD"/>
    <w:rsid w:val="005F405A"/>
    <w:rsid w:val="005F62CC"/>
    <w:rsid w:val="005F6F9B"/>
    <w:rsid w:val="00600BF7"/>
    <w:rsid w:val="00601FA5"/>
    <w:rsid w:val="00602388"/>
    <w:rsid w:val="0060337D"/>
    <w:rsid w:val="006055FC"/>
    <w:rsid w:val="00606EB1"/>
    <w:rsid w:val="006076CA"/>
    <w:rsid w:val="00607CE9"/>
    <w:rsid w:val="00610056"/>
    <w:rsid w:val="00610F90"/>
    <w:rsid w:val="00614144"/>
    <w:rsid w:val="00614DEB"/>
    <w:rsid w:val="006153F1"/>
    <w:rsid w:val="00615537"/>
    <w:rsid w:val="006159CF"/>
    <w:rsid w:val="0061614C"/>
    <w:rsid w:val="00616AB2"/>
    <w:rsid w:val="0061744B"/>
    <w:rsid w:val="00620467"/>
    <w:rsid w:val="006210CF"/>
    <w:rsid w:val="006214A5"/>
    <w:rsid w:val="00627102"/>
    <w:rsid w:val="00631E66"/>
    <w:rsid w:val="00632037"/>
    <w:rsid w:val="00642B9E"/>
    <w:rsid w:val="00643114"/>
    <w:rsid w:val="006436E9"/>
    <w:rsid w:val="00643F00"/>
    <w:rsid w:val="00647721"/>
    <w:rsid w:val="00647B3D"/>
    <w:rsid w:val="0065011F"/>
    <w:rsid w:val="00650B86"/>
    <w:rsid w:val="00652575"/>
    <w:rsid w:val="00653E6A"/>
    <w:rsid w:val="00654F77"/>
    <w:rsid w:val="006557C7"/>
    <w:rsid w:val="006560FF"/>
    <w:rsid w:val="00657C90"/>
    <w:rsid w:val="00660EBE"/>
    <w:rsid w:val="006636E8"/>
    <w:rsid w:val="00663A61"/>
    <w:rsid w:val="00663B1F"/>
    <w:rsid w:val="00664BF2"/>
    <w:rsid w:val="006655DE"/>
    <w:rsid w:val="00667576"/>
    <w:rsid w:val="0067019E"/>
    <w:rsid w:val="00670A17"/>
    <w:rsid w:val="00671125"/>
    <w:rsid w:val="00671E76"/>
    <w:rsid w:val="006721E3"/>
    <w:rsid w:val="00677D50"/>
    <w:rsid w:val="006822AF"/>
    <w:rsid w:val="00682F08"/>
    <w:rsid w:val="00682F50"/>
    <w:rsid w:val="006843E8"/>
    <w:rsid w:val="006864DC"/>
    <w:rsid w:val="0069199E"/>
    <w:rsid w:val="00691B07"/>
    <w:rsid w:val="00691F0B"/>
    <w:rsid w:val="0069295E"/>
    <w:rsid w:val="00692F5B"/>
    <w:rsid w:val="00697B2F"/>
    <w:rsid w:val="006A086B"/>
    <w:rsid w:val="006A0A76"/>
    <w:rsid w:val="006A2CE1"/>
    <w:rsid w:val="006A3084"/>
    <w:rsid w:val="006A41BD"/>
    <w:rsid w:val="006A5A77"/>
    <w:rsid w:val="006A5C6C"/>
    <w:rsid w:val="006B18FB"/>
    <w:rsid w:val="006B1DBF"/>
    <w:rsid w:val="006B5375"/>
    <w:rsid w:val="006B5465"/>
    <w:rsid w:val="006B5F3C"/>
    <w:rsid w:val="006B6440"/>
    <w:rsid w:val="006B7167"/>
    <w:rsid w:val="006B745C"/>
    <w:rsid w:val="006C03D0"/>
    <w:rsid w:val="006C09C0"/>
    <w:rsid w:val="006C1413"/>
    <w:rsid w:val="006C4E66"/>
    <w:rsid w:val="006C5358"/>
    <w:rsid w:val="006C7202"/>
    <w:rsid w:val="006D08DC"/>
    <w:rsid w:val="006D1951"/>
    <w:rsid w:val="006D31DE"/>
    <w:rsid w:val="006D3E39"/>
    <w:rsid w:val="006E0BCC"/>
    <w:rsid w:val="006E4046"/>
    <w:rsid w:val="006E5A20"/>
    <w:rsid w:val="006F20AD"/>
    <w:rsid w:val="006F2C4B"/>
    <w:rsid w:val="006F3BD8"/>
    <w:rsid w:val="006F425D"/>
    <w:rsid w:val="006F74AD"/>
    <w:rsid w:val="007008B9"/>
    <w:rsid w:val="00700E06"/>
    <w:rsid w:val="00701EA1"/>
    <w:rsid w:val="00702B81"/>
    <w:rsid w:val="0070331D"/>
    <w:rsid w:val="00704187"/>
    <w:rsid w:val="007041C7"/>
    <w:rsid w:val="00704ABB"/>
    <w:rsid w:val="00704E5C"/>
    <w:rsid w:val="007079AB"/>
    <w:rsid w:val="00710FC0"/>
    <w:rsid w:val="00711120"/>
    <w:rsid w:val="0071212A"/>
    <w:rsid w:val="00713090"/>
    <w:rsid w:val="00713CDA"/>
    <w:rsid w:val="00715A6E"/>
    <w:rsid w:val="00715D33"/>
    <w:rsid w:val="00715EDE"/>
    <w:rsid w:val="007164FB"/>
    <w:rsid w:val="0071689B"/>
    <w:rsid w:val="0071715A"/>
    <w:rsid w:val="007206B4"/>
    <w:rsid w:val="0072279B"/>
    <w:rsid w:val="00723573"/>
    <w:rsid w:val="00724DD6"/>
    <w:rsid w:val="00725019"/>
    <w:rsid w:val="00725D4A"/>
    <w:rsid w:val="0072757F"/>
    <w:rsid w:val="00730256"/>
    <w:rsid w:val="0073052A"/>
    <w:rsid w:val="0073120C"/>
    <w:rsid w:val="00731826"/>
    <w:rsid w:val="0073281B"/>
    <w:rsid w:val="00732A72"/>
    <w:rsid w:val="00732E9B"/>
    <w:rsid w:val="00733806"/>
    <w:rsid w:val="00734E4C"/>
    <w:rsid w:val="007361EA"/>
    <w:rsid w:val="0073625A"/>
    <w:rsid w:val="00736B15"/>
    <w:rsid w:val="00737119"/>
    <w:rsid w:val="00740146"/>
    <w:rsid w:val="00740A5F"/>
    <w:rsid w:val="00741249"/>
    <w:rsid w:val="00741557"/>
    <w:rsid w:val="00745F7A"/>
    <w:rsid w:val="00745FB1"/>
    <w:rsid w:val="00751A17"/>
    <w:rsid w:val="00751E97"/>
    <w:rsid w:val="007521B6"/>
    <w:rsid w:val="00752D43"/>
    <w:rsid w:val="0075357B"/>
    <w:rsid w:val="00753AF0"/>
    <w:rsid w:val="007552EA"/>
    <w:rsid w:val="007569FF"/>
    <w:rsid w:val="00756A94"/>
    <w:rsid w:val="007574F0"/>
    <w:rsid w:val="00757554"/>
    <w:rsid w:val="00757DD2"/>
    <w:rsid w:val="00763F00"/>
    <w:rsid w:val="00764779"/>
    <w:rsid w:val="00765310"/>
    <w:rsid w:val="00765436"/>
    <w:rsid w:val="00766551"/>
    <w:rsid w:val="00770633"/>
    <w:rsid w:val="007707EF"/>
    <w:rsid w:val="00771B5D"/>
    <w:rsid w:val="007738C5"/>
    <w:rsid w:val="00774374"/>
    <w:rsid w:val="00777F7B"/>
    <w:rsid w:val="00780A1C"/>
    <w:rsid w:val="00780AEE"/>
    <w:rsid w:val="0078303C"/>
    <w:rsid w:val="00783EF2"/>
    <w:rsid w:val="0078551B"/>
    <w:rsid w:val="007860CF"/>
    <w:rsid w:val="00786777"/>
    <w:rsid w:val="007878F6"/>
    <w:rsid w:val="007901C8"/>
    <w:rsid w:val="007924E9"/>
    <w:rsid w:val="007965A0"/>
    <w:rsid w:val="007A2CA1"/>
    <w:rsid w:val="007A3D0F"/>
    <w:rsid w:val="007A3DC3"/>
    <w:rsid w:val="007A4733"/>
    <w:rsid w:val="007A5B2D"/>
    <w:rsid w:val="007A6867"/>
    <w:rsid w:val="007A6941"/>
    <w:rsid w:val="007A79CC"/>
    <w:rsid w:val="007A7AB5"/>
    <w:rsid w:val="007B1022"/>
    <w:rsid w:val="007B13FA"/>
    <w:rsid w:val="007B195B"/>
    <w:rsid w:val="007B1C2D"/>
    <w:rsid w:val="007B2AC4"/>
    <w:rsid w:val="007B3ADC"/>
    <w:rsid w:val="007C08F2"/>
    <w:rsid w:val="007C161C"/>
    <w:rsid w:val="007C2660"/>
    <w:rsid w:val="007C30C3"/>
    <w:rsid w:val="007C315D"/>
    <w:rsid w:val="007C326B"/>
    <w:rsid w:val="007C32E9"/>
    <w:rsid w:val="007C5465"/>
    <w:rsid w:val="007D00AC"/>
    <w:rsid w:val="007D077D"/>
    <w:rsid w:val="007D1B6F"/>
    <w:rsid w:val="007D55C7"/>
    <w:rsid w:val="007D6CA9"/>
    <w:rsid w:val="007D78F8"/>
    <w:rsid w:val="007D7D2C"/>
    <w:rsid w:val="007E1CDE"/>
    <w:rsid w:val="007E37F4"/>
    <w:rsid w:val="007E3AC3"/>
    <w:rsid w:val="007E436F"/>
    <w:rsid w:val="007E4594"/>
    <w:rsid w:val="007E61CB"/>
    <w:rsid w:val="007F401D"/>
    <w:rsid w:val="007F5382"/>
    <w:rsid w:val="007F59CB"/>
    <w:rsid w:val="007F5DE1"/>
    <w:rsid w:val="007F7A6B"/>
    <w:rsid w:val="007F7B01"/>
    <w:rsid w:val="008014E7"/>
    <w:rsid w:val="008019AE"/>
    <w:rsid w:val="00802DA2"/>
    <w:rsid w:val="008045A7"/>
    <w:rsid w:val="00805249"/>
    <w:rsid w:val="00805359"/>
    <w:rsid w:val="00805AF2"/>
    <w:rsid w:val="00805C36"/>
    <w:rsid w:val="00806B92"/>
    <w:rsid w:val="00807E2C"/>
    <w:rsid w:val="008100AF"/>
    <w:rsid w:val="00810338"/>
    <w:rsid w:val="0081148A"/>
    <w:rsid w:val="008130ED"/>
    <w:rsid w:val="008135A5"/>
    <w:rsid w:val="00815B26"/>
    <w:rsid w:val="0081618A"/>
    <w:rsid w:val="0081716F"/>
    <w:rsid w:val="008171A0"/>
    <w:rsid w:val="00817638"/>
    <w:rsid w:val="0082046A"/>
    <w:rsid w:val="0082141B"/>
    <w:rsid w:val="00824936"/>
    <w:rsid w:val="00826024"/>
    <w:rsid w:val="0082793C"/>
    <w:rsid w:val="00832D4A"/>
    <w:rsid w:val="00842864"/>
    <w:rsid w:val="00843922"/>
    <w:rsid w:val="00843ACB"/>
    <w:rsid w:val="00845FC2"/>
    <w:rsid w:val="008465C1"/>
    <w:rsid w:val="00846919"/>
    <w:rsid w:val="00846D1C"/>
    <w:rsid w:val="008477F4"/>
    <w:rsid w:val="008534C6"/>
    <w:rsid w:val="0085396F"/>
    <w:rsid w:val="00853F04"/>
    <w:rsid w:val="00854F2E"/>
    <w:rsid w:val="008552BA"/>
    <w:rsid w:val="00856B01"/>
    <w:rsid w:val="008575F4"/>
    <w:rsid w:val="00860FCD"/>
    <w:rsid w:val="008634BD"/>
    <w:rsid w:val="00863A8F"/>
    <w:rsid w:val="00865BE1"/>
    <w:rsid w:val="008661D5"/>
    <w:rsid w:val="00866370"/>
    <w:rsid w:val="00866E03"/>
    <w:rsid w:val="00867AA5"/>
    <w:rsid w:val="0087196B"/>
    <w:rsid w:val="00871C56"/>
    <w:rsid w:val="0087379F"/>
    <w:rsid w:val="008738EE"/>
    <w:rsid w:val="0087480B"/>
    <w:rsid w:val="00876595"/>
    <w:rsid w:val="008774BF"/>
    <w:rsid w:val="00877513"/>
    <w:rsid w:val="00877786"/>
    <w:rsid w:val="008778C8"/>
    <w:rsid w:val="00880BF2"/>
    <w:rsid w:val="0088169C"/>
    <w:rsid w:val="00881EC9"/>
    <w:rsid w:val="00882059"/>
    <w:rsid w:val="00883AFD"/>
    <w:rsid w:val="008841D0"/>
    <w:rsid w:val="00885131"/>
    <w:rsid w:val="00885772"/>
    <w:rsid w:val="00886545"/>
    <w:rsid w:val="00890E91"/>
    <w:rsid w:val="0089258A"/>
    <w:rsid w:val="00892647"/>
    <w:rsid w:val="008929B3"/>
    <w:rsid w:val="00892EF4"/>
    <w:rsid w:val="00895CAD"/>
    <w:rsid w:val="00896215"/>
    <w:rsid w:val="0089658E"/>
    <w:rsid w:val="00896C3E"/>
    <w:rsid w:val="00897EB7"/>
    <w:rsid w:val="008A279D"/>
    <w:rsid w:val="008A3AA5"/>
    <w:rsid w:val="008A7A70"/>
    <w:rsid w:val="008B2243"/>
    <w:rsid w:val="008B233E"/>
    <w:rsid w:val="008B29D5"/>
    <w:rsid w:val="008B3B6E"/>
    <w:rsid w:val="008B3F41"/>
    <w:rsid w:val="008B75BC"/>
    <w:rsid w:val="008C20B0"/>
    <w:rsid w:val="008C20B4"/>
    <w:rsid w:val="008C4248"/>
    <w:rsid w:val="008C565F"/>
    <w:rsid w:val="008C6774"/>
    <w:rsid w:val="008C7862"/>
    <w:rsid w:val="008D0218"/>
    <w:rsid w:val="008D05A2"/>
    <w:rsid w:val="008D0A0E"/>
    <w:rsid w:val="008D12EC"/>
    <w:rsid w:val="008D228F"/>
    <w:rsid w:val="008D3965"/>
    <w:rsid w:val="008D7865"/>
    <w:rsid w:val="008E1E77"/>
    <w:rsid w:val="008E1FEC"/>
    <w:rsid w:val="008E3361"/>
    <w:rsid w:val="008E3E42"/>
    <w:rsid w:val="008E454D"/>
    <w:rsid w:val="008E4E19"/>
    <w:rsid w:val="008E53ED"/>
    <w:rsid w:val="008F161C"/>
    <w:rsid w:val="008F1868"/>
    <w:rsid w:val="008F2732"/>
    <w:rsid w:val="008F4563"/>
    <w:rsid w:val="0090002B"/>
    <w:rsid w:val="00906197"/>
    <w:rsid w:val="0090683E"/>
    <w:rsid w:val="00907A7A"/>
    <w:rsid w:val="00907B8B"/>
    <w:rsid w:val="00910716"/>
    <w:rsid w:val="009120A3"/>
    <w:rsid w:val="009126B9"/>
    <w:rsid w:val="009127A9"/>
    <w:rsid w:val="009127BB"/>
    <w:rsid w:val="009128CC"/>
    <w:rsid w:val="00914D2E"/>
    <w:rsid w:val="00915656"/>
    <w:rsid w:val="00916EE4"/>
    <w:rsid w:val="00917536"/>
    <w:rsid w:val="009177A5"/>
    <w:rsid w:val="00921A17"/>
    <w:rsid w:val="00921CE6"/>
    <w:rsid w:val="009224F8"/>
    <w:rsid w:val="0092289F"/>
    <w:rsid w:val="00922976"/>
    <w:rsid w:val="00925603"/>
    <w:rsid w:val="00925899"/>
    <w:rsid w:val="0092654D"/>
    <w:rsid w:val="009336C6"/>
    <w:rsid w:val="009340DC"/>
    <w:rsid w:val="009356F2"/>
    <w:rsid w:val="00935FB7"/>
    <w:rsid w:val="009374A6"/>
    <w:rsid w:val="00943CCF"/>
    <w:rsid w:val="009450FF"/>
    <w:rsid w:val="00945BFE"/>
    <w:rsid w:val="00947321"/>
    <w:rsid w:val="00947A81"/>
    <w:rsid w:val="00947E20"/>
    <w:rsid w:val="00950664"/>
    <w:rsid w:val="0095110D"/>
    <w:rsid w:val="00951727"/>
    <w:rsid w:val="009523ED"/>
    <w:rsid w:val="00952FBC"/>
    <w:rsid w:val="0095347C"/>
    <w:rsid w:val="00953B10"/>
    <w:rsid w:val="00954FA6"/>
    <w:rsid w:val="00955E71"/>
    <w:rsid w:val="00956F9F"/>
    <w:rsid w:val="00960810"/>
    <w:rsid w:val="00961BF2"/>
    <w:rsid w:val="00963583"/>
    <w:rsid w:val="00965177"/>
    <w:rsid w:val="00966773"/>
    <w:rsid w:val="00971A98"/>
    <w:rsid w:val="00974776"/>
    <w:rsid w:val="0097653E"/>
    <w:rsid w:val="0098001F"/>
    <w:rsid w:val="00982500"/>
    <w:rsid w:val="009829F7"/>
    <w:rsid w:val="009839C7"/>
    <w:rsid w:val="00983A88"/>
    <w:rsid w:val="00984351"/>
    <w:rsid w:val="0098785E"/>
    <w:rsid w:val="00987905"/>
    <w:rsid w:val="00991068"/>
    <w:rsid w:val="0099359D"/>
    <w:rsid w:val="00994647"/>
    <w:rsid w:val="009946C4"/>
    <w:rsid w:val="00994CDC"/>
    <w:rsid w:val="00996738"/>
    <w:rsid w:val="00996931"/>
    <w:rsid w:val="00996A6E"/>
    <w:rsid w:val="009A2FB2"/>
    <w:rsid w:val="009A40EC"/>
    <w:rsid w:val="009A56B6"/>
    <w:rsid w:val="009A61C5"/>
    <w:rsid w:val="009A7D19"/>
    <w:rsid w:val="009B06EA"/>
    <w:rsid w:val="009B3AF1"/>
    <w:rsid w:val="009B4A47"/>
    <w:rsid w:val="009B509C"/>
    <w:rsid w:val="009B761F"/>
    <w:rsid w:val="009B7B01"/>
    <w:rsid w:val="009C0CC7"/>
    <w:rsid w:val="009C207D"/>
    <w:rsid w:val="009C23DB"/>
    <w:rsid w:val="009C4800"/>
    <w:rsid w:val="009C519F"/>
    <w:rsid w:val="009C6519"/>
    <w:rsid w:val="009C705B"/>
    <w:rsid w:val="009D12B8"/>
    <w:rsid w:val="009D2117"/>
    <w:rsid w:val="009D2848"/>
    <w:rsid w:val="009D4333"/>
    <w:rsid w:val="009D44BA"/>
    <w:rsid w:val="009E0579"/>
    <w:rsid w:val="009E0C8E"/>
    <w:rsid w:val="009E0F2D"/>
    <w:rsid w:val="009E24DC"/>
    <w:rsid w:val="009E25A9"/>
    <w:rsid w:val="009E6290"/>
    <w:rsid w:val="009E666C"/>
    <w:rsid w:val="009E6AB3"/>
    <w:rsid w:val="009F0C7B"/>
    <w:rsid w:val="009F150C"/>
    <w:rsid w:val="009F1BD2"/>
    <w:rsid w:val="009F449A"/>
    <w:rsid w:val="009F6CF5"/>
    <w:rsid w:val="009F7EBF"/>
    <w:rsid w:val="00A00151"/>
    <w:rsid w:val="00A00868"/>
    <w:rsid w:val="00A00BC9"/>
    <w:rsid w:val="00A016C9"/>
    <w:rsid w:val="00A0258C"/>
    <w:rsid w:val="00A048D9"/>
    <w:rsid w:val="00A0686C"/>
    <w:rsid w:val="00A118FA"/>
    <w:rsid w:val="00A11AB9"/>
    <w:rsid w:val="00A121B2"/>
    <w:rsid w:val="00A13FA2"/>
    <w:rsid w:val="00A1512B"/>
    <w:rsid w:val="00A15CC5"/>
    <w:rsid w:val="00A16EDB"/>
    <w:rsid w:val="00A17E33"/>
    <w:rsid w:val="00A21A7D"/>
    <w:rsid w:val="00A21F3F"/>
    <w:rsid w:val="00A241E2"/>
    <w:rsid w:val="00A25E06"/>
    <w:rsid w:val="00A26828"/>
    <w:rsid w:val="00A26EF3"/>
    <w:rsid w:val="00A273D8"/>
    <w:rsid w:val="00A316C8"/>
    <w:rsid w:val="00A31BAD"/>
    <w:rsid w:val="00A32EC5"/>
    <w:rsid w:val="00A359D4"/>
    <w:rsid w:val="00A40659"/>
    <w:rsid w:val="00A4177E"/>
    <w:rsid w:val="00A41B01"/>
    <w:rsid w:val="00A41B94"/>
    <w:rsid w:val="00A441C8"/>
    <w:rsid w:val="00A46678"/>
    <w:rsid w:val="00A46A38"/>
    <w:rsid w:val="00A51470"/>
    <w:rsid w:val="00A516A6"/>
    <w:rsid w:val="00A54030"/>
    <w:rsid w:val="00A54309"/>
    <w:rsid w:val="00A54D77"/>
    <w:rsid w:val="00A5539F"/>
    <w:rsid w:val="00A554FB"/>
    <w:rsid w:val="00A56034"/>
    <w:rsid w:val="00A561EC"/>
    <w:rsid w:val="00A571DD"/>
    <w:rsid w:val="00A63F8F"/>
    <w:rsid w:val="00A644DF"/>
    <w:rsid w:val="00A65489"/>
    <w:rsid w:val="00A70637"/>
    <w:rsid w:val="00A71478"/>
    <w:rsid w:val="00A724C8"/>
    <w:rsid w:val="00A733FD"/>
    <w:rsid w:val="00A73D66"/>
    <w:rsid w:val="00A73EF4"/>
    <w:rsid w:val="00A7427B"/>
    <w:rsid w:val="00A74774"/>
    <w:rsid w:val="00A75353"/>
    <w:rsid w:val="00A75F97"/>
    <w:rsid w:val="00A77AD2"/>
    <w:rsid w:val="00A77AF2"/>
    <w:rsid w:val="00A8014C"/>
    <w:rsid w:val="00A830BF"/>
    <w:rsid w:val="00A83214"/>
    <w:rsid w:val="00A84DA7"/>
    <w:rsid w:val="00A857AB"/>
    <w:rsid w:val="00A86B7E"/>
    <w:rsid w:val="00A908EA"/>
    <w:rsid w:val="00A90B6D"/>
    <w:rsid w:val="00A91B01"/>
    <w:rsid w:val="00A91E31"/>
    <w:rsid w:val="00A94278"/>
    <w:rsid w:val="00A97655"/>
    <w:rsid w:val="00AA01A7"/>
    <w:rsid w:val="00AA085F"/>
    <w:rsid w:val="00AA0D99"/>
    <w:rsid w:val="00AA2671"/>
    <w:rsid w:val="00AA291F"/>
    <w:rsid w:val="00AA432A"/>
    <w:rsid w:val="00AA4834"/>
    <w:rsid w:val="00AA558A"/>
    <w:rsid w:val="00AA6EE3"/>
    <w:rsid w:val="00AA6F77"/>
    <w:rsid w:val="00AA7E29"/>
    <w:rsid w:val="00AB0EA5"/>
    <w:rsid w:val="00AB2209"/>
    <w:rsid w:val="00AB2B6D"/>
    <w:rsid w:val="00AB3249"/>
    <w:rsid w:val="00AB32B0"/>
    <w:rsid w:val="00AB3EB7"/>
    <w:rsid w:val="00AB40F9"/>
    <w:rsid w:val="00AB4998"/>
    <w:rsid w:val="00AB58E0"/>
    <w:rsid w:val="00AB71DC"/>
    <w:rsid w:val="00AB7742"/>
    <w:rsid w:val="00AC06CB"/>
    <w:rsid w:val="00AC0700"/>
    <w:rsid w:val="00AC099D"/>
    <w:rsid w:val="00AC0A35"/>
    <w:rsid w:val="00AC1693"/>
    <w:rsid w:val="00AC1B73"/>
    <w:rsid w:val="00AC46D0"/>
    <w:rsid w:val="00AC5C25"/>
    <w:rsid w:val="00AC6828"/>
    <w:rsid w:val="00AC6C97"/>
    <w:rsid w:val="00AD0137"/>
    <w:rsid w:val="00AD1F68"/>
    <w:rsid w:val="00AD3866"/>
    <w:rsid w:val="00AD5B32"/>
    <w:rsid w:val="00AD794E"/>
    <w:rsid w:val="00AE128D"/>
    <w:rsid w:val="00AE1B3A"/>
    <w:rsid w:val="00AE29DA"/>
    <w:rsid w:val="00AE347E"/>
    <w:rsid w:val="00AE5D94"/>
    <w:rsid w:val="00AE6519"/>
    <w:rsid w:val="00AE6B6E"/>
    <w:rsid w:val="00AE741F"/>
    <w:rsid w:val="00AF011D"/>
    <w:rsid w:val="00AF0160"/>
    <w:rsid w:val="00AF0901"/>
    <w:rsid w:val="00AF133F"/>
    <w:rsid w:val="00AF3966"/>
    <w:rsid w:val="00AF44A4"/>
    <w:rsid w:val="00AF47F3"/>
    <w:rsid w:val="00AF4E7C"/>
    <w:rsid w:val="00AF60C1"/>
    <w:rsid w:val="00AF6987"/>
    <w:rsid w:val="00B000C6"/>
    <w:rsid w:val="00B00ACC"/>
    <w:rsid w:val="00B00EAB"/>
    <w:rsid w:val="00B0209C"/>
    <w:rsid w:val="00B03D17"/>
    <w:rsid w:val="00B03D58"/>
    <w:rsid w:val="00B043D5"/>
    <w:rsid w:val="00B051E4"/>
    <w:rsid w:val="00B0533D"/>
    <w:rsid w:val="00B068D6"/>
    <w:rsid w:val="00B11E94"/>
    <w:rsid w:val="00B133C1"/>
    <w:rsid w:val="00B17095"/>
    <w:rsid w:val="00B2002A"/>
    <w:rsid w:val="00B26BF5"/>
    <w:rsid w:val="00B27010"/>
    <w:rsid w:val="00B27144"/>
    <w:rsid w:val="00B27520"/>
    <w:rsid w:val="00B30E32"/>
    <w:rsid w:val="00B333DB"/>
    <w:rsid w:val="00B35431"/>
    <w:rsid w:val="00B35654"/>
    <w:rsid w:val="00B35CDB"/>
    <w:rsid w:val="00B35D79"/>
    <w:rsid w:val="00B37145"/>
    <w:rsid w:val="00B37F7E"/>
    <w:rsid w:val="00B40457"/>
    <w:rsid w:val="00B412AF"/>
    <w:rsid w:val="00B413AA"/>
    <w:rsid w:val="00B4234B"/>
    <w:rsid w:val="00B45037"/>
    <w:rsid w:val="00B45B7C"/>
    <w:rsid w:val="00B464E3"/>
    <w:rsid w:val="00B46659"/>
    <w:rsid w:val="00B46751"/>
    <w:rsid w:val="00B47782"/>
    <w:rsid w:val="00B50CA7"/>
    <w:rsid w:val="00B534C4"/>
    <w:rsid w:val="00B538B3"/>
    <w:rsid w:val="00B53FC3"/>
    <w:rsid w:val="00B54DA6"/>
    <w:rsid w:val="00B55167"/>
    <w:rsid w:val="00B56CB2"/>
    <w:rsid w:val="00B60240"/>
    <w:rsid w:val="00B61672"/>
    <w:rsid w:val="00B619E7"/>
    <w:rsid w:val="00B624B8"/>
    <w:rsid w:val="00B63C08"/>
    <w:rsid w:val="00B63F8C"/>
    <w:rsid w:val="00B675C6"/>
    <w:rsid w:val="00B678E9"/>
    <w:rsid w:val="00B711CE"/>
    <w:rsid w:val="00B716DD"/>
    <w:rsid w:val="00B71747"/>
    <w:rsid w:val="00B71ADC"/>
    <w:rsid w:val="00B72488"/>
    <w:rsid w:val="00B73887"/>
    <w:rsid w:val="00B740E7"/>
    <w:rsid w:val="00B741D6"/>
    <w:rsid w:val="00B74F78"/>
    <w:rsid w:val="00B75B72"/>
    <w:rsid w:val="00B76B19"/>
    <w:rsid w:val="00B800F7"/>
    <w:rsid w:val="00B8056C"/>
    <w:rsid w:val="00B8135E"/>
    <w:rsid w:val="00B8353F"/>
    <w:rsid w:val="00B86F04"/>
    <w:rsid w:val="00B87FE2"/>
    <w:rsid w:val="00B91C19"/>
    <w:rsid w:val="00B9287B"/>
    <w:rsid w:val="00B9587A"/>
    <w:rsid w:val="00BA1612"/>
    <w:rsid w:val="00BA54A3"/>
    <w:rsid w:val="00BA5B88"/>
    <w:rsid w:val="00BA6E54"/>
    <w:rsid w:val="00BA6E5E"/>
    <w:rsid w:val="00BA739A"/>
    <w:rsid w:val="00BB32CC"/>
    <w:rsid w:val="00BB4C7C"/>
    <w:rsid w:val="00BB7CE8"/>
    <w:rsid w:val="00BC0F04"/>
    <w:rsid w:val="00BC4778"/>
    <w:rsid w:val="00BC4CB2"/>
    <w:rsid w:val="00BC4F43"/>
    <w:rsid w:val="00BC68CC"/>
    <w:rsid w:val="00BC6AD2"/>
    <w:rsid w:val="00BC6BB9"/>
    <w:rsid w:val="00BC70C7"/>
    <w:rsid w:val="00BC745B"/>
    <w:rsid w:val="00BC751B"/>
    <w:rsid w:val="00BD05E4"/>
    <w:rsid w:val="00BD0E22"/>
    <w:rsid w:val="00BD123B"/>
    <w:rsid w:val="00BD4059"/>
    <w:rsid w:val="00BD481E"/>
    <w:rsid w:val="00BD5948"/>
    <w:rsid w:val="00BD724E"/>
    <w:rsid w:val="00BD7A35"/>
    <w:rsid w:val="00BD7BB9"/>
    <w:rsid w:val="00BE072B"/>
    <w:rsid w:val="00BE19F2"/>
    <w:rsid w:val="00BE1AF4"/>
    <w:rsid w:val="00BE2920"/>
    <w:rsid w:val="00BE2EF2"/>
    <w:rsid w:val="00BE4487"/>
    <w:rsid w:val="00BE6E89"/>
    <w:rsid w:val="00BF07B8"/>
    <w:rsid w:val="00BF0F4A"/>
    <w:rsid w:val="00BF1672"/>
    <w:rsid w:val="00BF316E"/>
    <w:rsid w:val="00BF4982"/>
    <w:rsid w:val="00BF5A1D"/>
    <w:rsid w:val="00BF615F"/>
    <w:rsid w:val="00BF6C72"/>
    <w:rsid w:val="00C03118"/>
    <w:rsid w:val="00C038BC"/>
    <w:rsid w:val="00C04332"/>
    <w:rsid w:val="00C0582D"/>
    <w:rsid w:val="00C06340"/>
    <w:rsid w:val="00C06AA3"/>
    <w:rsid w:val="00C10142"/>
    <w:rsid w:val="00C1070B"/>
    <w:rsid w:val="00C10E8B"/>
    <w:rsid w:val="00C147B9"/>
    <w:rsid w:val="00C16641"/>
    <w:rsid w:val="00C16AB5"/>
    <w:rsid w:val="00C17AB6"/>
    <w:rsid w:val="00C2023D"/>
    <w:rsid w:val="00C2024A"/>
    <w:rsid w:val="00C2049D"/>
    <w:rsid w:val="00C21799"/>
    <w:rsid w:val="00C224B3"/>
    <w:rsid w:val="00C241C5"/>
    <w:rsid w:val="00C243C6"/>
    <w:rsid w:val="00C24B07"/>
    <w:rsid w:val="00C24BCF"/>
    <w:rsid w:val="00C25967"/>
    <w:rsid w:val="00C25A8A"/>
    <w:rsid w:val="00C26AC6"/>
    <w:rsid w:val="00C27AA1"/>
    <w:rsid w:val="00C27E7E"/>
    <w:rsid w:val="00C30405"/>
    <w:rsid w:val="00C30BA7"/>
    <w:rsid w:val="00C30E91"/>
    <w:rsid w:val="00C310CA"/>
    <w:rsid w:val="00C3143D"/>
    <w:rsid w:val="00C356EA"/>
    <w:rsid w:val="00C402C6"/>
    <w:rsid w:val="00C40A20"/>
    <w:rsid w:val="00C411BD"/>
    <w:rsid w:val="00C4337F"/>
    <w:rsid w:val="00C44323"/>
    <w:rsid w:val="00C44CB9"/>
    <w:rsid w:val="00C45A83"/>
    <w:rsid w:val="00C45F7A"/>
    <w:rsid w:val="00C46969"/>
    <w:rsid w:val="00C47DFF"/>
    <w:rsid w:val="00C50AEE"/>
    <w:rsid w:val="00C5121A"/>
    <w:rsid w:val="00C51338"/>
    <w:rsid w:val="00C524DF"/>
    <w:rsid w:val="00C53406"/>
    <w:rsid w:val="00C53CFD"/>
    <w:rsid w:val="00C561E3"/>
    <w:rsid w:val="00C60019"/>
    <w:rsid w:val="00C606BC"/>
    <w:rsid w:val="00C60ED3"/>
    <w:rsid w:val="00C60F34"/>
    <w:rsid w:val="00C6228A"/>
    <w:rsid w:val="00C6262F"/>
    <w:rsid w:val="00C62BA1"/>
    <w:rsid w:val="00C6416D"/>
    <w:rsid w:val="00C64191"/>
    <w:rsid w:val="00C649F3"/>
    <w:rsid w:val="00C64D68"/>
    <w:rsid w:val="00C6507A"/>
    <w:rsid w:val="00C6641D"/>
    <w:rsid w:val="00C672E6"/>
    <w:rsid w:val="00C6767D"/>
    <w:rsid w:val="00C677B7"/>
    <w:rsid w:val="00C70358"/>
    <w:rsid w:val="00C704ED"/>
    <w:rsid w:val="00C7108A"/>
    <w:rsid w:val="00C71FF0"/>
    <w:rsid w:val="00C72095"/>
    <w:rsid w:val="00C729DA"/>
    <w:rsid w:val="00C73178"/>
    <w:rsid w:val="00C73C33"/>
    <w:rsid w:val="00C7479F"/>
    <w:rsid w:val="00C816F5"/>
    <w:rsid w:val="00C8389F"/>
    <w:rsid w:val="00C8422F"/>
    <w:rsid w:val="00C84E23"/>
    <w:rsid w:val="00C855B1"/>
    <w:rsid w:val="00C87A7E"/>
    <w:rsid w:val="00C87FAB"/>
    <w:rsid w:val="00C91DE8"/>
    <w:rsid w:val="00C92079"/>
    <w:rsid w:val="00C9307A"/>
    <w:rsid w:val="00C9322B"/>
    <w:rsid w:val="00C94D74"/>
    <w:rsid w:val="00C970A0"/>
    <w:rsid w:val="00CA3D93"/>
    <w:rsid w:val="00CA7C83"/>
    <w:rsid w:val="00CB0EF3"/>
    <w:rsid w:val="00CB280E"/>
    <w:rsid w:val="00CB28B5"/>
    <w:rsid w:val="00CB416C"/>
    <w:rsid w:val="00CB4BBE"/>
    <w:rsid w:val="00CB5152"/>
    <w:rsid w:val="00CC052C"/>
    <w:rsid w:val="00CC060A"/>
    <w:rsid w:val="00CC18A8"/>
    <w:rsid w:val="00CC34C3"/>
    <w:rsid w:val="00CC4308"/>
    <w:rsid w:val="00CC6422"/>
    <w:rsid w:val="00CC6D7D"/>
    <w:rsid w:val="00CC6E9E"/>
    <w:rsid w:val="00CD202E"/>
    <w:rsid w:val="00CD2D5A"/>
    <w:rsid w:val="00CD3CAE"/>
    <w:rsid w:val="00CD5B31"/>
    <w:rsid w:val="00CD7C1E"/>
    <w:rsid w:val="00CE0C25"/>
    <w:rsid w:val="00CE20E8"/>
    <w:rsid w:val="00CE5DC3"/>
    <w:rsid w:val="00CE757D"/>
    <w:rsid w:val="00CE7CDC"/>
    <w:rsid w:val="00CF2BDE"/>
    <w:rsid w:val="00CF3F01"/>
    <w:rsid w:val="00CF3FFF"/>
    <w:rsid w:val="00CF5823"/>
    <w:rsid w:val="00CF6479"/>
    <w:rsid w:val="00CF67C4"/>
    <w:rsid w:val="00CF7765"/>
    <w:rsid w:val="00D00480"/>
    <w:rsid w:val="00D02D3D"/>
    <w:rsid w:val="00D0356D"/>
    <w:rsid w:val="00D03AE0"/>
    <w:rsid w:val="00D05501"/>
    <w:rsid w:val="00D10936"/>
    <w:rsid w:val="00D123BD"/>
    <w:rsid w:val="00D158E8"/>
    <w:rsid w:val="00D16105"/>
    <w:rsid w:val="00D16CEB"/>
    <w:rsid w:val="00D20E4D"/>
    <w:rsid w:val="00D21B97"/>
    <w:rsid w:val="00D300EC"/>
    <w:rsid w:val="00D33538"/>
    <w:rsid w:val="00D341E5"/>
    <w:rsid w:val="00D402C1"/>
    <w:rsid w:val="00D42015"/>
    <w:rsid w:val="00D42372"/>
    <w:rsid w:val="00D45A4F"/>
    <w:rsid w:val="00D45D4F"/>
    <w:rsid w:val="00D45F9A"/>
    <w:rsid w:val="00D46180"/>
    <w:rsid w:val="00D470C1"/>
    <w:rsid w:val="00D50CF9"/>
    <w:rsid w:val="00D51F0B"/>
    <w:rsid w:val="00D521DE"/>
    <w:rsid w:val="00D535A3"/>
    <w:rsid w:val="00D5398C"/>
    <w:rsid w:val="00D57026"/>
    <w:rsid w:val="00D604B0"/>
    <w:rsid w:val="00D61B36"/>
    <w:rsid w:val="00D64C6E"/>
    <w:rsid w:val="00D6618A"/>
    <w:rsid w:val="00D66217"/>
    <w:rsid w:val="00D665A8"/>
    <w:rsid w:val="00D67774"/>
    <w:rsid w:val="00D7098F"/>
    <w:rsid w:val="00D70B59"/>
    <w:rsid w:val="00D72097"/>
    <w:rsid w:val="00D7310A"/>
    <w:rsid w:val="00D73B95"/>
    <w:rsid w:val="00D74446"/>
    <w:rsid w:val="00D7595C"/>
    <w:rsid w:val="00D7598B"/>
    <w:rsid w:val="00D76B2E"/>
    <w:rsid w:val="00D77683"/>
    <w:rsid w:val="00D776A3"/>
    <w:rsid w:val="00D813A6"/>
    <w:rsid w:val="00D8146D"/>
    <w:rsid w:val="00D864BF"/>
    <w:rsid w:val="00D874EC"/>
    <w:rsid w:val="00D87879"/>
    <w:rsid w:val="00D94693"/>
    <w:rsid w:val="00D9528C"/>
    <w:rsid w:val="00D96098"/>
    <w:rsid w:val="00D96E06"/>
    <w:rsid w:val="00D97067"/>
    <w:rsid w:val="00D9795E"/>
    <w:rsid w:val="00DA1CBD"/>
    <w:rsid w:val="00DA1E70"/>
    <w:rsid w:val="00DA2A22"/>
    <w:rsid w:val="00DA2C9E"/>
    <w:rsid w:val="00DA3568"/>
    <w:rsid w:val="00DA4127"/>
    <w:rsid w:val="00DA575F"/>
    <w:rsid w:val="00DB0570"/>
    <w:rsid w:val="00DB08C1"/>
    <w:rsid w:val="00DB35F4"/>
    <w:rsid w:val="00DB3830"/>
    <w:rsid w:val="00DB41D8"/>
    <w:rsid w:val="00DB75D6"/>
    <w:rsid w:val="00DB77B0"/>
    <w:rsid w:val="00DC0B1C"/>
    <w:rsid w:val="00DC2EA7"/>
    <w:rsid w:val="00DC386D"/>
    <w:rsid w:val="00DC38B5"/>
    <w:rsid w:val="00DC4917"/>
    <w:rsid w:val="00DC59B3"/>
    <w:rsid w:val="00DC6F6F"/>
    <w:rsid w:val="00DC7E67"/>
    <w:rsid w:val="00DD161E"/>
    <w:rsid w:val="00DD18A1"/>
    <w:rsid w:val="00DD19BA"/>
    <w:rsid w:val="00DD2334"/>
    <w:rsid w:val="00DD2BCD"/>
    <w:rsid w:val="00DD3AD2"/>
    <w:rsid w:val="00DD5496"/>
    <w:rsid w:val="00DD5882"/>
    <w:rsid w:val="00DD62C2"/>
    <w:rsid w:val="00DE0357"/>
    <w:rsid w:val="00DE169C"/>
    <w:rsid w:val="00DE3F0B"/>
    <w:rsid w:val="00DF0213"/>
    <w:rsid w:val="00DF1352"/>
    <w:rsid w:val="00DF19EE"/>
    <w:rsid w:val="00DF34BC"/>
    <w:rsid w:val="00DF4BB0"/>
    <w:rsid w:val="00DF63F7"/>
    <w:rsid w:val="00E0014F"/>
    <w:rsid w:val="00E016EF"/>
    <w:rsid w:val="00E02690"/>
    <w:rsid w:val="00E02C71"/>
    <w:rsid w:val="00E03651"/>
    <w:rsid w:val="00E03D06"/>
    <w:rsid w:val="00E03D27"/>
    <w:rsid w:val="00E054EA"/>
    <w:rsid w:val="00E069AB"/>
    <w:rsid w:val="00E118EC"/>
    <w:rsid w:val="00E140CD"/>
    <w:rsid w:val="00E16A9D"/>
    <w:rsid w:val="00E20A92"/>
    <w:rsid w:val="00E2160F"/>
    <w:rsid w:val="00E22001"/>
    <w:rsid w:val="00E24123"/>
    <w:rsid w:val="00E25B62"/>
    <w:rsid w:val="00E25FC7"/>
    <w:rsid w:val="00E26689"/>
    <w:rsid w:val="00E3052C"/>
    <w:rsid w:val="00E31EB4"/>
    <w:rsid w:val="00E32C97"/>
    <w:rsid w:val="00E33DD2"/>
    <w:rsid w:val="00E3525A"/>
    <w:rsid w:val="00E354DA"/>
    <w:rsid w:val="00E36242"/>
    <w:rsid w:val="00E37C8B"/>
    <w:rsid w:val="00E37E61"/>
    <w:rsid w:val="00E4173D"/>
    <w:rsid w:val="00E424C7"/>
    <w:rsid w:val="00E42914"/>
    <w:rsid w:val="00E4571E"/>
    <w:rsid w:val="00E46D45"/>
    <w:rsid w:val="00E47380"/>
    <w:rsid w:val="00E502BC"/>
    <w:rsid w:val="00E51E60"/>
    <w:rsid w:val="00E52387"/>
    <w:rsid w:val="00E5343F"/>
    <w:rsid w:val="00E53FE4"/>
    <w:rsid w:val="00E55F67"/>
    <w:rsid w:val="00E60F66"/>
    <w:rsid w:val="00E61A6A"/>
    <w:rsid w:val="00E64909"/>
    <w:rsid w:val="00E64C09"/>
    <w:rsid w:val="00E670E1"/>
    <w:rsid w:val="00E67BC1"/>
    <w:rsid w:val="00E703EC"/>
    <w:rsid w:val="00E72EB8"/>
    <w:rsid w:val="00E73623"/>
    <w:rsid w:val="00E74299"/>
    <w:rsid w:val="00E748F1"/>
    <w:rsid w:val="00E75103"/>
    <w:rsid w:val="00E75BCA"/>
    <w:rsid w:val="00E764E0"/>
    <w:rsid w:val="00E779A9"/>
    <w:rsid w:val="00E77AEB"/>
    <w:rsid w:val="00E8082E"/>
    <w:rsid w:val="00E80982"/>
    <w:rsid w:val="00E8296F"/>
    <w:rsid w:val="00E8379E"/>
    <w:rsid w:val="00E83ACD"/>
    <w:rsid w:val="00E841C8"/>
    <w:rsid w:val="00E84EC2"/>
    <w:rsid w:val="00E84FCA"/>
    <w:rsid w:val="00E85B29"/>
    <w:rsid w:val="00E86BE8"/>
    <w:rsid w:val="00E87B13"/>
    <w:rsid w:val="00E87D35"/>
    <w:rsid w:val="00E93B46"/>
    <w:rsid w:val="00E94751"/>
    <w:rsid w:val="00E95517"/>
    <w:rsid w:val="00E974D1"/>
    <w:rsid w:val="00E976E7"/>
    <w:rsid w:val="00EA03E4"/>
    <w:rsid w:val="00EA05FB"/>
    <w:rsid w:val="00EA1971"/>
    <w:rsid w:val="00EA4BCE"/>
    <w:rsid w:val="00EA5825"/>
    <w:rsid w:val="00EB1A1E"/>
    <w:rsid w:val="00EB2C0B"/>
    <w:rsid w:val="00EB331A"/>
    <w:rsid w:val="00EB4372"/>
    <w:rsid w:val="00EB49E4"/>
    <w:rsid w:val="00EB4AA3"/>
    <w:rsid w:val="00EB619A"/>
    <w:rsid w:val="00EB71DF"/>
    <w:rsid w:val="00EC08DF"/>
    <w:rsid w:val="00EC27FB"/>
    <w:rsid w:val="00EC38F6"/>
    <w:rsid w:val="00EC4709"/>
    <w:rsid w:val="00EC6032"/>
    <w:rsid w:val="00EC7876"/>
    <w:rsid w:val="00ED12AC"/>
    <w:rsid w:val="00ED1306"/>
    <w:rsid w:val="00ED2ED6"/>
    <w:rsid w:val="00ED3E6F"/>
    <w:rsid w:val="00ED4FE5"/>
    <w:rsid w:val="00ED56D0"/>
    <w:rsid w:val="00ED615C"/>
    <w:rsid w:val="00ED7BA1"/>
    <w:rsid w:val="00ED7DB2"/>
    <w:rsid w:val="00EE0E73"/>
    <w:rsid w:val="00EE1475"/>
    <w:rsid w:val="00EE1FE8"/>
    <w:rsid w:val="00EE24E0"/>
    <w:rsid w:val="00EE2726"/>
    <w:rsid w:val="00EE2FF3"/>
    <w:rsid w:val="00EE41A0"/>
    <w:rsid w:val="00EE4A6E"/>
    <w:rsid w:val="00EE54B8"/>
    <w:rsid w:val="00EE575B"/>
    <w:rsid w:val="00EE7813"/>
    <w:rsid w:val="00EF02C9"/>
    <w:rsid w:val="00EF098B"/>
    <w:rsid w:val="00EF147B"/>
    <w:rsid w:val="00EF18CF"/>
    <w:rsid w:val="00EF40E7"/>
    <w:rsid w:val="00EF42BE"/>
    <w:rsid w:val="00EF4433"/>
    <w:rsid w:val="00EF6649"/>
    <w:rsid w:val="00EF7098"/>
    <w:rsid w:val="00F015BF"/>
    <w:rsid w:val="00F02264"/>
    <w:rsid w:val="00F02F07"/>
    <w:rsid w:val="00F0772D"/>
    <w:rsid w:val="00F12AE6"/>
    <w:rsid w:val="00F12EBD"/>
    <w:rsid w:val="00F13C18"/>
    <w:rsid w:val="00F1554D"/>
    <w:rsid w:val="00F15C6D"/>
    <w:rsid w:val="00F1605B"/>
    <w:rsid w:val="00F160F5"/>
    <w:rsid w:val="00F161F6"/>
    <w:rsid w:val="00F17D36"/>
    <w:rsid w:val="00F216D9"/>
    <w:rsid w:val="00F21C47"/>
    <w:rsid w:val="00F22EEC"/>
    <w:rsid w:val="00F24255"/>
    <w:rsid w:val="00F24340"/>
    <w:rsid w:val="00F24362"/>
    <w:rsid w:val="00F2710D"/>
    <w:rsid w:val="00F2767F"/>
    <w:rsid w:val="00F30AC4"/>
    <w:rsid w:val="00F32189"/>
    <w:rsid w:val="00F35FB2"/>
    <w:rsid w:val="00F3791D"/>
    <w:rsid w:val="00F40087"/>
    <w:rsid w:val="00F404C1"/>
    <w:rsid w:val="00F4143F"/>
    <w:rsid w:val="00F416FB"/>
    <w:rsid w:val="00F44BF7"/>
    <w:rsid w:val="00F45602"/>
    <w:rsid w:val="00F52244"/>
    <w:rsid w:val="00F548E3"/>
    <w:rsid w:val="00F548FD"/>
    <w:rsid w:val="00F559EF"/>
    <w:rsid w:val="00F55E8B"/>
    <w:rsid w:val="00F6009C"/>
    <w:rsid w:val="00F6230E"/>
    <w:rsid w:val="00F62C91"/>
    <w:rsid w:val="00F62F20"/>
    <w:rsid w:val="00F63401"/>
    <w:rsid w:val="00F65521"/>
    <w:rsid w:val="00F65D55"/>
    <w:rsid w:val="00F662B5"/>
    <w:rsid w:val="00F72BD8"/>
    <w:rsid w:val="00F72EA9"/>
    <w:rsid w:val="00F73AFD"/>
    <w:rsid w:val="00F761FC"/>
    <w:rsid w:val="00F763B3"/>
    <w:rsid w:val="00F815DC"/>
    <w:rsid w:val="00F818C6"/>
    <w:rsid w:val="00F82215"/>
    <w:rsid w:val="00F8238C"/>
    <w:rsid w:val="00F83896"/>
    <w:rsid w:val="00F83CC5"/>
    <w:rsid w:val="00F8467D"/>
    <w:rsid w:val="00F847FB"/>
    <w:rsid w:val="00F85357"/>
    <w:rsid w:val="00F854B9"/>
    <w:rsid w:val="00F861E3"/>
    <w:rsid w:val="00F86816"/>
    <w:rsid w:val="00F87750"/>
    <w:rsid w:val="00F87A1D"/>
    <w:rsid w:val="00F87F12"/>
    <w:rsid w:val="00F87F2D"/>
    <w:rsid w:val="00F9069E"/>
    <w:rsid w:val="00F92DFC"/>
    <w:rsid w:val="00F9494A"/>
    <w:rsid w:val="00F952EC"/>
    <w:rsid w:val="00F95C0B"/>
    <w:rsid w:val="00F96F33"/>
    <w:rsid w:val="00F96F70"/>
    <w:rsid w:val="00F97C49"/>
    <w:rsid w:val="00F97E94"/>
    <w:rsid w:val="00FA37D5"/>
    <w:rsid w:val="00FA456E"/>
    <w:rsid w:val="00FA634F"/>
    <w:rsid w:val="00FA71B6"/>
    <w:rsid w:val="00FB036A"/>
    <w:rsid w:val="00FB1A1D"/>
    <w:rsid w:val="00FB2557"/>
    <w:rsid w:val="00FB2A50"/>
    <w:rsid w:val="00FB2DCF"/>
    <w:rsid w:val="00FB3695"/>
    <w:rsid w:val="00FB5A69"/>
    <w:rsid w:val="00FB65FA"/>
    <w:rsid w:val="00FC094D"/>
    <w:rsid w:val="00FC198B"/>
    <w:rsid w:val="00FC1A50"/>
    <w:rsid w:val="00FC1CB8"/>
    <w:rsid w:val="00FC21AC"/>
    <w:rsid w:val="00FC267F"/>
    <w:rsid w:val="00FC44F5"/>
    <w:rsid w:val="00FC5465"/>
    <w:rsid w:val="00FC637B"/>
    <w:rsid w:val="00FC660B"/>
    <w:rsid w:val="00FC687C"/>
    <w:rsid w:val="00FD2151"/>
    <w:rsid w:val="00FD3D67"/>
    <w:rsid w:val="00FD4FCF"/>
    <w:rsid w:val="00FD615F"/>
    <w:rsid w:val="00FD6ECE"/>
    <w:rsid w:val="00FE01EF"/>
    <w:rsid w:val="00FE07D4"/>
    <w:rsid w:val="00FE104B"/>
    <w:rsid w:val="00FE10FE"/>
    <w:rsid w:val="00FE2012"/>
    <w:rsid w:val="00FE29B9"/>
    <w:rsid w:val="00FE3A05"/>
    <w:rsid w:val="00FE43F0"/>
    <w:rsid w:val="00FE5564"/>
    <w:rsid w:val="00FE5F0B"/>
    <w:rsid w:val="00FE6603"/>
    <w:rsid w:val="00FF0667"/>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A1AA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4F5"/>
    <w:pPr>
      <w:spacing w:line="360" w:lineRule="auto"/>
      <w:ind w:firstLine="432"/>
      <w:jc w:val="both"/>
    </w:pPr>
    <w:rPr>
      <w:rFonts w:ascii="Times New Roman" w:hAnsi="Times New Roman"/>
    </w:rPr>
  </w:style>
  <w:style w:type="paragraph" w:styleId="Heading10">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0">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0"/>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0"/>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0"/>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FC44F5"/>
    <w:pPr>
      <w:tabs>
        <w:tab w:val="right" w:leader="dot" w:pos="9017"/>
      </w:tabs>
      <w:spacing w:after="100"/>
    </w:pPr>
  </w:style>
  <w:style w:type="paragraph" w:styleId="TOC2">
    <w:name w:val="toc 2"/>
    <w:basedOn w:val="Normal"/>
    <w:next w:val="Normal"/>
    <w:autoRedefine/>
    <w:uiPriority w:val="39"/>
    <w:unhideWhenUsed/>
    <w:rsid w:val="009F6CF5"/>
    <w:pPr>
      <w:tabs>
        <w:tab w:val="left" w:pos="880"/>
        <w:tab w:val="right" w:leader="dot" w:pos="9017"/>
      </w:tabs>
      <w:spacing w:after="100" w:line="480" w:lineRule="auto"/>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 w:type="paragraph" w:customStyle="1" w:styleId="programcode">
    <w:name w:val="programcode"/>
    <w:basedOn w:val="Normal"/>
    <w:rsid w:val="00056E2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line="240" w:lineRule="atLeast"/>
      <w:contextualSpacing/>
      <w:jc w:val="left"/>
      <w:textAlignment w:val="baseline"/>
    </w:pPr>
    <w:rPr>
      <w:rFonts w:ascii="Courier" w:eastAsia="Times New Roman" w:hAnsi="Courier" w:cs="Times New Roman"/>
      <w:sz w:val="20"/>
      <w:szCs w:val="20"/>
    </w:rPr>
  </w:style>
  <w:style w:type="paragraph" w:customStyle="1" w:styleId="equation">
    <w:name w:val="equation"/>
    <w:basedOn w:val="Normal"/>
    <w:next w:val="Normal"/>
    <w:rsid w:val="00A94278"/>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rPr>
  </w:style>
  <w:style w:type="character" w:styleId="UnresolvedMention">
    <w:name w:val="Unresolved Mention"/>
    <w:basedOn w:val="DefaultParagraphFont"/>
    <w:uiPriority w:val="99"/>
    <w:semiHidden/>
    <w:unhideWhenUsed/>
    <w:rsid w:val="00FE01EF"/>
    <w:rPr>
      <w:color w:val="605E5C"/>
      <w:shd w:val="clear" w:color="auto" w:fill="E1DFDD"/>
    </w:rPr>
  </w:style>
  <w:style w:type="character" w:styleId="FollowedHyperlink">
    <w:name w:val="FollowedHyperlink"/>
    <w:basedOn w:val="DefaultParagraphFont"/>
    <w:uiPriority w:val="99"/>
    <w:semiHidden/>
    <w:unhideWhenUsed/>
    <w:rsid w:val="00FE01EF"/>
    <w:rPr>
      <w:color w:val="954F72" w:themeColor="followedHyperlink"/>
      <w:u w:val="single"/>
    </w:rPr>
  </w:style>
  <w:style w:type="paragraph" w:customStyle="1" w:styleId="heading1">
    <w:name w:val="heading1"/>
    <w:basedOn w:val="Normal"/>
    <w:next w:val="p1a"/>
    <w:rsid w:val="00490A34"/>
    <w:pPr>
      <w:keepNext/>
      <w:keepLines/>
      <w:numPr>
        <w:numId w:val="35"/>
      </w:numPr>
      <w:suppressAutoHyphens/>
      <w:overflowPunct w:val="0"/>
      <w:autoSpaceDE w:val="0"/>
      <w:autoSpaceDN w:val="0"/>
      <w:adjustRightInd w:val="0"/>
      <w:spacing w:before="360" w:after="240" w:line="300" w:lineRule="atLeast"/>
      <w:jc w:val="left"/>
      <w:textAlignment w:val="baseline"/>
      <w:outlineLvl w:val="0"/>
    </w:pPr>
    <w:rPr>
      <w:rFonts w:eastAsia="Times New Roman" w:cs="Times New Roman"/>
      <w:b/>
      <w:sz w:val="24"/>
      <w:szCs w:val="20"/>
    </w:rPr>
  </w:style>
  <w:style w:type="paragraph" w:customStyle="1" w:styleId="heading2">
    <w:name w:val="heading2"/>
    <w:basedOn w:val="Normal"/>
    <w:next w:val="p1a"/>
    <w:rsid w:val="00490A34"/>
    <w:pPr>
      <w:keepNext/>
      <w:keepLines/>
      <w:numPr>
        <w:ilvl w:val="1"/>
        <w:numId w:val="35"/>
      </w:numPr>
      <w:suppressAutoHyphens/>
      <w:overflowPunct w:val="0"/>
      <w:autoSpaceDE w:val="0"/>
      <w:autoSpaceDN w:val="0"/>
      <w:adjustRightInd w:val="0"/>
      <w:spacing w:before="360" w:line="240" w:lineRule="atLeast"/>
      <w:jc w:val="left"/>
      <w:textAlignment w:val="baseline"/>
      <w:outlineLvl w:val="1"/>
    </w:pPr>
    <w:rPr>
      <w:rFonts w:eastAsia="Times New Roman" w:cs="Times New Roman"/>
      <w:b/>
      <w:sz w:val="20"/>
      <w:szCs w:val="20"/>
    </w:rPr>
  </w:style>
  <w:style w:type="numbering" w:customStyle="1" w:styleId="headings">
    <w:name w:val="headings"/>
    <w:basedOn w:val="NoList"/>
    <w:rsid w:val="00490A34"/>
    <w:pPr>
      <w:numPr>
        <w:numId w:val="36"/>
      </w:numPr>
    </w:pPr>
  </w:style>
  <w:style w:type="character" w:customStyle="1" w:styleId="heading30">
    <w:name w:val="heading3"/>
    <w:basedOn w:val="DefaultParagraphFont"/>
    <w:rsid w:val="00DC2EA7"/>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275523512">
      <w:bodyDiv w:val="1"/>
      <w:marLeft w:val="0"/>
      <w:marRight w:val="0"/>
      <w:marTop w:val="0"/>
      <w:marBottom w:val="0"/>
      <w:divBdr>
        <w:top w:val="none" w:sz="0" w:space="0" w:color="auto"/>
        <w:left w:val="none" w:sz="0" w:space="0" w:color="auto"/>
        <w:bottom w:val="none" w:sz="0" w:space="0" w:color="auto"/>
        <w:right w:val="none" w:sz="0" w:space="0" w:color="auto"/>
      </w:divBdr>
      <w:divsChild>
        <w:div w:id="1286472000">
          <w:marLeft w:val="0"/>
          <w:marRight w:val="0"/>
          <w:marTop w:val="0"/>
          <w:marBottom w:val="0"/>
          <w:divBdr>
            <w:top w:val="none" w:sz="0" w:space="0" w:color="auto"/>
            <w:left w:val="none" w:sz="0" w:space="0" w:color="auto"/>
            <w:bottom w:val="none" w:sz="0" w:space="0" w:color="auto"/>
            <w:right w:val="none" w:sz="0" w:space="0" w:color="auto"/>
          </w:divBdr>
        </w:div>
        <w:div w:id="2146504476">
          <w:marLeft w:val="0"/>
          <w:marRight w:val="0"/>
          <w:marTop w:val="0"/>
          <w:marBottom w:val="0"/>
          <w:divBdr>
            <w:top w:val="none" w:sz="0" w:space="0" w:color="auto"/>
            <w:left w:val="none" w:sz="0" w:space="0" w:color="auto"/>
            <w:bottom w:val="none" w:sz="0" w:space="0" w:color="auto"/>
            <w:right w:val="none" w:sz="0" w:space="0" w:color="auto"/>
          </w:divBdr>
        </w:div>
        <w:div w:id="1018897718">
          <w:marLeft w:val="0"/>
          <w:marRight w:val="0"/>
          <w:marTop w:val="0"/>
          <w:marBottom w:val="0"/>
          <w:divBdr>
            <w:top w:val="none" w:sz="0" w:space="0" w:color="auto"/>
            <w:left w:val="none" w:sz="0" w:space="0" w:color="auto"/>
            <w:bottom w:val="none" w:sz="0" w:space="0" w:color="auto"/>
            <w:right w:val="none" w:sz="0" w:space="0" w:color="auto"/>
          </w:divBdr>
        </w:div>
        <w:div w:id="355810587">
          <w:marLeft w:val="0"/>
          <w:marRight w:val="0"/>
          <w:marTop w:val="0"/>
          <w:marBottom w:val="0"/>
          <w:divBdr>
            <w:top w:val="none" w:sz="0" w:space="0" w:color="auto"/>
            <w:left w:val="none" w:sz="0" w:space="0" w:color="auto"/>
            <w:bottom w:val="none" w:sz="0" w:space="0" w:color="auto"/>
            <w:right w:val="none" w:sz="0" w:space="0" w:color="auto"/>
          </w:divBdr>
        </w:div>
        <w:div w:id="1202477763">
          <w:marLeft w:val="0"/>
          <w:marRight w:val="0"/>
          <w:marTop w:val="0"/>
          <w:marBottom w:val="0"/>
          <w:divBdr>
            <w:top w:val="none" w:sz="0" w:space="0" w:color="auto"/>
            <w:left w:val="none" w:sz="0" w:space="0" w:color="auto"/>
            <w:bottom w:val="none" w:sz="0" w:space="0" w:color="auto"/>
            <w:right w:val="none" w:sz="0" w:space="0" w:color="auto"/>
          </w:divBdr>
        </w:div>
        <w:div w:id="239946637">
          <w:marLeft w:val="0"/>
          <w:marRight w:val="0"/>
          <w:marTop w:val="0"/>
          <w:marBottom w:val="0"/>
          <w:divBdr>
            <w:top w:val="none" w:sz="0" w:space="0" w:color="auto"/>
            <w:left w:val="none" w:sz="0" w:space="0" w:color="auto"/>
            <w:bottom w:val="none" w:sz="0" w:space="0" w:color="auto"/>
            <w:right w:val="none" w:sz="0" w:space="0" w:color="auto"/>
          </w:divBdr>
        </w:div>
      </w:divsChild>
    </w:div>
    <w:div w:id="479882244">
      <w:bodyDiv w:val="1"/>
      <w:marLeft w:val="0"/>
      <w:marRight w:val="0"/>
      <w:marTop w:val="0"/>
      <w:marBottom w:val="0"/>
      <w:divBdr>
        <w:top w:val="none" w:sz="0" w:space="0" w:color="auto"/>
        <w:left w:val="none" w:sz="0" w:space="0" w:color="auto"/>
        <w:bottom w:val="none" w:sz="0" w:space="0" w:color="auto"/>
        <w:right w:val="none" w:sz="0" w:space="0" w:color="auto"/>
      </w:divBdr>
      <w:divsChild>
        <w:div w:id="1253248086">
          <w:marLeft w:val="0"/>
          <w:marRight w:val="0"/>
          <w:marTop w:val="0"/>
          <w:marBottom w:val="0"/>
          <w:divBdr>
            <w:top w:val="none" w:sz="0" w:space="0" w:color="auto"/>
            <w:left w:val="none" w:sz="0" w:space="0" w:color="auto"/>
            <w:bottom w:val="none" w:sz="0" w:space="0" w:color="auto"/>
            <w:right w:val="none" w:sz="0" w:space="0" w:color="auto"/>
          </w:divBdr>
        </w:div>
        <w:div w:id="1365205927">
          <w:marLeft w:val="0"/>
          <w:marRight w:val="0"/>
          <w:marTop w:val="0"/>
          <w:marBottom w:val="0"/>
          <w:divBdr>
            <w:top w:val="none" w:sz="0" w:space="0" w:color="auto"/>
            <w:left w:val="none" w:sz="0" w:space="0" w:color="auto"/>
            <w:bottom w:val="none" w:sz="0" w:space="0" w:color="auto"/>
            <w:right w:val="none" w:sz="0" w:space="0" w:color="auto"/>
          </w:divBdr>
        </w:div>
        <w:div w:id="422654916">
          <w:marLeft w:val="0"/>
          <w:marRight w:val="0"/>
          <w:marTop w:val="0"/>
          <w:marBottom w:val="0"/>
          <w:divBdr>
            <w:top w:val="none" w:sz="0" w:space="0" w:color="auto"/>
            <w:left w:val="none" w:sz="0" w:space="0" w:color="auto"/>
            <w:bottom w:val="none" w:sz="0" w:space="0" w:color="auto"/>
            <w:right w:val="none" w:sz="0" w:space="0" w:color="auto"/>
          </w:divBdr>
        </w:div>
        <w:div w:id="128322940">
          <w:marLeft w:val="0"/>
          <w:marRight w:val="0"/>
          <w:marTop w:val="0"/>
          <w:marBottom w:val="0"/>
          <w:divBdr>
            <w:top w:val="none" w:sz="0" w:space="0" w:color="auto"/>
            <w:left w:val="none" w:sz="0" w:space="0" w:color="auto"/>
            <w:bottom w:val="none" w:sz="0" w:space="0" w:color="auto"/>
            <w:right w:val="none" w:sz="0" w:space="0" w:color="auto"/>
          </w:divBdr>
        </w:div>
        <w:div w:id="1739279355">
          <w:marLeft w:val="0"/>
          <w:marRight w:val="0"/>
          <w:marTop w:val="0"/>
          <w:marBottom w:val="0"/>
          <w:divBdr>
            <w:top w:val="none" w:sz="0" w:space="0" w:color="auto"/>
            <w:left w:val="none" w:sz="0" w:space="0" w:color="auto"/>
            <w:bottom w:val="none" w:sz="0" w:space="0" w:color="auto"/>
            <w:right w:val="none" w:sz="0" w:space="0" w:color="auto"/>
          </w:divBdr>
        </w:div>
        <w:div w:id="175390565">
          <w:marLeft w:val="0"/>
          <w:marRight w:val="0"/>
          <w:marTop w:val="0"/>
          <w:marBottom w:val="0"/>
          <w:divBdr>
            <w:top w:val="none" w:sz="0" w:space="0" w:color="auto"/>
            <w:left w:val="none" w:sz="0" w:space="0" w:color="auto"/>
            <w:bottom w:val="none" w:sz="0" w:space="0" w:color="auto"/>
            <w:right w:val="none" w:sz="0" w:space="0" w:color="auto"/>
          </w:divBdr>
        </w:div>
      </w:divsChild>
    </w:div>
    <w:div w:id="747927678">
      <w:bodyDiv w:val="1"/>
      <w:marLeft w:val="0"/>
      <w:marRight w:val="0"/>
      <w:marTop w:val="0"/>
      <w:marBottom w:val="0"/>
      <w:divBdr>
        <w:top w:val="none" w:sz="0" w:space="0" w:color="auto"/>
        <w:left w:val="none" w:sz="0" w:space="0" w:color="auto"/>
        <w:bottom w:val="none" w:sz="0" w:space="0" w:color="auto"/>
        <w:right w:val="none" w:sz="0" w:space="0" w:color="auto"/>
      </w:divBdr>
    </w:div>
    <w:div w:id="885534114">
      <w:bodyDiv w:val="1"/>
      <w:marLeft w:val="0"/>
      <w:marRight w:val="0"/>
      <w:marTop w:val="0"/>
      <w:marBottom w:val="0"/>
      <w:divBdr>
        <w:top w:val="none" w:sz="0" w:space="0" w:color="auto"/>
        <w:left w:val="none" w:sz="0" w:space="0" w:color="auto"/>
        <w:bottom w:val="none" w:sz="0" w:space="0" w:color="auto"/>
        <w:right w:val="none" w:sz="0" w:space="0" w:color="auto"/>
      </w:divBdr>
      <w:divsChild>
        <w:div w:id="192426573">
          <w:marLeft w:val="0"/>
          <w:marRight w:val="0"/>
          <w:marTop w:val="0"/>
          <w:marBottom w:val="0"/>
          <w:divBdr>
            <w:top w:val="none" w:sz="0" w:space="0" w:color="auto"/>
            <w:left w:val="none" w:sz="0" w:space="0" w:color="auto"/>
            <w:bottom w:val="none" w:sz="0" w:space="0" w:color="auto"/>
            <w:right w:val="none" w:sz="0" w:space="0" w:color="auto"/>
          </w:divBdr>
        </w:div>
        <w:div w:id="1356730724">
          <w:marLeft w:val="0"/>
          <w:marRight w:val="0"/>
          <w:marTop w:val="0"/>
          <w:marBottom w:val="0"/>
          <w:divBdr>
            <w:top w:val="none" w:sz="0" w:space="0" w:color="auto"/>
            <w:left w:val="none" w:sz="0" w:space="0" w:color="auto"/>
            <w:bottom w:val="none" w:sz="0" w:space="0" w:color="auto"/>
            <w:right w:val="none" w:sz="0" w:space="0" w:color="auto"/>
          </w:divBdr>
        </w:div>
        <w:div w:id="698167697">
          <w:marLeft w:val="0"/>
          <w:marRight w:val="0"/>
          <w:marTop w:val="0"/>
          <w:marBottom w:val="0"/>
          <w:divBdr>
            <w:top w:val="none" w:sz="0" w:space="0" w:color="auto"/>
            <w:left w:val="none" w:sz="0" w:space="0" w:color="auto"/>
            <w:bottom w:val="none" w:sz="0" w:space="0" w:color="auto"/>
            <w:right w:val="none" w:sz="0" w:space="0" w:color="auto"/>
          </w:divBdr>
        </w:div>
        <w:div w:id="483856282">
          <w:marLeft w:val="0"/>
          <w:marRight w:val="0"/>
          <w:marTop w:val="0"/>
          <w:marBottom w:val="0"/>
          <w:divBdr>
            <w:top w:val="none" w:sz="0" w:space="0" w:color="auto"/>
            <w:left w:val="none" w:sz="0" w:space="0" w:color="auto"/>
            <w:bottom w:val="none" w:sz="0" w:space="0" w:color="auto"/>
            <w:right w:val="none" w:sz="0" w:space="0" w:color="auto"/>
          </w:divBdr>
        </w:div>
        <w:div w:id="134613375">
          <w:marLeft w:val="0"/>
          <w:marRight w:val="0"/>
          <w:marTop w:val="0"/>
          <w:marBottom w:val="0"/>
          <w:divBdr>
            <w:top w:val="none" w:sz="0" w:space="0" w:color="auto"/>
            <w:left w:val="none" w:sz="0" w:space="0" w:color="auto"/>
            <w:bottom w:val="none" w:sz="0" w:space="0" w:color="auto"/>
            <w:right w:val="none" w:sz="0" w:space="0" w:color="auto"/>
          </w:divBdr>
        </w:div>
        <w:div w:id="1380516045">
          <w:marLeft w:val="0"/>
          <w:marRight w:val="0"/>
          <w:marTop w:val="0"/>
          <w:marBottom w:val="0"/>
          <w:divBdr>
            <w:top w:val="none" w:sz="0" w:space="0" w:color="auto"/>
            <w:left w:val="none" w:sz="0" w:space="0" w:color="auto"/>
            <w:bottom w:val="none" w:sz="0" w:space="0" w:color="auto"/>
            <w:right w:val="none" w:sz="0" w:space="0" w:color="auto"/>
          </w:divBdr>
        </w:div>
      </w:divsChild>
    </w:div>
    <w:div w:id="1002781645">
      <w:bodyDiv w:val="1"/>
      <w:marLeft w:val="0"/>
      <w:marRight w:val="0"/>
      <w:marTop w:val="0"/>
      <w:marBottom w:val="0"/>
      <w:divBdr>
        <w:top w:val="none" w:sz="0" w:space="0" w:color="auto"/>
        <w:left w:val="none" w:sz="0" w:space="0" w:color="auto"/>
        <w:bottom w:val="none" w:sz="0" w:space="0" w:color="auto"/>
        <w:right w:val="none" w:sz="0" w:space="0" w:color="auto"/>
      </w:divBdr>
      <w:divsChild>
        <w:div w:id="268005236">
          <w:marLeft w:val="0"/>
          <w:marRight w:val="0"/>
          <w:marTop w:val="0"/>
          <w:marBottom w:val="0"/>
          <w:divBdr>
            <w:top w:val="none" w:sz="0" w:space="0" w:color="auto"/>
            <w:left w:val="none" w:sz="0" w:space="0" w:color="auto"/>
            <w:bottom w:val="none" w:sz="0" w:space="0" w:color="auto"/>
            <w:right w:val="none" w:sz="0" w:space="0" w:color="auto"/>
          </w:divBdr>
        </w:div>
        <w:div w:id="1691449420">
          <w:marLeft w:val="0"/>
          <w:marRight w:val="0"/>
          <w:marTop w:val="0"/>
          <w:marBottom w:val="0"/>
          <w:divBdr>
            <w:top w:val="none" w:sz="0" w:space="0" w:color="auto"/>
            <w:left w:val="none" w:sz="0" w:space="0" w:color="auto"/>
            <w:bottom w:val="none" w:sz="0" w:space="0" w:color="auto"/>
            <w:right w:val="none" w:sz="0" w:space="0" w:color="auto"/>
          </w:divBdr>
        </w:div>
        <w:div w:id="456723515">
          <w:marLeft w:val="0"/>
          <w:marRight w:val="0"/>
          <w:marTop w:val="0"/>
          <w:marBottom w:val="0"/>
          <w:divBdr>
            <w:top w:val="none" w:sz="0" w:space="0" w:color="auto"/>
            <w:left w:val="none" w:sz="0" w:space="0" w:color="auto"/>
            <w:bottom w:val="none" w:sz="0" w:space="0" w:color="auto"/>
            <w:right w:val="none" w:sz="0" w:space="0" w:color="auto"/>
          </w:divBdr>
        </w:div>
        <w:div w:id="1296981429">
          <w:marLeft w:val="0"/>
          <w:marRight w:val="0"/>
          <w:marTop w:val="0"/>
          <w:marBottom w:val="0"/>
          <w:divBdr>
            <w:top w:val="none" w:sz="0" w:space="0" w:color="auto"/>
            <w:left w:val="none" w:sz="0" w:space="0" w:color="auto"/>
            <w:bottom w:val="none" w:sz="0" w:space="0" w:color="auto"/>
            <w:right w:val="none" w:sz="0" w:space="0" w:color="auto"/>
          </w:divBdr>
        </w:div>
        <w:div w:id="2114277304">
          <w:marLeft w:val="0"/>
          <w:marRight w:val="0"/>
          <w:marTop w:val="0"/>
          <w:marBottom w:val="0"/>
          <w:divBdr>
            <w:top w:val="none" w:sz="0" w:space="0" w:color="auto"/>
            <w:left w:val="none" w:sz="0" w:space="0" w:color="auto"/>
            <w:bottom w:val="none" w:sz="0" w:space="0" w:color="auto"/>
            <w:right w:val="none" w:sz="0" w:space="0" w:color="auto"/>
          </w:divBdr>
        </w:div>
        <w:div w:id="1998217948">
          <w:marLeft w:val="0"/>
          <w:marRight w:val="0"/>
          <w:marTop w:val="0"/>
          <w:marBottom w:val="0"/>
          <w:divBdr>
            <w:top w:val="none" w:sz="0" w:space="0" w:color="auto"/>
            <w:left w:val="none" w:sz="0" w:space="0" w:color="auto"/>
            <w:bottom w:val="none" w:sz="0" w:space="0" w:color="auto"/>
            <w:right w:val="none" w:sz="0" w:space="0" w:color="auto"/>
          </w:divBdr>
        </w:div>
        <w:div w:id="792136207">
          <w:marLeft w:val="0"/>
          <w:marRight w:val="0"/>
          <w:marTop w:val="0"/>
          <w:marBottom w:val="0"/>
          <w:divBdr>
            <w:top w:val="none" w:sz="0" w:space="0" w:color="auto"/>
            <w:left w:val="none" w:sz="0" w:space="0" w:color="auto"/>
            <w:bottom w:val="none" w:sz="0" w:space="0" w:color="auto"/>
            <w:right w:val="none" w:sz="0" w:space="0" w:color="auto"/>
          </w:divBdr>
        </w:div>
        <w:div w:id="1793089658">
          <w:marLeft w:val="0"/>
          <w:marRight w:val="0"/>
          <w:marTop w:val="0"/>
          <w:marBottom w:val="0"/>
          <w:divBdr>
            <w:top w:val="none" w:sz="0" w:space="0" w:color="auto"/>
            <w:left w:val="none" w:sz="0" w:space="0" w:color="auto"/>
            <w:bottom w:val="none" w:sz="0" w:space="0" w:color="auto"/>
            <w:right w:val="none" w:sz="0" w:space="0" w:color="auto"/>
          </w:divBdr>
        </w:div>
      </w:divsChild>
    </w:div>
    <w:div w:id="1194267158">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414472818">
      <w:bodyDiv w:val="1"/>
      <w:marLeft w:val="0"/>
      <w:marRight w:val="0"/>
      <w:marTop w:val="0"/>
      <w:marBottom w:val="0"/>
      <w:divBdr>
        <w:top w:val="none" w:sz="0" w:space="0" w:color="auto"/>
        <w:left w:val="none" w:sz="0" w:space="0" w:color="auto"/>
        <w:bottom w:val="none" w:sz="0" w:space="0" w:color="auto"/>
        <w:right w:val="none" w:sz="0" w:space="0" w:color="auto"/>
      </w:divBdr>
      <w:divsChild>
        <w:div w:id="978221930">
          <w:marLeft w:val="0"/>
          <w:marRight w:val="0"/>
          <w:marTop w:val="0"/>
          <w:marBottom w:val="0"/>
          <w:divBdr>
            <w:top w:val="none" w:sz="0" w:space="0" w:color="auto"/>
            <w:left w:val="none" w:sz="0" w:space="0" w:color="auto"/>
            <w:bottom w:val="none" w:sz="0" w:space="0" w:color="auto"/>
            <w:right w:val="none" w:sz="0" w:space="0" w:color="auto"/>
          </w:divBdr>
        </w:div>
        <w:div w:id="956985175">
          <w:marLeft w:val="0"/>
          <w:marRight w:val="0"/>
          <w:marTop w:val="0"/>
          <w:marBottom w:val="0"/>
          <w:divBdr>
            <w:top w:val="none" w:sz="0" w:space="0" w:color="auto"/>
            <w:left w:val="none" w:sz="0" w:space="0" w:color="auto"/>
            <w:bottom w:val="none" w:sz="0" w:space="0" w:color="auto"/>
            <w:right w:val="none" w:sz="0" w:space="0" w:color="auto"/>
          </w:divBdr>
        </w:div>
        <w:div w:id="348531476">
          <w:marLeft w:val="0"/>
          <w:marRight w:val="0"/>
          <w:marTop w:val="0"/>
          <w:marBottom w:val="0"/>
          <w:divBdr>
            <w:top w:val="none" w:sz="0" w:space="0" w:color="auto"/>
            <w:left w:val="none" w:sz="0" w:space="0" w:color="auto"/>
            <w:bottom w:val="none" w:sz="0" w:space="0" w:color="auto"/>
            <w:right w:val="none" w:sz="0" w:space="0" w:color="auto"/>
          </w:divBdr>
        </w:div>
        <w:div w:id="1106540420">
          <w:marLeft w:val="0"/>
          <w:marRight w:val="0"/>
          <w:marTop w:val="0"/>
          <w:marBottom w:val="0"/>
          <w:divBdr>
            <w:top w:val="none" w:sz="0" w:space="0" w:color="auto"/>
            <w:left w:val="none" w:sz="0" w:space="0" w:color="auto"/>
            <w:bottom w:val="none" w:sz="0" w:space="0" w:color="auto"/>
            <w:right w:val="none" w:sz="0" w:space="0" w:color="auto"/>
          </w:divBdr>
        </w:div>
        <w:div w:id="796527686">
          <w:marLeft w:val="0"/>
          <w:marRight w:val="0"/>
          <w:marTop w:val="0"/>
          <w:marBottom w:val="0"/>
          <w:divBdr>
            <w:top w:val="none" w:sz="0" w:space="0" w:color="auto"/>
            <w:left w:val="none" w:sz="0" w:space="0" w:color="auto"/>
            <w:bottom w:val="none" w:sz="0" w:space="0" w:color="auto"/>
            <w:right w:val="none" w:sz="0" w:space="0" w:color="auto"/>
          </w:divBdr>
        </w:div>
        <w:div w:id="1391347652">
          <w:marLeft w:val="0"/>
          <w:marRight w:val="0"/>
          <w:marTop w:val="0"/>
          <w:marBottom w:val="0"/>
          <w:divBdr>
            <w:top w:val="none" w:sz="0" w:space="0" w:color="auto"/>
            <w:left w:val="none" w:sz="0" w:space="0" w:color="auto"/>
            <w:bottom w:val="none" w:sz="0" w:space="0" w:color="auto"/>
            <w:right w:val="none" w:sz="0" w:space="0" w:color="auto"/>
          </w:divBdr>
        </w:div>
        <w:div w:id="1342507602">
          <w:marLeft w:val="0"/>
          <w:marRight w:val="0"/>
          <w:marTop w:val="0"/>
          <w:marBottom w:val="0"/>
          <w:divBdr>
            <w:top w:val="none" w:sz="0" w:space="0" w:color="auto"/>
            <w:left w:val="none" w:sz="0" w:space="0" w:color="auto"/>
            <w:bottom w:val="none" w:sz="0" w:space="0" w:color="auto"/>
            <w:right w:val="none" w:sz="0" w:space="0" w:color="auto"/>
          </w:divBdr>
        </w:div>
        <w:div w:id="2088190933">
          <w:marLeft w:val="0"/>
          <w:marRight w:val="0"/>
          <w:marTop w:val="0"/>
          <w:marBottom w:val="0"/>
          <w:divBdr>
            <w:top w:val="none" w:sz="0" w:space="0" w:color="auto"/>
            <w:left w:val="none" w:sz="0" w:space="0" w:color="auto"/>
            <w:bottom w:val="none" w:sz="0" w:space="0" w:color="auto"/>
            <w:right w:val="none" w:sz="0" w:space="0" w:color="auto"/>
          </w:divBdr>
        </w:div>
      </w:divsChild>
    </w:div>
    <w:div w:id="1419669187">
      <w:bodyDiv w:val="1"/>
      <w:marLeft w:val="0"/>
      <w:marRight w:val="0"/>
      <w:marTop w:val="0"/>
      <w:marBottom w:val="0"/>
      <w:divBdr>
        <w:top w:val="none" w:sz="0" w:space="0" w:color="auto"/>
        <w:left w:val="none" w:sz="0" w:space="0" w:color="auto"/>
        <w:bottom w:val="none" w:sz="0" w:space="0" w:color="auto"/>
        <w:right w:val="none" w:sz="0" w:space="0" w:color="auto"/>
      </w:divBdr>
    </w:div>
    <w:div w:id="1582178916">
      <w:bodyDiv w:val="1"/>
      <w:marLeft w:val="0"/>
      <w:marRight w:val="0"/>
      <w:marTop w:val="0"/>
      <w:marBottom w:val="0"/>
      <w:divBdr>
        <w:top w:val="none" w:sz="0" w:space="0" w:color="auto"/>
        <w:left w:val="none" w:sz="0" w:space="0" w:color="auto"/>
        <w:bottom w:val="none" w:sz="0" w:space="0" w:color="auto"/>
        <w:right w:val="none" w:sz="0" w:space="0" w:color="auto"/>
      </w:divBdr>
      <w:divsChild>
        <w:div w:id="985626377">
          <w:marLeft w:val="0"/>
          <w:marRight w:val="0"/>
          <w:marTop w:val="0"/>
          <w:marBottom w:val="0"/>
          <w:divBdr>
            <w:top w:val="none" w:sz="0" w:space="0" w:color="auto"/>
            <w:left w:val="none" w:sz="0" w:space="0" w:color="auto"/>
            <w:bottom w:val="none" w:sz="0" w:space="0" w:color="auto"/>
            <w:right w:val="none" w:sz="0" w:space="0" w:color="auto"/>
          </w:divBdr>
        </w:div>
        <w:div w:id="814566414">
          <w:marLeft w:val="0"/>
          <w:marRight w:val="0"/>
          <w:marTop w:val="0"/>
          <w:marBottom w:val="0"/>
          <w:divBdr>
            <w:top w:val="none" w:sz="0" w:space="0" w:color="auto"/>
            <w:left w:val="none" w:sz="0" w:space="0" w:color="auto"/>
            <w:bottom w:val="none" w:sz="0" w:space="0" w:color="auto"/>
            <w:right w:val="none" w:sz="0" w:space="0" w:color="auto"/>
          </w:divBdr>
        </w:div>
      </w:divsChild>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 w:id="1845047992">
      <w:bodyDiv w:val="1"/>
      <w:marLeft w:val="0"/>
      <w:marRight w:val="0"/>
      <w:marTop w:val="0"/>
      <w:marBottom w:val="0"/>
      <w:divBdr>
        <w:top w:val="none" w:sz="0" w:space="0" w:color="auto"/>
        <w:left w:val="none" w:sz="0" w:space="0" w:color="auto"/>
        <w:bottom w:val="none" w:sz="0" w:space="0" w:color="auto"/>
        <w:right w:val="none" w:sz="0" w:space="0" w:color="auto"/>
      </w:divBdr>
    </w:div>
    <w:div w:id="2102484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emf"/><Relationship Id="rId34" Type="http://schemas.openxmlformats.org/officeDocument/2006/relationships/oleObject" Target="embeddings/oleObject2.bin"/><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emf"/><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emf"/><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oleObject" Target="embeddings/oleObject1.bin"/><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oleObject" Target="embeddings/oleObject3.bin"/><Relationship Id="rId10" Type="http://schemas.openxmlformats.org/officeDocument/2006/relationships/header" Target="header1.xml"/><Relationship Id="rId19" Type="http://schemas.openxmlformats.org/officeDocument/2006/relationships/image" Target="media/image9.emf"/><Relationship Id="rId31" Type="http://schemas.openxmlformats.org/officeDocument/2006/relationships/image" Target="media/image21.em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emf"/><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219139-4EB1-4C26-AA10-A082FA8223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13949</TotalTime>
  <Pages>1</Pages>
  <Words>16456</Words>
  <Characters>93805</Characters>
  <Application>Microsoft Office Word</Application>
  <DocSecurity>0</DocSecurity>
  <Lines>781</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dc:creator>
  <cp:keywords/>
  <dc:description/>
  <cp:lastModifiedBy>Mr Tan</cp:lastModifiedBy>
  <cp:revision>1725</cp:revision>
  <cp:lastPrinted>2020-07-03T13:10:00Z</cp:lastPrinted>
  <dcterms:created xsi:type="dcterms:W3CDTF">2020-03-19T15:02:00Z</dcterms:created>
  <dcterms:modified xsi:type="dcterms:W3CDTF">2020-10-30T06:10:00Z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