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3132D" w:rsidRPr="003E11BD" w:rsidRDefault="0063132D" w:rsidP="0063132D">
      <w:pPr>
        <w:rPr>
          <w:color w:val="FF0000"/>
        </w:rPr>
      </w:pPr>
      <w:bookmarkStart w:id="0" w:name="OLE_LINK11"/>
      <w:bookmarkStart w:id="1" w:name="OLE_LINK12"/>
      <w:bookmarkStart w:id="2" w:name="OLE_LINK13"/>
      <w:r w:rsidRPr="00E22175">
        <w:t xml:space="preserve">Wireless Sensor Networks (WSN) are used to monitor and control systems in the industrial area </w:t>
      </w:r>
      <w:r w:rsidRPr="003E11BD">
        <w:rPr>
          <w:color w:val="FF0000"/>
        </w:rPr>
        <w:t>such as monitoring applications, radiation checks, leakage detection, distributed, and process control</w:t>
      </w:r>
      <w:r>
        <w:rPr>
          <w:color w:val="FF0000"/>
        </w:rPr>
        <w:t xml:space="preserve"> applications</w:t>
      </w:r>
      <w:r w:rsidRPr="00E22175">
        <w:t xml:space="preserve"> and have some advantages such as low cost and high flexibility when compared with the use of wired networks</w:t>
      </w:r>
      <w:r w:rsidRPr="003E11BD">
        <w:rPr>
          <w:color w:val="FF0000"/>
        </w:rPr>
        <w:t xml:space="preserve"> </w:t>
      </w:r>
      <w:r w:rsidRPr="003E11BD">
        <w:fldChar w:fldCharType="begin" w:fldLock="1"/>
      </w:r>
      <w:r w:rsidRPr="003E11BD">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Pr="003E11BD">
        <w:fldChar w:fldCharType="separate"/>
      </w:r>
      <w:r w:rsidRPr="003E11BD">
        <w:rPr>
          <w:noProof/>
        </w:rPr>
        <w:t>[1]</w:t>
      </w:r>
      <w:r w:rsidRPr="003E11BD">
        <w:fldChar w:fldCharType="end"/>
      </w:r>
      <w:r w:rsidRPr="003E11BD">
        <w:t>.</w:t>
      </w:r>
      <w:r w:rsidRPr="00E22175">
        <w:t xml:space="preserve"> </w:t>
      </w:r>
      <w:r>
        <w:t>Industrial low-power wireless mesh network applications have strong requirements in terms of latency, energy efficiency, and reliability</w:t>
      </w:r>
      <w:r>
        <w:rPr>
          <w:color w:val="FF0000"/>
        </w:rPr>
        <w:t xml:space="preserve">. Routing protocol is crucial important to reduce </w:t>
      </w:r>
      <w:r w:rsidRPr="001E1E3C">
        <w:rPr>
          <w:color w:val="FF0000"/>
        </w:rPr>
        <w:t>latency, energy efficiency, and reliability</w:t>
      </w:r>
      <w:r>
        <w:rPr>
          <w:color w:val="FF0000"/>
        </w:rPr>
        <w:t xml:space="preserve">, so we propose a new mechanism namely’/add name/ to improve reduce </w:t>
      </w:r>
      <w:r w:rsidRPr="001E1E3C">
        <w:rPr>
          <w:color w:val="FF0000"/>
        </w:rPr>
        <w:t>latency</w:t>
      </w:r>
      <w:r>
        <w:rPr>
          <w:color w:val="FF0000"/>
        </w:rPr>
        <w:t xml:space="preserve"> and </w:t>
      </w:r>
      <w:r w:rsidRPr="001E1E3C">
        <w:rPr>
          <w:color w:val="FF0000"/>
        </w:rPr>
        <w:t>reliability</w:t>
      </w:r>
      <w:r>
        <w:rPr>
          <w:color w:val="FF0000"/>
        </w:rPr>
        <w:t>.</w:t>
      </w:r>
    </w:p>
    <w:p w:rsidR="0063132D" w:rsidRPr="008B7279" w:rsidRDefault="0063132D" w:rsidP="0063132D">
      <w:pPr>
        <w:rPr>
          <w:color w:val="FF0000"/>
        </w:rPr>
      </w:pPr>
      <w:r>
        <w:t xml:space="preserve">Moreover,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rsidRPr="0070512C">
        <w:rPr>
          <w:noProof/>
        </w:rPr>
        <w:t>[2]</w:t>
      </w:r>
      <w:r>
        <w:fldChar w:fldCharType="end"/>
      </w:r>
      <w:r>
        <w:t xml:space="preserve">, </w:t>
      </w:r>
      <w:bookmarkStart w:id="3" w:name="OLE_LINK28"/>
      <w:bookmarkStart w:id="4" w:name="OLE_LINK29"/>
      <w:proofErr w:type="spellStart"/>
      <w:r>
        <w:t>LOADng</w:t>
      </w:r>
      <w:bookmarkEnd w:id="3"/>
      <w:bookmarkEnd w:id="4"/>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rsidRPr="00E07F33">
        <w:rPr>
          <w:noProof/>
        </w:rP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rsidRPr="00283AAB">
        <w:rPr>
          <w:noProof/>
        </w:rPr>
        <w:t>[4]</w:t>
      </w:r>
      <w:r>
        <w:fldChar w:fldCharType="end"/>
      </w:r>
      <w:r>
        <w:t xml:space="preserve"> to seek effective routes. These protocols have to keep their own foot-print small while sel</w:t>
      </w:r>
      <w:r w:rsidR="00FD55F1">
        <w:t>ecting the best way to route for</w:t>
      </w:r>
      <w:r>
        <w:t xml:space="preserve"> data traffic. </w:t>
      </w:r>
      <w:r w:rsidRPr="000633B4">
        <w:rPr>
          <w:color w:val="FF0000"/>
        </w:rPr>
        <w:t>So this preliminary link quality measurement needs to be precise and accurate</w:t>
      </w:r>
      <w:r w:rsidR="003366F0" w:rsidRPr="000633B4">
        <w:rPr>
          <w:color w:val="FF0000"/>
        </w:rPr>
        <w:t xml:space="preserve"> to choose best route</w:t>
      </w:r>
      <w:r w:rsidR="00321159" w:rsidRPr="000633B4">
        <w:rPr>
          <w:color w:val="FF0000"/>
        </w:rPr>
        <w:t xml:space="preserve"> to sink node</w:t>
      </w:r>
      <w:r w:rsidR="00900F30" w:rsidRPr="000633B4">
        <w:rPr>
          <w:color w:val="FF0000"/>
        </w:rPr>
        <w:t xml:space="preserve"> to achieve </w:t>
      </w:r>
      <w:r w:rsidR="00E90DF2">
        <w:rPr>
          <w:color w:val="FF0000"/>
        </w:rPr>
        <w:t>reliability target with low-</w:t>
      </w:r>
      <w:r w:rsidR="00900F30" w:rsidRPr="000633B4">
        <w:rPr>
          <w:color w:val="FF0000"/>
        </w:rPr>
        <w:t>cost</w:t>
      </w:r>
      <w:r>
        <w:t>. However, the highly non-deterministic of the wireles</w:t>
      </w:r>
      <w:r w:rsidR="00E90DF2">
        <w:t>s link</w:t>
      </w:r>
      <w:r>
        <w:t xml:space="preserve"> is a </w:t>
      </w:r>
      <w:r w:rsidR="00E90DF2">
        <w:t xml:space="preserve">difficult </w:t>
      </w:r>
      <w:r>
        <w:t xml:space="preserve">challenge because of electromagnetic interference, and high attenuation, due to the presence of obstacles. It is necessary to deal with typical problems of wireless networks: </w:t>
      </w:r>
      <w:proofErr w:type="spellStart"/>
      <w:r>
        <w:t>burstiness</w:t>
      </w:r>
      <w:proofErr w:type="spellEnd"/>
      <w:r>
        <w:t xml:space="preserve"> link and interference. The interference link is the physical property of the environment that causes the packet transmission between different links to interfere with each other. </w:t>
      </w:r>
      <w:bookmarkStart w:id="5" w:name="OLE_LINK5"/>
      <w:bookmarkStart w:id="6" w:name="OLE_LINK6"/>
      <w:proofErr w:type="spellStart"/>
      <w:r>
        <w:t>Burstiness</w:t>
      </w:r>
      <w:proofErr w:type="spellEnd"/>
      <w:r>
        <w:t xml:space="preserve"> link is another physical property that means transmissions </w:t>
      </w:r>
      <w:r w:rsidR="009731A2">
        <w:t>of the wireless link do not has</w:t>
      </w:r>
      <w:r>
        <w:t xml:space="preserve"> a fixed probability of failure</w:t>
      </w:r>
      <w:bookmarkEnd w:id="5"/>
      <w:bookmarkEnd w:id="6"/>
      <w:r w:rsidR="00600FBD">
        <w:t xml:space="preserve"> and</w:t>
      </w:r>
      <w:r>
        <w:t xml:space="preserve"> </w:t>
      </w:r>
      <w:r w:rsidR="00F61222">
        <w:t>has</w:t>
      </w:r>
      <w:r w:rsidR="0023438F">
        <w:t xml:space="preserve"> period</w:t>
      </w:r>
      <w:r w:rsidR="00F61222">
        <w:t>s</w:t>
      </w:r>
      <w:r>
        <w:t xml:space="preserve"> of continuous loss packet </w:t>
      </w:r>
      <w:r>
        <w:fldChar w:fldCharType="begin" w:fldLock="1"/>
      </w:r>
      <w:r>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[5]","plainTextFormattedCitation":"[5]","previouslyFormattedCitation":"[5]"},"properties":{"noteIndex":0},"schema":"https://github.com/citation-style-language/schema/raw/master/csl-citation.json"}</w:instrText>
      </w:r>
      <w:r>
        <w:fldChar w:fldCharType="separate"/>
      </w:r>
      <w:r w:rsidRPr="00ED3EC1">
        <w:rPr>
          <w:noProof/>
        </w:rPr>
        <w:t>[5]</w:t>
      </w:r>
      <w:r>
        <w:fldChar w:fldCharType="end"/>
      </w:r>
      <w:r>
        <w:t xml:space="preserve">. </w:t>
      </w:r>
      <w:r w:rsidRPr="008B7279">
        <w:rPr>
          <w:color w:val="FF0000"/>
        </w:rPr>
        <w:t>Due to these non-deterministic wireless links, it is difficult to offer reliability for packet transmit over the wireless networks.</w:t>
      </w:r>
    </w:p>
    <w:p w:rsidR="0063132D" w:rsidRDefault="0063132D" w:rsidP="0063132D">
      <w:r>
        <w:t>In 6, 5. They proposed</w:t>
      </w:r>
      <w:r w:rsidR="001171B5">
        <w:t xml:space="preserve"> mechanisms to solve </w:t>
      </w:r>
      <w:proofErr w:type="spellStart"/>
      <w:r>
        <w:t>Burstiness</w:t>
      </w:r>
      <w:proofErr w:type="spellEnd"/>
      <w:r>
        <w:t xml:space="preserve"> link problem. Srinivasan et al.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operties":{"noteIndex":0},"schema":"https://github.com/citation-style-language/schema/raw/master/csl-citation.json"}</w:instrText>
      </w:r>
      <w:r>
        <w:fldChar w:fldCharType="separate"/>
      </w:r>
      <w:r w:rsidRPr="007938A1">
        <w:rPr>
          <w:noProof/>
        </w:rPr>
        <w:t>[6]</w:t>
      </w:r>
      <w:r>
        <w:fldChar w:fldCharType="end"/>
      </w:r>
      <w:r>
        <w:t xml:space="preserve"> presented a new metric called β to measure the link </w:t>
      </w:r>
      <w:proofErr w:type="spellStart"/>
      <w:r>
        <w:t>burstiness</w:t>
      </w:r>
      <w:proofErr w:type="spellEnd"/>
      <w:r>
        <w:t xml:space="preserve"> and showed that we can avoid link </w:t>
      </w:r>
      <w:proofErr w:type="spellStart"/>
      <w:r>
        <w:t>burstiness</w:t>
      </w:r>
      <w:proofErr w:type="spellEnd"/>
      <w:r>
        <w:t xml:space="preserve"> by having an inter-packet delay of 500 </w:t>
      </w:r>
      <w:proofErr w:type="spellStart"/>
      <w:r>
        <w:t>ms.</w:t>
      </w:r>
      <w:bookmarkStart w:id="7" w:name="OLE_LINK30"/>
      <w:bookmarkStart w:id="8" w:name="OLE_LINK31"/>
      <w:proofErr w:type="spellEnd"/>
      <w:r>
        <w:t xml:space="preserve"> </w:t>
      </w:r>
    </w:p>
    <w:p w:rsidR="0063132D" w:rsidRDefault="0063132D" w:rsidP="0063132D">
      <w:r>
        <w:t>/*</w:t>
      </w:r>
      <w:proofErr w:type="spellStart"/>
      <w:r>
        <w:t>nhược</w:t>
      </w:r>
      <w:proofErr w:type="spellEnd"/>
      <w:r>
        <w:t xml:space="preserve"> </w:t>
      </w:r>
      <w:proofErr w:type="spellStart"/>
      <w:r>
        <w:t>điểm</w:t>
      </w:r>
      <w:proofErr w:type="spellEnd"/>
      <w:r>
        <w:t xml:space="preserve"> */</w:t>
      </w:r>
      <w:r w:rsidRPr="00420C92">
        <w:t>The author in [5] proposes a new metric called maximum burst length (</w:t>
      </w:r>
      <w:proofErr w:type="spellStart"/>
      <w:r w:rsidRPr="00420C92">
        <w:t>Bmax</w:t>
      </w:r>
      <w:proofErr w:type="spellEnd"/>
      <w:r w:rsidRPr="00420C92">
        <w:t>) as the maximum length of error burst, estimated by using empirical data for long experiment. The novel routing algorithm called least-burst-route is used in conjunction with this scheduling algorithm to minimize the sum of worst-case burst lengths over all links in the route.</w:t>
      </w:r>
      <w:bookmarkEnd w:id="7"/>
      <w:bookmarkEnd w:id="8"/>
      <w:r>
        <w:t xml:space="preserve"> </w:t>
      </w:r>
      <w:bookmarkStart w:id="9" w:name="OLE_LINK32"/>
      <w:bookmarkStart w:id="10" w:name="OLE_LINK33"/>
      <w:r w:rsidRPr="00AF055F">
        <w:t xml:space="preserve">However, the algorithm to calculate </w:t>
      </w:r>
      <w:proofErr w:type="spellStart"/>
      <w:r w:rsidRPr="00AF055F">
        <w:t>Bmax</w:t>
      </w:r>
      <w:proofErr w:type="spellEnd"/>
      <w:r w:rsidRPr="00AF055F">
        <w:t xml:space="preserve"> value is gathered from the experiment measure link with the long sequence of data-trace before settings the network. It makes this algorithm</w:t>
      </w:r>
      <w:r>
        <w:t xml:space="preserve"> be</w:t>
      </w:r>
      <w:r w:rsidRPr="00AF055F">
        <w:t xml:space="preserve"> hard to apply </w:t>
      </w:r>
      <w:r>
        <w:t>to</w:t>
      </w:r>
      <w:r w:rsidRPr="00AF055F">
        <w:t xml:space="preserve"> the ad-hoc network. And the use of </w:t>
      </w:r>
      <w:proofErr w:type="spellStart"/>
      <w:r w:rsidRPr="00AF055F">
        <w:t>Bmax</w:t>
      </w:r>
      <w:proofErr w:type="spellEnd"/>
      <w:r w:rsidRPr="00AF055F">
        <w:t xml:space="preserve"> is the maximum retransmission is overestimation for some kind of </w:t>
      </w:r>
      <w:r>
        <w:t>application</w:t>
      </w:r>
      <w:bookmarkEnd w:id="9"/>
      <w:bookmarkEnd w:id="10"/>
      <w:r>
        <w:t>.</w:t>
      </w:r>
    </w:p>
    <w:p w:rsidR="0063132D" w:rsidRDefault="0063132D" w:rsidP="0063132D">
      <w:bookmarkStart w:id="11" w:name="OLE_LINK20"/>
      <w:bookmarkStart w:id="12" w:name="OLE_LINK21"/>
      <w:bookmarkStart w:id="13" w:name="OLE_LINK3"/>
      <w:bookmarkStart w:id="14" w:name="OLE_LINK4"/>
      <w:r>
        <w:t>This paper proposes a novel link quality estimation metric</w:t>
      </w:r>
      <w:bookmarkEnd w:id="0"/>
      <w:bookmarkEnd w:id="1"/>
      <w:bookmarkEnd w:id="2"/>
      <w:r>
        <w:t xml:space="preserve"> calculated by the distribution of </w:t>
      </w:r>
      <w:proofErr w:type="spellStart"/>
      <w:r>
        <w:t>burstiness</w:t>
      </w:r>
      <w:proofErr w:type="spellEnd"/>
      <w:r>
        <w:t xml:space="preserve"> in the link</w:t>
      </w:r>
      <w:bookmarkEnd w:id="11"/>
      <w:bookmarkEnd w:id="12"/>
      <w:r>
        <w:t>.</w:t>
      </w:r>
      <w:bookmarkEnd w:id="13"/>
      <w:bookmarkEnd w:id="14"/>
      <w:r>
        <w:t xml:space="preserve"> </w:t>
      </w:r>
      <w:bookmarkStart w:id="15" w:name="_GoBack"/>
      <w:bookmarkEnd w:id="15"/>
      <w:proofErr w:type="spellStart"/>
      <w:r>
        <w:t>Burstiness</w:t>
      </w:r>
      <w:proofErr w:type="spellEnd"/>
      <w:r>
        <w:t xml:space="preserve"> distribution can be calculated by using the Probe Packet </w:t>
      </w:r>
      <w:r w:rsidRPr="00245A58">
        <w:t>during the bootstrapping</w:t>
      </w:r>
      <w:r>
        <w:t xml:space="preserve"> phase. </w:t>
      </w:r>
    </w:p>
    <w:p w:rsidR="0063132D" w:rsidRDefault="0063132D" w:rsidP="0063132D">
      <w:r>
        <w:t>/*</w:t>
      </w:r>
      <w:proofErr w:type="spellStart"/>
      <w:r>
        <w:t>ưu</w:t>
      </w:r>
      <w:proofErr w:type="spellEnd"/>
      <w:r>
        <w:t xml:space="preserve"> </w:t>
      </w:r>
      <w:proofErr w:type="spellStart"/>
      <w:r>
        <w:t>điểm</w:t>
      </w:r>
      <w:proofErr w:type="spellEnd"/>
      <w:r>
        <w:t>*/. Our proposal can be easy to apply to the ad-hoc network and become metric for Routing Protocol to find the stable parent and for Scheduling Algorithm to estimate the number of retransmission to reach the reliable target for specific application.</w:t>
      </w:r>
    </w:p>
    <w:p w:rsidR="00C241C5" w:rsidRDefault="00C241C5"/>
    <w:sectPr w:rsidR="00C241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06EF"/>
    <w:rsid w:val="000633B4"/>
    <w:rsid w:val="00101AEB"/>
    <w:rsid w:val="001171B5"/>
    <w:rsid w:val="0023438F"/>
    <w:rsid w:val="00321159"/>
    <w:rsid w:val="003366F0"/>
    <w:rsid w:val="00390299"/>
    <w:rsid w:val="004706EF"/>
    <w:rsid w:val="00501039"/>
    <w:rsid w:val="00600FBD"/>
    <w:rsid w:val="0063132D"/>
    <w:rsid w:val="008B7279"/>
    <w:rsid w:val="00900F30"/>
    <w:rsid w:val="009731A2"/>
    <w:rsid w:val="00C03118"/>
    <w:rsid w:val="00C241C5"/>
    <w:rsid w:val="00E90DF2"/>
    <w:rsid w:val="00F61222"/>
    <w:rsid w:val="00FD55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CEA3754-C008-476D-825B-16DE8B0EC2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3132D"/>
    <w:pPr>
      <w:overflowPunct w:val="0"/>
      <w:autoSpaceDE w:val="0"/>
      <w:autoSpaceDN w:val="0"/>
      <w:adjustRightInd w:val="0"/>
      <w:spacing w:after="0" w:line="240" w:lineRule="atLeast"/>
      <w:ind w:firstLine="227"/>
      <w:jc w:val="both"/>
      <w:textAlignment w:val="baseline"/>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1738</Words>
  <Characters>9912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MaiLoc</cp:lastModifiedBy>
  <cp:revision>16</cp:revision>
  <dcterms:created xsi:type="dcterms:W3CDTF">2020-08-28T14:06:00Z</dcterms:created>
  <dcterms:modified xsi:type="dcterms:W3CDTF">2020-09-01T06:16:00Z</dcterms:modified>
</cp:coreProperties>
</file>