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E83" w:rsidRPr="00F02661" w:rsidRDefault="00B80E83" w:rsidP="00B80E83">
      <w:pPr>
        <w:jc w:val="both"/>
        <w:rPr>
          <w:szCs w:val="28"/>
          <w:lang w:val="en-US"/>
        </w:rPr>
      </w:pPr>
    </w:p>
    <w:p w:rsidR="004C4330" w:rsidRDefault="004C4330" w:rsidP="00B80E83">
      <w:pPr>
        <w:jc w:val="both"/>
        <w:rPr>
          <w:b/>
          <w:szCs w:val="28"/>
          <w:lang w:val="en-US"/>
        </w:rPr>
      </w:pPr>
      <w:r>
        <w:rPr>
          <w:b/>
          <w:szCs w:val="28"/>
          <w:lang w:val="en-US"/>
        </w:rPr>
        <w:t>Nguyễn Huy Đạt – 2021602718</w:t>
      </w:r>
    </w:p>
    <w:p w:rsidR="001078E4" w:rsidRDefault="001078E4" w:rsidP="00B80E83">
      <w:pPr>
        <w:jc w:val="both"/>
        <w:rPr>
          <w:b/>
          <w:szCs w:val="28"/>
          <w:lang w:val="en-US"/>
        </w:rPr>
      </w:pPr>
      <w:r>
        <w:rPr>
          <w:b/>
          <w:szCs w:val="28"/>
          <w:lang w:val="en-US"/>
        </w:rPr>
        <w:t>1.Biểu đồ UML</w:t>
      </w:r>
    </w:p>
    <w:p w:rsidR="004C4330" w:rsidRDefault="00856C7D" w:rsidP="00B80E83">
      <w:pPr>
        <w:jc w:val="both"/>
        <w:rPr>
          <w:b/>
          <w:szCs w:val="28"/>
          <w:lang w:val="en-US"/>
        </w:rPr>
      </w:pPr>
      <w:r w:rsidRPr="00856C7D">
        <w:rPr>
          <w:b/>
          <w:szCs w:val="28"/>
          <w:lang w:val="en-US"/>
        </w:rPr>
        <w:drawing>
          <wp:inline distT="0" distB="0" distL="0" distR="0" wp14:anchorId="529CFA01" wp14:editId="1F2BDB3C">
            <wp:extent cx="5943600" cy="411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17975"/>
                    </a:xfrm>
                    <a:prstGeom prst="rect">
                      <a:avLst/>
                    </a:prstGeom>
                  </pic:spPr>
                </pic:pic>
              </a:graphicData>
            </a:graphic>
          </wp:inline>
        </w:drawing>
      </w:r>
    </w:p>
    <w:p w:rsidR="00B80E83" w:rsidRPr="00690F20" w:rsidRDefault="001078E4" w:rsidP="00B80E83">
      <w:pPr>
        <w:jc w:val="both"/>
        <w:rPr>
          <w:b/>
          <w:szCs w:val="28"/>
          <w:lang w:val="en-US"/>
        </w:rPr>
      </w:pPr>
      <w:r>
        <w:rPr>
          <w:b/>
          <w:szCs w:val="28"/>
          <w:lang w:val="en-US"/>
        </w:rPr>
        <w:t>2.</w:t>
      </w:r>
      <w:r w:rsidR="00B80E83" w:rsidRPr="00690F20">
        <w:rPr>
          <w:b/>
          <w:szCs w:val="28"/>
          <w:lang w:val="en-US"/>
        </w:rPr>
        <w:t xml:space="preserve">Đặt tả usecase xem </w:t>
      </w:r>
      <w:r w:rsidR="000A36A7">
        <w:rPr>
          <w:b/>
          <w:szCs w:val="28"/>
          <w:lang w:val="en-US"/>
        </w:rPr>
        <w:t>sản phẩm theo danh mục</w:t>
      </w:r>
    </w:p>
    <w:p w:rsidR="000A36A7" w:rsidRDefault="00B80E83" w:rsidP="00B80E83">
      <w:pPr>
        <w:jc w:val="both"/>
        <w:rPr>
          <w:szCs w:val="28"/>
          <w:lang w:val="en-US"/>
        </w:rPr>
      </w:pPr>
      <w:r w:rsidRPr="00F02661">
        <w:rPr>
          <w:szCs w:val="28"/>
          <w:lang w:val="en-US"/>
        </w:rPr>
        <w:t xml:space="preserve">1. Use Case Name: </w:t>
      </w:r>
      <w:r w:rsidR="000A36A7" w:rsidRPr="000A36A7">
        <w:rPr>
          <w:szCs w:val="28"/>
          <w:lang w:val="en-US"/>
        </w:rPr>
        <w:t>xem sản phẩm theo danh mục</w:t>
      </w:r>
      <w:r w:rsidR="000A36A7" w:rsidRPr="00F02661">
        <w:rPr>
          <w:szCs w:val="28"/>
          <w:lang w:val="en-US"/>
        </w:rPr>
        <w:t xml:space="preserve"> </w:t>
      </w:r>
    </w:p>
    <w:p w:rsidR="00B80E83" w:rsidRPr="000A36A7" w:rsidRDefault="00B80E83" w:rsidP="00B80E83">
      <w:pPr>
        <w:jc w:val="both"/>
        <w:rPr>
          <w:szCs w:val="28"/>
          <w:lang w:val="en-US"/>
        </w:rPr>
      </w:pPr>
      <w:r w:rsidRPr="00F02661">
        <w:rPr>
          <w:szCs w:val="28"/>
          <w:lang w:val="en-US"/>
        </w:rPr>
        <w:t xml:space="preserve">2. Mô tả vắn tắt: </w:t>
      </w:r>
      <w:r w:rsidRPr="00F02661">
        <w:rPr>
          <w:szCs w:val="28"/>
        </w:rPr>
        <w:t xml:space="preserve">Người dùng có thể xem </w:t>
      </w:r>
      <w:r w:rsidR="000A36A7">
        <w:rPr>
          <w:szCs w:val="28"/>
          <w:lang w:val="en-US"/>
        </w:rPr>
        <w:t>sản phẩm theo danh mục có sẵn trong trang web</w:t>
      </w:r>
      <w:r w:rsidRPr="00F02661">
        <w:rPr>
          <w:szCs w:val="28"/>
        </w:rPr>
        <w:t>, bao gồm tên</w:t>
      </w:r>
      <w:r w:rsidR="000A36A7">
        <w:rPr>
          <w:szCs w:val="28"/>
          <w:lang w:val="en-US"/>
        </w:rPr>
        <w:t xml:space="preserve"> sản phẩm</w:t>
      </w:r>
      <w:r w:rsidRPr="00F02661">
        <w:rPr>
          <w:szCs w:val="28"/>
        </w:rPr>
        <w:t xml:space="preserve">, </w:t>
      </w:r>
      <w:r w:rsidR="000A36A7">
        <w:rPr>
          <w:szCs w:val="28"/>
          <w:lang w:val="en-US"/>
        </w:rPr>
        <w:t>danh mục sản phẩm, giá sản phẩm, mô tả ngắn về sản phẩm</w:t>
      </w:r>
    </w:p>
    <w:p w:rsidR="00B80E83" w:rsidRPr="00F02661" w:rsidRDefault="00B80E83" w:rsidP="00B80E83">
      <w:pPr>
        <w:jc w:val="both"/>
        <w:rPr>
          <w:szCs w:val="28"/>
          <w:lang w:val="en-US"/>
        </w:rPr>
      </w:pPr>
      <w:r w:rsidRPr="00F02661">
        <w:rPr>
          <w:szCs w:val="28"/>
          <w:lang w:val="en-US"/>
        </w:rPr>
        <w:t>3. Luồng sự kiện</w:t>
      </w:r>
    </w:p>
    <w:p w:rsidR="00B80E83" w:rsidRPr="00F02661" w:rsidRDefault="00B80E83" w:rsidP="00B80E83">
      <w:pPr>
        <w:jc w:val="both"/>
        <w:rPr>
          <w:szCs w:val="28"/>
          <w:lang w:val="en-US"/>
        </w:rPr>
      </w:pPr>
      <w:r w:rsidRPr="00F02661">
        <w:rPr>
          <w:szCs w:val="28"/>
          <w:lang w:val="en-US"/>
        </w:rPr>
        <w:tab/>
        <w:t>3.1 Luồng cơ bản</w:t>
      </w:r>
    </w:p>
    <w:p w:rsidR="00B80E83" w:rsidRPr="00F02661" w:rsidRDefault="00B80E83" w:rsidP="00B80E83">
      <w:pPr>
        <w:ind w:left="720" w:firstLine="720"/>
        <w:jc w:val="both"/>
        <w:rPr>
          <w:szCs w:val="28"/>
          <w:lang w:val="en-US"/>
        </w:rPr>
      </w:pPr>
      <w:r w:rsidRPr="00F02661">
        <w:rPr>
          <w:szCs w:val="28"/>
          <w:lang w:val="en-US"/>
        </w:rPr>
        <w:t>3.1.1</w:t>
      </w:r>
      <w:r w:rsidRPr="00F02661">
        <w:rPr>
          <w:szCs w:val="28"/>
        </w:rPr>
        <w:t xml:space="preserve"> Use case này bắt đầu khi</w:t>
      </w:r>
      <w:r w:rsidRPr="00F02661">
        <w:rPr>
          <w:szCs w:val="28"/>
          <w:lang w:val="en-US"/>
        </w:rPr>
        <w:t xml:space="preserve"> người dùng </w:t>
      </w:r>
      <w:r w:rsidR="002B12FC">
        <w:rPr>
          <w:szCs w:val="28"/>
          <w:lang w:val="en-US"/>
        </w:rPr>
        <w:t>di</w:t>
      </w:r>
      <w:r w:rsidR="000A36A7">
        <w:rPr>
          <w:szCs w:val="28"/>
          <w:lang w:val="en-US"/>
        </w:rPr>
        <w:t xml:space="preserve"> chuột vào ô Danh mục Sản phẩm</w:t>
      </w:r>
      <w:r w:rsidRPr="00F02661">
        <w:rPr>
          <w:szCs w:val="28"/>
          <w:lang w:val="en-US"/>
        </w:rPr>
        <w:t xml:space="preserve">. Hệ thống lấy sẽ hiển thị 1 </w:t>
      </w:r>
      <w:r w:rsidR="000A36A7">
        <w:rPr>
          <w:szCs w:val="28"/>
          <w:lang w:val="en-US"/>
        </w:rPr>
        <w:t>các danh mục đã tồn tại.</w:t>
      </w:r>
    </w:p>
    <w:p w:rsidR="00B80E83" w:rsidRPr="00F02661" w:rsidRDefault="00B80E83" w:rsidP="00B80E83">
      <w:pPr>
        <w:ind w:left="720" w:firstLine="720"/>
        <w:jc w:val="both"/>
        <w:rPr>
          <w:szCs w:val="28"/>
          <w:lang w:val="en-US"/>
        </w:rPr>
      </w:pPr>
      <w:r w:rsidRPr="00F02661">
        <w:rPr>
          <w:szCs w:val="28"/>
          <w:lang w:val="en-US"/>
        </w:rPr>
        <w:lastRenderedPageBreak/>
        <w:t xml:space="preserve">3.1.2 Người dùng </w:t>
      </w:r>
      <w:r w:rsidR="000A36A7">
        <w:rPr>
          <w:szCs w:val="28"/>
          <w:lang w:val="en-US"/>
        </w:rPr>
        <w:t>nhấn chuột vào danh mục muốn xem.</w:t>
      </w:r>
      <w:r w:rsidRPr="00F02661">
        <w:rPr>
          <w:szCs w:val="28"/>
          <w:lang w:val="en-US"/>
        </w:rPr>
        <w:t xml:space="preserve"> Hệ thống sẽ lấy thông tin về sản phẩm được chọn từ bảng PRODUCT và hiển thị tên sản phẩm, ảnh sản phẩm, mô tả ngắn sản phẩm, giá sản phẩm. Use case kết thúc.</w:t>
      </w:r>
    </w:p>
    <w:p w:rsidR="00B80E83" w:rsidRPr="00F02661" w:rsidRDefault="00B80E83" w:rsidP="00B80E83">
      <w:pPr>
        <w:ind w:firstLine="720"/>
        <w:jc w:val="both"/>
        <w:rPr>
          <w:szCs w:val="28"/>
          <w:lang w:val="en-US"/>
        </w:rPr>
      </w:pPr>
      <w:r w:rsidRPr="00F02661">
        <w:rPr>
          <w:szCs w:val="28"/>
          <w:lang w:val="en-US"/>
        </w:rPr>
        <w:t>3.2 Luồng rẽ nhánh</w:t>
      </w:r>
    </w:p>
    <w:p w:rsidR="00B80E83" w:rsidRPr="00F02661" w:rsidRDefault="00B80E83" w:rsidP="00B80E83">
      <w:pPr>
        <w:ind w:left="720" w:firstLine="720"/>
        <w:jc w:val="both"/>
        <w:rPr>
          <w:szCs w:val="28"/>
          <w:lang w:val="en-US"/>
        </w:rPr>
      </w:pPr>
      <w:r w:rsidRPr="00F02661">
        <w:rPr>
          <w:szCs w:val="28"/>
          <w:lang w:val="en-US"/>
        </w:rPr>
        <w:t>3.2.2 Tại bước 3.</w:t>
      </w:r>
      <w:r w:rsidR="001F62E1" w:rsidRPr="00F02661">
        <w:rPr>
          <w:szCs w:val="28"/>
          <w:lang w:val="en-US"/>
        </w:rPr>
        <w:t>1</w:t>
      </w:r>
      <w:r w:rsidRPr="00F02661">
        <w:rPr>
          <w:szCs w:val="28"/>
          <w:lang w:val="en-US"/>
        </w:rPr>
        <w:t>.</w:t>
      </w:r>
      <w:r w:rsidR="002B20B3">
        <w:rPr>
          <w:szCs w:val="28"/>
          <w:lang w:val="en-US"/>
        </w:rPr>
        <w:t>1</w:t>
      </w:r>
      <w:r w:rsidRPr="00F02661">
        <w:rPr>
          <w:szCs w:val="28"/>
          <w:lang w:val="en-US"/>
        </w:rPr>
        <w:t xml:space="preserve"> trong luồng cơ bản, nếu không có </w:t>
      </w:r>
      <w:r w:rsidR="00DC0DCD">
        <w:rPr>
          <w:szCs w:val="28"/>
          <w:lang w:val="en-US"/>
        </w:rPr>
        <w:t>danh mục nào thì hệ thống báo chưa có danh mục nào</w:t>
      </w:r>
      <w:r w:rsidRPr="00F02661">
        <w:rPr>
          <w:szCs w:val="28"/>
          <w:lang w:val="en-US"/>
        </w:rPr>
        <w:t>, hệ thống sẽ hiện thị thông báo “Thông tin sản phẩm chưa được cập nhậ</w:t>
      </w:r>
      <w:r w:rsidR="001C3E19">
        <w:rPr>
          <w:szCs w:val="28"/>
          <w:lang w:val="en-US"/>
        </w:rPr>
        <w:t>p</w:t>
      </w:r>
      <w:r w:rsidRPr="00F02661">
        <w:rPr>
          <w:szCs w:val="28"/>
          <w:lang w:val="en-US"/>
        </w:rPr>
        <w:t>”</w:t>
      </w:r>
    </w:p>
    <w:p w:rsidR="00B80E83" w:rsidRPr="00F02661" w:rsidRDefault="00B80E83" w:rsidP="00B80E83">
      <w:pPr>
        <w:ind w:left="720" w:firstLine="720"/>
        <w:jc w:val="both"/>
        <w:rPr>
          <w:szCs w:val="28"/>
          <w:lang w:val="en-US"/>
        </w:rPr>
      </w:pPr>
      <w:r w:rsidRPr="00F02661">
        <w:rPr>
          <w:szCs w:val="28"/>
          <w:lang w:val="en-US"/>
        </w:rPr>
        <w:t>3.2.3 Tại bất kỳ thời điểm nào trong quá trình thực hiện use case nếu không kết nối được với cơ sở dữ liệu thị hệ thống sẽ hiển thị một thông báo lỗi và use case kết thúc.</w:t>
      </w:r>
    </w:p>
    <w:p w:rsidR="00B80E83" w:rsidRPr="00F02661" w:rsidRDefault="00B80E83" w:rsidP="00B80E83">
      <w:pPr>
        <w:jc w:val="both"/>
        <w:rPr>
          <w:szCs w:val="28"/>
          <w:lang w:val="en-US"/>
        </w:rPr>
      </w:pPr>
      <w:r w:rsidRPr="00F02661">
        <w:rPr>
          <w:szCs w:val="28"/>
          <w:lang w:val="en-US"/>
        </w:rPr>
        <w:t>4. Điều kiện đặc biệt</w:t>
      </w:r>
    </w:p>
    <w:p w:rsidR="00B80E83" w:rsidRPr="00F02661" w:rsidRDefault="00B80E83" w:rsidP="00B80E83">
      <w:pPr>
        <w:jc w:val="both"/>
        <w:rPr>
          <w:rFonts w:cs="Times New Roman"/>
          <w:szCs w:val="28"/>
          <w:lang w:val="en-US"/>
        </w:rPr>
      </w:pPr>
      <w:r w:rsidRPr="00F02661">
        <w:rPr>
          <w:rFonts w:eastAsia="Times New Roman" w:cs="Times New Roman"/>
          <w:szCs w:val="28"/>
          <w:lang w:val="en-US" w:eastAsia="vi-VN"/>
        </w:rPr>
        <w:t>Không có</w:t>
      </w:r>
    </w:p>
    <w:p w:rsidR="00B80E83" w:rsidRPr="00F02661" w:rsidRDefault="00B80E83" w:rsidP="00B12330">
      <w:pPr>
        <w:tabs>
          <w:tab w:val="left" w:pos="6168"/>
        </w:tabs>
        <w:jc w:val="both"/>
        <w:rPr>
          <w:b/>
          <w:szCs w:val="28"/>
          <w:lang w:val="en-US"/>
        </w:rPr>
      </w:pPr>
      <w:r w:rsidRPr="00F02661">
        <w:rPr>
          <w:rStyle w:val="Strong"/>
          <w:b w:val="0"/>
          <w:szCs w:val="28"/>
          <w:lang w:val="en-US"/>
        </w:rPr>
        <w:t>5.</w:t>
      </w:r>
      <w:r w:rsidRPr="00F02661">
        <w:rPr>
          <w:rStyle w:val="Strong"/>
          <w:b w:val="0"/>
          <w:szCs w:val="28"/>
        </w:rPr>
        <w:t>Tiền đ</w:t>
      </w:r>
      <w:r w:rsidRPr="00F02661">
        <w:rPr>
          <w:rStyle w:val="Strong"/>
          <w:b w:val="0"/>
          <w:szCs w:val="28"/>
          <w:lang w:val="en-US"/>
        </w:rPr>
        <w:t>iều kiện</w:t>
      </w:r>
    </w:p>
    <w:p w:rsidR="00B80E83" w:rsidRPr="00F02661" w:rsidRDefault="00B80E83" w:rsidP="00B80E83">
      <w:pPr>
        <w:jc w:val="both"/>
        <w:rPr>
          <w:szCs w:val="28"/>
          <w:lang w:val="en-US"/>
        </w:rPr>
      </w:pPr>
      <w:r w:rsidRPr="00F02661">
        <w:rPr>
          <w:szCs w:val="28"/>
        </w:rPr>
        <w:t xml:space="preserve">Người dùng đã truy cập vào trang </w:t>
      </w:r>
      <w:r w:rsidR="00B12330">
        <w:rPr>
          <w:szCs w:val="28"/>
          <w:lang w:val="en-US"/>
        </w:rPr>
        <w:t>chủ</w:t>
      </w:r>
    </w:p>
    <w:p w:rsidR="00B80E83" w:rsidRDefault="00B80E83" w:rsidP="00B80E83">
      <w:pPr>
        <w:jc w:val="both"/>
        <w:rPr>
          <w:rStyle w:val="Strong"/>
          <w:b w:val="0"/>
          <w:szCs w:val="28"/>
        </w:rPr>
      </w:pPr>
      <w:r w:rsidRPr="00F02661">
        <w:rPr>
          <w:rStyle w:val="Strong"/>
          <w:b w:val="0"/>
          <w:szCs w:val="28"/>
          <w:lang w:val="en-US"/>
        </w:rPr>
        <w:t xml:space="preserve">6. </w:t>
      </w:r>
      <w:r w:rsidRPr="00F02661">
        <w:rPr>
          <w:rStyle w:val="Strong"/>
          <w:b w:val="0"/>
          <w:szCs w:val="28"/>
        </w:rPr>
        <w:t>Hậu điều kiện</w:t>
      </w:r>
    </w:p>
    <w:p w:rsidR="00D72F34" w:rsidRPr="00D72F34" w:rsidRDefault="00D72F34" w:rsidP="00B80E83">
      <w:pPr>
        <w:jc w:val="both"/>
        <w:rPr>
          <w:szCs w:val="28"/>
          <w:lang w:val="en-US"/>
        </w:rPr>
      </w:pPr>
      <w:r w:rsidRPr="00D72F34">
        <w:rPr>
          <w:szCs w:val="28"/>
          <w:lang w:val="en-US"/>
        </w:rPr>
        <w:t>Không có</w:t>
      </w:r>
    </w:p>
    <w:p w:rsidR="00B80E83" w:rsidRPr="00F02661" w:rsidRDefault="00B80E83" w:rsidP="00B80E83">
      <w:pPr>
        <w:jc w:val="both"/>
        <w:rPr>
          <w:szCs w:val="28"/>
          <w:lang w:val="en-US"/>
        </w:rPr>
      </w:pPr>
      <w:r w:rsidRPr="00F02661">
        <w:rPr>
          <w:szCs w:val="28"/>
          <w:lang w:val="en-US"/>
        </w:rPr>
        <w:t>7. Điểm mở rộng</w:t>
      </w:r>
    </w:p>
    <w:p w:rsidR="00B80E83" w:rsidRDefault="001F62E1" w:rsidP="00D72F34">
      <w:pPr>
        <w:jc w:val="both"/>
        <w:rPr>
          <w:rFonts w:eastAsia="Times New Roman" w:cs="Times New Roman"/>
          <w:bCs/>
          <w:szCs w:val="28"/>
          <w:lang w:val="en-US" w:eastAsia="vi-VN"/>
        </w:rPr>
      </w:pPr>
      <w:r w:rsidRPr="00F02661">
        <w:rPr>
          <w:rFonts w:eastAsia="Times New Roman" w:cs="Times New Roman"/>
          <w:bCs/>
          <w:szCs w:val="28"/>
          <w:lang w:val="en-US" w:eastAsia="vi-VN"/>
        </w:rPr>
        <w:t xml:space="preserve">Không có </w:t>
      </w:r>
    </w:p>
    <w:p w:rsidR="00690F20" w:rsidRDefault="008C7E4C" w:rsidP="00D61649">
      <w:pPr>
        <w:rPr>
          <w:rFonts w:eastAsia="Times New Roman" w:cs="Times New Roman"/>
          <w:bCs/>
          <w:szCs w:val="28"/>
          <w:lang w:val="en-US" w:eastAsia="vi-VN"/>
        </w:rPr>
      </w:pPr>
      <w:r>
        <w:rPr>
          <w:b/>
          <w:szCs w:val="28"/>
          <w:lang w:val="en-US"/>
        </w:rPr>
        <w:t>2.</w:t>
      </w:r>
      <w:proofErr w:type="gramStart"/>
      <w:r>
        <w:rPr>
          <w:b/>
          <w:szCs w:val="28"/>
          <w:lang w:val="en-US"/>
        </w:rPr>
        <w:t>1.</w:t>
      </w:r>
      <w:r w:rsidR="00690F20" w:rsidRPr="00690F20">
        <w:rPr>
          <w:b/>
          <w:szCs w:val="28"/>
          <w:lang w:val="en-US"/>
        </w:rPr>
        <w:t>Biểu</w:t>
      </w:r>
      <w:proofErr w:type="gramEnd"/>
      <w:r w:rsidR="00690F20" w:rsidRPr="00690F20">
        <w:rPr>
          <w:b/>
          <w:szCs w:val="28"/>
          <w:lang w:val="en-US"/>
        </w:rPr>
        <w:t xml:space="preserve"> đồ trình </w:t>
      </w:r>
      <w:r w:rsidR="00E72F07">
        <w:rPr>
          <w:b/>
          <w:szCs w:val="28"/>
          <w:lang w:val="en-US"/>
        </w:rPr>
        <w:t>tự</w:t>
      </w:r>
      <w:r w:rsidR="00690F20" w:rsidRPr="00690F20">
        <w:rPr>
          <w:b/>
          <w:szCs w:val="28"/>
          <w:lang w:val="en-US"/>
        </w:rPr>
        <w:t xml:space="preserve"> use case </w:t>
      </w:r>
      <w:r w:rsidR="00D61649" w:rsidRPr="00690F20">
        <w:rPr>
          <w:b/>
          <w:szCs w:val="28"/>
          <w:lang w:val="en-US"/>
        </w:rPr>
        <w:t xml:space="preserve">xem </w:t>
      </w:r>
      <w:r w:rsidR="00D61649">
        <w:rPr>
          <w:b/>
          <w:szCs w:val="28"/>
          <w:lang w:val="en-US"/>
        </w:rPr>
        <w:t>sản phẩm theo danh mục</w:t>
      </w:r>
    </w:p>
    <w:p w:rsidR="00E45416" w:rsidRPr="00F02661" w:rsidRDefault="002B12FC" w:rsidP="00B80E83">
      <w:pPr>
        <w:ind w:firstLine="720"/>
        <w:jc w:val="both"/>
        <w:rPr>
          <w:rFonts w:cs="Times New Roman"/>
          <w:szCs w:val="28"/>
          <w:lang w:val="en-US"/>
        </w:rPr>
      </w:pPr>
      <w:r w:rsidRPr="002B12FC">
        <w:rPr>
          <w:rFonts w:cs="Times New Roman"/>
          <w:szCs w:val="28"/>
          <w:lang w:val="en-US"/>
        </w:rPr>
        <w:lastRenderedPageBreak/>
        <w:drawing>
          <wp:inline distT="0" distB="0" distL="0" distR="0" wp14:anchorId="061678B1" wp14:editId="109B6E7B">
            <wp:extent cx="5943600" cy="31000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0070"/>
                    </a:xfrm>
                    <a:prstGeom prst="rect">
                      <a:avLst/>
                    </a:prstGeom>
                    <a:ln w="3175">
                      <a:solidFill>
                        <a:schemeClr val="tx1"/>
                      </a:solidFill>
                    </a:ln>
                  </pic:spPr>
                </pic:pic>
              </a:graphicData>
            </a:graphic>
          </wp:inline>
        </w:drawing>
      </w:r>
    </w:p>
    <w:p w:rsidR="002B12FC" w:rsidRDefault="008C7E4C" w:rsidP="002B12FC">
      <w:pPr>
        <w:rPr>
          <w:rFonts w:eastAsia="Times New Roman" w:cs="Times New Roman"/>
          <w:bCs/>
          <w:szCs w:val="28"/>
          <w:lang w:val="en-US" w:eastAsia="vi-VN"/>
        </w:rPr>
      </w:pPr>
      <w:r>
        <w:rPr>
          <w:b/>
          <w:szCs w:val="28"/>
          <w:lang w:val="en-US"/>
        </w:rPr>
        <w:t xml:space="preserve">2.2. </w:t>
      </w:r>
      <w:r w:rsidR="002B12FC" w:rsidRPr="00690F20">
        <w:rPr>
          <w:b/>
          <w:szCs w:val="28"/>
          <w:lang w:val="en-US"/>
        </w:rPr>
        <w:t xml:space="preserve">Biểu đồ trình </w:t>
      </w:r>
      <w:r w:rsidR="002B12FC">
        <w:rPr>
          <w:b/>
          <w:szCs w:val="28"/>
          <w:lang w:val="en-US"/>
        </w:rPr>
        <w:t>tự</w:t>
      </w:r>
      <w:r w:rsidR="00DC0DCD">
        <w:rPr>
          <w:b/>
          <w:szCs w:val="28"/>
          <w:lang w:val="en-US"/>
        </w:rPr>
        <w:t xml:space="preserve"> rẽ nhánh</w:t>
      </w:r>
      <w:r w:rsidR="002B12FC" w:rsidRPr="00690F20">
        <w:rPr>
          <w:b/>
          <w:szCs w:val="28"/>
          <w:lang w:val="en-US"/>
        </w:rPr>
        <w:t xml:space="preserve"> use case xem </w:t>
      </w:r>
      <w:r w:rsidR="002B12FC">
        <w:rPr>
          <w:b/>
          <w:szCs w:val="28"/>
          <w:lang w:val="en-US"/>
        </w:rPr>
        <w:t>sản phẩm theo danh mục</w:t>
      </w:r>
    </w:p>
    <w:p w:rsidR="00B80E83" w:rsidRDefault="00FD0695" w:rsidP="00B80E83">
      <w:pPr>
        <w:jc w:val="both"/>
        <w:rPr>
          <w:szCs w:val="28"/>
          <w:lang w:val="en-US"/>
        </w:rPr>
      </w:pPr>
      <w:r w:rsidRPr="00FD0695">
        <w:rPr>
          <w:szCs w:val="28"/>
          <w:lang w:val="en-US"/>
        </w:rPr>
        <w:drawing>
          <wp:inline distT="0" distB="0" distL="0" distR="0" wp14:anchorId="4774BC44" wp14:editId="7D9956E4">
            <wp:extent cx="594360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2825"/>
                    </a:xfrm>
                    <a:prstGeom prst="rect">
                      <a:avLst/>
                    </a:prstGeom>
                  </pic:spPr>
                </pic:pic>
              </a:graphicData>
            </a:graphic>
          </wp:inline>
        </w:drawing>
      </w:r>
    </w:p>
    <w:p w:rsidR="008C7E4C" w:rsidRDefault="008C7E4C" w:rsidP="00B80E83">
      <w:pPr>
        <w:jc w:val="both"/>
        <w:rPr>
          <w:szCs w:val="28"/>
          <w:lang w:val="en-US"/>
        </w:rPr>
      </w:pPr>
    </w:p>
    <w:p w:rsidR="008C7E4C" w:rsidRDefault="008C7E4C" w:rsidP="00B80E83">
      <w:pPr>
        <w:jc w:val="both"/>
        <w:rPr>
          <w:szCs w:val="28"/>
          <w:lang w:val="en-US"/>
        </w:rPr>
      </w:pPr>
    </w:p>
    <w:p w:rsidR="008C7E4C" w:rsidRPr="00F02661" w:rsidRDefault="008C7E4C" w:rsidP="00B80E83">
      <w:pPr>
        <w:jc w:val="both"/>
        <w:rPr>
          <w:szCs w:val="28"/>
          <w:lang w:val="en-US"/>
        </w:rPr>
      </w:pPr>
    </w:p>
    <w:p w:rsidR="00D55521" w:rsidRPr="00690F20" w:rsidRDefault="008C7E4C" w:rsidP="008C7E4C">
      <w:pPr>
        <w:rPr>
          <w:b/>
          <w:szCs w:val="28"/>
          <w:lang w:val="en-US"/>
        </w:rPr>
      </w:pPr>
      <w:r>
        <w:rPr>
          <w:b/>
          <w:szCs w:val="28"/>
          <w:lang w:val="en-US"/>
        </w:rPr>
        <w:lastRenderedPageBreak/>
        <w:t>3.</w:t>
      </w:r>
      <w:r w:rsidR="001F62E1" w:rsidRPr="00690F20">
        <w:rPr>
          <w:b/>
          <w:szCs w:val="28"/>
          <w:lang w:val="en-US"/>
        </w:rPr>
        <w:t xml:space="preserve">Đặc tả use case quản lý </w:t>
      </w:r>
      <w:r w:rsidR="00C13640" w:rsidRPr="00690F20">
        <w:rPr>
          <w:b/>
          <w:szCs w:val="28"/>
          <w:lang w:val="en-US"/>
        </w:rPr>
        <w:t>nhãn hàng</w:t>
      </w:r>
    </w:p>
    <w:p w:rsidR="001F62E1" w:rsidRPr="00F02661" w:rsidRDefault="00DA53F5" w:rsidP="00DA53F5">
      <w:pPr>
        <w:rPr>
          <w:szCs w:val="28"/>
          <w:lang w:eastAsia="vi-VN"/>
        </w:rPr>
      </w:pPr>
      <w:r w:rsidRPr="00F02661">
        <w:rPr>
          <w:szCs w:val="28"/>
          <w:lang w:val="en-US" w:eastAsia="vi-VN"/>
        </w:rPr>
        <w:t xml:space="preserve">1. </w:t>
      </w:r>
      <w:r w:rsidR="001F62E1" w:rsidRPr="00F02661">
        <w:rPr>
          <w:szCs w:val="28"/>
          <w:lang w:eastAsia="vi-VN"/>
        </w:rPr>
        <w:t>Tên Use Case: Quản lý nhãn hàng</w:t>
      </w:r>
    </w:p>
    <w:p w:rsidR="001F62E1" w:rsidRPr="00F02661" w:rsidRDefault="00DA53F5" w:rsidP="00DA53F5">
      <w:pPr>
        <w:rPr>
          <w:szCs w:val="28"/>
          <w:lang w:eastAsia="vi-VN"/>
        </w:rPr>
      </w:pPr>
      <w:r w:rsidRPr="00F02661">
        <w:rPr>
          <w:szCs w:val="28"/>
          <w:lang w:val="en-US" w:eastAsia="vi-VN"/>
        </w:rPr>
        <w:t xml:space="preserve">2. </w:t>
      </w:r>
      <w:r w:rsidR="001F62E1" w:rsidRPr="00F02661">
        <w:rPr>
          <w:szCs w:val="28"/>
          <w:lang w:eastAsia="vi-VN"/>
        </w:rPr>
        <w:t>Mô tả vắn tắt:</w:t>
      </w:r>
    </w:p>
    <w:p w:rsidR="001F62E1" w:rsidRPr="00F02661" w:rsidRDefault="001F62E1" w:rsidP="00DA53F5">
      <w:pPr>
        <w:rPr>
          <w:szCs w:val="28"/>
          <w:lang w:eastAsia="vi-VN"/>
        </w:rPr>
      </w:pPr>
      <w:r w:rsidRPr="00F02661">
        <w:rPr>
          <w:szCs w:val="28"/>
          <w:lang w:eastAsia="vi-VN"/>
        </w:rPr>
        <w:t xml:space="preserve">Use Case này cho phép </w:t>
      </w:r>
      <w:r w:rsidR="00654395">
        <w:rPr>
          <w:szCs w:val="28"/>
          <w:lang w:eastAsia="vi-VN"/>
        </w:rPr>
        <w:t>Quản trị viên</w:t>
      </w:r>
      <w:r w:rsidRPr="00F02661">
        <w:rPr>
          <w:szCs w:val="28"/>
          <w:lang w:eastAsia="vi-VN"/>
        </w:rPr>
        <w:t xml:space="preserve"> quản lý các nhãn hàng (brand) bao gồm các chức năng thêm, sửa, xóa, và xem danh sách nhãn hàng.</w:t>
      </w:r>
    </w:p>
    <w:p w:rsidR="001F62E1" w:rsidRPr="00F02661" w:rsidRDefault="00DA53F5" w:rsidP="00DA53F5">
      <w:pPr>
        <w:rPr>
          <w:szCs w:val="28"/>
          <w:lang w:eastAsia="vi-VN"/>
        </w:rPr>
      </w:pPr>
      <w:r w:rsidRPr="00F02661">
        <w:rPr>
          <w:szCs w:val="28"/>
          <w:lang w:val="en-US" w:eastAsia="vi-VN"/>
        </w:rPr>
        <w:t xml:space="preserve">3. </w:t>
      </w:r>
      <w:r w:rsidR="001F62E1" w:rsidRPr="00F02661">
        <w:rPr>
          <w:szCs w:val="28"/>
          <w:lang w:eastAsia="vi-VN"/>
        </w:rPr>
        <w:t>Luồng sự kiện:</w:t>
      </w:r>
    </w:p>
    <w:p w:rsidR="001F62E1" w:rsidRPr="00F02661" w:rsidRDefault="00DA53F5" w:rsidP="00DA53F5">
      <w:pPr>
        <w:ind w:firstLine="720"/>
        <w:rPr>
          <w:szCs w:val="28"/>
          <w:lang w:eastAsia="vi-VN"/>
        </w:rPr>
      </w:pPr>
      <w:r w:rsidRPr="00F02661">
        <w:rPr>
          <w:szCs w:val="28"/>
          <w:lang w:val="en-US" w:eastAsia="vi-VN"/>
        </w:rPr>
        <w:t xml:space="preserve">3.1 </w:t>
      </w:r>
      <w:r w:rsidR="001F62E1" w:rsidRPr="00F02661">
        <w:rPr>
          <w:szCs w:val="28"/>
          <w:lang w:eastAsia="vi-VN"/>
        </w:rPr>
        <w:t>Luồng cơ bản</w:t>
      </w:r>
    </w:p>
    <w:p w:rsidR="001F62E1" w:rsidRPr="00F02661" w:rsidRDefault="00DA53F5" w:rsidP="00DA53F5">
      <w:pPr>
        <w:ind w:left="720" w:firstLine="720"/>
        <w:rPr>
          <w:szCs w:val="28"/>
          <w:lang w:val="en-US" w:eastAsia="vi-VN"/>
        </w:rPr>
      </w:pPr>
      <w:r w:rsidRPr="00F02661">
        <w:rPr>
          <w:szCs w:val="28"/>
          <w:lang w:val="en-US" w:eastAsia="vi-VN"/>
        </w:rPr>
        <w:t xml:space="preserve">3.1.1 </w:t>
      </w:r>
      <w:r w:rsidR="001F62E1" w:rsidRPr="00F02661">
        <w:rPr>
          <w:szCs w:val="28"/>
          <w:lang w:eastAsia="vi-VN"/>
        </w:rPr>
        <w:t xml:space="preserve">Use Case bắt đầu khi </w:t>
      </w:r>
      <w:r w:rsidR="00654395">
        <w:rPr>
          <w:szCs w:val="28"/>
          <w:lang w:eastAsia="vi-VN"/>
        </w:rPr>
        <w:t>Quản trị viên</w:t>
      </w:r>
      <w:r w:rsidR="001F62E1" w:rsidRPr="00F02661">
        <w:rPr>
          <w:szCs w:val="28"/>
          <w:lang w:eastAsia="vi-VN"/>
        </w:rPr>
        <w:t xml:space="preserve"> chọn chức năng Quản lý nhãn hàng từ menu quản trị.</w:t>
      </w:r>
      <w:r w:rsidRPr="00F02661">
        <w:rPr>
          <w:szCs w:val="28"/>
          <w:lang w:val="en-US" w:eastAsia="vi-VN"/>
        </w:rPr>
        <w:t xml:space="preserve"> </w:t>
      </w:r>
      <w:r w:rsidR="001F62E1" w:rsidRPr="00F02661">
        <w:rPr>
          <w:szCs w:val="28"/>
          <w:lang w:eastAsia="vi-VN"/>
        </w:rPr>
        <w:t>Hệ thống hiển thị giao diện danh sách các nhãn hàng hiện có, gồm các thông tin như tên nhãn hàng, email liên hệ</w:t>
      </w:r>
      <w:r w:rsidRPr="00F02661">
        <w:rPr>
          <w:szCs w:val="28"/>
          <w:lang w:val="en-US" w:eastAsia="vi-VN"/>
        </w:rPr>
        <w:t>, số điện thoại liên hệ</w:t>
      </w:r>
      <w:r w:rsidR="00A67893">
        <w:rPr>
          <w:szCs w:val="28"/>
          <w:lang w:val="en-US" w:eastAsia="vi-VN"/>
        </w:rPr>
        <w:t>.</w:t>
      </w:r>
    </w:p>
    <w:p w:rsidR="001F62E1" w:rsidRPr="00F02661" w:rsidRDefault="00DA53F5" w:rsidP="00DA53F5">
      <w:pPr>
        <w:ind w:left="720" w:firstLine="720"/>
        <w:rPr>
          <w:szCs w:val="28"/>
          <w:lang w:eastAsia="vi-VN"/>
        </w:rPr>
      </w:pPr>
      <w:r w:rsidRPr="00F02661">
        <w:rPr>
          <w:szCs w:val="28"/>
          <w:lang w:val="en-US" w:eastAsia="vi-VN"/>
        </w:rPr>
        <w:t xml:space="preserve">3.1.2 </w:t>
      </w:r>
      <w:r w:rsidR="00654395">
        <w:rPr>
          <w:szCs w:val="28"/>
          <w:lang w:eastAsia="vi-VN"/>
        </w:rPr>
        <w:t>Quản trị viên</w:t>
      </w:r>
      <w:r w:rsidR="001F62E1" w:rsidRPr="00F02661">
        <w:rPr>
          <w:szCs w:val="28"/>
          <w:lang w:eastAsia="vi-VN"/>
        </w:rPr>
        <w:t xml:space="preserve"> nhấn vào nút </w:t>
      </w:r>
      <w:r w:rsidRPr="00F02661">
        <w:rPr>
          <w:szCs w:val="28"/>
          <w:lang w:val="en-US" w:eastAsia="vi-VN"/>
        </w:rPr>
        <w:t>“</w:t>
      </w:r>
      <w:r w:rsidR="001F62E1" w:rsidRPr="00F02661">
        <w:rPr>
          <w:szCs w:val="28"/>
          <w:lang w:eastAsia="vi-VN"/>
        </w:rPr>
        <w:t xml:space="preserve">Thêm </w:t>
      </w:r>
      <w:r w:rsidR="00A67893">
        <w:rPr>
          <w:szCs w:val="28"/>
          <w:lang w:val="en-US" w:eastAsia="vi-VN"/>
        </w:rPr>
        <w:t>hãng</w:t>
      </w:r>
      <w:r w:rsidRPr="00F02661">
        <w:rPr>
          <w:szCs w:val="28"/>
          <w:lang w:val="en-US" w:eastAsia="vi-VN"/>
        </w:rPr>
        <w:t>”</w:t>
      </w:r>
      <w:r w:rsidR="001F62E1" w:rsidRPr="00F02661">
        <w:rPr>
          <w:szCs w:val="28"/>
          <w:lang w:eastAsia="vi-VN"/>
        </w:rPr>
        <w:t xml:space="preserve"> để thêm nhãn hàng mới.</w:t>
      </w:r>
      <w:r w:rsidRPr="00F02661">
        <w:rPr>
          <w:szCs w:val="28"/>
          <w:lang w:val="en-US" w:eastAsia="vi-VN"/>
        </w:rPr>
        <w:t xml:space="preserve"> </w:t>
      </w:r>
      <w:r w:rsidR="001F62E1" w:rsidRPr="00F02661">
        <w:rPr>
          <w:szCs w:val="28"/>
          <w:lang w:eastAsia="vi-VN"/>
        </w:rPr>
        <w:t>Hệ thống hiển thị giao diện nhập thông tin nhãn hàng mới, bao gồm các trường như: tên nhãn hàng, mô tả, hình ảnh, quốc gia, website, email liên hệ, số điện thoại liên hệ.</w:t>
      </w:r>
    </w:p>
    <w:p w:rsidR="001F62E1" w:rsidRPr="00F02661" w:rsidRDefault="0040431F" w:rsidP="00C13640">
      <w:pPr>
        <w:ind w:left="1440" w:firstLine="720"/>
        <w:rPr>
          <w:szCs w:val="28"/>
          <w:lang w:val="en-US" w:eastAsia="vi-VN"/>
        </w:rPr>
      </w:pPr>
      <w:r w:rsidRPr="00F02661">
        <w:rPr>
          <w:szCs w:val="28"/>
          <w:lang w:val="en-US" w:eastAsia="vi-VN"/>
        </w:rPr>
        <w:t xml:space="preserve">3.1.2.1 </w:t>
      </w:r>
      <w:r w:rsidR="00654395">
        <w:rPr>
          <w:szCs w:val="28"/>
          <w:lang w:eastAsia="vi-VN"/>
        </w:rPr>
        <w:t>Quản trị viên</w:t>
      </w:r>
      <w:r w:rsidRPr="00F02661">
        <w:rPr>
          <w:szCs w:val="28"/>
          <w:lang w:val="en-US" w:eastAsia="vi-VN"/>
        </w:rPr>
        <w:t xml:space="preserve"> </w:t>
      </w:r>
      <w:r w:rsidR="001F62E1" w:rsidRPr="00F02661">
        <w:rPr>
          <w:szCs w:val="28"/>
          <w:lang w:eastAsia="vi-VN"/>
        </w:rPr>
        <w:t xml:space="preserve">điền đầy đủ thông tin và nhấn nút </w:t>
      </w:r>
      <w:r w:rsidR="00721565" w:rsidRPr="00F02661">
        <w:rPr>
          <w:szCs w:val="28"/>
          <w:lang w:val="en-US" w:eastAsia="vi-VN"/>
        </w:rPr>
        <w:t>“</w:t>
      </w:r>
      <w:r w:rsidR="001F62E1" w:rsidRPr="00F02661">
        <w:rPr>
          <w:szCs w:val="28"/>
          <w:lang w:eastAsia="vi-VN"/>
        </w:rPr>
        <w:t>Lưu</w:t>
      </w:r>
      <w:r w:rsidR="00721565" w:rsidRPr="00F02661">
        <w:rPr>
          <w:szCs w:val="28"/>
          <w:lang w:val="en-US" w:eastAsia="vi-VN"/>
        </w:rPr>
        <w:t>”</w:t>
      </w:r>
      <w:r w:rsidRPr="00F02661">
        <w:rPr>
          <w:szCs w:val="28"/>
          <w:lang w:val="en-US" w:eastAsia="vi-VN"/>
        </w:rPr>
        <w:t xml:space="preserve">. Hệ thống kiểm tra tính hợp lệ của dữ liệu và lưu thông tin nhãn hàng mới vào </w:t>
      </w:r>
      <w:r w:rsidR="00721565" w:rsidRPr="00F02661">
        <w:rPr>
          <w:szCs w:val="28"/>
          <w:lang w:val="en-US" w:eastAsia="vi-VN"/>
        </w:rPr>
        <w:t>bảng BRAND</w:t>
      </w:r>
      <w:r w:rsidR="00C13640">
        <w:rPr>
          <w:szCs w:val="28"/>
          <w:lang w:val="en-US" w:eastAsia="vi-VN"/>
        </w:rPr>
        <w:t xml:space="preserve"> và hiển thị giao dện danh sách nhãn hàng.</w:t>
      </w:r>
    </w:p>
    <w:p w:rsidR="001F62E1" w:rsidRPr="00F02661" w:rsidRDefault="009D533B" w:rsidP="009D533B">
      <w:pPr>
        <w:ind w:left="720" w:firstLine="720"/>
        <w:rPr>
          <w:szCs w:val="28"/>
          <w:lang w:val="en-US" w:eastAsia="vi-VN"/>
        </w:rPr>
      </w:pPr>
      <w:r w:rsidRPr="00F02661">
        <w:rPr>
          <w:szCs w:val="28"/>
          <w:lang w:val="en-US" w:eastAsia="vi-VN"/>
        </w:rPr>
        <w:t xml:space="preserve">3.1.3 </w:t>
      </w:r>
      <w:r w:rsidR="00654395">
        <w:rPr>
          <w:szCs w:val="28"/>
          <w:lang w:eastAsia="vi-VN"/>
        </w:rPr>
        <w:t>Quản trị viên</w:t>
      </w:r>
      <w:r w:rsidR="001F62E1" w:rsidRPr="00F02661">
        <w:rPr>
          <w:szCs w:val="28"/>
          <w:lang w:eastAsia="vi-VN"/>
        </w:rPr>
        <w:t xml:space="preserve"> có thể chọn một nhãn hàng cụ thể từ danh sách và nhấn nút </w:t>
      </w:r>
      <w:r w:rsidR="00C13640">
        <w:rPr>
          <w:szCs w:val="28"/>
          <w:lang w:val="en-US" w:eastAsia="vi-VN"/>
        </w:rPr>
        <w:t>“Edit”</w:t>
      </w:r>
      <w:r w:rsidR="00721565" w:rsidRPr="00F02661">
        <w:rPr>
          <w:szCs w:val="28"/>
          <w:lang w:val="en-US" w:eastAsia="vi-VN"/>
        </w:rPr>
        <w:t xml:space="preserve">. </w:t>
      </w:r>
      <w:r w:rsidR="00721565" w:rsidRPr="00F02661">
        <w:rPr>
          <w:szCs w:val="28"/>
          <w:lang w:eastAsia="vi-VN"/>
        </w:rPr>
        <w:t xml:space="preserve">Hệ thống hiển thị giao diện chỉnh sửa với thông tin nhãn hàng </w:t>
      </w:r>
      <w:r w:rsidR="00721565" w:rsidRPr="00F02661">
        <w:rPr>
          <w:szCs w:val="28"/>
          <w:lang w:val="en-US" w:eastAsia="vi-VN"/>
        </w:rPr>
        <w:t>có trong bảng</w:t>
      </w:r>
      <w:r w:rsidR="00721565" w:rsidRPr="00F02661">
        <w:rPr>
          <w:szCs w:val="28"/>
          <w:lang w:eastAsia="vi-VN"/>
        </w:rPr>
        <w:t xml:space="preserve"> </w:t>
      </w:r>
      <w:r w:rsidR="00721565" w:rsidRPr="00F02661">
        <w:rPr>
          <w:szCs w:val="28"/>
          <w:lang w:val="en-US" w:eastAsia="vi-VN"/>
        </w:rPr>
        <w:t>BRAND.</w:t>
      </w:r>
    </w:p>
    <w:p w:rsidR="001F62E1" w:rsidRPr="00F02661" w:rsidRDefault="009D533B" w:rsidP="00721565">
      <w:pPr>
        <w:ind w:left="1440" w:firstLine="720"/>
        <w:rPr>
          <w:szCs w:val="28"/>
          <w:lang w:val="en-US" w:eastAsia="vi-VN"/>
        </w:rPr>
      </w:pPr>
      <w:r w:rsidRPr="00F02661">
        <w:rPr>
          <w:szCs w:val="28"/>
          <w:lang w:val="en-US" w:eastAsia="vi-VN"/>
        </w:rPr>
        <w:t>3.1.3.1</w:t>
      </w:r>
      <w:r w:rsidR="00721565" w:rsidRPr="00F02661">
        <w:rPr>
          <w:szCs w:val="28"/>
          <w:lang w:val="en-US" w:eastAsia="vi-VN"/>
        </w:rPr>
        <w:t xml:space="preserve">. </w:t>
      </w:r>
      <w:r w:rsidR="00654395">
        <w:rPr>
          <w:szCs w:val="28"/>
          <w:lang w:eastAsia="vi-VN"/>
        </w:rPr>
        <w:t>Quản trị viên</w:t>
      </w:r>
      <w:r w:rsidR="00721565" w:rsidRPr="00F02661">
        <w:rPr>
          <w:szCs w:val="28"/>
          <w:lang w:val="en-US" w:eastAsia="vi-VN"/>
        </w:rPr>
        <w:t xml:space="preserve"> </w:t>
      </w:r>
      <w:r w:rsidR="00721565" w:rsidRPr="00F02661">
        <w:rPr>
          <w:szCs w:val="28"/>
          <w:lang w:eastAsia="vi-VN"/>
        </w:rPr>
        <w:t xml:space="preserve">điền đầy đủ thông tin và nhấn nút </w:t>
      </w:r>
      <w:r w:rsidR="00721565" w:rsidRPr="00F02661">
        <w:rPr>
          <w:szCs w:val="28"/>
          <w:lang w:val="en-US" w:eastAsia="vi-VN"/>
        </w:rPr>
        <w:t>“</w:t>
      </w:r>
      <w:r w:rsidR="00721565" w:rsidRPr="00F02661">
        <w:rPr>
          <w:szCs w:val="28"/>
          <w:lang w:eastAsia="vi-VN"/>
        </w:rPr>
        <w:t>Lưu</w:t>
      </w:r>
      <w:r w:rsidR="00721565" w:rsidRPr="00F02661">
        <w:rPr>
          <w:szCs w:val="28"/>
          <w:lang w:val="en-US" w:eastAsia="vi-VN"/>
        </w:rPr>
        <w:t>”. Hệ thống kiểm tra tính hợp lệ của dữ liệu mới và lưu thông tin nhãn hàng tương ứng vào bảng BRAND</w:t>
      </w:r>
      <w:r w:rsidR="00C13640">
        <w:rPr>
          <w:szCs w:val="28"/>
          <w:lang w:val="en-US" w:eastAsia="vi-VN"/>
        </w:rPr>
        <w:t xml:space="preserve"> và hiển thị giao dện danh sách nhãn hàng.</w:t>
      </w:r>
    </w:p>
    <w:p w:rsidR="00721565" w:rsidRPr="00F02661" w:rsidRDefault="00721565" w:rsidP="00721565">
      <w:pPr>
        <w:ind w:left="720" w:firstLine="720"/>
        <w:rPr>
          <w:szCs w:val="28"/>
          <w:lang w:eastAsia="vi-VN"/>
        </w:rPr>
      </w:pPr>
      <w:r w:rsidRPr="00F02661">
        <w:rPr>
          <w:szCs w:val="28"/>
          <w:lang w:val="en-US" w:eastAsia="vi-VN"/>
        </w:rPr>
        <w:t xml:space="preserve">3.1.4 </w:t>
      </w:r>
      <w:r w:rsidR="00654395">
        <w:rPr>
          <w:szCs w:val="28"/>
          <w:lang w:eastAsia="vi-VN"/>
        </w:rPr>
        <w:t>Quản trị viên</w:t>
      </w:r>
      <w:r w:rsidRPr="00F02661">
        <w:rPr>
          <w:szCs w:val="28"/>
          <w:lang w:eastAsia="vi-VN"/>
        </w:rPr>
        <w:t xml:space="preserve"> có thể chọn một nhãn hàng từ danh sách và nhấn nút</w:t>
      </w:r>
      <w:r w:rsidR="003511DE">
        <w:rPr>
          <w:szCs w:val="28"/>
          <w:lang w:val="en-US" w:eastAsia="vi-VN"/>
        </w:rPr>
        <w:t xml:space="preserve"> “Delete”</w:t>
      </w:r>
      <w:r w:rsidRPr="00F02661">
        <w:rPr>
          <w:szCs w:val="28"/>
          <w:lang w:eastAsia="vi-VN"/>
        </w:rPr>
        <w:t>. Hệ thống hiển thị thông báo xác nhận việc xóa nhãn hàng.</w:t>
      </w:r>
    </w:p>
    <w:p w:rsidR="00C13640" w:rsidRPr="00C13640" w:rsidRDefault="00721565" w:rsidP="00C13640">
      <w:pPr>
        <w:ind w:left="1440" w:firstLine="720"/>
        <w:rPr>
          <w:szCs w:val="28"/>
          <w:lang w:val="en-US" w:eastAsia="vi-VN"/>
        </w:rPr>
      </w:pPr>
      <w:r w:rsidRPr="00F02661">
        <w:rPr>
          <w:szCs w:val="28"/>
          <w:lang w:val="en-US" w:eastAsia="vi-VN"/>
        </w:rPr>
        <w:t xml:space="preserve">3.1.4.1 </w:t>
      </w:r>
      <w:r w:rsidR="00654395">
        <w:rPr>
          <w:szCs w:val="28"/>
          <w:lang w:eastAsia="vi-VN"/>
        </w:rPr>
        <w:t>Quản trị viên</w:t>
      </w:r>
      <w:r w:rsidRPr="00F02661">
        <w:rPr>
          <w:szCs w:val="28"/>
          <w:lang w:eastAsia="vi-VN"/>
        </w:rPr>
        <w:t xml:space="preserve"> xác nhận Xóa. Hệ thống xóa nhãn hàng khỏi </w:t>
      </w:r>
      <w:r w:rsidRPr="00F02661">
        <w:rPr>
          <w:szCs w:val="28"/>
          <w:lang w:val="en-US" w:eastAsia="vi-VN"/>
        </w:rPr>
        <w:t xml:space="preserve">bảng BRAND trong </w:t>
      </w:r>
      <w:r w:rsidRPr="00F02661">
        <w:rPr>
          <w:szCs w:val="28"/>
          <w:lang w:eastAsia="vi-VN"/>
        </w:rPr>
        <w:t>cơ sở dữ liệu</w:t>
      </w:r>
      <w:r w:rsidR="00C13640">
        <w:rPr>
          <w:szCs w:val="28"/>
          <w:lang w:val="en-US" w:eastAsia="vi-VN"/>
        </w:rPr>
        <w:t xml:space="preserve"> và hiển thị giao dện danh sách nhãn hàng</w:t>
      </w:r>
      <w:r w:rsidRPr="00F02661">
        <w:rPr>
          <w:szCs w:val="28"/>
          <w:lang w:val="en-US" w:eastAsia="vi-VN"/>
        </w:rPr>
        <w:t>.</w:t>
      </w:r>
      <w:r w:rsidR="00C13640" w:rsidRPr="00C13640">
        <w:rPr>
          <w:szCs w:val="28"/>
          <w:lang w:eastAsia="vi-VN"/>
        </w:rPr>
        <w:t xml:space="preserve"> </w:t>
      </w:r>
      <w:r w:rsidR="00C13640" w:rsidRPr="00F02661">
        <w:rPr>
          <w:szCs w:val="28"/>
          <w:lang w:eastAsia="vi-VN"/>
        </w:rPr>
        <w:t>Use Case kết thúc.</w:t>
      </w:r>
    </w:p>
    <w:p w:rsidR="00721565" w:rsidRPr="00C13640" w:rsidRDefault="00721565" w:rsidP="00C13640">
      <w:pPr>
        <w:ind w:left="720" w:firstLine="720"/>
        <w:rPr>
          <w:szCs w:val="28"/>
          <w:lang w:eastAsia="vi-VN"/>
        </w:rPr>
      </w:pPr>
    </w:p>
    <w:p w:rsidR="001F62E1" w:rsidRPr="00F02661" w:rsidRDefault="001F62E1" w:rsidP="00DA53F5">
      <w:pPr>
        <w:rPr>
          <w:szCs w:val="28"/>
          <w:lang w:eastAsia="vi-VN"/>
        </w:rPr>
      </w:pPr>
      <w:r w:rsidRPr="00F02661">
        <w:rPr>
          <w:szCs w:val="28"/>
          <w:lang w:eastAsia="vi-VN"/>
        </w:rPr>
        <w:lastRenderedPageBreak/>
        <w:t>3.2 Luồng rẽ nhánh</w:t>
      </w:r>
    </w:p>
    <w:p w:rsidR="001F62E1" w:rsidRPr="00F02661" w:rsidRDefault="00721565" w:rsidP="00721565">
      <w:pPr>
        <w:ind w:firstLine="720"/>
        <w:rPr>
          <w:szCs w:val="28"/>
          <w:lang w:eastAsia="vi-VN"/>
        </w:rPr>
      </w:pPr>
      <w:r w:rsidRPr="00F02661">
        <w:rPr>
          <w:szCs w:val="28"/>
          <w:lang w:val="en-US" w:eastAsia="vi-VN"/>
        </w:rPr>
        <w:t>3.2.1</w:t>
      </w:r>
      <w:r w:rsidR="00740F9D" w:rsidRPr="00F02661">
        <w:rPr>
          <w:szCs w:val="28"/>
          <w:lang w:val="en-US" w:eastAsia="vi-VN"/>
        </w:rPr>
        <w:t xml:space="preserve"> </w:t>
      </w:r>
      <w:r w:rsidR="001F62E1" w:rsidRPr="00F02661">
        <w:rPr>
          <w:szCs w:val="28"/>
          <w:lang w:eastAsia="vi-VN"/>
        </w:rPr>
        <w:t>Tại bước 3</w:t>
      </w:r>
      <w:r w:rsidR="00740F9D" w:rsidRPr="00F02661">
        <w:rPr>
          <w:szCs w:val="28"/>
          <w:lang w:val="en-US" w:eastAsia="vi-VN"/>
        </w:rPr>
        <w:t>1.2.1</w:t>
      </w:r>
      <w:r w:rsidR="001F62E1" w:rsidRPr="00F02661">
        <w:rPr>
          <w:szCs w:val="28"/>
          <w:lang w:eastAsia="vi-VN"/>
        </w:rPr>
        <w:t xml:space="preserve"> trong luồng cơ bản, nếu </w:t>
      </w:r>
      <w:r w:rsidR="00654395">
        <w:rPr>
          <w:szCs w:val="28"/>
          <w:lang w:eastAsia="vi-VN"/>
        </w:rPr>
        <w:t>Quản trị viên</w:t>
      </w:r>
      <w:r w:rsidR="001F62E1" w:rsidRPr="00F02661">
        <w:rPr>
          <w:szCs w:val="28"/>
          <w:lang w:eastAsia="vi-VN"/>
        </w:rPr>
        <w:t xml:space="preserve"> nhập thiếu thông tin hoặc nhập sai định dạng, hệ thống sẽ hiển thị thông báo lỗi "Thông tin nhập không hợp lệ" và yêu cầu </w:t>
      </w:r>
      <w:r w:rsidR="00654395">
        <w:rPr>
          <w:szCs w:val="28"/>
          <w:lang w:eastAsia="vi-VN"/>
        </w:rPr>
        <w:t>Quản trị viên</w:t>
      </w:r>
      <w:r w:rsidR="001F62E1" w:rsidRPr="00F02661">
        <w:rPr>
          <w:szCs w:val="28"/>
          <w:lang w:eastAsia="vi-VN"/>
        </w:rPr>
        <w:t xml:space="preserve"> chỉnh sửa lại thông tin trước khi tiếp tục.</w:t>
      </w:r>
    </w:p>
    <w:p w:rsidR="001F62E1" w:rsidRPr="00F02661" w:rsidRDefault="00740F9D" w:rsidP="00740F9D">
      <w:pPr>
        <w:ind w:firstLine="720"/>
        <w:rPr>
          <w:szCs w:val="28"/>
          <w:lang w:eastAsia="vi-VN"/>
        </w:rPr>
      </w:pPr>
      <w:r w:rsidRPr="00F02661">
        <w:rPr>
          <w:szCs w:val="28"/>
          <w:lang w:val="en-US" w:eastAsia="vi-VN"/>
        </w:rPr>
        <w:t xml:space="preserve">3.2.2 </w:t>
      </w:r>
      <w:r w:rsidR="001F62E1" w:rsidRPr="00F02661">
        <w:rPr>
          <w:szCs w:val="28"/>
          <w:lang w:eastAsia="vi-VN"/>
        </w:rPr>
        <w:t xml:space="preserve">Tại bước </w:t>
      </w:r>
      <w:r w:rsidRPr="00F02661">
        <w:rPr>
          <w:szCs w:val="28"/>
          <w:lang w:val="en-US" w:eastAsia="vi-VN"/>
        </w:rPr>
        <w:t>3.1.4</w:t>
      </w:r>
      <w:r w:rsidR="001F62E1" w:rsidRPr="00F02661">
        <w:rPr>
          <w:szCs w:val="28"/>
          <w:lang w:eastAsia="vi-VN"/>
        </w:rPr>
        <w:t xml:space="preserve"> nếu </w:t>
      </w:r>
      <w:r w:rsidR="00654395">
        <w:rPr>
          <w:szCs w:val="28"/>
          <w:lang w:eastAsia="vi-VN"/>
        </w:rPr>
        <w:t>Quản trị viên</w:t>
      </w:r>
      <w:r w:rsidR="001F62E1" w:rsidRPr="00F02661">
        <w:rPr>
          <w:szCs w:val="28"/>
          <w:lang w:eastAsia="vi-VN"/>
        </w:rPr>
        <w:t xml:space="preserve"> từ chối xác nhận việc xóa, hệ thống sẽ quay lại giao diện danh sách nhãn hàng mà không thực hiện thao tác xóa.</w:t>
      </w:r>
    </w:p>
    <w:p w:rsidR="001F62E1" w:rsidRPr="00F02661" w:rsidRDefault="00740F9D" w:rsidP="00740F9D">
      <w:pPr>
        <w:ind w:firstLine="720"/>
        <w:rPr>
          <w:szCs w:val="28"/>
          <w:lang w:eastAsia="vi-VN"/>
        </w:rPr>
      </w:pPr>
      <w:r w:rsidRPr="00F02661">
        <w:rPr>
          <w:szCs w:val="28"/>
          <w:lang w:val="en-US" w:eastAsia="vi-VN"/>
        </w:rPr>
        <w:t xml:space="preserve">3.2.3 </w:t>
      </w:r>
      <w:r w:rsidR="001F62E1" w:rsidRPr="00F02661">
        <w:rPr>
          <w:szCs w:val="28"/>
          <w:lang w:eastAsia="vi-VN"/>
        </w:rPr>
        <w:t>Trong bất kỳ bước nào nếu không kết nối được với cơ sở dữ liệu, hệ thống sẽ hiển thị thông báo lỗi "Lỗi kết nối cơ sở dữ liệu" và Use Case kết thúc.</w:t>
      </w:r>
    </w:p>
    <w:p w:rsidR="001F62E1" w:rsidRPr="00F02661" w:rsidRDefault="00292FD4" w:rsidP="00DA53F5">
      <w:pPr>
        <w:rPr>
          <w:szCs w:val="28"/>
          <w:lang w:eastAsia="vi-VN"/>
        </w:rPr>
      </w:pPr>
      <w:r w:rsidRPr="00F02661">
        <w:rPr>
          <w:szCs w:val="28"/>
          <w:lang w:val="en-US" w:eastAsia="vi-VN"/>
        </w:rPr>
        <w:t xml:space="preserve">4. </w:t>
      </w:r>
      <w:r w:rsidR="001F62E1" w:rsidRPr="00F02661">
        <w:rPr>
          <w:szCs w:val="28"/>
          <w:lang w:eastAsia="vi-VN"/>
        </w:rPr>
        <w:t>Điều kiện đặc biệt:</w:t>
      </w:r>
    </w:p>
    <w:p w:rsidR="001F62E1" w:rsidRPr="00F02661" w:rsidRDefault="00292FD4" w:rsidP="00DA53F5">
      <w:pPr>
        <w:rPr>
          <w:szCs w:val="28"/>
          <w:lang w:val="en-US" w:eastAsia="vi-VN"/>
        </w:rPr>
      </w:pPr>
      <w:r w:rsidRPr="00F02661">
        <w:rPr>
          <w:szCs w:val="28"/>
          <w:lang w:val="en-US" w:eastAsia="vi-VN"/>
        </w:rPr>
        <w:t>Không có</w:t>
      </w:r>
    </w:p>
    <w:p w:rsidR="001F62E1" w:rsidRPr="00F02661" w:rsidRDefault="00292FD4" w:rsidP="00DA53F5">
      <w:pPr>
        <w:rPr>
          <w:szCs w:val="28"/>
          <w:lang w:eastAsia="vi-VN"/>
        </w:rPr>
      </w:pPr>
      <w:r w:rsidRPr="00F02661">
        <w:rPr>
          <w:szCs w:val="28"/>
          <w:lang w:val="en-US" w:eastAsia="vi-VN"/>
        </w:rPr>
        <w:t xml:space="preserve">5. </w:t>
      </w:r>
      <w:r w:rsidR="001F62E1" w:rsidRPr="00F02661">
        <w:rPr>
          <w:szCs w:val="28"/>
          <w:lang w:eastAsia="vi-VN"/>
        </w:rPr>
        <w:t>Tiền điều kiện:</w:t>
      </w:r>
    </w:p>
    <w:p w:rsidR="001F62E1" w:rsidRPr="00F02661" w:rsidRDefault="00654395" w:rsidP="00DA53F5">
      <w:pPr>
        <w:rPr>
          <w:szCs w:val="28"/>
          <w:lang w:eastAsia="vi-VN"/>
        </w:rPr>
      </w:pPr>
      <w:r>
        <w:rPr>
          <w:szCs w:val="28"/>
          <w:lang w:eastAsia="vi-VN"/>
        </w:rPr>
        <w:t>Quản trị viên</w:t>
      </w:r>
      <w:r w:rsidR="001F62E1" w:rsidRPr="00F02661">
        <w:rPr>
          <w:szCs w:val="28"/>
          <w:lang w:eastAsia="vi-VN"/>
        </w:rPr>
        <w:t xml:space="preserve"> phải đăng nhập vào hệ thống quản trị để truy cập chức năng Quản lý nhãn hàng.</w:t>
      </w:r>
    </w:p>
    <w:p w:rsidR="001F62E1" w:rsidRPr="00F02661" w:rsidRDefault="00292FD4" w:rsidP="00DA53F5">
      <w:pPr>
        <w:rPr>
          <w:szCs w:val="28"/>
          <w:lang w:eastAsia="vi-VN"/>
        </w:rPr>
      </w:pPr>
      <w:r w:rsidRPr="00F02661">
        <w:rPr>
          <w:szCs w:val="28"/>
          <w:lang w:val="en-US" w:eastAsia="vi-VN"/>
        </w:rPr>
        <w:t xml:space="preserve">6. </w:t>
      </w:r>
      <w:r w:rsidR="001F62E1" w:rsidRPr="00F02661">
        <w:rPr>
          <w:szCs w:val="28"/>
          <w:lang w:eastAsia="vi-VN"/>
        </w:rPr>
        <w:t>Hậu điều kiện:</w:t>
      </w:r>
    </w:p>
    <w:p w:rsidR="001F62E1" w:rsidRPr="00F02661" w:rsidRDefault="001F62E1" w:rsidP="00DA53F5">
      <w:pPr>
        <w:rPr>
          <w:szCs w:val="28"/>
          <w:lang w:eastAsia="vi-VN"/>
        </w:rPr>
      </w:pPr>
      <w:r w:rsidRPr="00F02661">
        <w:rPr>
          <w:szCs w:val="28"/>
          <w:lang w:eastAsia="vi-VN"/>
        </w:rPr>
        <w:t>Thông tin nhãn hàng mới hoặc đã chỉnh sửa phải được lưu vào cơ sở dữ liệu.</w:t>
      </w:r>
    </w:p>
    <w:p w:rsidR="001F62E1" w:rsidRPr="00F02661" w:rsidRDefault="001F62E1" w:rsidP="00DA53F5">
      <w:pPr>
        <w:rPr>
          <w:szCs w:val="28"/>
          <w:lang w:eastAsia="vi-VN"/>
        </w:rPr>
      </w:pPr>
      <w:r w:rsidRPr="00F02661">
        <w:rPr>
          <w:szCs w:val="28"/>
          <w:lang w:eastAsia="vi-VN"/>
        </w:rPr>
        <w:t>Các nhãn hàng bị xóa sẽ không còn xuất hiện trong danh sách nhãn hàng.</w:t>
      </w:r>
    </w:p>
    <w:p w:rsidR="001F62E1" w:rsidRPr="00F02661" w:rsidRDefault="001F62E1" w:rsidP="00DA53F5">
      <w:pPr>
        <w:rPr>
          <w:szCs w:val="28"/>
          <w:lang w:eastAsia="vi-VN"/>
        </w:rPr>
      </w:pPr>
      <w:r w:rsidRPr="00F02661">
        <w:rPr>
          <w:szCs w:val="28"/>
          <w:lang w:eastAsia="vi-VN"/>
        </w:rPr>
        <w:t>Điểm mở rộng:</w:t>
      </w:r>
    </w:p>
    <w:p w:rsidR="008C7E4C" w:rsidRDefault="001F62E1" w:rsidP="00C13640">
      <w:pPr>
        <w:rPr>
          <w:szCs w:val="28"/>
          <w:lang w:val="en-US" w:eastAsia="vi-VN"/>
        </w:rPr>
      </w:pPr>
      <w:r w:rsidRPr="00F02661">
        <w:rPr>
          <w:szCs w:val="28"/>
          <w:lang w:eastAsia="vi-VN"/>
        </w:rPr>
        <w:t>Không có.</w:t>
      </w:r>
    </w:p>
    <w:p w:rsidR="00C13640" w:rsidRPr="008C7E4C" w:rsidRDefault="008C7E4C" w:rsidP="00C13640">
      <w:pPr>
        <w:rPr>
          <w:szCs w:val="28"/>
          <w:lang w:eastAsia="vi-VN"/>
        </w:rPr>
      </w:pPr>
      <w:r>
        <w:rPr>
          <w:b/>
          <w:szCs w:val="28"/>
          <w:lang w:val="en-US"/>
        </w:rPr>
        <w:t>3.1</w:t>
      </w:r>
      <w:r w:rsidR="00C13640" w:rsidRPr="00690F20">
        <w:rPr>
          <w:b/>
          <w:szCs w:val="28"/>
          <w:lang w:val="en-US"/>
        </w:rPr>
        <w:t>Biểu đồ trình từ use case Quản lý nhãn hàng</w:t>
      </w:r>
    </w:p>
    <w:p w:rsidR="001F62E1" w:rsidRPr="00C13640" w:rsidRDefault="002E21FB" w:rsidP="008C7E4C">
      <w:pPr>
        <w:rPr>
          <w:szCs w:val="28"/>
          <w:lang w:val="en-US"/>
        </w:rPr>
      </w:pPr>
      <w:r w:rsidRPr="002E21FB">
        <w:rPr>
          <w:noProof/>
          <w:szCs w:val="28"/>
          <w:lang w:val="en-US"/>
        </w:rPr>
        <w:lastRenderedPageBreak/>
        <w:drawing>
          <wp:inline distT="0" distB="0" distL="0" distR="0" wp14:anchorId="6A28A261" wp14:editId="765DC0EF">
            <wp:extent cx="5943600" cy="4704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4080"/>
                    </a:xfrm>
                    <a:prstGeom prst="rect">
                      <a:avLst/>
                    </a:prstGeom>
                  </pic:spPr>
                </pic:pic>
              </a:graphicData>
            </a:graphic>
          </wp:inline>
        </w:drawing>
      </w:r>
    </w:p>
    <w:p w:rsidR="00C13640" w:rsidRDefault="002E21FB" w:rsidP="00B80E83">
      <w:pPr>
        <w:rPr>
          <w:szCs w:val="28"/>
          <w:lang w:val="en-US"/>
        </w:rPr>
      </w:pPr>
      <w:r w:rsidRPr="002E21FB">
        <w:rPr>
          <w:noProof/>
          <w:szCs w:val="28"/>
          <w:lang w:val="en-US"/>
        </w:rPr>
        <w:lastRenderedPageBreak/>
        <w:drawing>
          <wp:inline distT="0" distB="0" distL="0" distR="0" wp14:anchorId="74A06C19" wp14:editId="3D06473B">
            <wp:extent cx="5943600" cy="4082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2415"/>
                    </a:xfrm>
                    <a:prstGeom prst="rect">
                      <a:avLst/>
                    </a:prstGeom>
                  </pic:spPr>
                </pic:pic>
              </a:graphicData>
            </a:graphic>
          </wp:inline>
        </w:drawing>
      </w:r>
    </w:p>
    <w:p w:rsidR="000B7B0E" w:rsidRPr="008C7E4C" w:rsidRDefault="008C7E4C" w:rsidP="00B80E83">
      <w:pPr>
        <w:rPr>
          <w:szCs w:val="28"/>
          <w:lang w:val="en-US"/>
        </w:rPr>
      </w:pPr>
      <w:r>
        <w:rPr>
          <w:b/>
          <w:szCs w:val="28"/>
          <w:lang w:val="en-US"/>
        </w:rPr>
        <w:t>3.2</w:t>
      </w:r>
      <w:r w:rsidR="000B7B0E" w:rsidRPr="000B4F29">
        <w:rPr>
          <w:b/>
          <w:szCs w:val="28"/>
          <w:lang w:val="en-US"/>
        </w:rPr>
        <w:t>Biểu đồ trình tự rẽ nhánh</w:t>
      </w:r>
      <w:r w:rsidR="000B4F29" w:rsidRPr="000B4F29">
        <w:rPr>
          <w:b/>
          <w:szCs w:val="28"/>
          <w:lang w:val="en-US"/>
        </w:rPr>
        <w:t xml:space="preserve"> use case quản lý </w:t>
      </w:r>
      <w:r w:rsidR="000B4F29">
        <w:rPr>
          <w:b/>
          <w:szCs w:val="28"/>
          <w:lang w:val="en-US"/>
        </w:rPr>
        <w:t>nhãn hàng</w:t>
      </w:r>
      <w:r w:rsidR="000B4F29">
        <w:rPr>
          <w:szCs w:val="28"/>
          <w:lang w:val="en-US"/>
        </w:rPr>
        <w:t xml:space="preserve"> </w:t>
      </w:r>
      <w:bookmarkStart w:id="0" w:name="_GoBack"/>
      <w:bookmarkEnd w:id="0"/>
      <w:r w:rsidR="000B7B0E">
        <w:rPr>
          <w:szCs w:val="28"/>
          <w:lang w:val="en-US"/>
        </w:rPr>
        <w:br/>
      </w:r>
      <w:r w:rsidR="000B7B0E" w:rsidRPr="000B7B0E">
        <w:rPr>
          <w:noProof/>
          <w:szCs w:val="28"/>
          <w:lang w:val="en-US"/>
        </w:rPr>
        <w:drawing>
          <wp:inline distT="0" distB="0" distL="0" distR="0" wp14:anchorId="03CBDFEF" wp14:editId="09090C73">
            <wp:extent cx="5943600" cy="3564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4890"/>
                    </a:xfrm>
                    <a:prstGeom prst="rect">
                      <a:avLst/>
                    </a:prstGeom>
                  </pic:spPr>
                </pic:pic>
              </a:graphicData>
            </a:graphic>
          </wp:inline>
        </w:drawing>
      </w:r>
    </w:p>
    <w:sectPr w:rsidR="000B7B0E" w:rsidRPr="008C7E4C" w:rsidSect="0071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56EA"/>
    <w:multiLevelType w:val="multilevel"/>
    <w:tmpl w:val="38B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462E"/>
    <w:multiLevelType w:val="multilevel"/>
    <w:tmpl w:val="3C5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2E93"/>
    <w:multiLevelType w:val="multilevel"/>
    <w:tmpl w:val="31F4A3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9736981"/>
    <w:multiLevelType w:val="multilevel"/>
    <w:tmpl w:val="ABC07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51252"/>
    <w:multiLevelType w:val="hybridMultilevel"/>
    <w:tmpl w:val="55286A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A947D57"/>
    <w:multiLevelType w:val="multilevel"/>
    <w:tmpl w:val="B17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17472"/>
    <w:multiLevelType w:val="multilevel"/>
    <w:tmpl w:val="333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E1E5E"/>
    <w:multiLevelType w:val="multilevel"/>
    <w:tmpl w:val="797E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83"/>
    <w:rsid w:val="00095C36"/>
    <w:rsid w:val="000A36A7"/>
    <w:rsid w:val="000B4F29"/>
    <w:rsid w:val="000B7B0E"/>
    <w:rsid w:val="001078E4"/>
    <w:rsid w:val="001C3E19"/>
    <w:rsid w:val="001F62E1"/>
    <w:rsid w:val="00292FD4"/>
    <w:rsid w:val="002B12FC"/>
    <w:rsid w:val="002B20B3"/>
    <w:rsid w:val="002E21FB"/>
    <w:rsid w:val="003511DE"/>
    <w:rsid w:val="0040431F"/>
    <w:rsid w:val="004C4330"/>
    <w:rsid w:val="00654395"/>
    <w:rsid w:val="00681257"/>
    <w:rsid w:val="00690F20"/>
    <w:rsid w:val="006F1F54"/>
    <w:rsid w:val="00710EDD"/>
    <w:rsid w:val="00721565"/>
    <w:rsid w:val="00740F9D"/>
    <w:rsid w:val="00856C7D"/>
    <w:rsid w:val="008C7E4C"/>
    <w:rsid w:val="009D533B"/>
    <w:rsid w:val="00A67893"/>
    <w:rsid w:val="00AB5F2C"/>
    <w:rsid w:val="00B12330"/>
    <w:rsid w:val="00B80E83"/>
    <w:rsid w:val="00BC1BF2"/>
    <w:rsid w:val="00C13640"/>
    <w:rsid w:val="00C20CA8"/>
    <w:rsid w:val="00C223E8"/>
    <w:rsid w:val="00D22959"/>
    <w:rsid w:val="00D55521"/>
    <w:rsid w:val="00D61649"/>
    <w:rsid w:val="00D72F34"/>
    <w:rsid w:val="00DA53F5"/>
    <w:rsid w:val="00DC0DCD"/>
    <w:rsid w:val="00E45416"/>
    <w:rsid w:val="00E72F07"/>
    <w:rsid w:val="00F02661"/>
    <w:rsid w:val="00FD0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6C34"/>
  <w15:chartTrackingRefBased/>
  <w15:docId w15:val="{7E8A90E9-7777-46F1-A5E4-A72FBD56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2FC"/>
    <w:rPr>
      <w:rFonts w:ascii="Times New Roman" w:hAnsi="Times New Roman"/>
      <w:kern w:val="0"/>
      <w:sz w:val="28"/>
      <w14:ligatures w14:val="none"/>
    </w:rPr>
  </w:style>
  <w:style w:type="paragraph" w:styleId="Heading1">
    <w:name w:val="heading 1"/>
    <w:basedOn w:val="Normal"/>
    <w:next w:val="Normal"/>
    <w:link w:val="Heading1Char"/>
    <w:uiPriority w:val="9"/>
    <w:qFormat/>
    <w:rsid w:val="00C20CA8"/>
    <w:pPr>
      <w:keepNext/>
      <w:keepLines/>
      <w:spacing w:before="240" w:after="0"/>
      <w:jc w:val="center"/>
      <w:outlineLvl w:val="0"/>
    </w:pPr>
    <w:rPr>
      <w:rFonts w:eastAsiaTheme="majorEastAsia" w:cstheme="majorBidi"/>
      <w:b/>
      <w:color w:val="000000" w:themeColor="text1"/>
      <w:szCs w:val="32"/>
    </w:rPr>
  </w:style>
  <w:style w:type="paragraph" w:styleId="Heading3">
    <w:name w:val="heading 3"/>
    <w:basedOn w:val="Normal"/>
    <w:link w:val="Heading3Char"/>
    <w:uiPriority w:val="9"/>
    <w:qFormat/>
    <w:rsid w:val="001F62E1"/>
    <w:pPr>
      <w:spacing w:before="100" w:beforeAutospacing="1" w:after="100" w:afterAutospacing="1" w:line="240" w:lineRule="auto"/>
      <w:outlineLvl w:val="2"/>
    </w:pPr>
    <w:rPr>
      <w:rFonts w:eastAsia="Times New Roman" w:cs="Times New Roman"/>
      <w:b/>
      <w:bCs/>
      <w:sz w:val="27"/>
      <w:szCs w:val="27"/>
      <w:lang w:eastAsia="vi-VN"/>
    </w:rPr>
  </w:style>
  <w:style w:type="paragraph" w:styleId="Heading4">
    <w:name w:val="heading 4"/>
    <w:basedOn w:val="Normal"/>
    <w:link w:val="Heading4Char"/>
    <w:uiPriority w:val="9"/>
    <w:qFormat/>
    <w:rsid w:val="001F62E1"/>
    <w:pPr>
      <w:spacing w:before="100" w:beforeAutospacing="1" w:after="100" w:afterAutospacing="1" w:line="240" w:lineRule="auto"/>
      <w:outlineLvl w:val="3"/>
    </w:pPr>
    <w:rPr>
      <w:rFonts w:eastAsia="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A8"/>
    <w:rPr>
      <w:rFonts w:ascii="Times New Roman" w:eastAsiaTheme="majorEastAsia" w:hAnsi="Times New Roman" w:cstheme="majorBidi"/>
      <w:b/>
      <w:color w:val="000000" w:themeColor="text1"/>
      <w:kern w:val="0"/>
      <w:sz w:val="28"/>
      <w:szCs w:val="32"/>
      <w14:ligatures w14:val="none"/>
    </w:rPr>
  </w:style>
  <w:style w:type="character" w:styleId="Strong">
    <w:name w:val="Strong"/>
    <w:basedOn w:val="DefaultParagraphFont"/>
    <w:uiPriority w:val="22"/>
    <w:qFormat/>
    <w:rsid w:val="00B80E83"/>
    <w:rPr>
      <w:b/>
      <w:bCs/>
    </w:rPr>
  </w:style>
  <w:style w:type="character" w:customStyle="1" w:styleId="Heading3Char">
    <w:name w:val="Heading 3 Char"/>
    <w:basedOn w:val="DefaultParagraphFont"/>
    <w:link w:val="Heading3"/>
    <w:uiPriority w:val="9"/>
    <w:rsid w:val="001F62E1"/>
    <w:rPr>
      <w:rFonts w:ascii="Times New Roman" w:eastAsia="Times New Roman" w:hAnsi="Times New Roman" w:cs="Times New Roman"/>
      <w:b/>
      <w:bCs/>
      <w:kern w:val="0"/>
      <w:sz w:val="27"/>
      <w:szCs w:val="27"/>
      <w:lang w:eastAsia="vi-VN"/>
      <w14:ligatures w14:val="none"/>
    </w:rPr>
  </w:style>
  <w:style w:type="character" w:customStyle="1" w:styleId="Heading4Char">
    <w:name w:val="Heading 4 Char"/>
    <w:basedOn w:val="DefaultParagraphFont"/>
    <w:link w:val="Heading4"/>
    <w:uiPriority w:val="9"/>
    <w:rsid w:val="001F62E1"/>
    <w:rPr>
      <w:rFonts w:ascii="Times New Roman" w:eastAsia="Times New Roman" w:hAnsi="Times New Roman" w:cs="Times New Roman"/>
      <w:b/>
      <w:bCs/>
      <w:kern w:val="0"/>
      <w:sz w:val="24"/>
      <w:szCs w:val="24"/>
      <w:lang w:eastAsia="vi-VN"/>
      <w14:ligatures w14:val="none"/>
    </w:rPr>
  </w:style>
  <w:style w:type="paragraph" w:styleId="NormalWeb">
    <w:name w:val="Normal (Web)"/>
    <w:basedOn w:val="Normal"/>
    <w:uiPriority w:val="99"/>
    <w:semiHidden/>
    <w:unhideWhenUsed/>
    <w:rsid w:val="001F62E1"/>
    <w:pPr>
      <w:spacing w:before="100" w:beforeAutospacing="1" w:after="100" w:afterAutospacing="1" w:line="240" w:lineRule="auto"/>
    </w:pPr>
    <w:rPr>
      <w:rFonts w:eastAsia="Times New Roman" w:cs="Times New Roman"/>
      <w:sz w:val="24"/>
      <w:szCs w:val="24"/>
      <w:lang w:eastAsia="vi-VN"/>
    </w:rPr>
  </w:style>
  <w:style w:type="paragraph" w:styleId="ListParagraph">
    <w:name w:val="List Paragraph"/>
    <w:basedOn w:val="Normal"/>
    <w:uiPriority w:val="34"/>
    <w:qFormat/>
    <w:rsid w:val="001F6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10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7</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2024-11-14T09:35:00Z</dcterms:created>
  <dcterms:modified xsi:type="dcterms:W3CDTF">2024-11-17T15:26:00Z</dcterms:modified>
</cp:coreProperties>
</file>