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329B" w14:textId="77777777" w:rsidR="00DB3DB6" w:rsidRPr="00AE64B5" w:rsidRDefault="00DB3DB6" w:rsidP="00DB3DB6">
      <w:pPr>
        <w:jc w:val="center"/>
        <w:rPr>
          <w:rFonts w:ascii="Times New Roman" w:hAnsi="Times New Roman" w:cs="Times New Roman"/>
          <w:b/>
          <w:sz w:val="70"/>
          <w:szCs w:val="70"/>
        </w:rPr>
      </w:pPr>
      <w:r w:rsidRPr="00AE64B5">
        <w:rPr>
          <w:rFonts w:ascii="Times New Roman" w:hAnsi="Times New Roman" w:cs="Times New Roman"/>
          <w:b/>
          <w:sz w:val="70"/>
          <w:szCs w:val="70"/>
        </w:rPr>
        <w:t xml:space="preserve">BÁO CÁO </w:t>
      </w:r>
      <w:r>
        <w:rPr>
          <w:rFonts w:ascii="Times New Roman" w:hAnsi="Times New Roman" w:cs="Times New Roman"/>
          <w:b/>
          <w:sz w:val="70"/>
          <w:szCs w:val="70"/>
        </w:rPr>
        <w:t xml:space="preserve">FINAL </w:t>
      </w:r>
      <w:r w:rsidRPr="00AE64B5">
        <w:rPr>
          <w:rFonts w:ascii="Times New Roman" w:hAnsi="Times New Roman" w:cs="Times New Roman"/>
          <w:b/>
          <w:sz w:val="70"/>
          <w:szCs w:val="70"/>
        </w:rPr>
        <w:t>PROJECT</w:t>
      </w:r>
    </w:p>
    <w:p w14:paraId="2337402C" w14:textId="77777777" w:rsidR="00DB3DB6" w:rsidRPr="00755094" w:rsidRDefault="00DB3DB6" w:rsidP="00DB3DB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55094">
        <w:rPr>
          <w:rFonts w:ascii="Times New Roman" w:hAnsi="Times New Roman" w:cs="Times New Roman"/>
          <w:b/>
          <w:sz w:val="52"/>
          <w:szCs w:val="52"/>
        </w:rPr>
        <w:t xml:space="preserve">Học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phần</w:t>
      </w:r>
      <w:proofErr w:type="spellEnd"/>
      <w:r w:rsidRPr="00755094">
        <w:rPr>
          <w:rFonts w:ascii="Times New Roman" w:hAnsi="Times New Roman" w:cs="Times New Roman"/>
          <w:b/>
          <w:sz w:val="52"/>
          <w:szCs w:val="52"/>
        </w:rPr>
        <w:t xml:space="preserve">: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Thực</w:t>
      </w:r>
      <w:proofErr w:type="spellEnd"/>
      <w:r w:rsidRPr="00755094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hành</w:t>
      </w:r>
      <w:proofErr w:type="spellEnd"/>
      <w:r w:rsidRPr="00755094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kiến</w:t>
      </w:r>
      <w:proofErr w:type="spellEnd"/>
      <w:r w:rsidRPr="00755094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trúc</w:t>
      </w:r>
      <w:proofErr w:type="spellEnd"/>
      <w:r w:rsidRPr="00755094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máy</w:t>
      </w:r>
      <w:proofErr w:type="spellEnd"/>
      <w:r w:rsidRPr="00755094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755094">
        <w:rPr>
          <w:rFonts w:ascii="Times New Roman" w:hAnsi="Times New Roman" w:cs="Times New Roman"/>
          <w:b/>
          <w:sz w:val="52"/>
          <w:szCs w:val="52"/>
        </w:rPr>
        <w:t>tính</w:t>
      </w:r>
      <w:proofErr w:type="spellEnd"/>
    </w:p>
    <w:p w14:paraId="19A5A5FD" w14:textId="77777777" w:rsidR="00DB3DB6" w:rsidRPr="00AE64B5" w:rsidRDefault="00DB3DB6" w:rsidP="00DB3DB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Học </w:t>
      </w:r>
      <w:proofErr w:type="spellStart"/>
      <w:r>
        <w:rPr>
          <w:rFonts w:ascii="Times New Roman" w:hAnsi="Times New Roman" w:cs="Times New Roman"/>
          <w:sz w:val="52"/>
          <w:szCs w:val="52"/>
        </w:rPr>
        <w:t>kì</w:t>
      </w:r>
      <w:proofErr w:type="spellEnd"/>
      <w:r>
        <w:rPr>
          <w:rFonts w:ascii="Times New Roman" w:hAnsi="Times New Roman" w:cs="Times New Roman"/>
          <w:sz w:val="52"/>
          <w:szCs w:val="52"/>
        </w:rPr>
        <w:t>: 2020-2</w:t>
      </w:r>
    </w:p>
    <w:p w14:paraId="02DD91C3" w14:textId="77777777" w:rsidR="00DB3DB6" w:rsidRPr="00AE64B5" w:rsidRDefault="00DB3DB6" w:rsidP="00DB3DB6">
      <w:pPr>
        <w:jc w:val="center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Nhóm</w:t>
      </w:r>
      <w:proofErr w:type="spellEnd"/>
      <w:r w:rsidRPr="00AE64B5">
        <w:rPr>
          <w:rFonts w:ascii="Times New Roman" w:hAnsi="Times New Roman" w:cs="Times New Roman"/>
          <w:sz w:val="48"/>
        </w:rPr>
        <w:t xml:space="preserve">: </w:t>
      </w:r>
      <w:r>
        <w:rPr>
          <w:rFonts w:ascii="Times New Roman" w:hAnsi="Times New Roman" w:cs="Times New Roman"/>
          <w:sz w:val="48"/>
        </w:rPr>
        <w:t>1</w:t>
      </w:r>
      <w:r w:rsidRPr="00AE64B5">
        <w:rPr>
          <w:rFonts w:ascii="Times New Roman" w:hAnsi="Times New Roman" w:cs="Times New Roman"/>
          <w:sz w:val="48"/>
        </w:rPr>
        <w:t>8</w:t>
      </w:r>
    </w:p>
    <w:p w14:paraId="092D97D2" w14:textId="77777777" w:rsidR="00DB3DB6" w:rsidRDefault="00DB3DB6" w:rsidP="00DB3DB6">
      <w:pPr>
        <w:jc w:val="center"/>
        <w:rPr>
          <w:rFonts w:ascii="Times New Roman" w:hAnsi="Times New Roman" w:cs="Times New Roman"/>
          <w:i/>
          <w:sz w:val="32"/>
        </w:rPr>
      </w:pPr>
      <w:proofErr w:type="spellStart"/>
      <w:r w:rsidRPr="00755094">
        <w:rPr>
          <w:rFonts w:ascii="Times New Roman" w:hAnsi="Times New Roman" w:cs="Times New Roman"/>
          <w:i/>
          <w:sz w:val="32"/>
        </w:rPr>
        <w:t>Giảng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viên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hướng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dẫn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: Lê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Bá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Vui</w:t>
      </w:r>
    </w:p>
    <w:p w14:paraId="35260CB0" w14:textId="77777777" w:rsidR="00DB3DB6" w:rsidRPr="00755094" w:rsidRDefault="00DB3DB6" w:rsidP="00DB3DB6">
      <w:pPr>
        <w:jc w:val="center"/>
        <w:rPr>
          <w:rFonts w:ascii="Times New Roman" w:hAnsi="Times New Roman" w:cs="Times New Roman"/>
          <w:i/>
          <w:sz w:val="32"/>
        </w:rPr>
      </w:pPr>
      <w:proofErr w:type="spellStart"/>
      <w:r>
        <w:rPr>
          <w:rFonts w:ascii="Times New Roman" w:hAnsi="Times New Roman" w:cs="Times New Roman"/>
          <w:i/>
          <w:sz w:val="32"/>
        </w:rPr>
        <w:t>Sinh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viên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1</w:t>
      </w:r>
      <w:r w:rsidRPr="00755094">
        <w:rPr>
          <w:rFonts w:ascii="Times New Roman" w:hAnsi="Times New Roman" w:cs="Times New Roman"/>
          <w:i/>
          <w:sz w:val="32"/>
        </w:rPr>
        <w:t>: Nguyễ</w:t>
      </w:r>
      <w:r>
        <w:rPr>
          <w:rFonts w:ascii="Times New Roman" w:hAnsi="Times New Roman" w:cs="Times New Roman"/>
          <w:i/>
          <w:sz w:val="32"/>
        </w:rPr>
        <w:t xml:space="preserve">n </w:t>
      </w:r>
      <w:proofErr w:type="spellStart"/>
      <w:r>
        <w:rPr>
          <w:rFonts w:ascii="Times New Roman" w:hAnsi="Times New Roman" w:cs="Times New Roman"/>
          <w:i/>
          <w:sz w:val="32"/>
        </w:rPr>
        <w:t>Viết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Huy</w:t>
      </w:r>
      <w:r w:rsidRPr="00755094">
        <w:rPr>
          <w:rFonts w:ascii="Times New Roman" w:hAnsi="Times New Roman" w:cs="Times New Roman"/>
          <w:i/>
          <w:sz w:val="32"/>
        </w:rPr>
        <w:t xml:space="preserve"> – </w:t>
      </w:r>
      <w:r>
        <w:rPr>
          <w:rFonts w:ascii="Times New Roman" w:hAnsi="Times New Roman" w:cs="Times New Roman"/>
          <w:i/>
          <w:sz w:val="32"/>
        </w:rPr>
        <w:t>2018</w:t>
      </w:r>
      <w:r w:rsidRPr="00755094">
        <w:rPr>
          <w:rFonts w:ascii="Times New Roman" w:hAnsi="Times New Roman" w:cs="Times New Roman"/>
          <w:i/>
          <w:sz w:val="32"/>
        </w:rPr>
        <w:t xml:space="preserve"> -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Mã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đề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r w:rsidRPr="00755094">
        <w:rPr>
          <w:rFonts w:ascii="Times New Roman" w:hAnsi="Times New Roman" w:cs="Times New Roman"/>
          <w:i/>
          <w:sz w:val="32"/>
        </w:rPr>
        <w:t>0</w:t>
      </w:r>
      <w:r>
        <w:rPr>
          <w:rFonts w:ascii="Times New Roman" w:hAnsi="Times New Roman" w:cs="Times New Roman"/>
          <w:i/>
          <w:sz w:val="32"/>
        </w:rPr>
        <w:t>7</w:t>
      </w:r>
    </w:p>
    <w:p w14:paraId="0FC18BA8" w14:textId="77777777" w:rsidR="00DB3DB6" w:rsidRDefault="00DB3DB6" w:rsidP="00DB3DB6">
      <w:pPr>
        <w:jc w:val="center"/>
        <w:rPr>
          <w:rFonts w:ascii="Times New Roman" w:hAnsi="Times New Roman" w:cs="Times New Roman"/>
          <w:i/>
          <w:sz w:val="32"/>
        </w:rPr>
      </w:pPr>
      <w:proofErr w:type="spellStart"/>
      <w:r>
        <w:rPr>
          <w:rFonts w:ascii="Times New Roman" w:hAnsi="Times New Roman" w:cs="Times New Roman"/>
          <w:i/>
          <w:sz w:val="32"/>
        </w:rPr>
        <w:t>Sinh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</w:rPr>
        <w:t>viên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2</w:t>
      </w:r>
      <w:r w:rsidRPr="00755094">
        <w:rPr>
          <w:rFonts w:ascii="Times New Roman" w:hAnsi="Times New Roman" w:cs="Times New Roman"/>
          <w:i/>
          <w:sz w:val="32"/>
        </w:rPr>
        <w:t xml:space="preserve">: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Vũ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Công Minh - 20184155 -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Mã</w:t>
      </w:r>
      <w:proofErr w:type="spellEnd"/>
      <w:r w:rsidRPr="00755094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755094">
        <w:rPr>
          <w:rFonts w:ascii="Times New Roman" w:hAnsi="Times New Roman" w:cs="Times New Roman"/>
          <w:i/>
          <w:sz w:val="32"/>
        </w:rPr>
        <w:t>đề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08</w:t>
      </w:r>
    </w:p>
    <w:p w14:paraId="0F175A74" w14:textId="77777777" w:rsidR="00701487" w:rsidRDefault="00701487" w:rsidP="00DB3DB6">
      <w:pPr>
        <w:jc w:val="center"/>
        <w:rPr>
          <w:rFonts w:ascii="Times New Roman" w:hAnsi="Times New Roman" w:cs="Times New Roman"/>
          <w:i/>
          <w:sz w:val="32"/>
        </w:rPr>
      </w:pPr>
    </w:p>
    <w:p w14:paraId="59D25124" w14:textId="0001BDD1" w:rsidR="0048389A" w:rsidRDefault="0048389A" w:rsidP="0048389A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Assignment</w:t>
      </w:r>
      <w:r>
        <w:rPr>
          <w:rFonts w:ascii="Times New Roman" w:hAnsi="Times New Roman" w:cs="Times New Roman"/>
          <w:b/>
          <w:sz w:val="40"/>
          <w:u w:val="single"/>
        </w:rPr>
        <w:t>7</w:t>
      </w:r>
      <w:r w:rsidRPr="00DB3DB6">
        <w:rPr>
          <w:rFonts w:ascii="Times New Roman" w:hAnsi="Times New Roman" w:cs="Times New Roman"/>
          <w:b/>
          <w:sz w:val="40"/>
          <w:u w:val="single"/>
        </w:rPr>
        <w:t>:</w:t>
      </w:r>
    </w:p>
    <w:p w14:paraId="747FC278" w14:textId="2F228C78" w:rsidR="0048389A" w:rsidRDefault="0048389A" w:rsidP="0048389A">
      <w:pPr>
        <w:rPr>
          <w:rFonts w:ascii="Times New Roman" w:hAnsi="Times New Roman" w:cs="Times New Roman"/>
          <w:i/>
          <w:sz w:val="28"/>
          <w:szCs w:val="28"/>
        </w:rPr>
      </w:pPr>
      <w:r w:rsidRPr="00DB3DB6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 xml:space="preserve">Nguyễn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Huy</w:t>
      </w:r>
    </w:p>
    <w:p w14:paraId="6454611D" w14:textId="77777777" w:rsidR="0048389A" w:rsidRPr="007C25C8" w:rsidRDefault="0048389A" w:rsidP="0048389A">
      <w:pPr>
        <w:rPr>
          <w:rFonts w:ascii="Times New Roman" w:hAnsi="Times New Roman" w:cs="Times New Roman"/>
          <w:sz w:val="28"/>
          <w:szCs w:val="28"/>
        </w:rPr>
      </w:pPr>
      <w:r w:rsidRPr="007C25C8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Cách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>:</w:t>
      </w:r>
    </w:p>
    <w:p w14:paraId="141E888E" w14:textId="09215660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B5E2A" w14:textId="266E7784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6EBBD05" w14:textId="6E6776A9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</w:p>
    <w:p w14:paraId="12401F9E" w14:textId="1372EAB6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3AA2FCF1" w14:textId="48B237C3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</w:p>
    <w:p w14:paraId="78120C41" w14:textId="0EDD079E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 ‘(‘</w:t>
      </w:r>
    </w:p>
    <w:p w14:paraId="507A03B3" w14:textId="3E6B0B11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5 ’</w:t>
      </w:r>
      <w:proofErr w:type="gramEnd"/>
      <w:r>
        <w:rPr>
          <w:rFonts w:ascii="Times New Roman" w:hAnsi="Times New Roman" w:cs="Times New Roman"/>
          <w:sz w:val="28"/>
          <w:szCs w:val="28"/>
        </w:rPr>
        <w:t>)’</w:t>
      </w:r>
    </w:p>
    <w:p w14:paraId="2B9451AF" w14:textId="0AE4AAC6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 </w:t>
      </w:r>
      <w:proofErr w:type="spellStart"/>
      <w:r>
        <w:rPr>
          <w:rFonts w:ascii="Times New Roman" w:hAnsi="Times New Roman" w:cs="Times New Roman"/>
          <w:sz w:val="28"/>
          <w:szCs w:val="28"/>
        </w:rPr>
        <w:t>imm</w:t>
      </w:r>
      <w:proofErr w:type="spellEnd"/>
    </w:p>
    <w:p w14:paraId="0972A06E" w14:textId="77777777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</w:p>
    <w:p w14:paraId="77A3457C" w14:textId="77777777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D2ADE0" w14:textId="77777777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</w:p>
    <w:p w14:paraId="5DB40BD5" w14:textId="4DADA653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823242" w14:textId="77777777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ADE29" w14:textId="3B510A80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1C8A9C3C" w14:textId="270184D3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051526C" w14:textId="7DEDC879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‘x’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1781978" w14:textId="599C39CD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62CA69B" w14:textId="6DF863FF" w:rsidR="0048389A" w:rsidRDefault="0048389A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2695C17" w14:textId="04827E36" w:rsidR="0048389A" w:rsidRDefault="00A116B0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 :</w:t>
      </w:r>
      <w:proofErr w:type="gramEnd"/>
    </w:p>
    <w:p w14:paraId="0C8A087A" w14:textId="326CBEB5" w:rsidR="00A116B0" w:rsidRDefault="00A116B0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Read_</w:t>
      </w:r>
      <w:proofErr w:type="gram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10DD043E" w14:textId="02018023" w:rsidR="00A116B0" w:rsidRDefault="00A116B0" w:rsidP="00483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Compare_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0DF5C8A2" w14:textId="15841FDA" w:rsidR="00701487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Make_</w:t>
      </w:r>
      <w:proofErr w:type="gramStart"/>
      <w:r>
        <w:rPr>
          <w:rFonts w:ascii="Times New Roman" w:hAnsi="Times New Roman" w:cs="Times New Roman"/>
          <w:sz w:val="28"/>
          <w:szCs w:val="28"/>
        </w:rPr>
        <w:t>regisster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</w:p>
    <w:p w14:paraId="08C69C0E" w14:textId="5DBDA24E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Make_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F0871D0" w14:textId="6E239B05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Make_</w:t>
      </w:r>
      <w:proofErr w:type="gram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66FF0C52" w14:textId="57004CD1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Make_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</w:p>
    <w:p w14:paraId="418FE3DD" w14:textId="3E3E6353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Skip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‘ ’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’,’</w:t>
      </w:r>
    </w:p>
    <w:p w14:paraId="7A754542" w14:textId="32DD3C9E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Read_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14:paraId="6C6B435A" w14:textId="59AFD7A2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49F04FEC" w14:textId="1587A3BE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syntax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opcode</w:t>
      </w:r>
    </w:p>
    <w:p w14:paraId="0FA17230" w14:textId="40483C47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</w:p>
    <w:p w14:paraId="2E3D418B" w14:textId="15FD2A10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$s7 </w:t>
      </w:r>
      <w:proofErr w:type="spellStart"/>
      <w:r>
        <w:rPr>
          <w:rFonts w:ascii="Times New Roman" w:hAnsi="Times New Roman" w:cs="Times New Roman"/>
          <w:sz w:val="28"/>
          <w:szCs w:val="28"/>
        </w:rPr>
        <w:t>lưa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32C96CC0" w14:textId="1214619B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$s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syntax</w:t>
      </w:r>
    </w:p>
    <w:p w14:paraId="32F139B2" w14:textId="6B3F38F4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</w:p>
    <w:p w14:paraId="7378D9EE" w14:textId="7E4D71DF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</w:p>
    <w:p w14:paraId="131B7811" w14:textId="1FD9EDE8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</w:p>
    <w:p w14:paraId="0688ACEF" w14:textId="339D4CF2" w:rsid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9DAF1D" w14:textId="6846E090" w:rsidR="00A116B0" w:rsidRP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1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1E229" wp14:editId="6572655B">
            <wp:extent cx="5943600" cy="3555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7417" w14:textId="77777777" w:rsidR="00A116B0" w:rsidRPr="00A116B0" w:rsidRDefault="00A116B0" w:rsidP="00A116B0">
      <w:pPr>
        <w:rPr>
          <w:rFonts w:ascii="Times New Roman" w:hAnsi="Times New Roman" w:cs="Times New Roman"/>
          <w:sz w:val="28"/>
          <w:szCs w:val="28"/>
        </w:rPr>
      </w:pPr>
    </w:p>
    <w:p w14:paraId="291E9853" w14:textId="7C5F1400" w:rsidR="00DB3DB6" w:rsidRDefault="00A116B0" w:rsidP="00DB3DB6">
      <w:pPr>
        <w:jc w:val="center"/>
        <w:rPr>
          <w:rFonts w:ascii="Times New Roman" w:hAnsi="Times New Roman" w:cs="Times New Roman"/>
          <w:i/>
          <w:sz w:val="32"/>
        </w:rPr>
      </w:pPr>
      <w:r w:rsidRPr="00A116B0">
        <w:rPr>
          <w:rFonts w:ascii="Times New Roman" w:hAnsi="Times New Roman" w:cs="Times New Roman"/>
          <w:i/>
          <w:sz w:val="32"/>
        </w:rPr>
        <w:drawing>
          <wp:inline distT="0" distB="0" distL="0" distR="0" wp14:anchorId="668F3763" wp14:editId="1F4CC6AE">
            <wp:extent cx="4839375" cy="262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E44" w14:textId="0AA8A572" w:rsidR="0048389A" w:rsidRDefault="00A116B0" w:rsidP="00DB3DB6">
      <w:pPr>
        <w:rPr>
          <w:rFonts w:ascii="Times New Roman" w:hAnsi="Times New Roman" w:cs="Times New Roman"/>
          <w:b/>
          <w:sz w:val="40"/>
          <w:u w:val="single"/>
        </w:rPr>
      </w:pPr>
      <w:r w:rsidRPr="00A116B0">
        <w:rPr>
          <w:rFonts w:ascii="Times New Roman" w:hAnsi="Times New Roman" w:cs="Times New Roman"/>
          <w:b/>
          <w:sz w:val="40"/>
          <w:u w:val="single"/>
        </w:rPr>
        <w:lastRenderedPageBreak/>
        <w:drawing>
          <wp:inline distT="0" distB="0" distL="0" distR="0" wp14:anchorId="02DFCCC7" wp14:editId="150C4733">
            <wp:extent cx="59436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B8CA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050BB91F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2774E72A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65F7D8E1" w14:textId="071226CB" w:rsidR="0048389A" w:rsidRDefault="00A116B0" w:rsidP="00DB3DB6">
      <w:pPr>
        <w:rPr>
          <w:rFonts w:ascii="Times New Roman" w:hAnsi="Times New Roman" w:cs="Times New Roman"/>
          <w:b/>
          <w:sz w:val="40"/>
          <w:u w:val="single"/>
        </w:rPr>
      </w:pPr>
      <w:r w:rsidRPr="00A116B0">
        <w:rPr>
          <w:rFonts w:ascii="Times New Roman" w:hAnsi="Times New Roman" w:cs="Times New Roman"/>
          <w:b/>
          <w:sz w:val="40"/>
          <w:u w:val="single"/>
        </w:rPr>
        <w:drawing>
          <wp:inline distT="0" distB="0" distL="0" distR="0" wp14:anchorId="5E66EDBF" wp14:editId="65D3CCD0">
            <wp:extent cx="5943600" cy="2145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1C17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29148A7F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10E7AE3D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54B4E85E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1D57701E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28A9A5AE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06A3A78E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214A9E51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42BBD2FB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390A43C8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2D460B7C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14428F36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4838C67D" w14:textId="77777777" w:rsidR="0048389A" w:rsidRDefault="0048389A" w:rsidP="00DB3DB6">
      <w:pPr>
        <w:rPr>
          <w:rFonts w:ascii="Times New Roman" w:hAnsi="Times New Roman" w:cs="Times New Roman"/>
          <w:b/>
          <w:sz w:val="40"/>
          <w:u w:val="single"/>
        </w:rPr>
      </w:pPr>
    </w:p>
    <w:p w14:paraId="15C68375" w14:textId="587CD65E" w:rsidR="00DB3DB6" w:rsidRDefault="00701487" w:rsidP="00DB3DB6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Assignment8</w:t>
      </w:r>
      <w:r w:rsidR="00DB3DB6" w:rsidRPr="00DB3DB6">
        <w:rPr>
          <w:rFonts w:ascii="Times New Roman" w:hAnsi="Times New Roman" w:cs="Times New Roman"/>
          <w:b/>
          <w:sz w:val="40"/>
          <w:u w:val="single"/>
        </w:rPr>
        <w:t>:</w:t>
      </w:r>
    </w:p>
    <w:p w14:paraId="7BADCC6C" w14:textId="77777777" w:rsidR="00DB3DB6" w:rsidRDefault="00DB3DB6" w:rsidP="00DB3DB6">
      <w:pPr>
        <w:rPr>
          <w:rFonts w:ascii="Times New Roman" w:hAnsi="Times New Roman" w:cs="Times New Roman"/>
          <w:i/>
          <w:sz w:val="28"/>
          <w:szCs w:val="28"/>
        </w:rPr>
      </w:pPr>
      <w:r w:rsidRPr="00DB3DB6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DB3DB6">
        <w:rPr>
          <w:rFonts w:ascii="Times New Roman" w:hAnsi="Times New Roman" w:cs="Times New Roman"/>
          <w:i/>
          <w:sz w:val="28"/>
          <w:szCs w:val="28"/>
        </w:rPr>
        <w:t>Vũ</w:t>
      </w:r>
      <w:proofErr w:type="spellEnd"/>
      <w:r w:rsidRPr="00DB3DB6">
        <w:rPr>
          <w:rFonts w:ascii="Times New Roman" w:hAnsi="Times New Roman" w:cs="Times New Roman"/>
          <w:i/>
          <w:sz w:val="28"/>
          <w:szCs w:val="28"/>
        </w:rPr>
        <w:t xml:space="preserve"> Công Minh</w:t>
      </w:r>
    </w:p>
    <w:p w14:paraId="5588342C" w14:textId="77777777" w:rsidR="00DB3DB6" w:rsidRPr="007C25C8" w:rsidRDefault="00DB3DB6" w:rsidP="00DB3DB6">
      <w:pPr>
        <w:rPr>
          <w:rFonts w:ascii="Times New Roman" w:hAnsi="Times New Roman" w:cs="Times New Roman"/>
          <w:sz w:val="28"/>
          <w:szCs w:val="28"/>
        </w:rPr>
      </w:pPr>
      <w:r w:rsidRPr="007C25C8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Cách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>:</w:t>
      </w:r>
    </w:p>
    <w:p w14:paraId="654651A0" w14:textId="77777777" w:rsidR="00DB3DB6" w:rsidRDefault="00DB3DB6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start,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comma,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m, m1, m2, m3, m4, m5, m6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parity;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d1, d2, d3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1,2,3;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B65891" w14:textId="77777777" w:rsidR="00DB3DB6" w:rsidRDefault="00DB3DB6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“0”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“8”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F708CAA" w14:textId="77777777" w:rsidR="00701487" w:rsidRDefault="00701487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35FA8" wp14:editId="5F29896B">
            <wp:extent cx="5943600" cy="383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355E" w14:textId="77777777" w:rsidR="00122DF4" w:rsidRDefault="00DB3DB6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block 8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. Label “split1”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“split2”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chia 4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block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1, 4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block 2,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XOR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parity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function “HEX”.</w:t>
      </w:r>
      <w:r w:rsidR="0012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D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2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D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22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DF4">
        <w:rPr>
          <w:rFonts w:ascii="Times New Roman" w:hAnsi="Times New Roman" w:cs="Times New Roman"/>
          <w:sz w:val="28"/>
          <w:szCs w:val="28"/>
        </w:rPr>
        <w:t>t</w:t>
      </w:r>
      <w:r w:rsidR="00D10670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“split2” </w:t>
      </w:r>
      <w:proofErr w:type="spellStart"/>
      <w:r w:rsidR="00D106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10670">
        <w:rPr>
          <w:rFonts w:ascii="Times New Roman" w:hAnsi="Times New Roman" w:cs="Times New Roman"/>
          <w:sz w:val="28"/>
          <w:szCs w:val="28"/>
        </w:rPr>
        <w:t xml:space="preserve"> “split3”.</w:t>
      </w:r>
    </w:p>
    <w:p w14:paraId="13F9284C" w14:textId="77777777" w:rsidR="00122DF4" w:rsidRDefault="00122DF4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Function “HEX”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parity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byte parity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hex.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4byte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8BBA95" w14:textId="77777777" w:rsidR="00122DF4" w:rsidRDefault="00122DF4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Khi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parity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HEX,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“,” (comma),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“,”.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byte (do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2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381D135" w14:textId="77777777" w:rsidR="00DB3DB6" w:rsidRDefault="00122DF4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Sau</w:t>
      </w:r>
      <w:r w:rsidR="007C25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5C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“ask”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“clear”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goAgain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“exit”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438106" w14:textId="77777777" w:rsidR="00122DF4" w:rsidRDefault="00122DF4" w:rsidP="00DB3DB6">
      <w:pPr>
        <w:rPr>
          <w:rFonts w:ascii="Times New Roman" w:hAnsi="Times New Roman" w:cs="Times New Roman"/>
          <w:i/>
          <w:sz w:val="28"/>
          <w:szCs w:val="28"/>
        </w:rPr>
      </w:pPr>
      <w:r w:rsidRPr="007C25C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- Ý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nghĩa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thanh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C25C8"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 w:rsidRPr="007C25C8">
        <w:rPr>
          <w:rFonts w:ascii="Times New Roman" w:hAnsi="Times New Roman" w:cs="Times New Roman"/>
          <w:i/>
          <w:sz w:val="28"/>
          <w:szCs w:val="28"/>
        </w:rPr>
        <w:t>:</w:t>
      </w:r>
    </w:p>
    <w:p w14:paraId="06B98173" w14:textId="77777777" w:rsidR="007C25C8" w:rsidRP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$s0: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input)</w:t>
      </w:r>
    </w:p>
    <w:p w14:paraId="15A7CA15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+ $s1, $s2, $s3: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disk1,2,3</w:t>
      </w:r>
    </w:p>
    <w:p w14:paraId="61004F09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$a2: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parity)</w:t>
      </w:r>
    </w:p>
    <w:p w14:paraId="63E4EA14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$t3, $t5: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5FF4EAFD" w14:textId="77777777" w:rsidR="007C25C8" w:rsidRDefault="007C25C8" w:rsidP="007C25C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$t0: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51E7D110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$t1: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xâu</w:t>
      </w:r>
      <w:proofErr w:type="spellEnd"/>
    </w:p>
    <w:p w14:paraId="454C34E5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$t2: string[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1796061E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$t4: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</w:t>
      </w:r>
    </w:p>
    <w:p w14:paraId="717566F7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$t6: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parity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</w:p>
    <w:p w14:paraId="3FFC092B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$t7: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</w:t>
      </w:r>
    </w:p>
    <w:p w14:paraId="42F87EC7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$t8: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HEX</w:t>
      </w:r>
    </w:p>
    <w:p w14:paraId="52246F0F" w14:textId="77777777" w:rsidR="007C25C8" w:rsidRDefault="007C25C8" w:rsidP="00DB3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$t9: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5AC57953" w14:textId="77777777" w:rsidR="007C25C8" w:rsidRDefault="00701487" w:rsidP="00DB3DB6">
      <w:pPr>
        <w:rPr>
          <w:rFonts w:ascii="Times New Roman" w:hAnsi="Times New Roman" w:cs="Times New Roman"/>
          <w:i/>
          <w:sz w:val="28"/>
          <w:szCs w:val="28"/>
        </w:rPr>
      </w:pPr>
      <w:r w:rsidRPr="00701487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701487">
        <w:rPr>
          <w:rFonts w:ascii="Times New Roman" w:hAnsi="Times New Roman" w:cs="Times New Roman"/>
          <w:i/>
          <w:sz w:val="28"/>
          <w:szCs w:val="28"/>
        </w:rPr>
        <w:t>Kết</w:t>
      </w:r>
      <w:proofErr w:type="spellEnd"/>
      <w:r w:rsidRPr="0070148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487">
        <w:rPr>
          <w:rFonts w:ascii="Times New Roman" w:hAnsi="Times New Roman" w:cs="Times New Roman"/>
          <w:i/>
          <w:sz w:val="28"/>
          <w:szCs w:val="28"/>
        </w:rPr>
        <w:t>quả</w:t>
      </w:r>
      <w:proofErr w:type="spellEnd"/>
      <w:r w:rsidRPr="0070148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487">
        <w:rPr>
          <w:rFonts w:ascii="Times New Roman" w:hAnsi="Times New Roman" w:cs="Times New Roman"/>
          <w:i/>
          <w:sz w:val="28"/>
          <w:szCs w:val="28"/>
        </w:rPr>
        <w:t>thu</w:t>
      </w:r>
      <w:proofErr w:type="spellEnd"/>
      <w:r w:rsidRPr="0070148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487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01487">
        <w:rPr>
          <w:rFonts w:ascii="Times New Roman" w:hAnsi="Times New Roman" w:cs="Times New Roman"/>
          <w:i/>
          <w:sz w:val="28"/>
          <w:szCs w:val="28"/>
        </w:rPr>
        <w:t>:</w:t>
      </w:r>
    </w:p>
    <w:p w14:paraId="64CC4E0D" w14:textId="77777777" w:rsidR="00701487" w:rsidRPr="00701487" w:rsidRDefault="00701487" w:rsidP="00DB3D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789C275" wp14:editId="5AF5F49E">
            <wp:extent cx="5943600" cy="385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DF4" w14:textId="77777777" w:rsidR="00DB3DB6" w:rsidRPr="00AE64B5" w:rsidRDefault="00DB3DB6" w:rsidP="00DB3DB6">
      <w:pPr>
        <w:jc w:val="center"/>
        <w:rPr>
          <w:rFonts w:ascii="Times New Roman" w:hAnsi="Times New Roman" w:cs="Times New Roman"/>
          <w:b/>
          <w:i/>
          <w:sz w:val="32"/>
        </w:rPr>
      </w:pPr>
    </w:p>
    <w:p w14:paraId="4F7EAC54" w14:textId="77777777" w:rsidR="00DB3DB6" w:rsidRDefault="00DB3DB6" w:rsidP="00DB3DB6"/>
    <w:p w14:paraId="49A5DF51" w14:textId="77777777" w:rsidR="00DB3DB6" w:rsidRDefault="00DB3DB6" w:rsidP="00DB3DB6"/>
    <w:p w14:paraId="7B75073B" w14:textId="77777777" w:rsidR="00DB3DB6" w:rsidRDefault="00DB3DB6" w:rsidP="00DB3DB6">
      <w:r>
        <w:t xml:space="preserve"> </w:t>
      </w:r>
    </w:p>
    <w:p w14:paraId="53A35659" w14:textId="77777777" w:rsidR="00DB3DB6" w:rsidRPr="00C91CD1" w:rsidRDefault="00DB3DB6" w:rsidP="00DB3DB6">
      <w:pPr>
        <w:rPr>
          <w:rFonts w:ascii="Times New Roman" w:hAnsi="Times New Roman" w:cs="Times New Roman"/>
          <w:b/>
          <w:sz w:val="40"/>
          <w:szCs w:val="40"/>
        </w:rPr>
      </w:pPr>
    </w:p>
    <w:p w14:paraId="3C346E2C" w14:textId="77777777" w:rsidR="00412442" w:rsidRDefault="00412442"/>
    <w:sectPr w:rsidR="0041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B6"/>
    <w:rsid w:val="00122DF4"/>
    <w:rsid w:val="00412442"/>
    <w:rsid w:val="0048389A"/>
    <w:rsid w:val="00701487"/>
    <w:rsid w:val="007C25C8"/>
    <w:rsid w:val="00A116B0"/>
    <w:rsid w:val="00D10670"/>
    <w:rsid w:val="00D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8A8A"/>
  <w15:chartTrackingRefBased/>
  <w15:docId w15:val="{6256DB35-9DAA-41C9-AC44-8006A26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CONG MINH 20184155</dc:creator>
  <cp:keywords/>
  <dc:description/>
  <cp:lastModifiedBy>NGUYEN VIET HUY 20184120</cp:lastModifiedBy>
  <cp:revision>2</cp:revision>
  <dcterms:created xsi:type="dcterms:W3CDTF">2021-06-11T12:46:00Z</dcterms:created>
  <dcterms:modified xsi:type="dcterms:W3CDTF">2021-06-13T09:41:00Z</dcterms:modified>
</cp:coreProperties>
</file>