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党校培训学习心得体会汇报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9月1日至12月12日，我有幸参加陕西省委党校中青年干部培训三班（第21期）的脱产培训学习。三个半月的系统学习、沉浸式体验与深度研讨，让我在理论素养、政治能力、思维视野和实践本领等方面实现了全方位提升。此次培训既是一次筑牢思想根基、锤炼党性修养的“充电蓄能”，更是一次立足就业工作实际、谋划发展思路的“对标校准”。现将学习体会与工作思考汇报如下：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一、 筑牢思想之基，在理论武装中坚定政治方向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党校培训以习近平新时代中国特色社会主义思想为核心主线，构建了系统完备、逻辑严密的课程体系。从习近平经济思想、法治思想、生态文明思想到关于党的建设、中国式现代化、总体国家安全观等重要论述，授课专家通过专题讲解、案例分析、现场教学等多种形式，深刻阐释了新时代党的创新理论的世界观、方法论和贯穿其中的立场观点方法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“纪念中国人民抗日战争暨世界反法西斯战争胜利80周年”专题学习中，我深刻感悟到历史虚无主义的危害，更加坚定了“不忘初心、牢记使命”的历史担当；通过学习《习近平经济文选》、参与“千万工程”经验案例教学，我对“以人民为中心”的发展思想有了更鲜活的理解；在“总书记的陕西足迹”实践教学中，实地感受安康市在乡村振兴、生态保护等方面的生动实践，真切体会到党的创新理论在基层落地生根的强大生命力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通过系统学习，我深刻认识到，高校就业工作是党和国家人才工作的重要组成部分，事关民生福祉、国家发展大局。作为就业指导服务中心主任，必须始终坚持以习近平新时代中国特色社会主义思想为指导，把政治引领贯穿就业工作全过程，引导毕业生树立正确的择业观、就业观，鼓励他们到基层去、到祖国最需要的地方去，在服务国家战略中实现人生价值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二、 锤炼党性修养，在砥砺初心中标定工作坐标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培训期间，党纪学习教育、警示教育、党性分析等环节层层递进，让我经历了一次深刻的党性淬炼。通过学习《中国共产党章程》《中国共产党纪律处分条例》，参与“严守党的政治纪律和政治规矩”“树牢正确权力观、政绩观、事业观”等专题研讨，我更加清醒地认识到，作为党员干部，必须时刻绷紧纪律规矩这根弦，做到心有所畏、言有所戒、行有所止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观看警示教育片、参与省保密教育实训平台实训，让我从反面典型案例中汲取深刻教训，进一步强化了廉洁自律意识；在组织生活会和党性分析中，通过自我批评与相互批评，找准了自身在理论学习、工作作风、服务意识等方面的差距与不足。特别是“发扬斗争精神、提高斗争本领”的案例教学，让我明白，就业工作中遇到的难题就是需要攻克的“堡垒”，必须敢于直面矛盾、勇于担当作为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此次培训让我深刻体会到，党性修养不仅是思想层面的要求，更要体现到实际工作中。就业工作直接关系到每一位毕业生的前途命运，关系到学校的办学声誉和社会稳定。今后，我将以更强的责任担当、更实的工作作风，把党性要求转化为服务师生的具体行动，想毕业生之所想、急毕业生之所急，用心用情用力解决他们在就业过程中遇到的困难和问题，让就业服务更有温度、更有力度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三、 拓宽思维视野，在对标先进中谋划发展路径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培训课程涵盖了社会主义政治建设、经济发展、文化建设、社会治理、国家安全等多个领域，既立足国内发展大局，又放眼国际形势变化，有效拓宽了我的思维视野。“文化产业赋能乡村振兴”“数字化赋能文旅高质量发展”等现场教学，展示了产业融合发展的创新路径；“加快全国统一大市场建设”“发展新质生产力”等专题讲座，让我对国家战略导向和产业发展趋势有了更清晰的把握；“枫桥经验的基层治理实践”“营造法治化营商环境”等案例教学，为我们提升就业服务治理能力提供了有益借鉴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结合高校就业工作实际，这些学习内容给我带来了诸多启发。当前，就业市场结构正在发生深刻变化，新产业、新业态、新职业不断涌现，对毕业生的综合素质和专业能力提出了更高要求。我们必须主动对接国家战略和区域产业发展需求，调整优化就业指导服务体系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一方面，要加强与地方政府、重点企业的合作，建立更多高质量就业实践基地，推动产教融合、校企合作深度发展，让人才培养更贴合市场需求；另一方面，要创新就业指导模式，运用数字化手段搭建线上就业服务平台，开展个性化、精准化就业指导，帮助毕业生提升就业竞争力。同时，要关注“新质生产力”发展对人才需求的变化，引导相关专业毕业生把握行业发展机遇，拓宽就业渠道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" w:id="3"/>
      <w:r>
        <w:rPr>
          <w:rFonts w:eastAsia="等线" w:ascii="Arial" w:cs="Arial" w:hAnsi="Arial"/>
          <w:b w:val="true"/>
          <w:sz w:val="32"/>
        </w:rPr>
        <w:t>四、 提升能力本领，在学用转化中推动工作落实</w:t>
      </w:r>
      <w:bookmarkEnd w:id="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培训期间，通过学员论坛、领导干部论坛、小组讨论、读书分享会等多种形式的交流互动，我学习了其他学员在各自岗位上的先进经验和有效做法，提升了分析问题、解决问题的能力。“统筹发展和安全、防范化解重大风险”的案例教学，让我更加重视就业工作中的风险防控，特别是在毕业生就业焦虑疏导、就业市场波动应对等方面，要提前谋划、精准施策；“提高调查研究能力”“抓落实能力”等专题培训，为我今后改进工作方法、提升工作效率提供了有力指导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结合此次培训所学，针对我校就业工作实际，我将从以下几个方面推动工作落地见效：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一是强化政治引领，筑牢就业思想根基。将习近平新时代中国特色社会主义思想融入就业指导课程，开展“政策宣讲进校园、进院系、进班级”活动，引导毕业生深刻认识当前就业形势，自觉把个人理想融入国家发展大局，积极投身基层就业、创新创业、应征入伍等国家重点领域就业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二是深化校企合作，拓展高质量就业渠道。主动对接陕西省重点产业和龙头企业，建立常态化合作机制，举办更多精准化、专业化的校园招聘活动。借鉴“产业赋能乡村振兴”的经验，推动毕业生到县域经济、乡村振兴一线就业，同时探索“就业+培训+创业”一体化服务模式，为毕业生提供更多发展机遇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三是创新服务模式，提升就业指导精准度。运用数字化手段优化就业服务平台，建立毕业生就业需求数据库，开展个性化职业测评、简历指导、面试辅导等服务。针对不同专业、不同层次毕业生的特点，制定差异化就业指导方案，帮助毕业生明确职业发展方向，提升就业竞争力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四是健全工作机制，防范化解就业风险。建立就业工作风险排查机制，定期梳理毕业生就业过程中存在的突出问题，及时开展心理疏导和就业帮扶。加强与院系的协同联动，形成就业工作合力，确保就业工作平稳有序推进。同时，加强就业工作队伍建设，提升工作人员的政治素养和业务能力，打造一支专业化、高素质的就业服务团队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此次党校培训是一次宝贵的学习经历，更是一次催人奋进的思想洗礼。我深知，学习的目的在于运用，培训的成效最终要体现在工作实践中。返校后，我将把此次培训所学、所思、所悟转化为推动工作的强大动力，以更加坚定的信念、更加务实的作风、更加有力的举措，扎实做好我校就业指导服务工作，努力提升毕业生就业质量和满意度，为学校高质量发展、为服务陕西经济社会发展大局作出新的更大贡献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以上是我的学习心得体会汇报，不足之处，恳请批评指正。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|（注：文档部分内容可能由 AI 生成)</w:t>
      </w:r>
    </w:p>
    <w:sectPr>
      <w:footerReference w:type="default" r:id="rId3"/>
      <w:headerReference w:type="default" r:id="rId4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2025-12-12T04:37:16Z</dcterms:created>
  <dc:creator>Apache POI</dc:creator>
</cp:coreProperties>
</file>