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b/>
          <w:color w:val="1D4ED8"/>
          <w:sz w:val="40"/>
        </w:rPr>
        <w:t>TÀI LIỆU ĐẶC TẢ KỸ THUẬT &amp; NGHIỆP VỤ</w:t>
      </w:r>
    </w:p>
    <w:p>
      <w:pPr>
        <w:spacing w:before="200" w:after="80"/>
      </w:pPr>
      <w:r>
        <w:rPr>
          <w:b/>
          <w:color w:val="0F172A"/>
          <w:sz w:val="30"/>
        </w:rPr>
        <w:t>TÁCH BỘ ẢNH DEMO VỎ THẺ ABS TRƠN &amp; VỎ THẺ ABS IN UV THEO YÊU CẦU, TỐI ƯU TRANG QUẢN TRỊ ADMIN VÀ BẢNG TÍNH GIÁ STOREFRONT</w:t>
      </w:r>
    </w:p>
    <w:p>
      <w:pPr>
        <w:spacing w:after="120"/>
      </w:pPr>
      <w:r>
        <w:rPr>
          <w:color w:val="CBD5E1"/>
        </w:rPr>
        <w:t>____________________________________________________</w:t>
      </w:r>
    </w:p>
    <w:p>
      <w:pPr>
        <w:pStyle w:val="ListBullet"/>
        <w:spacing w:before="20" w:after="40"/>
      </w:pPr>
      <w:r/>
      <w:r>
        <w:rPr>
          <w:b/>
        </w:rPr>
        <w:t>Dự án</w:t>
      </w:r>
      <w:r>
        <w:t>: Nền tảng Báo giá &amp; Quản trị TAGLUXE</w:t>
      </w:r>
    </w:p>
    <w:p>
      <w:pPr>
        <w:pStyle w:val="ListBullet"/>
        <w:spacing w:before="20" w:after="40"/>
      </w:pPr>
      <w:r/>
      <w:r>
        <w:rPr>
          <w:b/>
        </w:rPr>
        <w:t>Ngày thực hiện</w:t>
      </w:r>
      <w:r>
        <w:t>: 10-10-2026</w:t>
      </w:r>
    </w:p>
    <w:p>
      <w:pPr>
        <w:pStyle w:val="ListBullet"/>
        <w:spacing w:before="20" w:after="40"/>
      </w:pPr>
      <w:r/>
      <w:r>
        <w:rPr>
          <w:b/>
        </w:rPr>
        <w:t>Trạng thái</w:t>
      </w:r>
      <w:r>
        <w:t>: Đã triển khai &amp; Kiểm thử hoàn tất</w:t>
      </w:r>
    </w:p>
    <w:p>
      <w:pPr>
        <w:pStyle w:val="ListBullet"/>
        <w:spacing w:before="20" w:after="40"/>
      </w:pPr>
      <w:r/>
      <w:r>
        <w:rPr>
          <w:b/>
        </w:rPr>
        <w:t>Môi trường áp dụng</w:t>
      </w:r>
      <w:r>
        <w:t>: Worktree &amp; Main Repository (`D:\Antigravity\TAGLUXE`)</w:t>
      </w:r>
    </w:p>
    <w:p>
      <w:pPr>
        <w:spacing w:after="120"/>
      </w:pPr>
      <w:r>
        <w:rPr>
          <w:color w:val="CBD5E1"/>
        </w:rPr>
        <w:t>____________________________________________________</w:t>
      </w:r>
    </w:p>
    <w:p>
      <w:pPr>
        <w:spacing w:before="160" w:after="60"/>
      </w:pPr>
      <w:r>
        <w:rPr>
          <w:b/>
          <w:color w:val="2563EB"/>
          <w:sz w:val="26"/>
        </w:rPr>
        <w:t>1. BỐI CẢNH VÀ MỤC TIÊU TRIỂN KHAI</w:t>
      </w:r>
    </w:p>
    <w:p>
      <w:pPr>
        <w:spacing w:before="120" w:after="40"/>
      </w:pPr>
      <w:r>
        <w:rPr>
          <w:b/>
          <w:color w:val="334155"/>
          <w:sz w:val="23"/>
        </w:rPr>
        <w:t>1.1. Bối cảnh</w:t>
      </w:r>
    </w:p>
    <w:p>
      <w:pPr>
        <w:spacing w:before="40" w:after="80"/>
      </w:pPr>
      <w:r>
        <w:t xml:space="preserve">Trước đây, hệ thống hiển thị ảnh demo vỏ đựng thẻ chỉ phân biệt theo kiểu dáng dọc/ngang chung chung (`holder_vertical` và `holder_horizontal`), chưa tách biệt giữa </w:t>
      </w:r>
      <w:r>
        <w:rPr>
          <w:b/>
        </w:rPr>
        <w:t>Vỏ Nhựa ABS Trơn (không in)</w:t>
      </w:r>
      <w:r>
        <w:t xml:space="preserve"> và </w:t>
      </w:r>
      <w:r>
        <w:rPr>
          <w:b/>
        </w:rPr>
        <w:t>Vỏ Nhựa ABS In UV theo nhận diện thương hiệu</w:t>
      </w:r>
      <w:r>
        <w:t>, gây thiếu nhất quán trực quan khi khách hàng cấu hình bảng giá. Đồng thời, trang quản trị cấu hình ảnh demo hiển thị dồn cục, nhiều trường nhập văn bản gây rối mắt.</w:t>
      </w:r>
    </w:p>
    <w:p>
      <w:pPr>
        <w:spacing w:before="120" w:after="40"/>
      </w:pPr>
      <w:r>
        <w:rPr>
          <w:b/>
          <w:color w:val="334155"/>
          <w:sz w:val="23"/>
        </w:rPr>
        <w:t>1.2. Mục tiêu đạt được</w:t>
      </w:r>
    </w:p>
    <w:p>
      <w:pPr>
        <w:pStyle w:val="ListNumber"/>
        <w:spacing w:before="20" w:after="40"/>
      </w:pPr>
      <w:r/>
      <w:r>
        <w:rPr>
          <w:b/>
        </w:rPr>
        <w:t>Trải nghiệm Storefront tập trung (1 ảnh duy nhất)</w:t>
      </w:r>
      <w:r>
        <w:t>:</w:t>
      </w:r>
    </w:p>
    <w:p>
      <w:pPr>
        <w:pStyle w:val="ListBullet"/>
        <w:spacing w:before="20" w:after="40"/>
      </w:pPr>
      <w:r>
        <w:t xml:space="preserve">Phần Thẻ nhựa PVC và Vỏ đựng thẻ chỉ hiển thị đúng </w:t>
      </w:r>
      <w:r>
        <w:rPr>
          <w:b/>
        </w:rPr>
        <w:t>1 khung ảnh demo trực quan</w:t>
      </w:r>
      <w:r>
        <w:t>, tự động chuyển đổi theo thông số khách chọn.</w:t>
      </w:r>
    </w:p>
    <w:p>
      <w:pPr>
        <w:pStyle w:val="ListBullet"/>
        <w:spacing w:before="20" w:after="40"/>
      </w:pPr>
      <w:r>
        <w:t>Dây đeo thẻ vẫn duy trì đầy đủ tính năng xem ảnh dây phối và các phụ kiện đính kèm đã chọn.</w:t>
      </w:r>
    </w:p>
    <w:p>
      <w:pPr>
        <w:pStyle w:val="ListNumber"/>
        <w:spacing w:before="20" w:after="40"/>
      </w:pPr>
      <w:r/>
      <w:r>
        <w:rPr>
          <w:b/>
        </w:rPr>
        <w:t>Quy trình chọn Vỏ đựng thẻ logic</w:t>
      </w:r>
      <w:r>
        <w:t>:</w:t>
      </w:r>
    </w:p>
    <w:p>
      <w:pPr>
        <w:pStyle w:val="ListBullet"/>
        <w:spacing w:before="20" w:after="40"/>
      </w:pPr>
      <w:r>
        <w:t xml:space="preserve">Khách hàng chọn </w:t>
      </w:r>
      <w:r>
        <w:rPr>
          <w:b/>
        </w:rPr>
        <w:t>Chất liệu &amp; Quy cách</w:t>
      </w:r>
      <w:r>
        <w:t xml:space="preserve"> trước (Silicon dẻo / ABS trơn / ABS in UV).</w:t>
      </w:r>
    </w:p>
    <w:p>
      <w:pPr>
        <w:pStyle w:val="ListBullet"/>
        <w:spacing w:before="20" w:after="40"/>
      </w:pPr>
      <w:r>
        <w:t xml:space="preserve">Chọn </w:t>
      </w:r>
      <w:r>
        <w:rPr>
          <w:b/>
        </w:rPr>
        <w:t>Kiểu dáng</w:t>
      </w:r>
      <w:r>
        <w:t xml:space="preserve"> sau (Dáng đứng dọc / Dáng nằm ngang).</w:t>
      </w:r>
    </w:p>
    <w:p>
      <w:pPr>
        <w:pStyle w:val="ListBullet"/>
        <w:spacing w:before="20" w:after="40"/>
      </w:pPr>
      <w:r/>
      <w:r>
        <w:rPr>
          <w:b/>
        </w:rPr>
        <w:t>Tùy chọn kích thước thông minh</w:t>
      </w:r>
      <w:r>
        <w:t xml:space="preserve">: Chỉ kích hoạt và hiển thị khối chọn kích cỡ (5.4×8.6cm = 3.000 đ, 7×11cm = 5.000 đ, 9×12cm = 7.000 đ) khi khách chọn </w:t>
      </w:r>
      <w:r>
        <w:rPr>
          <w:b/>
        </w:rPr>
        <w:t>Vỏ Silicon Dẻo</w:t>
      </w:r>
      <w:r>
        <w:t xml:space="preserve">. Khi chọn </w:t>
      </w:r>
      <w:r>
        <w:rPr>
          <w:b/>
        </w:rPr>
        <w:t>Vỏ ABS</w:t>
      </w:r>
      <w:r>
        <w:t>, khối kích cỡ tự động ẩn vì vỏ cứng chỉ sản xuất chuẩn cho thẻ ATM (5.4×8.6cm).</w:t>
      </w:r>
    </w:p>
    <w:p>
      <w:pPr>
        <w:pStyle w:val="ListNumber"/>
        <w:spacing w:before="20" w:after="40"/>
      </w:pPr>
      <w:r/>
      <w:r>
        <w:rPr>
          <w:b/>
        </w:rPr>
        <w:t>Tách biệt 6 ảnh demo Vỏ đựng thẻ chuyên biệt</w:t>
      </w:r>
      <w:r>
        <w:t>:</w:t>
      </w:r>
    </w:p>
    <w:p>
      <w:pPr>
        <w:pStyle w:val="ListBullet"/>
        <w:spacing w:before="20" w:after="40"/>
      </w:pPr>
      <w:r>
        <w:t>Vỏ Silicon dẻo: Dáng đứng dọc &amp; Dáng nằm ngang.</w:t>
      </w:r>
    </w:p>
    <w:p>
      <w:pPr>
        <w:pStyle w:val="ListBullet"/>
        <w:spacing w:before="20" w:after="40"/>
      </w:pPr>
      <w:r>
        <w:t>Vỏ ABS màu trơn: Dáng đứng dọc &amp; Dáng nằm ngang.</w:t>
      </w:r>
    </w:p>
    <w:p>
      <w:pPr>
        <w:pStyle w:val="ListBullet"/>
        <w:spacing w:before="20" w:after="40"/>
      </w:pPr>
      <w:r>
        <w:t>Vỏ ABS in UV theo yêu cầu: Dáng đứng dọc &amp; Dáng nằm ngang.</w:t>
      </w:r>
    </w:p>
    <w:p>
      <w:pPr>
        <w:pStyle w:val="ListNumber"/>
        <w:spacing w:before="20" w:after="40"/>
      </w:pPr>
      <w:r/>
      <w:r>
        <w:rPr>
          <w:b/>
        </w:rPr>
        <w:t>Tối ưu hóa toàn diện Trang Quản trị Admin (`/admin/demo-images`)</w:t>
      </w:r>
      <w:r>
        <w:t>:</w:t>
      </w:r>
    </w:p>
    <w:p>
      <w:pPr>
        <w:pStyle w:val="ListBullet"/>
        <w:spacing w:before="20" w:after="40"/>
      </w:pPr>
      <w:r>
        <w:t>Phân chia 2 Tab rõ ràng: Tab Thẻ nhựa PVC (3 mẫu đục lỗ) và Tab Vỏ đựng thẻ (6 mẫu phân nhóm A, B, C).</w:t>
      </w:r>
    </w:p>
    <w:p>
      <w:pPr>
        <w:pStyle w:val="ListBullet"/>
        <w:spacing w:before="20" w:after="40"/>
      </w:pPr>
      <w:r>
        <w:t xml:space="preserve">Hỗ trợ tính năng </w:t>
      </w:r>
      <w:r>
        <w:rPr>
          <w:b/>
        </w:rPr>
        <w:t>1-Click Upload AJAX</w:t>
      </w:r>
      <w:r>
        <w:t>: Quản trị viên chỉ cần chọn tệp ảnh thật từ máy tính, ảnh sẽ được upload, lưu cấu hình và cập nhật xem trước ngay lập tức kèm Toast thông báo nổi.</w:t>
      </w:r>
    </w:p>
    <w:p>
      <w:pPr>
        <w:pStyle w:val="ListBullet"/>
        <w:spacing w:before="20" w:after="40"/>
      </w:pPr>
      <w:r>
        <w:t>Thu gọn các trường tùy chỉnh văn bản (Tiêu đề, Badge) vào Accordion để giao diện thoáng, tinh gọn và dễ sử dụng.</w:t>
      </w:r>
    </w:p>
    <w:p>
      <w:pPr>
        <w:spacing w:after="120"/>
      </w:pPr>
      <w:r>
        <w:rPr>
          <w:color w:val="CBD5E1"/>
        </w:rPr>
        <w:t>____________________________________________________</w:t>
      </w:r>
    </w:p>
    <w:p>
      <w:pPr>
        <w:spacing w:before="160" w:after="60"/>
      </w:pPr>
      <w:r>
        <w:rPr>
          <w:b/>
          <w:color w:val="2563EB"/>
          <w:sz w:val="26"/>
        </w:rPr>
        <w:t>2. DANH MỤC KHÓA CẤU HÌNH DỮ LIỆU (DATA KEYS SPECIFICATION)</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987"/>
            <w:shd w:fill="2563EB"/>
            <w:tcMar>
              <w:top w:w="120" w:type="dxa"/>
              <w:bottom w:w="120" w:type="dxa"/>
              <w:left w:w="150" w:type="dxa"/>
              <w:right w:w="150" w:type="dxa"/>
            </w:tcMar>
          </w:tcPr>
          <w:p>
            <w:pPr>
              <w:spacing w:before="60" w:after="60"/>
            </w:pPr>
            <w:r>
              <w:rPr>
                <w:b/>
                <w:color w:val="FFFFFF"/>
                <w:sz w:val="20"/>
              </w:rPr>
              <w:t>STT</w:t>
            </w:r>
          </w:p>
        </w:tc>
        <w:tc>
          <w:tcPr>
            <w:tcW w:type="dxa" w:w="1987"/>
            <w:shd w:fill="2563EB"/>
            <w:tcMar>
              <w:top w:w="120" w:type="dxa"/>
              <w:bottom w:w="120" w:type="dxa"/>
              <w:left w:w="150" w:type="dxa"/>
              <w:right w:w="150" w:type="dxa"/>
            </w:tcMar>
          </w:tcPr>
          <w:p>
            <w:pPr>
              <w:spacing w:before="60" w:after="60"/>
            </w:pPr>
            <w:r>
              <w:rPr>
                <w:b/>
                <w:color w:val="FFFFFF"/>
                <w:sz w:val="20"/>
              </w:rPr>
              <w:t>Khóa cấu hình (Key)</w:t>
            </w:r>
          </w:p>
        </w:tc>
        <w:tc>
          <w:tcPr>
            <w:tcW w:type="dxa" w:w="1987"/>
            <w:shd w:fill="2563EB"/>
            <w:tcMar>
              <w:top w:w="120" w:type="dxa"/>
              <w:bottom w:w="120" w:type="dxa"/>
              <w:left w:w="150" w:type="dxa"/>
              <w:right w:w="150" w:type="dxa"/>
            </w:tcMar>
          </w:tcPr>
          <w:p>
            <w:pPr>
              <w:spacing w:before="60" w:after="60"/>
            </w:pPr>
            <w:r>
              <w:rPr>
                <w:b/>
                <w:color w:val="FFFFFF"/>
                <w:sz w:val="20"/>
              </w:rPr>
              <w:t>Nhóm sản phẩm</w:t>
            </w:r>
          </w:p>
        </w:tc>
        <w:tc>
          <w:tcPr>
            <w:tcW w:type="dxa" w:w="1987"/>
            <w:shd w:fill="2563EB"/>
            <w:tcMar>
              <w:top w:w="120" w:type="dxa"/>
              <w:bottom w:w="120" w:type="dxa"/>
              <w:left w:w="150" w:type="dxa"/>
              <w:right w:w="150" w:type="dxa"/>
            </w:tcMar>
          </w:tcPr>
          <w:p>
            <w:pPr>
              <w:spacing w:before="60" w:after="60"/>
            </w:pPr>
            <w:r>
              <w:rPr>
                <w:b/>
                <w:color w:val="FFFFFF"/>
                <w:sz w:val="20"/>
              </w:rPr>
              <w:t>Quy cách &amp; Kiểu dáng</w:t>
            </w:r>
          </w:p>
        </w:tc>
        <w:tc>
          <w:tcPr>
            <w:tcW w:type="dxa" w:w="1987"/>
            <w:shd w:fill="2563EB"/>
            <w:tcMar>
              <w:top w:w="120" w:type="dxa"/>
              <w:bottom w:w="120" w:type="dxa"/>
              <w:left w:w="150" w:type="dxa"/>
              <w:right w:w="150" w:type="dxa"/>
            </w:tcMar>
          </w:tcPr>
          <w:p>
            <w:pPr>
              <w:spacing w:before="60" w:after="60"/>
            </w:pPr>
            <w:r>
              <w:rPr>
                <w:b/>
                <w:color w:val="FFFFFF"/>
                <w:sz w:val="20"/>
              </w:rPr>
              <w:t>Đường dẫn ảnh mặc định</w:t>
            </w:r>
          </w:p>
        </w:tc>
      </w:tr>
      <w:tr>
        <w:tc>
          <w:tcPr>
            <w:tcW w:type="dxa" w:w="1987"/>
            <w:shd w:fill="F8FAFC"/>
            <w:tcMar>
              <w:top w:w="100" w:type="dxa"/>
              <w:bottom w:w="100" w:type="dxa"/>
              <w:left w:w="150" w:type="dxa"/>
              <w:right w:w="150" w:type="dxa"/>
            </w:tcMar>
          </w:tcPr>
          <w:p>
            <w:pPr>
              <w:spacing w:before="60" w:after="60"/>
            </w:pPr>
            <w:r>
              <w:rPr>
                <w:color w:val="334155"/>
                <w:sz w:val="19"/>
              </w:rPr>
              <w:t>1</w:t>
            </w:r>
          </w:p>
        </w:tc>
        <w:tc>
          <w:tcPr>
            <w:tcW w:type="dxa" w:w="1987"/>
            <w:shd w:fill="F8FAFC"/>
            <w:tcMar>
              <w:top w:w="100" w:type="dxa"/>
              <w:bottom w:w="100" w:type="dxa"/>
              <w:left w:w="150" w:type="dxa"/>
              <w:right w:w="150" w:type="dxa"/>
            </w:tcMar>
          </w:tcPr>
          <w:p>
            <w:pPr>
              <w:spacing w:before="60" w:after="60"/>
            </w:pPr>
            <w:r>
              <w:rPr>
                <w:color w:val="334155"/>
                <w:sz w:val="19"/>
              </w:rPr>
              <w:t>`pvc_no_hole`</w:t>
            </w:r>
          </w:p>
        </w:tc>
        <w:tc>
          <w:tcPr>
            <w:tcW w:type="dxa" w:w="1987"/>
            <w:shd w:fill="F8FAFC"/>
            <w:tcMar>
              <w:top w:w="100" w:type="dxa"/>
              <w:bottom w:w="100" w:type="dxa"/>
              <w:left w:w="150" w:type="dxa"/>
              <w:right w:w="150" w:type="dxa"/>
            </w:tcMar>
          </w:tcPr>
          <w:p>
            <w:pPr>
              <w:spacing w:before="60" w:after="60"/>
            </w:pPr>
            <w:r>
              <w:rPr>
                <w:color w:val="334155"/>
                <w:sz w:val="19"/>
              </w:rPr>
              <w:t>Thẻ nhựa PVC</w:t>
            </w:r>
          </w:p>
        </w:tc>
        <w:tc>
          <w:tcPr>
            <w:tcW w:type="dxa" w:w="1987"/>
            <w:shd w:fill="F8FAFC"/>
            <w:tcMar>
              <w:top w:w="100" w:type="dxa"/>
              <w:bottom w:w="100" w:type="dxa"/>
              <w:left w:w="150" w:type="dxa"/>
              <w:right w:w="150" w:type="dxa"/>
            </w:tcMar>
          </w:tcPr>
          <w:p>
            <w:pPr>
              <w:spacing w:before="60" w:after="60"/>
            </w:pPr>
            <w:r>
              <w:rPr>
                <w:color w:val="334155"/>
                <w:sz w:val="19"/>
              </w:rPr>
              <w:t>Nguyên bản không đục lỗ</w:t>
            </w:r>
          </w:p>
        </w:tc>
        <w:tc>
          <w:tcPr>
            <w:tcW w:type="dxa" w:w="1987"/>
            <w:shd w:fill="F8FAFC"/>
            <w:tcMar>
              <w:top w:w="100" w:type="dxa"/>
              <w:bottom w:w="100" w:type="dxa"/>
              <w:left w:w="150" w:type="dxa"/>
              <w:right w:w="150" w:type="dxa"/>
            </w:tcMar>
          </w:tcPr>
          <w:p>
            <w:pPr>
              <w:spacing w:before="60" w:after="60"/>
            </w:pPr>
            <w:r>
              <w:rPr>
                <w:color w:val="334155"/>
                <w:sz w:val="19"/>
              </w:rPr>
              <w:t>`/static/images/demo/demo_the_pvc_khong_duc_lo.jpg`</w:t>
            </w:r>
          </w:p>
        </w:tc>
      </w:tr>
      <w:tr>
        <w:tc>
          <w:tcPr>
            <w:tcW w:type="dxa" w:w="1987"/>
            <w:shd w:fill="FFFFFF"/>
            <w:tcMar>
              <w:top w:w="100" w:type="dxa"/>
              <w:bottom w:w="100" w:type="dxa"/>
              <w:left w:w="150" w:type="dxa"/>
              <w:right w:w="150" w:type="dxa"/>
            </w:tcMar>
          </w:tcPr>
          <w:p>
            <w:pPr>
              <w:spacing w:before="60" w:after="60"/>
            </w:pPr>
            <w:r>
              <w:rPr>
                <w:color w:val="334155"/>
                <w:sz w:val="19"/>
              </w:rPr>
              <w:t>2</w:t>
            </w:r>
          </w:p>
        </w:tc>
        <w:tc>
          <w:tcPr>
            <w:tcW w:type="dxa" w:w="1987"/>
            <w:shd w:fill="FFFFFF"/>
            <w:tcMar>
              <w:top w:w="100" w:type="dxa"/>
              <w:bottom w:w="100" w:type="dxa"/>
              <w:left w:w="150" w:type="dxa"/>
              <w:right w:w="150" w:type="dxa"/>
            </w:tcMar>
          </w:tcPr>
          <w:p>
            <w:pPr>
              <w:spacing w:before="60" w:after="60"/>
            </w:pPr>
            <w:r>
              <w:rPr>
                <w:color w:val="334155"/>
                <w:sz w:val="19"/>
              </w:rPr>
              <w:t>`pvc_oval_hole`</w:t>
            </w:r>
          </w:p>
        </w:tc>
        <w:tc>
          <w:tcPr>
            <w:tcW w:type="dxa" w:w="1987"/>
            <w:shd w:fill="FFFFFF"/>
            <w:tcMar>
              <w:top w:w="100" w:type="dxa"/>
              <w:bottom w:w="100" w:type="dxa"/>
              <w:left w:w="150" w:type="dxa"/>
              <w:right w:w="150" w:type="dxa"/>
            </w:tcMar>
          </w:tcPr>
          <w:p>
            <w:pPr>
              <w:spacing w:before="60" w:after="60"/>
            </w:pPr>
            <w:r>
              <w:rPr>
                <w:color w:val="334155"/>
                <w:sz w:val="19"/>
              </w:rPr>
              <w:t>Thẻ nhựa PVC</w:t>
            </w:r>
          </w:p>
        </w:tc>
        <w:tc>
          <w:tcPr>
            <w:tcW w:type="dxa" w:w="1987"/>
            <w:shd w:fill="FFFFFF"/>
            <w:tcMar>
              <w:top w:w="100" w:type="dxa"/>
              <w:bottom w:w="100" w:type="dxa"/>
              <w:left w:w="150" w:type="dxa"/>
              <w:right w:w="150" w:type="dxa"/>
            </w:tcMar>
          </w:tcPr>
          <w:p>
            <w:pPr>
              <w:spacing w:before="60" w:after="60"/>
            </w:pPr>
            <w:r>
              <w:rPr>
                <w:color w:val="334155"/>
                <w:sz w:val="19"/>
              </w:rPr>
              <w:t>Đục lỗ dẹt Oval (Con nhộng) chống xoay</w:t>
            </w:r>
          </w:p>
        </w:tc>
        <w:tc>
          <w:tcPr>
            <w:tcW w:type="dxa" w:w="1987"/>
            <w:shd w:fill="FFFFFF"/>
            <w:tcMar>
              <w:top w:w="100" w:type="dxa"/>
              <w:bottom w:w="100" w:type="dxa"/>
              <w:left w:w="150" w:type="dxa"/>
              <w:right w:w="150" w:type="dxa"/>
            </w:tcMar>
          </w:tcPr>
          <w:p>
            <w:pPr>
              <w:spacing w:before="60" w:after="60"/>
            </w:pPr>
            <w:r>
              <w:rPr>
                <w:color w:val="334155"/>
                <w:sz w:val="19"/>
              </w:rPr>
              <w:t>`/static/images/demo/demo_the_pvc_lo_ovan.jpg`</w:t>
            </w:r>
          </w:p>
        </w:tc>
      </w:tr>
      <w:tr>
        <w:tc>
          <w:tcPr>
            <w:tcW w:type="dxa" w:w="1987"/>
            <w:shd w:fill="F8FAFC"/>
            <w:tcMar>
              <w:top w:w="100" w:type="dxa"/>
              <w:bottom w:w="100" w:type="dxa"/>
              <w:left w:w="150" w:type="dxa"/>
              <w:right w:w="150" w:type="dxa"/>
            </w:tcMar>
          </w:tcPr>
          <w:p>
            <w:pPr>
              <w:spacing w:before="60" w:after="60"/>
            </w:pPr>
            <w:r>
              <w:rPr>
                <w:color w:val="334155"/>
                <w:sz w:val="19"/>
              </w:rPr>
              <w:t>3</w:t>
            </w:r>
          </w:p>
        </w:tc>
        <w:tc>
          <w:tcPr>
            <w:tcW w:type="dxa" w:w="1987"/>
            <w:shd w:fill="F8FAFC"/>
            <w:tcMar>
              <w:top w:w="100" w:type="dxa"/>
              <w:bottom w:w="100" w:type="dxa"/>
              <w:left w:w="150" w:type="dxa"/>
              <w:right w:w="150" w:type="dxa"/>
            </w:tcMar>
          </w:tcPr>
          <w:p>
            <w:pPr>
              <w:spacing w:before="60" w:after="60"/>
            </w:pPr>
            <w:r>
              <w:rPr>
                <w:color w:val="334155"/>
                <w:sz w:val="19"/>
              </w:rPr>
              <w:t>`pvc_round_hole`</w:t>
            </w:r>
          </w:p>
        </w:tc>
        <w:tc>
          <w:tcPr>
            <w:tcW w:type="dxa" w:w="1987"/>
            <w:shd w:fill="F8FAFC"/>
            <w:tcMar>
              <w:top w:w="100" w:type="dxa"/>
              <w:bottom w:w="100" w:type="dxa"/>
              <w:left w:w="150" w:type="dxa"/>
              <w:right w:w="150" w:type="dxa"/>
            </w:tcMar>
          </w:tcPr>
          <w:p>
            <w:pPr>
              <w:spacing w:before="60" w:after="60"/>
            </w:pPr>
            <w:r>
              <w:rPr>
                <w:color w:val="334155"/>
                <w:sz w:val="19"/>
              </w:rPr>
              <w:t>Thẻ nhựa PVC</w:t>
            </w:r>
          </w:p>
        </w:tc>
        <w:tc>
          <w:tcPr>
            <w:tcW w:type="dxa" w:w="1987"/>
            <w:shd w:fill="F8FAFC"/>
            <w:tcMar>
              <w:top w:w="100" w:type="dxa"/>
              <w:bottom w:w="100" w:type="dxa"/>
              <w:left w:w="150" w:type="dxa"/>
              <w:right w:w="150" w:type="dxa"/>
            </w:tcMar>
          </w:tcPr>
          <w:p>
            <w:pPr>
              <w:spacing w:before="60" w:after="60"/>
            </w:pPr>
            <w:r>
              <w:rPr>
                <w:color w:val="334155"/>
                <w:sz w:val="19"/>
              </w:rPr>
              <w:t>Đục lỗ tròn cơ khí tiêu chuẩn 5mm</w:t>
            </w:r>
          </w:p>
        </w:tc>
        <w:tc>
          <w:tcPr>
            <w:tcW w:type="dxa" w:w="1987"/>
            <w:shd w:fill="F8FAFC"/>
            <w:tcMar>
              <w:top w:w="100" w:type="dxa"/>
              <w:bottom w:w="100" w:type="dxa"/>
              <w:left w:w="150" w:type="dxa"/>
              <w:right w:w="150" w:type="dxa"/>
            </w:tcMar>
          </w:tcPr>
          <w:p>
            <w:pPr>
              <w:spacing w:before="60" w:after="60"/>
            </w:pPr>
            <w:r>
              <w:rPr>
                <w:color w:val="334155"/>
                <w:sz w:val="19"/>
              </w:rPr>
              <w:t>`/static/images/demo/demo_the_pvc_lo_tron.jpg`</w:t>
            </w:r>
          </w:p>
        </w:tc>
      </w:tr>
      <w:tr>
        <w:tc>
          <w:tcPr>
            <w:tcW w:type="dxa" w:w="1987"/>
            <w:shd w:fill="FFFFFF"/>
            <w:tcMar>
              <w:top w:w="100" w:type="dxa"/>
              <w:bottom w:w="100" w:type="dxa"/>
              <w:left w:w="150" w:type="dxa"/>
              <w:right w:w="150" w:type="dxa"/>
            </w:tcMar>
          </w:tcPr>
          <w:p>
            <w:pPr>
              <w:spacing w:before="60" w:after="60"/>
            </w:pPr>
            <w:r>
              <w:rPr>
                <w:color w:val="334155"/>
                <w:sz w:val="19"/>
              </w:rPr>
              <w:t>4</w:t>
            </w:r>
          </w:p>
        </w:tc>
        <w:tc>
          <w:tcPr>
            <w:tcW w:type="dxa" w:w="1987"/>
            <w:shd w:fill="FFFFFF"/>
            <w:tcMar>
              <w:top w:w="100" w:type="dxa"/>
              <w:bottom w:w="100" w:type="dxa"/>
              <w:left w:w="150" w:type="dxa"/>
              <w:right w:w="150" w:type="dxa"/>
            </w:tcMar>
          </w:tcPr>
          <w:p>
            <w:pPr>
              <w:spacing w:before="60" w:after="60"/>
            </w:pPr>
            <w:r>
              <w:rPr>
                <w:color w:val="334155"/>
                <w:sz w:val="19"/>
              </w:rPr>
              <w:t>`holder_silicone_vertical`</w:t>
            </w:r>
          </w:p>
        </w:tc>
        <w:tc>
          <w:tcPr>
            <w:tcW w:type="dxa" w:w="1987"/>
            <w:shd w:fill="FFFFFF"/>
            <w:tcMar>
              <w:top w:w="100" w:type="dxa"/>
              <w:bottom w:w="100" w:type="dxa"/>
              <w:left w:w="150" w:type="dxa"/>
              <w:right w:w="150" w:type="dxa"/>
            </w:tcMar>
          </w:tcPr>
          <w:p>
            <w:pPr>
              <w:spacing w:before="60" w:after="60"/>
            </w:pPr>
            <w:r>
              <w:rPr>
                <w:color w:val="334155"/>
                <w:sz w:val="19"/>
              </w:rPr>
              <w:t>Vỏ đựng thẻ</w:t>
            </w:r>
          </w:p>
        </w:tc>
        <w:tc>
          <w:tcPr>
            <w:tcW w:type="dxa" w:w="1987"/>
            <w:shd w:fill="FFFFFF"/>
            <w:tcMar>
              <w:top w:w="100" w:type="dxa"/>
              <w:bottom w:w="100" w:type="dxa"/>
              <w:left w:w="150" w:type="dxa"/>
              <w:right w:w="150" w:type="dxa"/>
            </w:tcMar>
          </w:tcPr>
          <w:p>
            <w:pPr>
              <w:spacing w:before="60" w:after="60"/>
            </w:pPr>
            <w:r>
              <w:rPr>
                <w:color w:val="334155"/>
                <w:sz w:val="19"/>
              </w:rPr>
              <w:t>Vỏ Silicon dẻo khóa zip — Dáng đứng dọc</w:t>
            </w:r>
          </w:p>
        </w:tc>
        <w:tc>
          <w:tcPr>
            <w:tcW w:type="dxa" w:w="1987"/>
            <w:shd w:fill="FFFFFF"/>
            <w:tcMar>
              <w:top w:w="100" w:type="dxa"/>
              <w:bottom w:w="100" w:type="dxa"/>
              <w:left w:w="150" w:type="dxa"/>
              <w:right w:w="150" w:type="dxa"/>
            </w:tcMar>
          </w:tcPr>
          <w:p>
            <w:pPr>
              <w:spacing w:before="60" w:after="60"/>
            </w:pPr>
            <w:r>
              <w:rPr>
                <w:color w:val="334155"/>
                <w:sz w:val="19"/>
              </w:rPr>
              <w:t>`/static/images/demo/demo_vo_silicone_doc.jpg`</w:t>
            </w:r>
          </w:p>
        </w:tc>
      </w:tr>
      <w:tr>
        <w:tc>
          <w:tcPr>
            <w:tcW w:type="dxa" w:w="1987"/>
            <w:shd w:fill="F8FAFC"/>
            <w:tcMar>
              <w:top w:w="100" w:type="dxa"/>
              <w:bottom w:w="100" w:type="dxa"/>
              <w:left w:w="150" w:type="dxa"/>
              <w:right w:w="150" w:type="dxa"/>
            </w:tcMar>
          </w:tcPr>
          <w:p>
            <w:pPr>
              <w:spacing w:before="60" w:after="60"/>
            </w:pPr>
            <w:r>
              <w:rPr>
                <w:color w:val="334155"/>
                <w:sz w:val="19"/>
              </w:rPr>
              <w:t>5</w:t>
            </w:r>
          </w:p>
        </w:tc>
        <w:tc>
          <w:tcPr>
            <w:tcW w:type="dxa" w:w="1987"/>
            <w:shd w:fill="F8FAFC"/>
            <w:tcMar>
              <w:top w:w="100" w:type="dxa"/>
              <w:bottom w:w="100" w:type="dxa"/>
              <w:left w:w="150" w:type="dxa"/>
              <w:right w:w="150" w:type="dxa"/>
            </w:tcMar>
          </w:tcPr>
          <w:p>
            <w:pPr>
              <w:spacing w:before="60" w:after="60"/>
            </w:pPr>
            <w:r>
              <w:rPr>
                <w:color w:val="334155"/>
                <w:sz w:val="19"/>
              </w:rPr>
              <w:t>`holder_silicone_horizontal`</w:t>
            </w:r>
          </w:p>
        </w:tc>
        <w:tc>
          <w:tcPr>
            <w:tcW w:type="dxa" w:w="1987"/>
            <w:shd w:fill="F8FAFC"/>
            <w:tcMar>
              <w:top w:w="100" w:type="dxa"/>
              <w:bottom w:w="100" w:type="dxa"/>
              <w:left w:w="150" w:type="dxa"/>
              <w:right w:w="150" w:type="dxa"/>
            </w:tcMar>
          </w:tcPr>
          <w:p>
            <w:pPr>
              <w:spacing w:before="60" w:after="60"/>
            </w:pPr>
            <w:r>
              <w:rPr>
                <w:color w:val="334155"/>
                <w:sz w:val="19"/>
              </w:rPr>
              <w:t>Vỏ đựng thẻ</w:t>
            </w:r>
          </w:p>
        </w:tc>
        <w:tc>
          <w:tcPr>
            <w:tcW w:type="dxa" w:w="1987"/>
            <w:shd w:fill="F8FAFC"/>
            <w:tcMar>
              <w:top w:w="100" w:type="dxa"/>
              <w:bottom w:w="100" w:type="dxa"/>
              <w:left w:w="150" w:type="dxa"/>
              <w:right w:w="150" w:type="dxa"/>
            </w:tcMar>
          </w:tcPr>
          <w:p>
            <w:pPr>
              <w:spacing w:before="60" w:after="60"/>
            </w:pPr>
            <w:r>
              <w:rPr>
                <w:color w:val="334155"/>
                <w:sz w:val="19"/>
              </w:rPr>
              <w:t>Vỏ Silicon dẻo khóa zip — Dáng nằm ngang</w:t>
            </w:r>
          </w:p>
        </w:tc>
        <w:tc>
          <w:tcPr>
            <w:tcW w:type="dxa" w:w="1987"/>
            <w:shd w:fill="F8FAFC"/>
            <w:tcMar>
              <w:top w:w="100" w:type="dxa"/>
              <w:bottom w:w="100" w:type="dxa"/>
              <w:left w:w="150" w:type="dxa"/>
              <w:right w:w="150" w:type="dxa"/>
            </w:tcMar>
          </w:tcPr>
          <w:p>
            <w:pPr>
              <w:spacing w:before="60" w:after="60"/>
            </w:pPr>
            <w:r>
              <w:rPr>
                <w:color w:val="334155"/>
                <w:sz w:val="19"/>
              </w:rPr>
              <w:t>`/static/images/demo/demo_vo_silicone_ngang.jpg`</w:t>
            </w:r>
          </w:p>
        </w:tc>
      </w:tr>
      <w:tr>
        <w:tc>
          <w:tcPr>
            <w:tcW w:type="dxa" w:w="1987"/>
            <w:shd w:fill="FFFFFF"/>
            <w:tcMar>
              <w:top w:w="100" w:type="dxa"/>
              <w:bottom w:w="100" w:type="dxa"/>
              <w:left w:w="150" w:type="dxa"/>
              <w:right w:w="150" w:type="dxa"/>
            </w:tcMar>
          </w:tcPr>
          <w:p>
            <w:pPr>
              <w:spacing w:before="60" w:after="60"/>
            </w:pPr>
            <w:r>
              <w:rPr>
                <w:color w:val="334155"/>
                <w:sz w:val="19"/>
              </w:rPr>
              <w:t>6</w:t>
            </w:r>
          </w:p>
        </w:tc>
        <w:tc>
          <w:tcPr>
            <w:tcW w:type="dxa" w:w="1987"/>
            <w:shd w:fill="FFFFFF"/>
            <w:tcMar>
              <w:top w:w="100" w:type="dxa"/>
              <w:bottom w:w="100" w:type="dxa"/>
              <w:left w:w="150" w:type="dxa"/>
              <w:right w:w="150" w:type="dxa"/>
            </w:tcMar>
          </w:tcPr>
          <w:p>
            <w:pPr>
              <w:spacing w:before="60" w:after="60"/>
            </w:pPr>
            <w:r>
              <w:rPr>
                <w:color w:val="334155"/>
                <w:sz w:val="19"/>
              </w:rPr>
              <w:t>`holder_plain_vertical`</w:t>
            </w:r>
          </w:p>
        </w:tc>
        <w:tc>
          <w:tcPr>
            <w:tcW w:type="dxa" w:w="1987"/>
            <w:shd w:fill="FFFFFF"/>
            <w:tcMar>
              <w:top w:w="100" w:type="dxa"/>
              <w:bottom w:w="100" w:type="dxa"/>
              <w:left w:w="150" w:type="dxa"/>
              <w:right w:w="150" w:type="dxa"/>
            </w:tcMar>
          </w:tcPr>
          <w:p>
            <w:pPr>
              <w:spacing w:before="60" w:after="60"/>
            </w:pPr>
            <w:r>
              <w:rPr>
                <w:color w:val="334155"/>
                <w:sz w:val="19"/>
              </w:rPr>
              <w:t>Vỏ đựng thẻ</w:t>
            </w:r>
          </w:p>
        </w:tc>
        <w:tc>
          <w:tcPr>
            <w:tcW w:type="dxa" w:w="1987"/>
            <w:shd w:fill="FFFFFF"/>
            <w:tcMar>
              <w:top w:w="100" w:type="dxa"/>
              <w:bottom w:w="100" w:type="dxa"/>
              <w:left w:w="150" w:type="dxa"/>
              <w:right w:w="150" w:type="dxa"/>
            </w:tcMar>
          </w:tcPr>
          <w:p>
            <w:pPr>
              <w:spacing w:before="60" w:after="60"/>
            </w:pPr>
            <w:r>
              <w:rPr>
                <w:color w:val="334155"/>
                <w:sz w:val="19"/>
              </w:rPr>
              <w:t>Vỏ nhựa ABS màu trơn — Dáng đứng dọc</w:t>
            </w:r>
          </w:p>
        </w:tc>
        <w:tc>
          <w:tcPr>
            <w:tcW w:type="dxa" w:w="1987"/>
            <w:shd w:fill="FFFFFF"/>
            <w:tcMar>
              <w:top w:w="100" w:type="dxa"/>
              <w:bottom w:w="100" w:type="dxa"/>
              <w:left w:w="150" w:type="dxa"/>
              <w:right w:w="150" w:type="dxa"/>
            </w:tcMar>
          </w:tcPr>
          <w:p>
            <w:pPr>
              <w:spacing w:before="60" w:after="60"/>
            </w:pPr>
            <w:r>
              <w:rPr>
                <w:color w:val="334155"/>
                <w:sz w:val="19"/>
              </w:rPr>
              <w:t>`/static/images/demo/demo_vo_abs_tron_doc.jpg`</w:t>
            </w:r>
          </w:p>
        </w:tc>
      </w:tr>
      <w:tr>
        <w:tc>
          <w:tcPr>
            <w:tcW w:type="dxa" w:w="1987"/>
            <w:shd w:fill="F8FAFC"/>
            <w:tcMar>
              <w:top w:w="100" w:type="dxa"/>
              <w:bottom w:w="100" w:type="dxa"/>
              <w:left w:w="150" w:type="dxa"/>
              <w:right w:w="150" w:type="dxa"/>
            </w:tcMar>
          </w:tcPr>
          <w:p>
            <w:pPr>
              <w:spacing w:before="60" w:after="60"/>
            </w:pPr>
            <w:r>
              <w:rPr>
                <w:color w:val="334155"/>
                <w:sz w:val="19"/>
              </w:rPr>
              <w:t>7</w:t>
            </w:r>
          </w:p>
        </w:tc>
        <w:tc>
          <w:tcPr>
            <w:tcW w:type="dxa" w:w="1987"/>
            <w:shd w:fill="F8FAFC"/>
            <w:tcMar>
              <w:top w:w="100" w:type="dxa"/>
              <w:bottom w:w="100" w:type="dxa"/>
              <w:left w:w="150" w:type="dxa"/>
              <w:right w:w="150" w:type="dxa"/>
            </w:tcMar>
          </w:tcPr>
          <w:p>
            <w:pPr>
              <w:spacing w:before="60" w:after="60"/>
            </w:pPr>
            <w:r>
              <w:rPr>
                <w:color w:val="334155"/>
                <w:sz w:val="19"/>
              </w:rPr>
              <w:t>`holder_plain_horizontal`</w:t>
            </w:r>
          </w:p>
        </w:tc>
        <w:tc>
          <w:tcPr>
            <w:tcW w:type="dxa" w:w="1987"/>
            <w:shd w:fill="F8FAFC"/>
            <w:tcMar>
              <w:top w:w="100" w:type="dxa"/>
              <w:bottom w:w="100" w:type="dxa"/>
              <w:left w:w="150" w:type="dxa"/>
              <w:right w:w="150" w:type="dxa"/>
            </w:tcMar>
          </w:tcPr>
          <w:p>
            <w:pPr>
              <w:spacing w:before="60" w:after="60"/>
            </w:pPr>
            <w:r>
              <w:rPr>
                <w:color w:val="334155"/>
                <w:sz w:val="19"/>
              </w:rPr>
              <w:t>Vỏ đựng thẻ</w:t>
            </w:r>
          </w:p>
        </w:tc>
        <w:tc>
          <w:tcPr>
            <w:tcW w:type="dxa" w:w="1987"/>
            <w:shd w:fill="F8FAFC"/>
            <w:tcMar>
              <w:top w:w="100" w:type="dxa"/>
              <w:bottom w:w="100" w:type="dxa"/>
              <w:left w:w="150" w:type="dxa"/>
              <w:right w:w="150" w:type="dxa"/>
            </w:tcMar>
          </w:tcPr>
          <w:p>
            <w:pPr>
              <w:spacing w:before="60" w:after="60"/>
            </w:pPr>
            <w:r>
              <w:rPr>
                <w:color w:val="334155"/>
                <w:sz w:val="19"/>
              </w:rPr>
              <w:t>Vỏ nhựa ABS màu trơn — Dáng nằm ngang</w:t>
            </w:r>
          </w:p>
        </w:tc>
        <w:tc>
          <w:tcPr>
            <w:tcW w:type="dxa" w:w="1987"/>
            <w:shd w:fill="F8FAFC"/>
            <w:tcMar>
              <w:top w:w="100" w:type="dxa"/>
              <w:bottom w:w="100" w:type="dxa"/>
              <w:left w:w="150" w:type="dxa"/>
              <w:right w:w="150" w:type="dxa"/>
            </w:tcMar>
          </w:tcPr>
          <w:p>
            <w:pPr>
              <w:spacing w:before="60" w:after="60"/>
            </w:pPr>
            <w:r>
              <w:rPr>
                <w:color w:val="334155"/>
                <w:sz w:val="19"/>
              </w:rPr>
              <w:t>`/static/images/demo/demo_vo_abs_tron_ngang.jpg`</w:t>
            </w:r>
          </w:p>
        </w:tc>
      </w:tr>
      <w:tr>
        <w:tc>
          <w:tcPr>
            <w:tcW w:type="dxa" w:w="1987"/>
            <w:shd w:fill="FFFFFF"/>
            <w:tcMar>
              <w:top w:w="100" w:type="dxa"/>
              <w:bottom w:w="100" w:type="dxa"/>
              <w:left w:w="150" w:type="dxa"/>
              <w:right w:w="150" w:type="dxa"/>
            </w:tcMar>
          </w:tcPr>
          <w:p>
            <w:pPr>
              <w:spacing w:before="60" w:after="60"/>
            </w:pPr>
            <w:r>
              <w:rPr>
                <w:color w:val="334155"/>
                <w:sz w:val="19"/>
              </w:rPr>
              <w:t>8</w:t>
            </w:r>
          </w:p>
        </w:tc>
        <w:tc>
          <w:tcPr>
            <w:tcW w:type="dxa" w:w="1987"/>
            <w:shd w:fill="FFFFFF"/>
            <w:tcMar>
              <w:top w:w="100" w:type="dxa"/>
              <w:bottom w:w="100" w:type="dxa"/>
              <w:left w:w="150" w:type="dxa"/>
              <w:right w:w="150" w:type="dxa"/>
            </w:tcMar>
          </w:tcPr>
          <w:p>
            <w:pPr>
              <w:spacing w:before="60" w:after="60"/>
            </w:pPr>
            <w:r>
              <w:rPr>
                <w:color w:val="334155"/>
                <w:sz w:val="19"/>
              </w:rPr>
              <w:t>`holder_custom_vertical`</w:t>
            </w:r>
          </w:p>
        </w:tc>
        <w:tc>
          <w:tcPr>
            <w:tcW w:type="dxa" w:w="1987"/>
            <w:shd w:fill="FFFFFF"/>
            <w:tcMar>
              <w:top w:w="100" w:type="dxa"/>
              <w:bottom w:w="100" w:type="dxa"/>
              <w:left w:w="150" w:type="dxa"/>
              <w:right w:w="150" w:type="dxa"/>
            </w:tcMar>
          </w:tcPr>
          <w:p>
            <w:pPr>
              <w:spacing w:before="60" w:after="60"/>
            </w:pPr>
            <w:r>
              <w:rPr>
                <w:color w:val="334155"/>
                <w:sz w:val="19"/>
              </w:rPr>
              <w:t>Vỏ đựng thẻ</w:t>
            </w:r>
          </w:p>
        </w:tc>
        <w:tc>
          <w:tcPr>
            <w:tcW w:type="dxa" w:w="1987"/>
            <w:shd w:fill="FFFFFF"/>
            <w:tcMar>
              <w:top w:w="100" w:type="dxa"/>
              <w:bottom w:w="100" w:type="dxa"/>
              <w:left w:w="150" w:type="dxa"/>
              <w:right w:w="150" w:type="dxa"/>
            </w:tcMar>
          </w:tcPr>
          <w:p>
            <w:pPr>
              <w:spacing w:before="60" w:after="60"/>
            </w:pPr>
            <w:r>
              <w:rPr>
                <w:color w:val="334155"/>
                <w:sz w:val="19"/>
              </w:rPr>
              <w:t>Vỏ nhựa ABS in UV theo yêu cầu — Dáng đứng dọc</w:t>
            </w:r>
          </w:p>
        </w:tc>
        <w:tc>
          <w:tcPr>
            <w:tcW w:type="dxa" w:w="1987"/>
            <w:shd w:fill="FFFFFF"/>
            <w:tcMar>
              <w:top w:w="100" w:type="dxa"/>
              <w:bottom w:w="100" w:type="dxa"/>
              <w:left w:w="150" w:type="dxa"/>
              <w:right w:w="150" w:type="dxa"/>
            </w:tcMar>
          </w:tcPr>
          <w:p>
            <w:pPr>
              <w:spacing w:before="60" w:after="60"/>
            </w:pPr>
            <w:r>
              <w:rPr>
                <w:color w:val="334155"/>
                <w:sz w:val="19"/>
              </w:rPr>
              <w:t>`/static/images/demo/demo_vo_abs_in_doc.jpg`</w:t>
            </w:r>
          </w:p>
        </w:tc>
      </w:tr>
      <w:tr>
        <w:tc>
          <w:tcPr>
            <w:tcW w:type="dxa" w:w="1987"/>
            <w:shd w:fill="F8FAFC"/>
            <w:tcMar>
              <w:top w:w="100" w:type="dxa"/>
              <w:bottom w:w="100" w:type="dxa"/>
              <w:left w:w="150" w:type="dxa"/>
              <w:right w:w="150" w:type="dxa"/>
            </w:tcMar>
          </w:tcPr>
          <w:p>
            <w:pPr>
              <w:spacing w:before="60" w:after="60"/>
            </w:pPr>
            <w:r>
              <w:rPr>
                <w:color w:val="334155"/>
                <w:sz w:val="19"/>
              </w:rPr>
              <w:t>9</w:t>
            </w:r>
          </w:p>
        </w:tc>
        <w:tc>
          <w:tcPr>
            <w:tcW w:type="dxa" w:w="1987"/>
            <w:shd w:fill="F8FAFC"/>
            <w:tcMar>
              <w:top w:w="100" w:type="dxa"/>
              <w:bottom w:w="100" w:type="dxa"/>
              <w:left w:w="150" w:type="dxa"/>
              <w:right w:w="150" w:type="dxa"/>
            </w:tcMar>
          </w:tcPr>
          <w:p>
            <w:pPr>
              <w:spacing w:before="60" w:after="60"/>
            </w:pPr>
            <w:r>
              <w:rPr>
                <w:color w:val="334155"/>
                <w:sz w:val="19"/>
              </w:rPr>
              <w:t>`holder_custom_horizontal`</w:t>
            </w:r>
          </w:p>
        </w:tc>
        <w:tc>
          <w:tcPr>
            <w:tcW w:type="dxa" w:w="1987"/>
            <w:shd w:fill="F8FAFC"/>
            <w:tcMar>
              <w:top w:w="100" w:type="dxa"/>
              <w:bottom w:w="100" w:type="dxa"/>
              <w:left w:w="150" w:type="dxa"/>
              <w:right w:w="150" w:type="dxa"/>
            </w:tcMar>
          </w:tcPr>
          <w:p>
            <w:pPr>
              <w:spacing w:before="60" w:after="60"/>
            </w:pPr>
            <w:r>
              <w:rPr>
                <w:color w:val="334155"/>
                <w:sz w:val="19"/>
              </w:rPr>
              <w:t>Vỏ đựng thẻ</w:t>
            </w:r>
          </w:p>
        </w:tc>
        <w:tc>
          <w:tcPr>
            <w:tcW w:type="dxa" w:w="1987"/>
            <w:shd w:fill="F8FAFC"/>
            <w:tcMar>
              <w:top w:w="100" w:type="dxa"/>
              <w:bottom w:w="100" w:type="dxa"/>
              <w:left w:w="150" w:type="dxa"/>
              <w:right w:w="150" w:type="dxa"/>
            </w:tcMar>
          </w:tcPr>
          <w:p>
            <w:pPr>
              <w:spacing w:before="60" w:after="60"/>
            </w:pPr>
            <w:r>
              <w:rPr>
                <w:color w:val="334155"/>
                <w:sz w:val="19"/>
              </w:rPr>
              <w:t>Vỏ nhựa ABS in UV theo yêu cầu — Dáng nằm ngang</w:t>
            </w:r>
          </w:p>
        </w:tc>
        <w:tc>
          <w:tcPr>
            <w:tcW w:type="dxa" w:w="1987"/>
            <w:shd w:fill="F8FAFC"/>
            <w:tcMar>
              <w:top w:w="100" w:type="dxa"/>
              <w:bottom w:w="100" w:type="dxa"/>
              <w:left w:w="150" w:type="dxa"/>
              <w:right w:w="150" w:type="dxa"/>
            </w:tcMar>
          </w:tcPr>
          <w:p>
            <w:pPr>
              <w:spacing w:before="60" w:after="60"/>
            </w:pPr>
            <w:r>
              <w:rPr>
                <w:color w:val="334155"/>
                <w:sz w:val="19"/>
              </w:rPr>
              <w:t>`/static/images/demo/demo_vo_abs_in_ngang.jpg`</w:t>
            </w:r>
          </w:p>
        </w:tc>
      </w:tr>
      <w:tr>
        <w:tc>
          <w:tcPr>
            <w:tcW w:type="dxa" w:w="1987"/>
            <w:shd w:fill="FFFFFF"/>
            <w:tcMar>
              <w:top w:w="100" w:type="dxa"/>
              <w:bottom w:w="100" w:type="dxa"/>
              <w:left w:w="150" w:type="dxa"/>
              <w:right w:w="150" w:type="dxa"/>
            </w:tcMar>
          </w:tcPr>
          <w:p>
            <w:pPr>
              <w:spacing w:before="60" w:after="60"/>
            </w:pPr>
            <w:r>
              <w:rPr>
                <w:color w:val="334155"/>
                <w:sz w:val="19"/>
              </w:rPr>
              <w:t>10</w:t>
            </w:r>
          </w:p>
        </w:tc>
        <w:tc>
          <w:tcPr>
            <w:tcW w:type="dxa" w:w="1987"/>
            <w:shd w:fill="FFFFFF"/>
            <w:tcMar>
              <w:top w:w="100" w:type="dxa"/>
              <w:bottom w:w="100" w:type="dxa"/>
              <w:left w:w="150" w:type="dxa"/>
              <w:right w:w="150" w:type="dxa"/>
            </w:tcMar>
          </w:tcPr>
          <w:p>
            <w:pPr>
              <w:spacing w:before="60" w:after="60"/>
            </w:pPr>
            <w:r>
              <w:rPr>
                <w:color w:val="334155"/>
                <w:sz w:val="19"/>
              </w:rPr>
              <w:t>`lanyard_default`</w:t>
            </w:r>
          </w:p>
        </w:tc>
        <w:tc>
          <w:tcPr>
            <w:tcW w:type="dxa" w:w="1987"/>
            <w:shd w:fill="FFFFFF"/>
            <w:tcMar>
              <w:top w:w="100" w:type="dxa"/>
              <w:bottom w:w="100" w:type="dxa"/>
              <w:left w:w="150" w:type="dxa"/>
              <w:right w:w="150" w:type="dxa"/>
            </w:tcMar>
          </w:tcPr>
          <w:p>
            <w:pPr>
              <w:spacing w:before="60" w:after="60"/>
            </w:pPr>
            <w:r>
              <w:rPr>
                <w:color w:val="334155"/>
                <w:sz w:val="19"/>
              </w:rPr>
              <w:t>Dây đeo thẻ</w:t>
            </w:r>
          </w:p>
        </w:tc>
        <w:tc>
          <w:tcPr>
            <w:tcW w:type="dxa" w:w="1987"/>
            <w:shd w:fill="FFFFFF"/>
            <w:tcMar>
              <w:top w:w="100" w:type="dxa"/>
              <w:bottom w:w="100" w:type="dxa"/>
              <w:left w:w="150" w:type="dxa"/>
              <w:right w:w="150" w:type="dxa"/>
            </w:tcMar>
          </w:tcPr>
          <w:p>
            <w:pPr>
              <w:spacing w:before="60" w:after="60"/>
            </w:pPr>
            <w:r>
              <w:rPr>
                <w:color w:val="334155"/>
                <w:sz w:val="19"/>
              </w:rPr>
              <w:t>Dây lụa Satin in chuyển nhiệt cao cấp</w:t>
            </w:r>
          </w:p>
        </w:tc>
        <w:tc>
          <w:tcPr>
            <w:tcW w:type="dxa" w:w="1987"/>
            <w:shd w:fill="FFFFFF"/>
            <w:tcMar>
              <w:top w:w="100" w:type="dxa"/>
              <w:bottom w:w="100" w:type="dxa"/>
              <w:left w:w="150" w:type="dxa"/>
              <w:right w:w="150" w:type="dxa"/>
            </w:tcMar>
          </w:tcPr>
          <w:p>
            <w:pPr>
              <w:spacing w:before="60" w:after="60"/>
            </w:pPr>
            <w:r>
              <w:rPr>
                <w:color w:val="334155"/>
                <w:sz w:val="19"/>
              </w:rPr>
              <w:t>`/static/images/demo/demo_day_deo_the_chuyen_nhiet.jpg`</w:t>
            </w:r>
          </w:p>
        </w:tc>
      </w:tr>
    </w:tbl>
    <w:p/>
    <w:p>
      <w:pPr>
        <w:spacing w:before="40" w:after="80"/>
      </w:pPr>
      <w:r>
        <w:t>*Ghi chú*: Nhằm đảm bảo tính tương thích ngược (Backward Compatibility), các khóa cũ `holder_vertical` và `holder_horizontal` vẫn được ánh xạ tự động về mẫu ABS trơn tương ứng trong `backend/services/data_service.py`.</w:t>
      </w:r>
    </w:p>
    <w:p>
      <w:pPr>
        <w:spacing w:after="120"/>
      </w:pPr>
      <w:r>
        <w:rPr>
          <w:color w:val="CBD5E1"/>
        </w:rPr>
        <w:t>____________________________________________________</w:t>
      </w:r>
    </w:p>
    <w:p>
      <w:pPr>
        <w:spacing w:before="160" w:after="60"/>
      </w:pPr>
      <w:r>
        <w:rPr>
          <w:b/>
          <w:color w:val="2563EB"/>
          <w:sz w:val="26"/>
        </w:rPr>
        <w:t>3. QUY TẮC NGHIỆP VỤ &amp; TÍNH TOÁN BÁO GIÁ</w:t>
      </w:r>
    </w:p>
    <w:p>
      <w:pPr>
        <w:spacing w:before="120" w:after="40"/>
      </w:pPr>
      <w:r>
        <w:rPr>
          <w:b/>
          <w:color w:val="334155"/>
          <w:sz w:val="23"/>
        </w:rPr>
        <w:t>3.1. Thẻ nhựa PVC (`pvc`)</w:t>
      </w:r>
    </w:p>
    <w:p>
      <w:pPr>
        <w:pStyle w:val="ListBullet"/>
        <w:spacing w:before="20" w:after="40"/>
      </w:pPr>
      <w:r/>
      <w:r>
        <w:rPr>
          <w:b/>
        </w:rPr>
        <w:t>Tùy chọn đục lỗ</w:t>
      </w:r>
      <w:r>
        <w:t>: Không đục lỗ / Lỗ oval / Lỗ tròn — Miễn phí gia công 100% (Đã gồm trong đơn giá thẻ).</w:t>
      </w:r>
    </w:p>
    <w:p>
      <w:pPr>
        <w:pStyle w:val="ListBullet"/>
        <w:spacing w:before="20" w:after="40"/>
      </w:pPr>
      <w:r/>
      <w:r>
        <w:rPr>
          <w:b/>
        </w:rPr>
        <w:t>Màn hình demo</w:t>
      </w:r>
      <w:r>
        <w:t>: Hiển thị chính xác ảnh phôi thẻ tương ứng với dạng lỗ khách đã click chọn.</w:t>
      </w:r>
    </w:p>
    <w:p>
      <w:pPr>
        <w:spacing w:before="120" w:after="40"/>
      </w:pPr>
      <w:r>
        <w:rPr>
          <w:b/>
          <w:color w:val="334155"/>
          <w:sz w:val="23"/>
        </w:rPr>
        <w:t>3.2. Vỏ đựng thẻ (`holder`)</w:t>
      </w:r>
    </w:p>
    <w:p>
      <w:pPr>
        <w:pStyle w:val="ListBullet"/>
        <w:spacing w:before="20" w:after="40"/>
      </w:pPr>
      <w:r/>
      <w:r>
        <w:rPr>
          <w:b/>
        </w:rPr>
        <w:t>Dòng 1: Vỏ Silicon Dẻo Trong Suốt (Khóa Zip Chống Nước)</w:t>
      </w:r>
      <w:r/>
    </w:p>
    <w:p>
      <w:pPr>
        <w:pStyle w:val="ListBullet"/>
        <w:spacing w:before="20" w:after="40"/>
      </w:pPr>
      <w:r>
        <w:t>Tùy chọn kích thước lồng thẻ:</w:t>
      </w:r>
    </w:p>
    <w:p>
      <w:pPr>
        <w:pStyle w:val="ListBullet"/>
        <w:spacing w:before="20" w:after="40"/>
      </w:pPr>
      <w:r>
        <w:t xml:space="preserve">Kích thước 5.4 × 8.6 cm (Chuẩn ATM): </w:t>
      </w:r>
      <w:r>
        <w:rPr>
          <w:b/>
        </w:rPr>
        <w:t>3.000 đ / cái</w:t>
      </w:r>
      <w:r/>
    </w:p>
    <w:p>
      <w:pPr>
        <w:pStyle w:val="ListBullet"/>
        <w:spacing w:before="20" w:after="40"/>
      </w:pPr>
      <w:r>
        <w:t xml:space="preserve">Kích thước 7.0 × 11.0 cm (Khổ trung): </w:t>
      </w:r>
      <w:r>
        <w:rPr>
          <w:b/>
        </w:rPr>
        <w:t>5.000 đ / cái</w:t>
      </w:r>
      <w:r/>
    </w:p>
    <w:p>
      <w:pPr>
        <w:pStyle w:val="ListBullet"/>
        <w:spacing w:before="20" w:after="40"/>
      </w:pPr>
      <w:r>
        <w:t xml:space="preserve">Kích thước 9.0 × 12.0 cm (Khổ lớn): </w:t>
      </w:r>
      <w:r>
        <w:rPr>
          <w:b/>
        </w:rPr>
        <w:t>7.000 đ / cái</w:t>
      </w:r>
      <w:r/>
    </w:p>
    <w:p>
      <w:pPr>
        <w:pStyle w:val="ListBullet"/>
        <w:spacing w:before="20" w:after="40"/>
      </w:pPr>
      <w:r>
        <w:t>Tùy chọn kiểu dáng: Dọc hoặc Ngang (Đồng giá theo kích thước).</w:t>
      </w:r>
    </w:p>
    <w:p>
      <w:pPr>
        <w:pStyle w:val="ListBullet"/>
        <w:spacing w:before="20" w:after="40"/>
      </w:pPr>
      <w:r/>
      <w:r>
        <w:rPr>
          <w:b/>
        </w:rPr>
        <w:t>Dòng 2: Vỏ Nhựa ABS Màu Trơn (Không In)</w:t>
      </w:r>
      <w:r/>
    </w:p>
    <w:p>
      <w:pPr>
        <w:pStyle w:val="ListBullet"/>
        <w:spacing w:before="20" w:after="40"/>
      </w:pPr>
      <w:r>
        <w:t xml:space="preserve">Đơn giá: </w:t>
      </w:r>
      <w:r>
        <w:rPr>
          <w:b/>
        </w:rPr>
        <w:t>Đồng giá 7.000 đ / cái</w:t>
      </w:r>
      <w:r>
        <w:t>.</w:t>
      </w:r>
    </w:p>
    <w:p>
      <w:pPr>
        <w:pStyle w:val="ListBullet"/>
        <w:spacing w:before="20" w:after="40"/>
      </w:pPr>
      <w:r>
        <w:t>Kích thước: Khung cố định đựng vừa thẻ chuẩn ATM 5.4 × 8.6 cm (Ẩn khối chọn size).</w:t>
      </w:r>
    </w:p>
    <w:p>
      <w:pPr>
        <w:pStyle w:val="ListBullet"/>
        <w:spacing w:before="20" w:after="40"/>
      </w:pPr>
      <w:r>
        <w:t>Tùy chọn kiểu dáng: Dọc hoặc Ngang (Đồng giá).</w:t>
      </w:r>
    </w:p>
    <w:p>
      <w:pPr>
        <w:pStyle w:val="ListBullet"/>
        <w:spacing w:before="20" w:after="40"/>
      </w:pPr>
      <w:r/>
      <w:r>
        <w:rPr>
          <w:b/>
        </w:rPr>
        <w:t>Dòng 3: Vỏ Nhựa ABS In UV (In Logo &amp; Nhận Diện Theo Yêu Cầu)</w:t>
      </w:r>
      <w:r/>
    </w:p>
    <w:p>
      <w:pPr>
        <w:pStyle w:val="ListBullet"/>
        <w:spacing w:before="20" w:after="40"/>
      </w:pPr>
      <w:r>
        <w:t xml:space="preserve">Đơn giá: Áp dụng bảng giá lũy tiến theo số lượng từ </w:t>
      </w:r>
      <w:r>
        <w:rPr>
          <w:b/>
        </w:rPr>
        <w:t>20.000 đ đến 35.000 đ / cái</w:t>
      </w:r>
      <w:r>
        <w:t>.</w:t>
      </w:r>
    </w:p>
    <w:p>
      <w:pPr>
        <w:pStyle w:val="ListBullet"/>
        <w:spacing w:before="20" w:after="40"/>
      </w:pPr>
      <w:r>
        <w:t>Kích thước: Khung cố định đựng vừa thẻ chuẩn ATM 5.4 × 8.6 cm (Ẩn khối chọn size).</w:t>
      </w:r>
    </w:p>
    <w:p>
      <w:pPr>
        <w:pStyle w:val="ListBullet"/>
        <w:spacing w:before="20" w:after="40"/>
      </w:pPr>
      <w:r>
        <w:t>Tùy chọn kiểu dáng: Dọc hoặc Ngang (Đồng giá).</w:t>
      </w:r>
    </w:p>
    <w:p>
      <w:pPr>
        <w:spacing w:after="120"/>
      </w:pPr>
      <w:r>
        <w:rPr>
          <w:color w:val="CBD5E1"/>
        </w:rPr>
        <w:t>____________________________________________________</w:t>
      </w:r>
    </w:p>
    <w:p>
      <w:pPr>
        <w:spacing w:before="160" w:after="60"/>
      </w:pPr>
      <w:r>
        <w:rPr>
          <w:b/>
          <w:color w:val="2563EB"/>
          <w:sz w:val="26"/>
        </w:rPr>
        <w:t>4. CÁC TỆP NGUỒN ĐÃ THỰC HIỆN CẬP NHẬT</w:t>
      </w:r>
    </w:p>
    <w:p>
      <w:pPr>
        <w:pStyle w:val="ListNumber"/>
        <w:spacing w:before="20" w:after="40"/>
      </w:pPr>
      <w:r/>
      <w:r>
        <w:rPr>
          <w:b/>
        </w:rPr>
        <w:t>`backend/services/data_service.py`</w:t>
      </w:r>
      <w:r>
        <w:t>:</w:t>
      </w:r>
    </w:p>
    <w:p>
      <w:pPr>
        <w:pStyle w:val="ListBullet"/>
        <w:spacing w:before="20" w:after="40"/>
      </w:pPr>
      <w:r>
        <w:t>Bổ sung cấu hình mặc định `DEFAULT_DEMO_IMAGES` với 6 keys vỏ thẻ chi tiết.</w:t>
      </w:r>
    </w:p>
    <w:p>
      <w:pPr>
        <w:pStyle w:val="ListBullet"/>
        <w:spacing w:before="20" w:after="40"/>
      </w:pPr>
      <w:r>
        <w:t>Nâng cấp hàm `calculate_holder_price()` nhận diện chính xác chất liệu (`silicone`, `plain`, `custom`), kiểu dáng và kích cỡ để tính đơn giá chuẩn xác.</w:t>
      </w:r>
    </w:p>
    <w:p>
      <w:pPr>
        <w:pStyle w:val="ListNumber"/>
        <w:spacing w:before="20" w:after="40"/>
      </w:pPr>
      <w:r/>
      <w:r>
        <w:rPr>
          <w:b/>
        </w:rPr>
        <w:t>`backend/admin/routes.py`</w:t>
      </w:r>
      <w:r>
        <w:t>:</w:t>
      </w:r>
    </w:p>
    <w:p>
      <w:pPr>
        <w:pStyle w:val="ListBullet"/>
        <w:spacing w:before="20" w:after="40"/>
      </w:pPr>
      <w:r>
        <w:t>Mở rộng whitelist keys trong `admin_update_demo_images()` và `admin_upload_single_demo_image()` cho phép xử lý lưu trữ và upload độc lập cho cả 6 mẫu vỏ thẻ.</w:t>
      </w:r>
    </w:p>
    <w:p>
      <w:pPr>
        <w:pStyle w:val="ListNumber"/>
        <w:spacing w:before="20" w:after="40"/>
      </w:pPr>
      <w:r/>
      <w:r>
        <w:rPr>
          <w:b/>
        </w:rPr>
        <w:t>`frontend/admin/templates/demo_images.html`</w:t>
      </w:r>
      <w:r>
        <w:t>:</w:t>
      </w:r>
    </w:p>
    <w:p>
      <w:pPr>
        <w:pStyle w:val="ListBullet"/>
        <w:spacing w:before="20" w:after="40"/>
      </w:pPr>
      <w:r>
        <w:t>Thiết kế lại layout phân Tab (Tab Thẻ PVC &amp; Tab Vỏ đựng thẻ).</w:t>
      </w:r>
    </w:p>
    <w:p>
      <w:pPr>
        <w:pStyle w:val="ListBullet"/>
        <w:spacing w:before="20" w:after="40"/>
      </w:pPr>
      <w:r>
        <w:t>Tích hợp tính năng tự động upload qua AJAX (`autoUploadFile`) ngay khi chọn tệp ảnh mới.</w:t>
      </w:r>
    </w:p>
    <w:p>
      <w:pPr>
        <w:pStyle w:val="ListBullet"/>
        <w:spacing w:before="20" w:after="40"/>
      </w:pPr>
      <w:r>
        <w:t>Bổ sung thanh thông báo Toast trạng thái lưu thành công.</w:t>
      </w:r>
    </w:p>
    <w:p>
      <w:pPr>
        <w:pStyle w:val="ListNumber"/>
        <w:spacing w:before="20" w:after="40"/>
      </w:pPr>
      <w:r/>
      <w:r>
        <w:rPr>
          <w:b/>
        </w:rPr>
        <w:t>`frontend/storefront/templates/components/price_calculator.html`</w:t>
      </w:r>
      <w:r>
        <w:t>:</w:t>
      </w:r>
    </w:p>
    <w:p>
      <w:pPr>
        <w:pStyle w:val="ListBullet"/>
        <w:spacing w:before="20" w:after="40"/>
      </w:pPr>
      <w:r>
        <w:t>Cập nhật từ điển `PREVIEW_CATALOG.holder` hỗ trợ cấu trúc phân tầng: `silicone`, `plain`, `custom`.</w:t>
      </w:r>
    </w:p>
    <w:p>
      <w:pPr>
        <w:pStyle w:val="ListBullet"/>
        <w:spacing w:before="20" w:after="40"/>
      </w:pPr>
      <w:r>
        <w:t>Hàm `updateProductPreview()` tự động điều phối hiển thị đúng 1 ảnh tương ứng.</w:t>
      </w:r>
    </w:p>
    <w:p>
      <w:pPr>
        <w:pStyle w:val="ListBullet"/>
        <w:spacing w:before="20" w:after="40"/>
      </w:pPr>
      <w:r>
        <w:t>Điều khiển ẩn/hiện động khối kích thước `#holderSizeBlock` theo lựa chọn chất liệu.</w:t>
      </w:r>
    </w:p>
    <w:p>
      <w:pPr>
        <w:pStyle w:val="ListNumber"/>
        <w:spacing w:before="20" w:after="40"/>
      </w:pPr>
      <w:r/>
      <w:r>
        <w:rPr>
          <w:b/>
        </w:rPr>
        <w:t>Thư mục ảnh tĩnh (`frontend/storefront/static/images/demo/` &amp; `static/images/demo/`)</w:t>
      </w:r>
      <w:r>
        <w:t>:</w:t>
      </w:r>
    </w:p>
    <w:p>
      <w:pPr>
        <w:pStyle w:val="ListBullet"/>
        <w:spacing w:before="20" w:after="40"/>
      </w:pPr>
      <w:r>
        <w:t>Lưu trữ đầy đủ bộ ảnh demo chất lượng cao cho cả 6 loại vỏ và 3 loại đục lỗ thẻ.</w:t>
      </w:r>
    </w:p>
    <w:p>
      <w:pPr>
        <w:spacing w:after="120"/>
      </w:pPr>
      <w:r>
        <w:rPr>
          <w:color w:val="CBD5E1"/>
        </w:rPr>
        <w:t>____________________________________________________</w:t>
      </w:r>
    </w:p>
    <w:p>
      <w:pPr>
        <w:spacing w:before="160" w:after="60"/>
      </w:pPr>
      <w:r>
        <w:rPr>
          <w:b/>
          <w:color w:val="2563EB"/>
          <w:sz w:val="26"/>
        </w:rPr>
        <w:t>5. HƯỚNG DẪN DÀNH CHO QUẢN TRỊ VIÊN THAY ẢNH THỰC TẾ</w:t>
      </w:r>
    </w:p>
    <w:p>
      <w:pPr>
        <w:pStyle w:val="ListNumber"/>
        <w:spacing w:before="20" w:after="40"/>
      </w:pPr>
      <w:r>
        <w:t>Truy cập trang quản trị tại: `http://localhost:5000/admin/demo-images` (Đăng nhập tài khoản Admin).</w:t>
      </w:r>
    </w:p>
    <w:p>
      <w:pPr>
        <w:pStyle w:val="ListNumber"/>
        <w:spacing w:before="20" w:after="40"/>
      </w:pPr>
      <w:r>
        <w:t xml:space="preserve">Chuyển sang </w:t>
      </w:r>
      <w:r>
        <w:rPr>
          <w:b/>
        </w:rPr>
        <w:t>Tab Vỏ Đựng Thẻ</w:t>
      </w:r>
      <w:r>
        <w:t>.</w:t>
      </w:r>
    </w:p>
    <w:p>
      <w:pPr>
        <w:pStyle w:val="ListNumber"/>
        <w:spacing w:before="20" w:after="40"/>
      </w:pPr>
      <w:r>
        <w:t>Tại vị trí cần thay ảnh (ví dụ: *Vỏ ABS Trơn — Dáng Đứng Dọc* hoặc *Vỏ ABS In UV — Dáng Nằm Ngang*):</w:t>
      </w:r>
    </w:p>
    <w:p>
      <w:pPr>
        <w:pStyle w:val="ListBullet"/>
        <w:spacing w:before="20" w:after="40"/>
      </w:pPr>
      <w:r>
        <w:t xml:space="preserve">Nhấp vào nút </w:t>
      </w:r>
      <w:r>
        <w:rPr>
          <w:b/>
        </w:rPr>
        <w:t>"Đổi Ảnh Mới"</w:t>
      </w:r>
      <w:r>
        <w:t>.</w:t>
      </w:r>
    </w:p>
    <w:p>
      <w:pPr>
        <w:pStyle w:val="ListBullet"/>
        <w:spacing w:before="20" w:after="40"/>
      </w:pPr>
      <w:r>
        <w:t>Chọn tệp ảnh thật chụp sản phẩm từ máy tính cá nhân (định dạng JPG, PNG, WEBP).</w:t>
      </w:r>
    </w:p>
    <w:p>
      <w:pPr>
        <w:pStyle w:val="ListBullet"/>
        <w:spacing w:before="20" w:after="40"/>
      </w:pPr>
      <w:r>
        <w:t>Hệ thống sẽ tự động upload lên máy chủ, cập nhật ảnh xem trước ngay lập tức và hiển thị thông báo màu xanh "Đã cập nhật ảnh thành công!".</w:t>
      </w:r>
    </w:p>
    <w:p>
      <w:pPr>
        <w:pStyle w:val="ListNumber"/>
        <w:spacing w:before="20" w:after="40"/>
      </w:pPr>
      <w:r>
        <w:t>Trở về trang chủ Storefront (`http://localhost:5000/`) để kiểm tra hiển thị thực tế trên bảng tính giá của khách hàng.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