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br w:type="textWrapping"/>
        <w:t xml:space="preserve">Khoa Công nghệ thông tin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BÀI TẬP LỚN: PHÂN TÍCH &amp; THIẾT KẾ HƯỚNG ĐỐI TƯỢNG</w:t>
      </w:r>
    </w:p>
    <w:p w:rsidR="00000000" w:rsidDel="00000000" w:rsidP="00000000" w:rsidRDefault="00000000" w:rsidRPr="00000000" w14:paraId="00000006">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Giảng viên: PGS. TS. Đặng Đức Hạnh</w:t>
      </w:r>
    </w:p>
    <w:p w:rsidR="00000000" w:rsidDel="00000000" w:rsidP="00000000" w:rsidRDefault="00000000" w:rsidRPr="00000000" w14:paraId="00000007">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ab/>
        <w:tab/>
        <w:tab/>
        <w:tab/>
        <w:tab/>
        <w:t xml:space="preserve">ThS. Trần Mạnh Cường</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16789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678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SUPPLEMENTARY SPECIFICATION</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GREENMART</w:t>
      </w:r>
      <w:r w:rsidDel="00000000" w:rsidR="00000000" w:rsidRPr="00000000">
        <w:rPr>
          <w:rFonts w:ascii="Times New Roman" w:cs="Times New Roman" w:eastAsia="Times New Roman" w:hAnsi="Times New Roman"/>
          <w:b w:val="1"/>
          <w:sz w:val="44"/>
          <w:szCs w:val="44"/>
          <w:rtl w:val="0"/>
        </w:rPr>
        <w:t xml:space="preserve"> - CHỢ NÔNG SẢN SẠCH</w:t>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HÀNG ĐẦU VIỆT NAM</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21020035 - Nguyễn Huy Thái</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21020394 - Kiều Minh Tuấn</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2102055 - Trần Hồng Quân</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21020032 - Đỗ Quốc Tuấn</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21020031- Ngô Văn </w:t>
      </w:r>
      <w:r w:rsidDel="00000000" w:rsidR="00000000" w:rsidRPr="00000000">
        <w:rPr>
          <w:rFonts w:ascii="Times New Roman" w:cs="Times New Roman" w:eastAsia="Times New Roman" w:hAnsi="Times New Roman"/>
          <w:sz w:val="28"/>
          <w:szCs w:val="28"/>
          <w:rtl w:val="0"/>
        </w:rPr>
        <w:t xml:space="preserve">Tuân</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Fonts w:ascii="Times New Roman" w:cs="Times New Roman" w:eastAsia="Times New Roman" w:hAnsi="Times New Roman"/>
          <w:i w:val="1"/>
          <w:sz w:val="28"/>
          <w:szCs w:val="28"/>
          <w:rtl w:val="0"/>
        </w:rPr>
        <w:t xml:space="preserve">Hà Nội, ngày 24 tháng 03 năm 2024</w:t>
      </w: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vmq4oas9ex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mb8izd0zre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Tổng quan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do5w3rz6h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Mục đích</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343ssbe5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Đối tượng dự kiến và đề xuất cách đọc</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st0spteli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Phạm vi</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vsgeyybia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Tài liệu tham khảo</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a7kh16y7xp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Tính chức năng</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3tmmnmr1a6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Tính khả dụng</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kiikwch8sg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Độ tin cậy</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0jccr41gy7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Hiệu suất</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tl6i5d27s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Sức chứa</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r6tl92nc6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Độ trễ &amp; thời gian phản hồi</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hvjhlw42a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Thông lượng</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29mjyi7xmc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Khả năng hỗ trợ</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kb83b394y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Bảo mật</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is5muzn1i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 Yêu cầu định dạng</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lsivq5by6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 Yêu cầu về bảo vệ</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u862eolxz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7.4. Yêu cầu quyền riêng tư</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cnj5e91i8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7.5. Yêu cầu bảo trì hệ thống</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27z4wfkmtq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Ràng buộc trong thiết kế</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9x8bokh7u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Giao diện và trải nghiệm</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vthhlwuqf2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Bảo trì và lưu chuyển</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0gn9e45389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Văn hóa, chính trị và pháp lý</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1ecvgrp7m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Từ điển thuật ngữ</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rPr>
      </w:pPr>
      <w:bookmarkStart w:colFirst="0" w:colLast="0" w:name="_5vmq4oas9exp" w:id="0"/>
      <w:bookmarkEnd w:id="0"/>
      <w:r w:rsidDel="00000000" w:rsidR="00000000" w:rsidRPr="00000000">
        <w:rPr>
          <w:rFonts w:ascii="Times New Roman" w:cs="Times New Roman" w:eastAsia="Times New Roman" w:hAnsi="Times New Roman"/>
          <w:b w:val="1"/>
          <w:rtl w:val="0"/>
        </w:rPr>
        <w:t xml:space="preserve">Lịch sử sửa đổi</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965"/>
        <w:gridCol w:w="3690"/>
        <w:gridCol w:w="1500"/>
        <w:tblGridChange w:id="0">
          <w:tblGrid>
            <w:gridCol w:w="2205"/>
            <w:gridCol w:w="1965"/>
            <w:gridCol w:w="3690"/>
            <w:gridCol w:w="15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sửa đổi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thay đổi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Hồng Quân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07/03/2024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Hồng Quân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13/03/2024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phần Tổng quan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Minh Tuấn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20/03/2024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đặc tả chi tiết cho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Minh Tuấn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23/03/2024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phần Phụ lục: Từ điển thuật ngữ</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Hồng Quân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24/03/2024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thiện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bl>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jc w:val="both"/>
        <w:rPr>
          <w:rFonts w:ascii="Times New Roman" w:cs="Times New Roman" w:eastAsia="Times New Roman" w:hAnsi="Times New Roman"/>
          <w:b w:val="1"/>
        </w:rPr>
      </w:pPr>
      <w:bookmarkStart w:colFirst="0" w:colLast="0" w:name="_vmb8izd0zres" w:id="1"/>
      <w:bookmarkEnd w:id="1"/>
      <w:r w:rsidDel="00000000" w:rsidR="00000000" w:rsidRPr="00000000">
        <w:rPr>
          <w:rFonts w:ascii="Times New Roman" w:cs="Times New Roman" w:eastAsia="Times New Roman" w:hAnsi="Times New Roman"/>
          <w:b w:val="1"/>
          <w:rtl w:val="0"/>
        </w:rPr>
        <w:t xml:space="preserve">1. Tổng quan</w:t>
      </w:r>
    </w:p>
    <w:p w:rsidR="00000000" w:rsidDel="00000000" w:rsidP="00000000" w:rsidRDefault="00000000" w:rsidRPr="00000000" w14:paraId="00000053">
      <w:pPr>
        <w:pStyle w:val="Heading2"/>
        <w:spacing w:before="0" w:lineRule="auto"/>
        <w:jc w:val="both"/>
        <w:rPr>
          <w:rFonts w:ascii="Times New Roman" w:cs="Times New Roman" w:eastAsia="Times New Roman" w:hAnsi="Times New Roman"/>
          <w:b w:val="1"/>
        </w:rPr>
      </w:pPr>
      <w:bookmarkStart w:colFirst="0" w:colLast="0" w:name="_3kdo5w3rz6ht" w:id="2"/>
      <w:bookmarkEnd w:id="2"/>
      <w:r w:rsidDel="00000000" w:rsidR="00000000" w:rsidRPr="00000000">
        <w:rPr>
          <w:rFonts w:ascii="Times New Roman" w:cs="Times New Roman" w:eastAsia="Times New Roman" w:hAnsi="Times New Roman"/>
          <w:b w:val="1"/>
          <w:rtl w:val="0"/>
        </w:rPr>
        <w:t xml:space="preserve">1.1 Mục đích</w:t>
      </w:r>
    </w:p>
    <w:p w:rsidR="00000000" w:rsidDel="00000000" w:rsidP="00000000" w:rsidRDefault="00000000" w:rsidRPr="00000000" w14:paraId="00000054">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một báo cáo cho bài tập lớn học phần Phân tích và thiết kế hướng đối tượng của nhóm sinh viên về đặc tả các yêu cầu bổ sung.</w:t>
      </w:r>
    </w:p>
    <w:p w:rsidR="00000000" w:rsidDel="00000000" w:rsidP="00000000" w:rsidRDefault="00000000" w:rsidRPr="00000000" w14:paraId="00000055">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được viết dựa theo định dạng báo cáo “IEEE Std 830-1998, IEEE Recommended Practice for Software Requirements Specifications”.</w:t>
      </w:r>
    </w:p>
    <w:p w:rsidR="00000000" w:rsidDel="00000000" w:rsidP="00000000" w:rsidRDefault="00000000" w:rsidRPr="00000000" w14:paraId="00000056">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của tài liệu này là xác định những yêu cầu của hệ thống. Danh sách yêu cầu đặc tả bổ sung không bao gồm các ca sử dụng trong mô hình ca sử dụng. Tài liệu đặc tả bổ sung và mô hình ca sử dụng kết hợp với nhau để bao phủ hết các yêu cầu của hệ thống.</w:t>
      </w:r>
    </w:p>
    <w:p w:rsidR="00000000" w:rsidDel="00000000" w:rsidP="00000000" w:rsidRDefault="00000000" w:rsidRPr="00000000" w14:paraId="00000057">
      <w:pPr>
        <w:spacing w:after="120" w:lineRule="auto"/>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8">
      <w:pPr>
        <w:pStyle w:val="Heading2"/>
        <w:spacing w:before="0" w:lineRule="auto"/>
        <w:jc w:val="both"/>
        <w:rPr>
          <w:rFonts w:ascii="Times New Roman" w:cs="Times New Roman" w:eastAsia="Times New Roman" w:hAnsi="Times New Roman"/>
          <w:b w:val="1"/>
        </w:rPr>
      </w:pPr>
      <w:bookmarkStart w:colFirst="0" w:colLast="0" w:name="_tr343ssbe59" w:id="3"/>
      <w:bookmarkEnd w:id="3"/>
      <w:r w:rsidDel="00000000" w:rsidR="00000000" w:rsidRPr="00000000">
        <w:rPr>
          <w:rFonts w:ascii="Times New Roman" w:cs="Times New Roman" w:eastAsia="Times New Roman" w:hAnsi="Times New Roman"/>
          <w:b w:val="1"/>
          <w:rtl w:val="0"/>
        </w:rPr>
        <w:t xml:space="preserve">1.2 Đối tượng dự kiến và đề xuất cách đọc</w:t>
      </w:r>
    </w:p>
    <w:p w:rsidR="00000000" w:rsidDel="00000000" w:rsidP="00000000" w:rsidRDefault="00000000" w:rsidRPr="00000000" w14:paraId="00000059">
      <w:pPr>
        <w:spacing w:before="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đối tượng đọc khác nhau dành cho tài liệu này là:</w:t>
      </w:r>
    </w:p>
    <w:p w:rsidR="00000000" w:rsidDel="00000000" w:rsidP="00000000" w:rsidRDefault="00000000" w:rsidRPr="00000000" w14:paraId="0000005A">
      <w:pPr>
        <w:numPr>
          <w:ilvl w:val="0"/>
          <w:numId w:val="3"/>
        </w:numPr>
        <w:spacing w:after="0" w:afterAutospacing="0" w:before="20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thiết kế: thiết kế phải đáp ứng được các yêu cầu được chỉ định trong tài liệu này.</w:t>
      </w:r>
    </w:p>
    <w:p w:rsidR="00000000" w:rsidDel="00000000" w:rsidP="00000000" w:rsidRDefault="00000000" w:rsidRPr="00000000" w14:paraId="0000005B">
      <w:pPr>
        <w:numPr>
          <w:ilvl w:val="0"/>
          <w:numId w:val="3"/>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Nhà phát triển: Người thực hiện nhiệm vụ phát triển hệ thống từ đầu vào là bản thiết kế và tài liệu để tạo thành đầu ra là một phiên bản có thể chạy được.</w:t>
      </w:r>
    </w:p>
    <w:p w:rsidR="00000000" w:rsidDel="00000000" w:rsidP="00000000" w:rsidRDefault="00000000" w:rsidRPr="00000000" w14:paraId="0000005C">
      <w:pPr>
        <w:numPr>
          <w:ilvl w:val="0"/>
          <w:numId w:val="3"/>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kiểm thử: Người có nhiệm vụ đảm bảo rằng các yêu cầu là hợp lệ và phải xác nhận các yêu cầu. Tester nên đọc chi tiết để viết ca kiểm thử phù hợp.</w:t>
      </w:r>
    </w:p>
    <w:p w:rsidR="00000000" w:rsidDel="00000000" w:rsidP="00000000" w:rsidRDefault="00000000" w:rsidRPr="00000000" w14:paraId="0000005D">
      <w:pPr>
        <w:numPr>
          <w:ilvl w:val="0"/>
          <w:numId w:val="3"/>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Là bất kỳ người nào có nhu cầu mua sản phẩm nông sản sạch.</w:t>
      </w:r>
    </w:p>
    <w:p w:rsidR="00000000" w:rsidDel="00000000" w:rsidP="00000000" w:rsidRDefault="00000000" w:rsidRPr="00000000" w14:paraId="0000005E">
      <w:pPr>
        <w:numPr>
          <w:ilvl w:val="0"/>
          <w:numId w:val="3"/>
        </w:numPr>
        <w:spacing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viết tài liệu: người sẽ viết tài liệu trong tương lai (các báo cáo, biên bản,...).</w:t>
      </w:r>
    </w:p>
    <w:p w:rsidR="00000000" w:rsidDel="00000000" w:rsidP="00000000" w:rsidRDefault="00000000" w:rsidRPr="00000000" w14:paraId="0000005F">
      <w:pPr>
        <w:spacing w:before="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xác định các yêu cầu phi chức năng của hệ thống; chẳng hạn như độ tin cậy, khả năng sử dụng, hiệu suất và khả năng hỗ trợ cũng như các yêu cầu chức năng phổ biến trong một số ca sử dụng (các yêu cầu chức năng được xác định trong Tài liệu đặc tả ca sử dụng). Bố cục của tài liệu được xác định như sau:</w:t>
      </w:r>
    </w:p>
    <w:p w:rsidR="00000000" w:rsidDel="00000000" w:rsidP="00000000" w:rsidRDefault="00000000" w:rsidRPr="00000000" w14:paraId="00000060">
      <w:pPr>
        <w:numPr>
          <w:ilvl w:val="0"/>
          <w:numId w:val="2"/>
        </w:numPr>
        <w:spacing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thiệu: Giới thiệu về tài liệu cho người đọc.</w:t>
      </w:r>
    </w:p>
    <w:p w:rsidR="00000000" w:rsidDel="00000000" w:rsidP="00000000" w:rsidRDefault="00000000" w:rsidRPr="00000000" w14:paraId="00000061">
      <w:pPr>
        <w:numPr>
          <w:ilvl w:val="0"/>
          <w:numId w:val="2"/>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quan hệ thống: Cung cấp mô tả ngắn gọn, mức cao về Ứng dụng </w:t>
      </w:r>
      <w:r w:rsidDel="00000000" w:rsidR="00000000" w:rsidRPr="00000000">
        <w:rPr>
          <w:rFonts w:ascii="Times New Roman" w:cs="Times New Roman" w:eastAsia="Times New Roman" w:hAnsi="Times New Roman"/>
          <w:sz w:val="28"/>
          <w:szCs w:val="28"/>
          <w:rtl w:val="0"/>
        </w:rPr>
        <w:t xml:space="preserve">GreenMart</w:t>
      </w:r>
      <w:r w:rsidDel="00000000" w:rsidR="00000000" w:rsidRPr="00000000">
        <w:rPr>
          <w:rFonts w:ascii="Times New Roman" w:cs="Times New Roman" w:eastAsia="Times New Roman" w:hAnsi="Times New Roman"/>
          <w:sz w:val="28"/>
          <w:szCs w:val="28"/>
          <w:rtl w:val="0"/>
        </w:rPr>
        <w:t xml:space="preserve"> - Chợ nông sản sạch hàng đầu Việt Nam bao gồm mục tiêu, phạm vi, bối cảnh và khả năng của hệ thống.</w:t>
      </w:r>
    </w:p>
    <w:p w:rsidR="00000000" w:rsidDel="00000000" w:rsidP="00000000" w:rsidRDefault="00000000" w:rsidRPr="00000000" w14:paraId="00000062">
      <w:pPr>
        <w:numPr>
          <w:ilvl w:val="0"/>
          <w:numId w:val="2"/>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chức năng: Trong đó chỉ định các yêu cầu chức năng hệ thống theo mô hình ca sử dụng.</w:t>
      </w:r>
    </w:p>
    <w:p w:rsidR="00000000" w:rsidDel="00000000" w:rsidP="00000000" w:rsidRDefault="00000000" w:rsidRPr="00000000" w14:paraId="00000063">
      <w:pPr>
        <w:numPr>
          <w:ilvl w:val="0"/>
          <w:numId w:val="2"/>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dữ liệu: Trong đó chỉ định các yêu cầu dữ liệu hệ thống theo các thành phần dữ liệu được yêu cầu.</w:t>
      </w:r>
    </w:p>
    <w:p w:rsidR="00000000" w:rsidDel="00000000" w:rsidP="00000000" w:rsidRDefault="00000000" w:rsidRPr="00000000" w14:paraId="00000064">
      <w:pPr>
        <w:numPr>
          <w:ilvl w:val="0"/>
          <w:numId w:val="2"/>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chất lượng: trong đó chỉ định các yếu tố chất lượng hệ thống cần thiết.</w:t>
      </w:r>
    </w:p>
    <w:p w:rsidR="00000000" w:rsidDel="00000000" w:rsidP="00000000" w:rsidRDefault="00000000" w:rsidRPr="00000000" w14:paraId="00000065">
      <w:pPr>
        <w:numPr>
          <w:ilvl w:val="0"/>
          <w:numId w:val="2"/>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ràng buộc: tài liệu định nghĩa yêu cầu các ràng buộc về kiến trúc, thiết kế và triển khai trên hệ thống.</w:t>
      </w:r>
    </w:p>
    <w:p w:rsidR="00000000" w:rsidDel="00000000" w:rsidP="00000000" w:rsidRDefault="00000000" w:rsidRPr="00000000" w14:paraId="00000066">
      <w:pPr>
        <w:numPr>
          <w:ilvl w:val="0"/>
          <w:numId w:val="2"/>
        </w:numPr>
        <w:spacing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 lục: Định nghĩa các thuật ngữ.</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Style w:val="Heading2"/>
        <w:spacing w:before="0" w:lineRule="auto"/>
        <w:jc w:val="both"/>
        <w:rPr>
          <w:rFonts w:ascii="Times New Roman" w:cs="Times New Roman" w:eastAsia="Times New Roman" w:hAnsi="Times New Roman"/>
          <w:b w:val="1"/>
        </w:rPr>
      </w:pPr>
      <w:bookmarkStart w:colFirst="0" w:colLast="0" w:name="_dost0sptelij" w:id="4"/>
      <w:bookmarkEnd w:id="4"/>
      <w:r w:rsidDel="00000000" w:rsidR="00000000" w:rsidRPr="00000000">
        <w:rPr>
          <w:rFonts w:ascii="Times New Roman" w:cs="Times New Roman" w:eastAsia="Times New Roman" w:hAnsi="Times New Roman"/>
          <w:b w:val="1"/>
          <w:rtl w:val="0"/>
        </w:rPr>
        <w:t xml:space="preserve">1.3 Phạm vi</w:t>
      </w:r>
    </w:p>
    <w:p w:rsidR="00000000" w:rsidDel="00000000" w:rsidP="00000000" w:rsidRDefault="00000000" w:rsidRPr="00000000" w14:paraId="00000069">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bổ sung này dùng cho ứng dụng </w:t>
      </w:r>
      <w:r w:rsidDel="00000000" w:rsidR="00000000" w:rsidRPr="00000000">
        <w:rPr>
          <w:rFonts w:ascii="Times New Roman" w:cs="Times New Roman" w:eastAsia="Times New Roman" w:hAnsi="Times New Roman"/>
          <w:sz w:val="28"/>
          <w:szCs w:val="28"/>
          <w:rtl w:val="0"/>
        </w:rPr>
        <w:t xml:space="preserve">GreenMart</w:t>
      </w:r>
      <w:r w:rsidDel="00000000" w:rsidR="00000000" w:rsidRPr="00000000">
        <w:rPr>
          <w:rFonts w:ascii="Times New Roman" w:cs="Times New Roman" w:eastAsia="Times New Roman" w:hAnsi="Times New Roman"/>
          <w:sz w:val="28"/>
          <w:szCs w:val="28"/>
          <w:rtl w:val="0"/>
        </w:rPr>
        <w:t xml:space="preserve"> - Chợ nông sản sạch hàng đầu Việt Nam. Tài liệu định nghĩa các yêu cầu phi chức năng của hệ thống ví dụ như độ tin cậy, tính khả dụng, hiệu năng, khả năng hỗ trợ cũng như yêu cầu chức năng chúng áp dụng cho một số trường hợp. (Yêu cầu chức năng là những yêu cầu đặc tả mô hình ca sử dụng).</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b w:val="1"/>
        </w:rPr>
      </w:pPr>
      <w:bookmarkStart w:colFirst="0" w:colLast="0" w:name="_advsgeyybiaj" w:id="5"/>
      <w:bookmarkEnd w:id="5"/>
      <w:r w:rsidDel="00000000" w:rsidR="00000000" w:rsidRPr="00000000">
        <w:rPr>
          <w:rtl w:val="0"/>
        </w:rPr>
        <w:t xml:space="preserve">1.4 Tài liệu tham khảo</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Slide môn học Phân tích và thiết kế hướng đối tượng do giảng viên cung cấp.</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Tài liệu đặc tả mô hình yêu cầu của Ứng dụng </w:t>
      </w:r>
      <w:r w:rsidDel="00000000" w:rsidR="00000000" w:rsidRPr="00000000">
        <w:rPr>
          <w:rFonts w:ascii="Times New Roman" w:cs="Times New Roman" w:eastAsia="Times New Roman" w:hAnsi="Times New Roman"/>
          <w:sz w:val="28"/>
          <w:szCs w:val="28"/>
          <w:rtl w:val="0"/>
        </w:rPr>
        <w:t xml:space="preserve">GreenMart</w:t>
      </w:r>
      <w:r w:rsidDel="00000000" w:rsidR="00000000" w:rsidRPr="00000000">
        <w:rPr>
          <w:rFonts w:ascii="Times New Roman" w:cs="Times New Roman" w:eastAsia="Times New Roman" w:hAnsi="Times New Roman"/>
          <w:sz w:val="28"/>
          <w:szCs w:val="28"/>
          <w:rtl w:val="0"/>
        </w:rPr>
        <w:t xml:space="preserve"> - Chợ nông sản sạch hàng đầu Việt Nam.</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Các tài liệu mẫu của giảng viên Nguyễn Tùng Lâm.</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1"/>
        <w:jc w:val="both"/>
        <w:rPr/>
      </w:pPr>
      <w:bookmarkStart w:colFirst="0" w:colLast="0" w:name="_v9ul1h620rpz" w:id="6"/>
      <w:bookmarkEnd w:id="6"/>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jc w:val="both"/>
        <w:rPr>
          <w:rFonts w:ascii="Times New Roman" w:cs="Times New Roman" w:eastAsia="Times New Roman" w:hAnsi="Times New Roman"/>
          <w:b w:val="1"/>
        </w:rPr>
      </w:pPr>
      <w:bookmarkStart w:colFirst="0" w:colLast="0" w:name="_ea7kh16y7xpt" w:id="7"/>
      <w:bookmarkEnd w:id="7"/>
      <w:r w:rsidDel="00000000" w:rsidR="00000000" w:rsidRPr="00000000">
        <w:rPr>
          <w:rFonts w:ascii="Times New Roman" w:cs="Times New Roman" w:eastAsia="Times New Roman" w:hAnsi="Times New Roman"/>
          <w:b w:val="1"/>
          <w:rtl w:val="0"/>
        </w:rPr>
        <w:t xml:space="preserve">2. Tính chức năng</w:t>
      </w:r>
    </w:p>
    <w:p w:rsidR="00000000" w:rsidDel="00000000" w:rsidP="00000000" w:rsidRDefault="00000000" w:rsidRPr="00000000" w14:paraId="00000073">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này chỉ định các yêu cầu hệ thống chức năng theo mô hình Ca sử dụng.</w:t>
      </w:r>
    </w:p>
    <w:p w:rsidR="00000000" w:rsidDel="00000000" w:rsidP="00000000" w:rsidRDefault="00000000" w:rsidRPr="00000000" w14:paraId="00000074">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đặc tả ca sử dụng chỉ định các yêu cầu chức năng của ứng dụng về các ca sử dụng và các đường dẫn ca sử dụng liên quan của chúng. Mô hình ca sử dụng chủ yếu được tổ chức theo các yếu tố bên ngoài được hưởng lợi từ ca sử dụng.</w:t>
      </w:r>
    </w:p>
    <w:p w:rsidR="00000000" w:rsidDel="00000000" w:rsidP="00000000" w:rsidRDefault="00000000" w:rsidRPr="00000000" w14:paraId="00000075">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tiết về yêu cầu chức năng được chỉ định trong Mô hình ca sử dụng cho Ứng dụng </w:t>
      </w:r>
      <w:r w:rsidDel="00000000" w:rsidR="00000000" w:rsidRPr="00000000">
        <w:rPr>
          <w:rFonts w:ascii="Times New Roman" w:cs="Times New Roman" w:eastAsia="Times New Roman" w:hAnsi="Times New Roman"/>
          <w:sz w:val="28"/>
          <w:szCs w:val="28"/>
          <w:rtl w:val="0"/>
        </w:rPr>
        <w:t xml:space="preserve">GreenMart</w:t>
      </w:r>
      <w:r w:rsidDel="00000000" w:rsidR="00000000" w:rsidRPr="00000000">
        <w:rPr>
          <w:rFonts w:ascii="Times New Roman" w:cs="Times New Roman" w:eastAsia="Times New Roman" w:hAnsi="Times New Roman"/>
          <w:sz w:val="28"/>
          <w:szCs w:val="28"/>
          <w:rtl w:val="0"/>
        </w:rPr>
        <w:t xml:space="preserve"> - Chợ nông sản sạch hàng đầu Việt Nam [3].</w:t>
      </w:r>
      <w:r w:rsidDel="00000000" w:rsidR="00000000" w:rsidRPr="00000000">
        <w:rPr>
          <w:rtl w:val="0"/>
        </w:rPr>
      </w:r>
    </w:p>
    <w:p w:rsidR="00000000" w:rsidDel="00000000" w:rsidP="00000000" w:rsidRDefault="00000000" w:rsidRPr="00000000" w14:paraId="00000076">
      <w:pPr>
        <w:pStyle w:val="Heading1"/>
        <w:rPr/>
      </w:pPr>
      <w:bookmarkStart w:colFirst="0" w:colLast="0" w:name="_ozjank9cpdtk" w:id="8"/>
      <w:bookmarkEnd w:id="8"/>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rFonts w:ascii="Times New Roman" w:cs="Times New Roman" w:eastAsia="Times New Roman" w:hAnsi="Times New Roman"/>
          <w:b w:val="1"/>
        </w:rPr>
      </w:pPr>
      <w:bookmarkStart w:colFirst="0" w:colLast="0" w:name="_w3tmmnmr1a6j" w:id="9"/>
      <w:bookmarkEnd w:id="9"/>
      <w:r w:rsidDel="00000000" w:rsidR="00000000" w:rsidRPr="00000000">
        <w:rPr>
          <w:rtl w:val="0"/>
        </w:rPr>
        <w:t xml:space="preserve">3. Tính khả dụng</w:t>
      </w:r>
      <w:r w:rsidDel="00000000" w:rsidR="00000000" w:rsidRPr="00000000">
        <w:rPr>
          <w:rtl w:val="0"/>
        </w:rPr>
      </w:r>
    </w:p>
    <w:p w:rsidR="00000000" w:rsidDel="00000000" w:rsidP="00000000" w:rsidRDefault="00000000" w:rsidRPr="00000000" w14:paraId="00000078">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phải dễ dàng cho người mới có thể sử dụng mà không mất quá một tiếng đồng hồ. Sản phẩm phải đủ dễ để một người từ 18 tuổi trở lên có thể sử dụng.</w:t>
      </w:r>
    </w:p>
    <w:p w:rsidR="00000000" w:rsidDel="00000000" w:rsidP="00000000" w:rsidRDefault="00000000" w:rsidRPr="00000000" w14:paraId="00000079">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cho phép ít nhất 90% mẫu người dùng mới làm đại diện hợp lệ để:</w:t>
      </w:r>
    </w:p>
    <w:p w:rsidR="00000000" w:rsidDel="00000000" w:rsidP="00000000" w:rsidRDefault="00000000" w:rsidRPr="00000000" w14:paraId="0000007A">
      <w:pPr>
        <w:numPr>
          <w:ilvl w:val="0"/>
          <w:numId w:val="6"/>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trong vòng 5 phút.</w:t>
      </w:r>
    </w:p>
    <w:p w:rsidR="00000000" w:rsidDel="00000000" w:rsidP="00000000" w:rsidRDefault="00000000" w:rsidRPr="00000000" w14:paraId="0000007B">
      <w:pPr>
        <w:numPr>
          <w:ilvl w:val="0"/>
          <w:numId w:val="6"/>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được thông tin các sản phẩm trong vòng 5-7 phút</w:t>
      </w:r>
    </w:p>
    <w:p w:rsidR="00000000" w:rsidDel="00000000" w:rsidP="00000000" w:rsidRDefault="00000000" w:rsidRPr="00000000" w14:paraId="0000007C">
      <w:pPr>
        <w:numPr>
          <w:ilvl w:val="0"/>
          <w:numId w:val="6"/>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phản hồi trong vòng 3 phút.</w:t>
      </w:r>
    </w:p>
    <w:p w:rsidR="00000000" w:rsidDel="00000000" w:rsidP="00000000" w:rsidRDefault="00000000" w:rsidRPr="00000000" w14:paraId="0000007D">
      <w:pPr>
        <w:spacing w:before="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thông thường có thể tự do, dễ dàng và nhanh chóng điều hướng giữa các nội dung có liên quan.</w:t>
      </w:r>
    </w:p>
    <w:p w:rsidR="00000000" w:rsidDel="00000000" w:rsidP="00000000" w:rsidRDefault="00000000" w:rsidRPr="00000000" w14:paraId="0000007E">
      <w:pPr>
        <w:spacing w:before="20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phải thân thiện và trực quan (chi tiết được trình bày ở </w:t>
      </w:r>
      <w:r w:rsidDel="00000000" w:rsidR="00000000" w:rsidRPr="00000000">
        <w:rPr>
          <w:rFonts w:ascii="Times New Roman" w:cs="Times New Roman" w:eastAsia="Times New Roman" w:hAnsi="Times New Roman"/>
          <w:b w:val="1"/>
          <w:sz w:val="28"/>
          <w:szCs w:val="28"/>
          <w:rtl w:val="0"/>
        </w:rPr>
        <w:t xml:space="preserve">Mục 9</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3lmfcjr4cmmv" w:id="10"/>
      <w:bookmarkEnd w:id="10"/>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jc w:val="both"/>
        <w:rPr>
          <w:rFonts w:ascii="Times New Roman" w:cs="Times New Roman" w:eastAsia="Times New Roman" w:hAnsi="Times New Roman"/>
          <w:b w:val="1"/>
        </w:rPr>
      </w:pPr>
      <w:bookmarkStart w:colFirst="0" w:colLast="0" w:name="_lkiikwch8sgy" w:id="11"/>
      <w:bookmarkEnd w:id="11"/>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rtl w:val="0"/>
        </w:rPr>
        <w:t xml:space="preserve">. Độ tin cậy</w:t>
      </w:r>
    </w:p>
    <w:p w:rsidR="00000000" w:rsidDel="00000000" w:rsidP="00000000" w:rsidRDefault="00000000" w:rsidRPr="00000000" w14:paraId="00000082">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sẵn sàng phục vụ 24 giờ trong ngày và 7 ngày trong tuần, hệ thống không được sập quá 5% thời gian trong một năm.</w:t>
      </w:r>
      <w:r w:rsidDel="00000000" w:rsidR="00000000" w:rsidRPr="00000000">
        <w:rPr>
          <w:rtl w:val="0"/>
        </w:rPr>
      </w:r>
    </w:p>
    <w:p w:rsidR="00000000" w:rsidDel="00000000" w:rsidP="00000000" w:rsidRDefault="00000000" w:rsidRPr="00000000" w14:paraId="00000083">
      <w:pPr>
        <w:pStyle w:val="Heading1"/>
        <w:rPr/>
      </w:pPr>
      <w:bookmarkStart w:colFirst="0" w:colLast="0" w:name="_bl6gr8xn5un6" w:id="12"/>
      <w:bookmarkEnd w:id="12"/>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b w:val="1"/>
        </w:rPr>
      </w:pPr>
      <w:bookmarkStart w:colFirst="0" w:colLast="0" w:name="_b0jccr41gy7z" w:id="13"/>
      <w:bookmarkEnd w:id="13"/>
      <w:r w:rsidDel="00000000" w:rsidR="00000000" w:rsidRPr="00000000">
        <w:rPr>
          <w:rFonts w:ascii="Times New Roman" w:cs="Times New Roman" w:eastAsia="Times New Roman" w:hAnsi="Times New Roman"/>
          <w:b w:val="1"/>
          <w:rtl w:val="0"/>
        </w:rPr>
        <w:t xml:space="preserve">5. Hiệu suất</w:t>
      </w:r>
    </w:p>
    <w:p w:rsidR="00000000" w:rsidDel="00000000" w:rsidP="00000000" w:rsidRDefault="00000000" w:rsidRPr="00000000" w14:paraId="00000085">
      <w:pPr>
        <w:pStyle w:val="Heading2"/>
        <w:spacing w:before="0" w:lineRule="auto"/>
        <w:jc w:val="both"/>
        <w:rPr>
          <w:rFonts w:ascii="Times New Roman" w:cs="Times New Roman" w:eastAsia="Times New Roman" w:hAnsi="Times New Roman"/>
          <w:b w:val="1"/>
        </w:rPr>
      </w:pPr>
      <w:bookmarkStart w:colFirst="0" w:colLast="0" w:name="_kntl6i5d27ss" w:id="14"/>
      <w:bookmarkEnd w:id="14"/>
      <w:r w:rsidDel="00000000" w:rsidR="00000000" w:rsidRPr="00000000">
        <w:rPr>
          <w:rFonts w:ascii="Times New Roman" w:cs="Times New Roman" w:eastAsia="Times New Roman" w:hAnsi="Times New Roman"/>
          <w:b w:val="1"/>
          <w:rtl w:val="0"/>
        </w:rPr>
        <w:t xml:space="preserve">5.1 Sức chứa</w:t>
      </w:r>
    </w:p>
    <w:p w:rsidR="00000000" w:rsidDel="00000000" w:rsidP="00000000" w:rsidRDefault="00000000" w:rsidRPr="00000000" w14:paraId="00000086">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mục này chỉ định các yêu cầu sau liên quan đến số lượng đối tượng tối thiểu mà hệ thống có thể hỗ trợ:</w:t>
      </w:r>
    </w:p>
    <w:p w:rsidR="00000000" w:rsidDel="00000000" w:rsidP="00000000" w:rsidRDefault="00000000" w:rsidRPr="00000000" w14:paraId="00000087">
      <w:pPr>
        <w:numPr>
          <w:ilvl w:val="1"/>
          <w:numId w:val="1"/>
        </w:numPr>
        <w:spacing w:after="0" w:afterAutospacing="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hỗ trợ tối thiểu 1.000 yêu cầu mở đồng thời.</w:t>
      </w:r>
    </w:p>
    <w:p w:rsidR="00000000" w:rsidDel="00000000" w:rsidP="00000000" w:rsidRDefault="00000000" w:rsidRPr="00000000" w14:paraId="00000088">
      <w:pPr>
        <w:numPr>
          <w:ilvl w:val="1"/>
          <w:numId w:val="1"/>
        </w:numPr>
        <w:spacing w:after="0" w:afterAutospacing="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hỗ trợ tối thiểu 50.000 yêu cầu mỗi năm.</w:t>
      </w:r>
    </w:p>
    <w:p w:rsidR="00000000" w:rsidDel="00000000" w:rsidP="00000000" w:rsidRDefault="00000000" w:rsidRPr="00000000" w14:paraId="00000089">
      <w:pPr>
        <w:numPr>
          <w:ilvl w:val="1"/>
          <w:numId w:val="1"/>
        </w:numPr>
        <w:spacing w:after="0" w:afterAutospacing="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hỗ trợ tối thiểu 300.000 người dùng.</w:t>
      </w:r>
    </w:p>
    <w:p w:rsidR="00000000" w:rsidDel="00000000" w:rsidP="00000000" w:rsidRDefault="00000000" w:rsidRPr="00000000" w14:paraId="0000008A">
      <w:pPr>
        <w:numPr>
          <w:ilvl w:val="1"/>
          <w:numId w:val="1"/>
        </w:numPr>
        <w:spacing w:after="12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hỗ trợ tối thiểu 10.000 tương tác đồng thời.</w:t>
      </w:r>
    </w:p>
    <w:p w:rsidR="00000000" w:rsidDel="00000000" w:rsidP="00000000" w:rsidRDefault="00000000" w:rsidRPr="00000000" w14:paraId="0000008B">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Style w:val="Heading2"/>
        <w:spacing w:before="0" w:lineRule="auto"/>
        <w:rPr>
          <w:rFonts w:ascii="Times New Roman" w:cs="Times New Roman" w:eastAsia="Times New Roman" w:hAnsi="Times New Roman"/>
          <w:b w:val="1"/>
        </w:rPr>
      </w:pPr>
      <w:bookmarkStart w:colFirst="0" w:colLast="0" w:name="_94r6tl92nc6b" w:id="15"/>
      <w:bookmarkEnd w:id="15"/>
      <w:r w:rsidDel="00000000" w:rsidR="00000000" w:rsidRPr="00000000">
        <w:rPr>
          <w:rFonts w:ascii="Times New Roman" w:cs="Times New Roman" w:eastAsia="Times New Roman" w:hAnsi="Times New Roman"/>
          <w:b w:val="1"/>
          <w:rtl w:val="0"/>
        </w:rPr>
        <w:t xml:space="preserve">5.2 Độ trễ &amp; thời gian phản hồi</w:t>
      </w:r>
    </w:p>
    <w:p w:rsidR="00000000" w:rsidDel="00000000" w:rsidP="00000000" w:rsidRDefault="00000000" w:rsidRPr="00000000" w14:paraId="0000008D">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mục này chỉ định các yêu cầu sau liên quan đến thời gian tối đa được phép cho hệ thống để thực thi các tác vụ cụ thể hoặc ca sử dụng kết thúc:</w:t>
      </w:r>
    </w:p>
    <w:p w:rsidR="00000000" w:rsidDel="00000000" w:rsidP="00000000" w:rsidRDefault="00000000" w:rsidRPr="00000000" w14:paraId="0000008E">
      <w:pPr>
        <w:numPr>
          <w:ilvl w:val="0"/>
          <w:numId w:val="1"/>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có khả năng hoàn thành 90% giao dịch trong chưa đầy 30 giây.</w:t>
      </w:r>
    </w:p>
    <w:p w:rsidR="00000000" w:rsidDel="00000000" w:rsidP="00000000" w:rsidRDefault="00000000" w:rsidRPr="00000000" w14:paraId="0000008F">
      <w:pPr>
        <w:numPr>
          <w:ilvl w:val="0"/>
          <w:numId w:val="1"/>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có khả năng phát trực tiếp với độ trễ dưới 30 giây.</w:t>
      </w:r>
    </w:p>
    <w:p w:rsidR="00000000" w:rsidDel="00000000" w:rsidP="00000000" w:rsidRDefault="00000000" w:rsidRPr="00000000" w14:paraId="00000090">
      <w:pPr>
        <w:numPr>
          <w:ilvl w:val="0"/>
          <w:numId w:val="1"/>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tải thông tin các sản phẩm phải dưới 0.5 giây.</w:t>
      </w:r>
    </w:p>
    <w:p w:rsidR="00000000" w:rsidDel="00000000" w:rsidP="00000000" w:rsidRDefault="00000000" w:rsidRPr="00000000" w14:paraId="00000091">
      <w:pPr>
        <w:numPr>
          <w:ilvl w:val="0"/>
          <w:numId w:val="1"/>
        </w:numPr>
        <w:spacing w:after="0" w:after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tải lại thông tin giỏ hàng phải dưới 0.5 giây.</w:t>
      </w:r>
    </w:p>
    <w:p w:rsidR="00000000" w:rsidDel="00000000" w:rsidP="00000000" w:rsidRDefault="00000000" w:rsidRPr="00000000" w14:paraId="00000092">
      <w:pPr>
        <w:numPr>
          <w:ilvl w:val="0"/>
          <w:numId w:val="1"/>
        </w:numPr>
        <w:spacing w:after="12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cung cấp khả năng truy cập tới cơ sử dữ liệu và phản hồi chậm không quá 5 giây.</w:t>
      </w:r>
    </w:p>
    <w:p w:rsidR="00000000" w:rsidDel="00000000" w:rsidP="00000000" w:rsidRDefault="00000000" w:rsidRPr="00000000" w14:paraId="00000093">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pStyle w:val="Heading2"/>
        <w:spacing w:before="0" w:lineRule="auto"/>
        <w:rPr>
          <w:rFonts w:ascii="Times New Roman" w:cs="Times New Roman" w:eastAsia="Times New Roman" w:hAnsi="Times New Roman"/>
          <w:b w:val="1"/>
        </w:rPr>
      </w:pPr>
      <w:bookmarkStart w:colFirst="0" w:colLast="0" w:name="_mfhvjhlw42a2" w:id="16"/>
      <w:bookmarkEnd w:id="16"/>
      <w:r w:rsidDel="00000000" w:rsidR="00000000" w:rsidRPr="00000000">
        <w:rPr>
          <w:rFonts w:ascii="Times New Roman" w:cs="Times New Roman" w:eastAsia="Times New Roman" w:hAnsi="Times New Roman"/>
          <w:b w:val="1"/>
          <w:rtl w:val="0"/>
        </w:rPr>
        <w:t xml:space="preserve">5.2 Thông lượng</w:t>
      </w:r>
    </w:p>
    <w:p w:rsidR="00000000" w:rsidDel="00000000" w:rsidP="00000000" w:rsidRDefault="00000000" w:rsidRPr="00000000" w14:paraId="0000009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w:t>
      </w:r>
    </w:p>
    <w:p w:rsidR="00000000" w:rsidDel="00000000" w:rsidP="00000000" w:rsidRDefault="00000000" w:rsidRPr="00000000" w14:paraId="00000096">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Style w:val="Heading1"/>
        <w:rPr/>
      </w:pPr>
      <w:bookmarkStart w:colFirst="0" w:colLast="0" w:name="_uluhorz3dehz" w:id="17"/>
      <w:bookmarkEnd w:id="17"/>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rFonts w:ascii="Times New Roman" w:cs="Times New Roman" w:eastAsia="Times New Roman" w:hAnsi="Times New Roman"/>
          <w:b w:val="1"/>
        </w:rPr>
      </w:pPr>
      <w:bookmarkStart w:colFirst="0" w:colLast="0" w:name="_i29mjyi7xmcu" w:id="18"/>
      <w:bookmarkEnd w:id="18"/>
      <w:r w:rsidDel="00000000" w:rsidR="00000000" w:rsidRPr="00000000">
        <w:rPr>
          <w:rFonts w:ascii="Times New Roman" w:cs="Times New Roman" w:eastAsia="Times New Roman" w:hAnsi="Times New Roman"/>
          <w:b w:val="1"/>
          <w:rtl w:val="0"/>
        </w:rPr>
        <w:t xml:space="preserve">6. Khả năng hỗ trợ</w:t>
      </w:r>
    </w:p>
    <w:p w:rsidR="00000000" w:rsidDel="00000000" w:rsidP="00000000" w:rsidRDefault="00000000" w:rsidRPr="00000000" w14:paraId="0000009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9A">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pStyle w:val="Heading1"/>
        <w:rPr/>
      </w:pPr>
      <w:bookmarkStart w:colFirst="0" w:colLast="0" w:name="_qeioubj8z0pj" w:id="19"/>
      <w:bookmarkEnd w:id="19"/>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rFonts w:ascii="Times New Roman" w:cs="Times New Roman" w:eastAsia="Times New Roman" w:hAnsi="Times New Roman"/>
          <w:b w:val="1"/>
        </w:rPr>
      </w:pPr>
      <w:bookmarkStart w:colFirst="0" w:colLast="0" w:name="_ekb83b394y16" w:id="20"/>
      <w:bookmarkEnd w:id="20"/>
      <w:r w:rsidDel="00000000" w:rsidR="00000000" w:rsidRPr="00000000">
        <w:rPr>
          <w:rFonts w:ascii="Times New Roman" w:cs="Times New Roman" w:eastAsia="Times New Roman" w:hAnsi="Times New Roman"/>
          <w:b w:val="1"/>
          <w:rtl w:val="0"/>
        </w:rPr>
        <w:t xml:space="preserve">7. Bảo mật</w:t>
      </w:r>
    </w:p>
    <w:p w:rsidR="00000000" w:rsidDel="00000000" w:rsidP="00000000" w:rsidRDefault="00000000" w:rsidRPr="00000000" w14:paraId="0000009D">
      <w:pPr>
        <w:pStyle w:val="Heading2"/>
        <w:spacing w:after="200" w:before="200" w:lineRule="auto"/>
        <w:rPr>
          <w:rFonts w:ascii="Times New Roman" w:cs="Times New Roman" w:eastAsia="Times New Roman" w:hAnsi="Times New Roman"/>
          <w:b w:val="1"/>
        </w:rPr>
      </w:pPr>
      <w:bookmarkStart w:colFirst="0" w:colLast="0" w:name="_p2is5muzn1i2" w:id="21"/>
      <w:bookmarkEnd w:id="21"/>
      <w:r w:rsidDel="00000000" w:rsidR="00000000" w:rsidRPr="00000000">
        <w:rPr>
          <w:rFonts w:ascii="Times New Roman" w:cs="Times New Roman" w:eastAsia="Times New Roman" w:hAnsi="Times New Roman"/>
          <w:b w:val="1"/>
          <w:rtl w:val="0"/>
        </w:rPr>
        <w:t xml:space="preserve">7.1. Yêu cầu định dạng</w:t>
      </w:r>
      <w:r w:rsidDel="00000000" w:rsidR="00000000" w:rsidRPr="00000000">
        <w:rPr>
          <w:rtl w:val="0"/>
        </w:rPr>
      </w:r>
    </w:p>
    <w:p w:rsidR="00000000" w:rsidDel="00000000" w:rsidP="00000000" w:rsidRDefault="00000000" w:rsidRPr="00000000" w14:paraId="0000009E">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mục này ghi lại các yêu cầu định danh mà hệ thống sẽ xác định các thành phần bên ngoài (ví dụ: người dùng và các ứng dụng bên ngoài) trước khi tương tác với chúng. Tối thiểu 99,999% thời gian, hệ thống sẽ xác định khách hàng khi cho phép họ thực hiện các ca sử dụng sau:</w:t>
      </w:r>
    </w:p>
    <w:p w:rsidR="00000000" w:rsidDel="00000000" w:rsidP="00000000" w:rsidRDefault="00000000" w:rsidRPr="00000000" w14:paraId="0000009F">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Style w:val="Heading2"/>
        <w:spacing w:before="200" w:lineRule="auto"/>
        <w:jc w:val="both"/>
        <w:rPr>
          <w:rFonts w:ascii="Times New Roman" w:cs="Times New Roman" w:eastAsia="Times New Roman" w:hAnsi="Times New Roman"/>
          <w:b w:val="1"/>
        </w:rPr>
      </w:pPr>
      <w:bookmarkStart w:colFirst="0" w:colLast="0" w:name="_4blsivq5by6s" w:id="22"/>
      <w:bookmarkEnd w:id="22"/>
      <w:r w:rsidDel="00000000" w:rsidR="00000000" w:rsidRPr="00000000">
        <w:rPr>
          <w:rFonts w:ascii="Times New Roman" w:cs="Times New Roman" w:eastAsia="Times New Roman" w:hAnsi="Times New Roman"/>
          <w:b w:val="1"/>
          <w:rtl w:val="0"/>
        </w:rPr>
        <w:t xml:space="preserve">7.2. Yêu cầu về bảo vệ</w:t>
      </w:r>
    </w:p>
    <w:p w:rsidR="00000000" w:rsidDel="00000000" w:rsidP="00000000" w:rsidRDefault="00000000" w:rsidRPr="00000000" w14:paraId="000000A1">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mục này ghi lại các yêu cầu về khả năng tự bảo vệ khỏi bị lây nhiễm bởi các chương trình gây hại trái phép (ví dụ: virus máy tính, worms và Trojan):</w:t>
      </w:r>
    </w:p>
    <w:p w:rsidR="00000000" w:rsidDel="00000000" w:rsidP="00000000" w:rsidRDefault="00000000" w:rsidRPr="00000000" w14:paraId="000000A2">
      <w:pPr>
        <w:numPr>
          <w:ilvl w:val="0"/>
          <w:numId w:val="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Quét: Hệ thống sẽ quét tất cả dữ liệu và phần mềm đã nhập hoặc tải xuống theo các định nghĩa đã công bố về virus máy tính, worms và Trojan và các chương trình gây hại tương tự khác.</w:t>
      </w:r>
    </w:p>
    <w:p w:rsidR="00000000" w:rsidDel="00000000" w:rsidP="00000000" w:rsidRDefault="00000000" w:rsidRPr="00000000" w14:paraId="000000A3">
      <w:pPr>
        <w:numPr>
          <w:ilvl w:val="0"/>
          <w:numId w:val="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Khử độc: Nếu có thể, hệ thống sẽ khử độc mọi dữ liệu hoặc phần mềm được tìm thấy có chứa chương trình gây hại đó.</w:t>
      </w:r>
    </w:p>
    <w:p w:rsidR="00000000" w:rsidDel="00000000" w:rsidP="00000000" w:rsidRDefault="00000000" w:rsidRPr="00000000" w14:paraId="000000A4">
      <w:pPr>
        <w:numPr>
          <w:ilvl w:val="0"/>
          <w:numId w:val="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Ngăn chặn: Hệ thống sẽ xóa tệp bị nhiễm nếu không thể khử độc dữ liệu hoặc phần mềm bị nhiễm.</w:t>
      </w:r>
    </w:p>
    <w:p w:rsidR="00000000" w:rsidDel="00000000" w:rsidP="00000000" w:rsidRDefault="00000000" w:rsidRPr="00000000" w14:paraId="000000A5">
      <w:pPr>
        <w:numPr>
          <w:ilvl w:val="0"/>
          <w:numId w:val="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Định nghĩa hiện tại: Hệ thống sẽ cập nhật hàng ngày danh sách các định nghĩa được công bố về các chương trình gây hại đã biết.</w:t>
      </w:r>
    </w:p>
    <w:p w:rsidR="00000000" w:rsidDel="00000000" w:rsidP="00000000" w:rsidRDefault="00000000" w:rsidRPr="00000000" w14:paraId="000000A6">
      <w:pPr>
        <w:numPr>
          <w:ilvl w:val="0"/>
          <w:numId w:val="4"/>
        </w:numPr>
        <w:spacing w:after="12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báo: Hệ thống sẽ thông báo cho thành viên của nhóm bảo mật nếu phát hiện chương trình có hại trong quá trình quét.</w:t>
      </w:r>
    </w:p>
    <w:p w:rsidR="00000000" w:rsidDel="00000000" w:rsidP="00000000" w:rsidRDefault="00000000" w:rsidRPr="00000000" w14:paraId="000000A7">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120" w:before="20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7.3. Yêu cầu phát hiện xâm nhập</w:t>
      </w:r>
    </w:p>
    <w:p w:rsidR="00000000" w:rsidDel="00000000" w:rsidP="00000000" w:rsidRDefault="00000000" w:rsidRPr="00000000" w14:paraId="000000A9">
      <w:pPr>
        <w:spacing w:after="120" w:lineRule="auto"/>
        <w:ind w:left="0"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mục này ghi lại các yêu cầu phát hiện xâm nhập xác định mức độ mà hệ thống phát hiện cá nhân hoặc chương trình trái phép cố gắng truy cập hoặc sửa đổi dữ liệu trên hệ thống. Hệ thống có sử dụng proxy nghịch đảo là Cloudflare để xác định xâm nhập không hợp lệ.</w:t>
      </w:r>
    </w:p>
    <w:p w:rsidR="00000000" w:rsidDel="00000000" w:rsidP="00000000" w:rsidRDefault="00000000" w:rsidRPr="00000000" w14:paraId="000000AA">
      <w:pPr>
        <w:spacing w:after="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Style w:val="Heading2"/>
        <w:spacing w:before="200" w:lineRule="auto"/>
        <w:jc w:val="both"/>
        <w:rPr>
          <w:rFonts w:ascii="Times New Roman" w:cs="Times New Roman" w:eastAsia="Times New Roman" w:hAnsi="Times New Roman"/>
          <w:b w:val="1"/>
        </w:rPr>
      </w:pPr>
      <w:bookmarkStart w:colFirst="0" w:colLast="0" w:name="_zbu862eolxzg" w:id="23"/>
      <w:bookmarkEnd w:id="23"/>
      <w:r w:rsidDel="00000000" w:rsidR="00000000" w:rsidRPr="00000000">
        <w:rPr>
          <w:rFonts w:ascii="Times New Roman" w:cs="Times New Roman" w:eastAsia="Times New Roman" w:hAnsi="Times New Roman"/>
          <w:b w:val="1"/>
          <w:rtl w:val="0"/>
        </w:rPr>
        <w:t xml:space="preserve">7.4. Yêu cầu quyền riêng tư</w:t>
      </w:r>
    </w:p>
    <w:p w:rsidR="00000000" w:rsidDel="00000000" w:rsidP="00000000" w:rsidRDefault="00000000" w:rsidRPr="00000000" w14:paraId="000000AC">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bảo mật của hệ thống là đảm bảo tính bảo mật của tất cả các thông tin được ủy thác cho nó, cho dù được lưu trữ hoặc truyền đạt, ngoại trừ thông tin mà yêu cầu  hoạt động công khai rõ ràng.</w:t>
      </w:r>
    </w:p>
    <w:p w:rsidR="00000000" w:rsidDel="00000000" w:rsidP="00000000" w:rsidRDefault="00000000" w:rsidRPr="00000000" w14:paraId="000000AD">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yêu cầu bảo mật sau đây chỉ định mức độ mà hệ thống sẽ hỗ trợ ẩn danh và giữ bí mật dữ liệu và thông tin liên lạc của nó khỏi các cá nhân và chương trình trái phép. Quyền riêng tư của người dùng: Tối thiểu 99,999% thời gian, hệ thống sẽ hạn chế quyền truy cập với thông tin người dùng sau, cho dù được truyền đạt hay lưu trữ:</w:t>
      </w:r>
    </w:p>
    <w:p w:rsidR="00000000" w:rsidDel="00000000" w:rsidP="00000000" w:rsidRDefault="00000000" w:rsidRPr="00000000" w14:paraId="000000AE">
      <w:pPr>
        <w:numPr>
          <w:ilvl w:val="0"/>
          <w:numId w:val="5"/>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khách hàng (giới hạn người dùng hệ thống):</w:t>
      </w:r>
    </w:p>
    <w:p w:rsidR="00000000" w:rsidDel="00000000" w:rsidP="00000000" w:rsidRDefault="00000000" w:rsidRPr="00000000" w14:paraId="000000AF">
      <w:pPr>
        <w:numPr>
          <w:ilvl w:val="1"/>
          <w:numId w:val="5"/>
        </w:numPr>
        <w:spacing w:after="0" w:after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 và tên</w:t>
      </w:r>
    </w:p>
    <w:p w:rsidR="00000000" w:rsidDel="00000000" w:rsidP="00000000" w:rsidRDefault="00000000" w:rsidRPr="00000000" w14:paraId="000000B0">
      <w:pPr>
        <w:numPr>
          <w:ilvl w:val="1"/>
          <w:numId w:val="5"/>
        </w:numPr>
        <w:spacing w:after="0" w:after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Mã số khách hàng</w:t>
      </w:r>
    </w:p>
    <w:p w:rsidR="00000000" w:rsidDel="00000000" w:rsidP="00000000" w:rsidRDefault="00000000" w:rsidRPr="00000000" w14:paraId="000000B1">
      <w:pPr>
        <w:numPr>
          <w:ilvl w:val="1"/>
          <w:numId w:val="5"/>
        </w:numPr>
        <w:spacing w:after="0" w:after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w:t>
      </w:r>
    </w:p>
    <w:p w:rsidR="00000000" w:rsidDel="00000000" w:rsidP="00000000" w:rsidRDefault="00000000" w:rsidRPr="00000000" w14:paraId="000000B2">
      <w:pPr>
        <w:numPr>
          <w:ilvl w:val="1"/>
          <w:numId w:val="5"/>
        </w:numPr>
        <w:spacing w:after="0" w:after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điện thoại</w:t>
      </w:r>
    </w:p>
    <w:p w:rsidR="00000000" w:rsidDel="00000000" w:rsidP="00000000" w:rsidRDefault="00000000" w:rsidRPr="00000000" w14:paraId="000000B3">
      <w:pPr>
        <w:numPr>
          <w:ilvl w:val="1"/>
          <w:numId w:val="5"/>
        </w:numPr>
        <w:spacing w:after="12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Địa chỉ giao hàng</w:t>
      </w:r>
    </w:p>
    <w:p w:rsidR="00000000" w:rsidDel="00000000" w:rsidP="00000000" w:rsidRDefault="00000000" w:rsidRPr="00000000" w14:paraId="000000B4">
      <w:pPr>
        <w:numPr>
          <w:ilvl w:val="0"/>
          <w:numId w:val="7"/>
        </w:numPr>
        <w:spacing w:after="0" w:before="20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mật khẩu (giới hạn người dùng hệ thống):</w:t>
      </w:r>
    </w:p>
    <w:p w:rsidR="00000000" w:rsidDel="00000000" w:rsidP="00000000" w:rsidRDefault="00000000" w:rsidRPr="00000000" w14:paraId="000000B5">
      <w:pPr>
        <w:numPr>
          <w:ilvl w:val="1"/>
          <w:numId w:val="7"/>
        </w:numPr>
        <w:spacing w:after="0" w:after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Mật khẩu</w:t>
      </w:r>
    </w:p>
    <w:p w:rsidR="00000000" w:rsidDel="00000000" w:rsidP="00000000" w:rsidRDefault="00000000" w:rsidRPr="00000000" w14:paraId="000000B6">
      <w:pPr>
        <w:numPr>
          <w:ilvl w:val="1"/>
          <w:numId w:val="7"/>
        </w:numPr>
        <w:spacing w:after="12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nhận mật khẩu</w:t>
        <w:br w:type="textWrapping"/>
      </w:r>
    </w:p>
    <w:p w:rsidR="00000000" w:rsidDel="00000000" w:rsidP="00000000" w:rsidRDefault="00000000" w:rsidRPr="00000000" w14:paraId="000000B7">
      <w:pPr>
        <w:pStyle w:val="Heading2"/>
        <w:spacing w:before="200" w:lineRule="auto"/>
        <w:jc w:val="both"/>
        <w:rPr>
          <w:rFonts w:ascii="Times New Roman" w:cs="Times New Roman" w:eastAsia="Times New Roman" w:hAnsi="Times New Roman"/>
          <w:b w:val="1"/>
        </w:rPr>
      </w:pPr>
      <w:bookmarkStart w:colFirst="0" w:colLast="0" w:name="_d0cnj5e91i8f" w:id="24"/>
      <w:bookmarkEnd w:id="24"/>
      <w:r w:rsidDel="00000000" w:rsidR="00000000" w:rsidRPr="00000000">
        <w:rPr>
          <w:rFonts w:ascii="Times New Roman" w:cs="Times New Roman" w:eastAsia="Times New Roman" w:hAnsi="Times New Roman"/>
          <w:b w:val="1"/>
          <w:rtl w:val="0"/>
        </w:rPr>
        <w:t xml:space="preserve">7.5. Yêu cầu bảo trì hệ thống</w:t>
      </w:r>
    </w:p>
    <w:p w:rsidR="00000000" w:rsidDel="00000000" w:rsidP="00000000" w:rsidRDefault="00000000" w:rsidRPr="00000000" w14:paraId="000000B8">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đảm bảo rằng các sửa đổi được ủy quyền trong quá trình bảo trì sẽ không vô tình cho phép các cá nhân trái phép truy cập vào hệ thống.</w:t>
      </w:r>
    </w:p>
    <w:p w:rsidR="00000000" w:rsidDel="00000000" w:rsidP="00000000" w:rsidRDefault="00000000" w:rsidRPr="00000000" w14:paraId="000000B9">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pStyle w:val="Heading1"/>
        <w:spacing w:before="0" w:lineRule="auto"/>
        <w:rPr/>
      </w:pPr>
      <w:bookmarkStart w:colFirst="0" w:colLast="0" w:name="_2twpndufkw6i" w:id="25"/>
      <w:bookmarkEnd w:id="25"/>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spacing w:before="0" w:lineRule="auto"/>
        <w:rPr>
          <w:rFonts w:ascii="Times New Roman" w:cs="Times New Roman" w:eastAsia="Times New Roman" w:hAnsi="Times New Roman"/>
          <w:b w:val="1"/>
        </w:rPr>
      </w:pPr>
      <w:bookmarkStart w:colFirst="0" w:colLast="0" w:name="_t27z4wfkmtqy" w:id="26"/>
      <w:bookmarkEnd w:id="26"/>
      <w:r w:rsidDel="00000000" w:rsidR="00000000" w:rsidRPr="00000000">
        <w:rPr>
          <w:rFonts w:ascii="Times New Roman" w:cs="Times New Roman" w:eastAsia="Times New Roman" w:hAnsi="Times New Roman"/>
          <w:b w:val="1"/>
          <w:rtl w:val="0"/>
        </w:rPr>
        <w:t xml:space="preserve">8. Ràng buộc trong thiết kế</w:t>
      </w:r>
    </w:p>
    <w:p w:rsidR="00000000" w:rsidDel="00000000" w:rsidP="00000000" w:rsidRDefault="00000000" w:rsidRPr="00000000" w14:paraId="000000BC">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được thiết kế dưới dạng một ứng dụng web có thể truy cập bằng trình duyệt.</w:t>
      </w:r>
    </w:p>
    <w:p w:rsidR="00000000" w:rsidDel="00000000" w:rsidP="00000000" w:rsidRDefault="00000000" w:rsidRPr="00000000" w14:paraId="000000BD">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báo cáo, thống kê phải có biểu đồ minh họa.</w:t>
      </w:r>
    </w:p>
    <w:p w:rsidR="00000000" w:rsidDel="00000000" w:rsidP="00000000" w:rsidRDefault="00000000" w:rsidRPr="00000000" w14:paraId="000000BE">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phải thiết kế có giao diện đẹp mắt, dễ sử dụng.</w:t>
      </w:r>
    </w:p>
    <w:p w:rsidR="00000000" w:rsidDel="00000000" w:rsidP="00000000" w:rsidRDefault="00000000" w:rsidRPr="00000000" w14:paraId="000000BF">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Style w:val="Heading1"/>
        <w:rPr/>
      </w:pPr>
      <w:bookmarkStart w:colFirst="0" w:colLast="0" w:name="_v8w925c8rvl6" w:id="27"/>
      <w:bookmarkEnd w:id="27"/>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rPr>
          <w:rFonts w:ascii="Times New Roman" w:cs="Times New Roman" w:eastAsia="Times New Roman" w:hAnsi="Times New Roman"/>
          <w:b w:val="1"/>
        </w:rPr>
      </w:pPr>
      <w:bookmarkStart w:colFirst="0" w:colLast="0" w:name="_t49x8bokh7us" w:id="28"/>
      <w:bookmarkEnd w:id="28"/>
      <w:r w:rsidDel="00000000" w:rsidR="00000000" w:rsidRPr="00000000">
        <w:rPr>
          <w:rFonts w:ascii="Times New Roman" w:cs="Times New Roman" w:eastAsia="Times New Roman" w:hAnsi="Times New Roman"/>
          <w:b w:val="1"/>
          <w:rtl w:val="0"/>
        </w:rPr>
        <w:t xml:space="preserve">9. Giao diện và trải nghiệm</w:t>
      </w:r>
    </w:p>
    <w:p w:rsidR="00000000" w:rsidDel="00000000" w:rsidP="00000000" w:rsidRDefault="00000000" w:rsidRPr="00000000" w14:paraId="000000C2">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sẽ có giao diện cho phép xem thông tin cá nhân, các loại sản phẩm có thể trao đổi mua bán và quá trình vận chuyển hàng đến tay người tiêu dùng.</w:t>
      </w:r>
    </w:p>
    <w:p w:rsidR="00000000" w:rsidDel="00000000" w:rsidP="00000000" w:rsidRDefault="00000000" w:rsidRPr="00000000" w14:paraId="000000C3">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của sản phẩm phải thể hiện được các chức năng chính một các dễ nhìn nhất.</w:t>
      </w:r>
    </w:p>
    <w:p w:rsidR="00000000" w:rsidDel="00000000" w:rsidP="00000000" w:rsidRDefault="00000000" w:rsidRPr="00000000" w14:paraId="000000C4">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pStyle w:val="Heading1"/>
        <w:rPr/>
      </w:pPr>
      <w:bookmarkStart w:colFirst="0" w:colLast="0" w:name="_qdvemy8llri0" w:id="29"/>
      <w:bookmarkEnd w:id="29"/>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rFonts w:ascii="Times New Roman" w:cs="Times New Roman" w:eastAsia="Times New Roman" w:hAnsi="Times New Roman"/>
          <w:b w:val="1"/>
        </w:rPr>
      </w:pPr>
      <w:bookmarkStart w:colFirst="0" w:colLast="0" w:name="_nvthhlwuqf2q" w:id="30"/>
      <w:bookmarkEnd w:id="30"/>
      <w:r w:rsidDel="00000000" w:rsidR="00000000" w:rsidRPr="00000000">
        <w:rPr>
          <w:rFonts w:ascii="Times New Roman" w:cs="Times New Roman" w:eastAsia="Times New Roman" w:hAnsi="Times New Roman"/>
          <w:b w:val="1"/>
          <w:rtl w:val="0"/>
        </w:rPr>
        <w:t xml:space="preserve">10. Bảo trì và lưu chuyển</w:t>
      </w:r>
    </w:p>
    <w:p w:rsidR="00000000" w:rsidDel="00000000" w:rsidP="00000000" w:rsidRDefault="00000000" w:rsidRPr="00000000" w14:paraId="000000C7">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về quản lý thông tin hệ thống phải có trong vòng 1 tuần sau khi đạt được thỏa thuận về các yêu cầu.</w:t>
      </w:r>
    </w:p>
    <w:p w:rsidR="00000000" w:rsidDel="00000000" w:rsidP="00000000" w:rsidRDefault="00000000" w:rsidRPr="00000000" w14:paraId="000000C8">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phải có khả năng sao lưu dữ liệu, phục hồi cao khi gặp sự cố.</w:t>
      </w:r>
    </w:p>
    <w:p w:rsidR="00000000" w:rsidDel="00000000" w:rsidP="00000000" w:rsidRDefault="00000000" w:rsidRPr="00000000" w14:paraId="000000C9">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bảo trì sẽ được cung cấp cho người dùng 5 lần/năm.</w:t>
      </w:r>
    </w:p>
    <w:p w:rsidR="00000000" w:rsidDel="00000000" w:rsidP="00000000" w:rsidRDefault="00000000" w:rsidRPr="00000000" w14:paraId="000000CA">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sử dụng web nên có thể chạy trên mọi loại hệ điều hành.</w:t>
      </w:r>
    </w:p>
    <w:p w:rsidR="00000000" w:rsidDel="00000000" w:rsidP="00000000" w:rsidRDefault="00000000" w:rsidRPr="00000000" w14:paraId="000000CB">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pStyle w:val="Heading1"/>
        <w:rPr/>
      </w:pPr>
      <w:bookmarkStart w:colFirst="0" w:colLast="0" w:name="_rydjmfvr0nml" w:id="31"/>
      <w:bookmarkEnd w:id="31"/>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rFonts w:ascii="Times New Roman" w:cs="Times New Roman" w:eastAsia="Times New Roman" w:hAnsi="Times New Roman"/>
          <w:b w:val="1"/>
        </w:rPr>
      </w:pPr>
      <w:bookmarkStart w:colFirst="0" w:colLast="0" w:name="_d0gn9e45389m" w:id="32"/>
      <w:bookmarkEnd w:id="32"/>
      <w:r w:rsidDel="00000000" w:rsidR="00000000" w:rsidRPr="00000000">
        <w:rPr>
          <w:rFonts w:ascii="Times New Roman" w:cs="Times New Roman" w:eastAsia="Times New Roman" w:hAnsi="Times New Roman"/>
          <w:b w:val="1"/>
          <w:rtl w:val="0"/>
        </w:rPr>
        <w:t xml:space="preserve">11. Văn hóa, chính trị và pháp lý</w:t>
      </w:r>
    </w:p>
    <w:p w:rsidR="00000000" w:rsidDel="00000000" w:rsidP="00000000" w:rsidRDefault="00000000" w:rsidRPr="00000000" w14:paraId="000000CE">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không được phép sử dụng bất cứ hình ảnh, bài viết nào có nội dung chống phá Đảng và nhà nước. Bất cứ bài đăng nào vi phạm sẽ đều bị xóa ngay lập tức.</w:t>
      </w:r>
    </w:p>
    <w:p w:rsidR="00000000" w:rsidDel="00000000" w:rsidP="00000000" w:rsidRDefault="00000000" w:rsidRPr="00000000" w14:paraId="000000CF">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tin cá nhân của người dùng được đảm bảo theo luật An ninh mạng.</w:t>
      </w:r>
    </w:p>
    <w:p w:rsidR="00000000" w:rsidDel="00000000" w:rsidP="00000000" w:rsidRDefault="00000000" w:rsidRPr="00000000" w14:paraId="000000D0">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những bài đăng phải được đảm bảo đúng sự thật, nếu bị phát hiện sai sự thật sẽ bị cảnh báo, nếu nặng hơn sẽ bị chịu trách nhiệm trước pháp luật.</w:t>
      </w:r>
    </w:p>
    <w:p w:rsidR="00000000" w:rsidDel="00000000" w:rsidP="00000000" w:rsidRDefault="00000000" w:rsidRPr="00000000" w14:paraId="000000D1">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của người dùng phải tuyệt đối chính xác, nếu sai phạm sẽ bị khóa tài khoản vĩnh viễn, cấm sử dụng hệ thống trong một thời gian.</w:t>
      </w:r>
    </w:p>
    <w:p w:rsidR="00000000" w:rsidDel="00000000" w:rsidP="00000000" w:rsidRDefault="00000000" w:rsidRPr="00000000" w14:paraId="000000D2">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pStyle w:val="Heading1"/>
        <w:rPr/>
      </w:pPr>
      <w:bookmarkStart w:colFirst="0" w:colLast="0" w:name="_oke1uhewk1h8" w:id="33"/>
      <w:bookmarkEnd w:id="33"/>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rFonts w:ascii="Times New Roman" w:cs="Times New Roman" w:eastAsia="Times New Roman" w:hAnsi="Times New Roman"/>
          <w:b w:val="1"/>
          <w:color w:val="3c78d8"/>
          <w:sz w:val="28"/>
          <w:szCs w:val="28"/>
        </w:rPr>
      </w:pPr>
      <w:bookmarkStart w:colFirst="0" w:colLast="0" w:name="_pz1ecvgrp7mj" w:id="34"/>
      <w:bookmarkEnd w:id="34"/>
      <w:r w:rsidDel="00000000" w:rsidR="00000000" w:rsidRPr="00000000">
        <w:rPr>
          <w:rFonts w:ascii="Times New Roman" w:cs="Times New Roman" w:eastAsia="Times New Roman" w:hAnsi="Times New Roman"/>
          <w:b w:val="1"/>
          <w:rtl w:val="0"/>
        </w:rPr>
        <w:t xml:space="preserve">Phụ lục: Từ điển thuật ngữ</w:t>
      </w:r>
      <w:r w:rsidDel="00000000" w:rsidR="00000000" w:rsidRPr="00000000">
        <w:rPr>
          <w:rtl w:val="0"/>
        </w:rPr>
      </w:r>
    </w:p>
    <w:p w:rsidR="00000000" w:rsidDel="00000000" w:rsidP="00000000" w:rsidRDefault="00000000" w:rsidRPr="00000000" w14:paraId="000000D6">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Tính khả dụng</w:t>
      </w:r>
    </w:p>
    <w:p w:rsidR="00000000" w:rsidDel="00000000" w:rsidP="00000000" w:rsidRDefault="00000000" w:rsidRPr="00000000" w14:paraId="000000D7">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mà một người tiêu dùng có thể sử dụng một hệ thống để đạt được các mục tiêu được định lượng với hiệu quả và sự hài lòng trong bối cảnh sử dụng được định lượng.</w:t>
      </w:r>
    </w:p>
    <w:p w:rsidR="00000000" w:rsidDel="00000000" w:rsidP="00000000" w:rsidRDefault="00000000" w:rsidRPr="00000000" w14:paraId="000000D8">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 tin cậy</w:t>
      </w:r>
    </w:p>
    <w:p w:rsidR="00000000" w:rsidDel="00000000" w:rsidP="00000000" w:rsidRDefault="00000000" w:rsidRPr="00000000" w14:paraId="000000D9">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của một hệ thống hoặc thành phần thực hiện các chức năng cần thiết của nó trong các điều kiện đã nêu trong một khoảng thời gian xác định.</w:t>
      </w:r>
    </w:p>
    <w:p w:rsidR="00000000" w:rsidDel="00000000" w:rsidP="00000000" w:rsidRDefault="00000000" w:rsidRPr="00000000" w14:paraId="000000DA">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Khả năng sử dụng lại</w:t>
      </w:r>
    </w:p>
    <w:p w:rsidR="00000000" w:rsidDel="00000000" w:rsidP="00000000" w:rsidRDefault="00000000" w:rsidRPr="00000000" w14:paraId="000000DB">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sử dụng các tài sản hiện có dưới một số hình thức trong quy trình phát triển sản phẩm phần mềm.</w:t>
      </w:r>
    </w:p>
    <w:p w:rsidR="00000000" w:rsidDel="00000000" w:rsidP="00000000" w:rsidRDefault="00000000" w:rsidRPr="00000000" w14:paraId="000000DC">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Hiệu suất</w:t>
      </w:r>
    </w:p>
    <w:p w:rsidR="00000000" w:rsidDel="00000000" w:rsidP="00000000" w:rsidRDefault="00000000" w:rsidRPr="00000000" w14:paraId="000000DD">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của hệ thống.</w:t>
      </w:r>
    </w:p>
    <w:p w:rsidR="00000000" w:rsidDel="00000000" w:rsidP="00000000" w:rsidRDefault="00000000" w:rsidRPr="00000000" w14:paraId="000000DE">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Khả năng hỗ trợ</w:t>
      </w:r>
    </w:p>
    <w:p w:rsidR="00000000" w:rsidDel="00000000" w:rsidP="00000000" w:rsidRDefault="00000000" w:rsidRPr="00000000" w14:paraId="000000DF">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hỗ trợ đề cập đến khả năng dễ dàng sửa đổi hoặc duy trì phần mềm để phù hợp với các tình huống sử dụng hoặc thay đổi điển hình.</w:t>
      </w:r>
    </w:p>
    <w:p w:rsidR="00000000" w:rsidDel="00000000" w:rsidP="00000000" w:rsidRDefault="00000000" w:rsidRPr="00000000" w14:paraId="000000E0">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xác thực</w:t>
      </w:r>
    </w:p>
    <w:p w:rsidR="00000000" w:rsidDel="00000000" w:rsidP="00000000" w:rsidRDefault="00000000" w:rsidRPr="00000000" w14:paraId="000000E1">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quản lý truy cập hệ thống, bao gồm tạo tài khoản người dùng và quản lý đăng nhập và mật khẩu.</w:t>
      </w:r>
    </w:p>
    <w:p w:rsidR="00000000" w:rsidDel="00000000" w:rsidP="00000000" w:rsidRDefault="00000000" w:rsidRPr="00000000" w14:paraId="000000E2">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 phản hồi</w:t>
      </w:r>
    </w:p>
    <w:p w:rsidR="00000000" w:rsidDel="00000000" w:rsidP="00000000" w:rsidRDefault="00000000" w:rsidRPr="00000000" w14:paraId="000000E3">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phản hồi là tổng thời gian cần thiết để đáp ứng yêu cầu dịch vụ.</w:t>
      </w:r>
    </w:p>
    <w:p w:rsidR="00000000" w:rsidDel="00000000" w:rsidP="00000000" w:rsidRDefault="00000000" w:rsidRPr="00000000" w14:paraId="000000E4">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về quyền riêng tư</w:t>
      </w:r>
    </w:p>
    <w:p w:rsidR="00000000" w:rsidDel="00000000" w:rsidP="00000000" w:rsidRDefault="00000000" w:rsidRPr="00000000" w14:paraId="000000E5">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mỗi bộ phận phải tiếp tục hoạt động trong phạm vi thẩm quyền pháp lý và các hạn chế liên quan đến việc thu thập, sử dụng, tiết lộ và lưu giữ thông tin nhận dạng cá nhân cho khách.</w:t>
      </w:r>
    </w:p>
    <w:p w:rsidR="00000000" w:rsidDel="00000000" w:rsidP="00000000" w:rsidRDefault="00000000" w:rsidRPr="00000000" w14:paraId="000000E6">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Ràng buộc về nội dung dữ liệu</w:t>
      </w:r>
    </w:p>
    <w:p w:rsidR="00000000" w:rsidDel="00000000" w:rsidP="00000000" w:rsidRDefault="00000000" w:rsidRPr="00000000" w14:paraId="000000E7">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là một giới hạn mà bạn đặt trên dữ liệu mà người dùng có thể nhận, đặt, chèn hoặc cập nhật dữ liệu vào cơ sở dữ liệu của hệ thống.</w:t>
      </w:r>
    </w:p>
    <w:p w:rsidR="00000000" w:rsidDel="00000000" w:rsidP="00000000" w:rsidRDefault="00000000" w:rsidRPr="00000000" w14:paraId="000000E8">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lượng</w:t>
      </w:r>
    </w:p>
    <w:p w:rsidR="00000000" w:rsidDel="00000000" w:rsidP="00000000" w:rsidRDefault="00000000" w:rsidRPr="00000000" w14:paraId="000000E9">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Tỷ lệ sản xuất hoặc tốc độ mà một cái gì đó có thể được xử lý.</w:t>
      </w:r>
    </w:p>
    <w:p w:rsidR="00000000" w:rsidDel="00000000" w:rsidP="00000000" w:rsidRDefault="00000000" w:rsidRPr="00000000" w14:paraId="000000EA">
      <w:pPr>
        <w:spacing w:after="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 trễ</w:t>
      </w:r>
    </w:p>
    <w:p w:rsidR="00000000" w:rsidDel="00000000" w:rsidP="00000000" w:rsidRDefault="00000000" w:rsidRPr="00000000" w14:paraId="000000EB">
      <w:pPr>
        <w:spacing w:after="12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Thước đo độ trễ thời gian mà hệ thống gặp phải.</w:t>
      </w:r>
      <w:r w:rsidDel="00000000" w:rsidR="00000000" w:rsidRPr="00000000">
        <w:rPr>
          <w:rtl w:val="0"/>
        </w:rPr>
      </w:r>
    </w:p>
    <w:sectPr>
      <w:pgSz w:h="16838" w:w="11906" w:orient="portrait"/>
      <w:pgMar w:bottom="1133.8582677165355"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lineRule="auto"/>
      <w:jc w:val="both"/>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