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Trường Đại học Công nghệ - ĐHQGHN</w:t>
        <w:br w:type="textWrapping"/>
        <w:t xml:space="preserve">Khoa Công nghệ thông tin</w:t>
      </w:r>
    </w:p>
    <w:p w:rsidR="00000000" w:rsidDel="00000000" w:rsidP="00000000" w:rsidRDefault="00000000" w:rsidRPr="00000000" w14:paraId="0000000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BÀI TẬP LỚN: PHÂN TÍCH &amp; THIẾT KẾ HƯỚNG ĐỐI TƯỢNG</w:t>
      </w:r>
    </w:p>
    <w:p w:rsidR="00000000" w:rsidDel="00000000" w:rsidP="00000000" w:rsidRDefault="00000000" w:rsidRPr="00000000" w14:paraId="00000006">
      <w:pPr>
        <w:spacing w:line="276"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Giảng viên: PGS. TS. Đặng Đức Hạnh</w:t>
      </w:r>
    </w:p>
    <w:p w:rsidR="00000000" w:rsidDel="00000000" w:rsidP="00000000" w:rsidRDefault="00000000" w:rsidRPr="00000000" w14:paraId="00000007">
      <w:pPr>
        <w:spacing w:line="276" w:lineRule="auto"/>
        <w:jc w:val="left"/>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ab/>
        <w:tab/>
        <w:tab/>
        <w:tab/>
        <w:tab/>
        <w:t xml:space="preserve">ThS. Trần Mạnh Cường</w:t>
      </w:r>
    </w:p>
    <w:p w:rsidR="00000000" w:rsidDel="00000000" w:rsidP="00000000" w:rsidRDefault="00000000" w:rsidRPr="00000000" w14:paraId="00000008">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62113" cy="1678987"/>
            <wp:effectExtent b="0" l="0" r="0" t="0"/>
            <wp:docPr id="4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62113" cy="167898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IDENTIFY DESIGN ELEMENTS</w:t>
      </w:r>
    </w:p>
    <w:p w:rsidR="00000000" w:rsidDel="00000000" w:rsidP="00000000" w:rsidRDefault="00000000" w:rsidRPr="00000000" w14:paraId="0000000C">
      <w:pPr>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GREENMART - CHỢ NÔNG SẢN SẠCH</w:t>
      </w:r>
    </w:p>
    <w:p w:rsidR="00000000" w:rsidDel="00000000" w:rsidP="00000000" w:rsidRDefault="00000000" w:rsidRPr="00000000" w14:paraId="0000000D">
      <w:pPr>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HÀNG ĐẦU VIỆT NAM</w:t>
      </w:r>
    </w:p>
    <w:p w:rsidR="00000000" w:rsidDel="00000000" w:rsidP="00000000" w:rsidRDefault="00000000" w:rsidRPr="00000000" w14:paraId="0000000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21020035 - Nguyễn Huy Thái</w:t>
      </w:r>
    </w:p>
    <w:p w:rsidR="00000000" w:rsidDel="00000000" w:rsidP="00000000" w:rsidRDefault="00000000" w:rsidRPr="00000000" w14:paraId="0000001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21020394 - Kiều Minh Tuấn</w:t>
      </w:r>
    </w:p>
    <w:p w:rsidR="00000000" w:rsidDel="00000000" w:rsidP="00000000" w:rsidRDefault="00000000" w:rsidRPr="00000000" w14:paraId="00000014">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2102055 - Trần Hồng Quân</w:t>
      </w:r>
    </w:p>
    <w:p w:rsidR="00000000" w:rsidDel="00000000" w:rsidP="00000000" w:rsidRDefault="00000000" w:rsidRPr="00000000" w14:paraId="00000015">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21020032 - Đỗ Quốc Tuấn</w:t>
      </w:r>
    </w:p>
    <w:p w:rsidR="00000000" w:rsidDel="00000000" w:rsidP="00000000" w:rsidRDefault="00000000" w:rsidRPr="00000000" w14:paraId="0000001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21020031- Ngô Văn </w:t>
      </w:r>
      <w:r w:rsidDel="00000000" w:rsidR="00000000" w:rsidRPr="00000000">
        <w:rPr>
          <w:rFonts w:ascii="Times New Roman" w:cs="Times New Roman" w:eastAsia="Times New Roman" w:hAnsi="Times New Roman"/>
          <w:sz w:val="28"/>
          <w:szCs w:val="28"/>
          <w:rtl w:val="0"/>
        </w:rPr>
        <w:t xml:space="preserve">Tuân</w:t>
      </w: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keepLines w:val="1"/>
        <w:spacing w:line="276"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Hà Nội, ngày 15 tháng 05 năm 2024</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spacing w:after="200" w:before="0" w:line="276" w:lineRule="auto"/>
        <w:ind w:left="-5" w:firstLine="0"/>
        <w:jc w:val="both"/>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Mục lục</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3f9m20ggyigz">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Lịch sử sửa đổi</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ngc4pp346fk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Xác định các thành phần thiết kế</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3znysh7">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1.1 Xác định hệ thống con</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7vjmzm2cgpvo">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1.1.1 Hệ thống con PaymentSystem</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f8ciklb7d5a2">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1.1.1.1 Sơ đồ</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3rdcrjn">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1.1.1.2. Mô tả giao diện hệ thống con</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2et92p0">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1.2 Ánh xạ từ lớp phân tích tới cơ chế phân tích</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tyjcwt">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1.3 Ánh xạ từ thiết kế phần tử tới gói sở hữu</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1t3h5sf">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1.4 Các lớp kiến trúc và sự phụ thuộc</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4d34og8">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1.4.1 Biểu đồ quan hệ phụ thuộc giữa các lớp kiến trúc</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3o7al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1.4.2. Mô tả các lớp kiến trúc</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17dp8vu">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1.5 Các gói và quan hệ phụ thuộc</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80zvzhdbuzl">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1.5.1. Biểu đồ quan hệ phụ thuộc giữa các gói</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enqic31huj0v">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1.5.2 Mô tả các gói</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1"/>
        <w:keepLines w:val="1"/>
        <w:spacing w:line="276" w:lineRule="auto"/>
        <w:rPr>
          <w:rFonts w:ascii="Times New Roman" w:cs="Times New Roman" w:eastAsia="Times New Roman" w:hAnsi="Times New Roman"/>
          <w:b w:val="1"/>
        </w:rPr>
      </w:pPr>
      <w:bookmarkStart w:colFirst="0" w:colLast="0" w:name="_heading=h.5bjxbguk2w23" w:id="1"/>
      <w:bookmarkEnd w:id="1"/>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keepLines w:val="1"/>
        <w:spacing w:line="276" w:lineRule="auto"/>
        <w:rPr>
          <w:rFonts w:ascii="Times New Roman" w:cs="Times New Roman" w:eastAsia="Times New Roman" w:hAnsi="Times New Roman"/>
          <w:sz w:val="32"/>
          <w:szCs w:val="32"/>
        </w:rPr>
      </w:pPr>
      <w:bookmarkStart w:colFirst="0" w:colLast="0" w:name="_heading=h.3f9m20ggyigz" w:id="2"/>
      <w:bookmarkEnd w:id="2"/>
      <w:r w:rsidDel="00000000" w:rsidR="00000000" w:rsidRPr="00000000">
        <w:rPr>
          <w:rFonts w:ascii="Times New Roman" w:cs="Times New Roman" w:eastAsia="Times New Roman" w:hAnsi="Times New Roman"/>
          <w:b w:val="1"/>
          <w:rtl w:val="0"/>
        </w:rPr>
        <w:t xml:space="preserve">Lịch sử sửa đổi</w:t>
      </w:r>
      <w:r w:rsidDel="00000000" w:rsidR="00000000" w:rsidRPr="00000000">
        <w:rPr>
          <w:rtl w:val="0"/>
        </w:rPr>
      </w:r>
    </w:p>
    <w:tbl>
      <w:tblPr>
        <w:tblStyle w:val="Table1"/>
        <w:tblW w:w="949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9"/>
        <w:gridCol w:w="1985"/>
        <w:gridCol w:w="3259"/>
        <w:gridCol w:w="1560"/>
        <w:tblGridChange w:id="0">
          <w:tblGrid>
            <w:gridCol w:w="2689"/>
            <w:gridCol w:w="1985"/>
            <w:gridCol w:w="3259"/>
            <w:gridCol w:w="1560"/>
          </w:tblGrid>
        </w:tblGridChange>
      </w:tblGrid>
      <w:tr>
        <w:trPr>
          <w:cantSplit w:val="0"/>
          <w:trHeight w:val="572" w:hRule="atLeast"/>
          <w:tblHeader w:val="0"/>
        </w:trPr>
        <w:tc>
          <w:tcPr>
            <w:vAlign w:val="center"/>
          </w:tcPr>
          <w:p w:rsidR="00000000" w:rsidDel="00000000" w:rsidP="00000000" w:rsidRDefault="00000000" w:rsidRPr="00000000" w14:paraId="0000002F">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Người sửa đổi</w:t>
            </w:r>
          </w:p>
        </w:tc>
        <w:tc>
          <w:tcPr>
            <w:vAlign w:val="center"/>
          </w:tcPr>
          <w:p w:rsidR="00000000" w:rsidDel="00000000" w:rsidP="00000000" w:rsidRDefault="00000000" w:rsidRPr="00000000" w14:paraId="00000030">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Thời gian</w:t>
            </w:r>
          </w:p>
        </w:tc>
        <w:tc>
          <w:tcPr>
            <w:vAlign w:val="center"/>
          </w:tcPr>
          <w:p w:rsidR="00000000" w:rsidDel="00000000" w:rsidP="00000000" w:rsidRDefault="00000000" w:rsidRPr="00000000" w14:paraId="0000003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thay đổi</w:t>
            </w:r>
          </w:p>
        </w:tc>
        <w:tc>
          <w:tcPr>
            <w:vAlign w:val="center"/>
          </w:tcPr>
          <w:p w:rsidR="00000000" w:rsidDel="00000000" w:rsidP="00000000" w:rsidRDefault="00000000" w:rsidRPr="00000000" w14:paraId="00000032">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Phiên bản</w:t>
            </w:r>
          </w:p>
        </w:tc>
      </w:tr>
      <w:tr>
        <w:trPr>
          <w:cantSplit w:val="0"/>
          <w:trHeight w:val="551" w:hRule="atLeast"/>
          <w:tblHeader w:val="0"/>
        </w:trPr>
        <w:tc>
          <w:tcPr>
            <w:tcBorders>
              <w:top w:color="000000" w:space="0" w:sz="8" w:val="single"/>
              <w:left w:color="000000" w:space="0" w:sz="8" w:val="single"/>
            </w:tcBorders>
          </w:tcPr>
          <w:p w:rsidR="00000000" w:rsidDel="00000000" w:rsidP="00000000" w:rsidRDefault="00000000" w:rsidRPr="00000000" w14:paraId="0000003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Ngô Văn Tuân</w:t>
            </w:r>
          </w:p>
        </w:tc>
        <w:tc>
          <w:tcPr>
            <w:tcBorders>
              <w:top w:color="000000" w:space="0" w:sz="8" w:val="single"/>
            </w:tcBorders>
          </w:tcPr>
          <w:p w:rsidR="00000000" w:rsidDel="00000000" w:rsidP="00000000" w:rsidRDefault="00000000" w:rsidRPr="00000000" w14:paraId="0000003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15/05/2024</w:t>
            </w:r>
          </w:p>
        </w:tc>
        <w:tc>
          <w:tcPr>
            <w:tcBorders>
              <w:top w:color="000000" w:space="0" w:sz="8" w:val="single"/>
            </w:tcBorders>
          </w:tcPr>
          <w:p w:rsidR="00000000" w:rsidDel="00000000" w:rsidP="00000000" w:rsidRDefault="00000000" w:rsidRPr="00000000" w14:paraId="0000003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tạo mẫu tài liệu</w:t>
            </w:r>
          </w:p>
        </w:tc>
        <w:tc>
          <w:tcPr>
            <w:tcBorders>
              <w:top w:color="000000" w:space="0" w:sz="8" w:val="single"/>
              <w:right w:color="000000" w:space="0" w:sz="8" w:val="single"/>
            </w:tcBorders>
          </w:tcPr>
          <w:p w:rsidR="00000000" w:rsidDel="00000000" w:rsidP="00000000" w:rsidRDefault="00000000" w:rsidRPr="00000000" w14:paraId="0000003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rHeight w:val="559" w:hRule="atLeast"/>
          <w:tblHeader w:val="0"/>
        </w:trPr>
        <w:tc>
          <w:tcPr>
            <w:tcBorders>
              <w:left w:color="000000" w:space="0" w:sz="8" w:val="single"/>
            </w:tcBorders>
          </w:tcPr>
          <w:p w:rsidR="00000000" w:rsidDel="00000000" w:rsidP="00000000" w:rsidRDefault="00000000" w:rsidRPr="00000000" w14:paraId="0000003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Ngô Văn Tuân</w:t>
            </w:r>
          </w:p>
        </w:tc>
        <w:tc>
          <w:tcPr/>
          <w:p w:rsidR="00000000" w:rsidDel="00000000" w:rsidP="00000000" w:rsidRDefault="00000000" w:rsidRPr="00000000" w14:paraId="0000003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16/05/2024</w:t>
            </w:r>
          </w:p>
        </w:tc>
        <w:tc>
          <w:tcPr/>
          <w:p w:rsidR="00000000" w:rsidDel="00000000" w:rsidP="00000000" w:rsidRDefault="00000000" w:rsidRPr="00000000" w14:paraId="0000003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 thành biểu đồ quan hệ phụ thuộc giữa các gói</w:t>
            </w:r>
          </w:p>
        </w:tc>
        <w:tc>
          <w:tcPr>
            <w:tcBorders>
              <w:right w:color="000000" w:space="0" w:sz="8" w:val="single"/>
            </w:tcBorders>
          </w:tcPr>
          <w:p w:rsidR="00000000" w:rsidDel="00000000" w:rsidP="00000000" w:rsidRDefault="00000000" w:rsidRPr="00000000" w14:paraId="0000003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rPr>
          <w:cantSplit w:val="0"/>
          <w:trHeight w:val="559" w:hRule="atLeast"/>
          <w:tblHeader w:val="0"/>
        </w:trPr>
        <w:tc>
          <w:tcPr>
            <w:tcBorders>
              <w:left w:color="000000" w:space="0" w:sz="8" w:val="single"/>
            </w:tcBorders>
          </w:tcPr>
          <w:p w:rsidR="00000000" w:rsidDel="00000000" w:rsidP="00000000" w:rsidRDefault="00000000" w:rsidRPr="00000000" w14:paraId="0000003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Ngô Văn Tuân</w:t>
            </w:r>
          </w:p>
        </w:tc>
        <w:tc>
          <w:tcPr/>
          <w:p w:rsidR="00000000" w:rsidDel="00000000" w:rsidP="00000000" w:rsidRDefault="00000000" w:rsidRPr="00000000" w14:paraId="0000003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16/05/2024</w:t>
            </w:r>
          </w:p>
        </w:tc>
        <w:tc>
          <w:tcPr/>
          <w:p w:rsidR="00000000" w:rsidDel="00000000" w:rsidP="00000000" w:rsidRDefault="00000000" w:rsidRPr="00000000" w14:paraId="0000003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 thành tài liệu</w:t>
            </w:r>
          </w:p>
        </w:tc>
        <w:tc>
          <w:tcPr>
            <w:tcBorders>
              <w:right w:color="000000" w:space="0" w:sz="8" w:val="single"/>
            </w:tcBorders>
          </w:tcPr>
          <w:p w:rsidR="00000000" w:rsidDel="00000000" w:rsidP="00000000" w:rsidRDefault="00000000" w:rsidRPr="00000000" w14:paraId="0000003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bl>
    <w:p w:rsidR="00000000" w:rsidDel="00000000" w:rsidP="00000000" w:rsidRDefault="00000000" w:rsidRPr="00000000" w14:paraId="0000003F">
      <w:pPr>
        <w:pStyle w:val="Heading1"/>
        <w:rPr>
          <w:rFonts w:ascii="Times New Roman" w:cs="Times New Roman" w:eastAsia="Times New Roman" w:hAnsi="Times New Roman"/>
          <w:b w:val="1"/>
        </w:rPr>
      </w:pPr>
      <w:bookmarkStart w:colFirst="0" w:colLast="0" w:name="_heading=h.a7pr5v30uz8n" w:id="3"/>
      <w:bookmarkEnd w:id="3"/>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spacing w:after="200" w:before="200" w:lineRule="auto"/>
        <w:rPr>
          <w:rFonts w:ascii="Times New Roman" w:cs="Times New Roman" w:eastAsia="Times New Roman" w:hAnsi="Times New Roman"/>
          <w:b w:val="1"/>
          <w:sz w:val="38"/>
          <w:szCs w:val="38"/>
        </w:rPr>
      </w:pPr>
      <w:bookmarkStart w:colFirst="0" w:colLast="0" w:name="_heading=h.ngc4pp346fk1" w:id="4"/>
      <w:bookmarkEnd w:id="4"/>
      <w:r w:rsidDel="00000000" w:rsidR="00000000" w:rsidRPr="00000000">
        <w:rPr>
          <w:rFonts w:ascii="Times New Roman" w:cs="Times New Roman" w:eastAsia="Times New Roman" w:hAnsi="Times New Roman"/>
          <w:b w:val="1"/>
          <w:sz w:val="38"/>
          <w:szCs w:val="38"/>
          <w:rtl w:val="0"/>
        </w:rPr>
        <w:t xml:space="preserve">1. Xác định các thành phần thiết kế</w:t>
      </w:r>
      <w:r w:rsidDel="00000000" w:rsidR="00000000" w:rsidRPr="00000000">
        <w:rPr>
          <w:rtl w:val="0"/>
        </w:rPr>
      </w:r>
    </w:p>
    <w:p w:rsidR="00000000" w:rsidDel="00000000" w:rsidP="00000000" w:rsidRDefault="00000000" w:rsidRPr="00000000" w14:paraId="00000041">
      <w:pPr>
        <w:pStyle w:val="Heading2"/>
        <w:spacing w:after="200" w:before="200" w:lineRule="auto"/>
        <w:rPr>
          <w:sz w:val="32"/>
          <w:szCs w:val="32"/>
        </w:rPr>
      </w:pPr>
      <w:bookmarkStart w:colFirst="0" w:colLast="0" w:name="_heading=h.3znysh7" w:id="5"/>
      <w:bookmarkEnd w:id="5"/>
      <w:r w:rsidDel="00000000" w:rsidR="00000000" w:rsidRPr="00000000">
        <w:rPr>
          <w:sz w:val="32"/>
          <w:szCs w:val="32"/>
          <w:rtl w:val="0"/>
        </w:rPr>
        <w:t xml:space="preserve">1.1 Xác định hệ thống con </w:t>
      </w:r>
    </w:p>
    <w:p w:rsidR="00000000" w:rsidDel="00000000" w:rsidP="00000000" w:rsidRDefault="00000000" w:rsidRPr="00000000" w14:paraId="00000042">
      <w:pPr>
        <w:pStyle w:val="Heading3"/>
        <w:spacing w:after="200" w:before="200" w:line="240" w:lineRule="auto"/>
        <w:jc w:val="both"/>
        <w:rPr/>
      </w:pPr>
      <w:bookmarkStart w:colFirst="0" w:colLast="0" w:name="_heading=h.7vjmzm2cgpvo" w:id="6"/>
      <w:bookmarkEnd w:id="6"/>
      <w:r w:rsidDel="00000000" w:rsidR="00000000" w:rsidRPr="00000000">
        <w:rPr>
          <w:rtl w:val="0"/>
        </w:rPr>
        <w:t xml:space="preserve">1.1.1 Hệ thống con PaymentSystem</w:t>
      </w:r>
    </w:p>
    <w:p w:rsidR="00000000" w:rsidDel="00000000" w:rsidP="00000000" w:rsidRDefault="00000000" w:rsidRPr="00000000" w14:paraId="00000043">
      <w:pPr>
        <w:pStyle w:val="Heading4"/>
        <w:spacing w:after="200" w:before="200" w:lineRule="auto"/>
        <w:jc w:val="both"/>
        <w:rPr>
          <w:rFonts w:ascii="Times New Roman" w:cs="Times New Roman" w:eastAsia="Times New Roman" w:hAnsi="Times New Roman"/>
          <w:b w:val="1"/>
          <w:color w:val="000000"/>
          <w:sz w:val="28"/>
          <w:szCs w:val="28"/>
        </w:rPr>
      </w:pPr>
      <w:bookmarkStart w:colFirst="0" w:colLast="0" w:name="_heading=h.f8ciklb7d5a2" w:id="7"/>
      <w:bookmarkEnd w:id="7"/>
      <w:r w:rsidDel="00000000" w:rsidR="00000000" w:rsidRPr="00000000">
        <w:rPr>
          <w:rFonts w:ascii="Times New Roman" w:cs="Times New Roman" w:eastAsia="Times New Roman" w:hAnsi="Times New Roman"/>
          <w:b w:val="1"/>
          <w:color w:val="000000"/>
          <w:sz w:val="28"/>
          <w:szCs w:val="28"/>
          <w:rtl w:val="0"/>
        </w:rPr>
        <w:t xml:space="preserve">1.1.1.1 Sơ đồ</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810" w:right="-117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810" w:right="-117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5943600" cy="5270500"/>
            <wp:effectExtent b="0" l="0" r="0" t="0"/>
            <wp:docPr id="4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A">
      <w:pPr>
        <w:pStyle w:val="Heading4"/>
        <w:spacing w:after="200" w:before="0" w:lineRule="auto"/>
        <w:jc w:val="both"/>
        <w:rPr/>
      </w:pPr>
      <w:bookmarkStart w:colFirst="0" w:colLast="0" w:name="_heading=h.3rdcrjn" w:id="8"/>
      <w:bookmarkEnd w:id="8"/>
      <w:r w:rsidDel="00000000" w:rsidR="00000000" w:rsidRPr="00000000">
        <w:rPr>
          <w:rtl w:val="0"/>
        </w:rPr>
        <w:t xml:space="preserve">1.1.1.2. Mô tả giao diện hệ thống con</w:t>
      </w:r>
    </w:p>
    <w:p w:rsidR="00000000" w:rsidDel="00000000" w:rsidP="00000000" w:rsidRDefault="00000000" w:rsidRPr="00000000" w14:paraId="0000004B">
      <w:pPr>
        <w:spacing w:after="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PaymentSystem: Đóng gói các giao tiếp liên quan đến thanh toán hoá đơn dùng trực tiếp trên </w:t>
      </w:r>
      <w:r w:rsidDel="00000000" w:rsidR="00000000" w:rsidRPr="00000000">
        <w:rPr>
          <w:rFonts w:ascii="Times New Roman" w:cs="Times New Roman" w:eastAsia="Times New Roman" w:hAnsi="Times New Roman"/>
          <w:i w:val="1"/>
          <w:sz w:val="28"/>
          <w:szCs w:val="28"/>
          <w:rtl w:val="0"/>
        </w:rPr>
        <w:t xml:space="preserve"> Ứng dụng Hôm nay ăn gì</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C">
      <w:pPr>
        <w:numPr>
          <w:ilvl w:val="0"/>
          <w:numId w:val="4"/>
        </w:numPr>
        <w:spacing w:after="20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makePayment(): Yêu cầu thanh toán </w:t>
      </w:r>
    </w:p>
    <w:p w:rsidR="00000000" w:rsidDel="00000000" w:rsidP="00000000" w:rsidRDefault="00000000" w:rsidRPr="00000000" w14:paraId="0000004D">
      <w:pPr>
        <w:numPr>
          <w:ilvl w:val="0"/>
          <w:numId w:val="4"/>
        </w:numPr>
        <w:spacing w:after="20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payment(): thực hiện giao dịch thanh toán </w:t>
      </w:r>
      <w:r w:rsidDel="00000000" w:rsidR="00000000" w:rsidRPr="00000000">
        <w:rPr>
          <w:rtl w:val="0"/>
        </w:rPr>
      </w:r>
    </w:p>
    <w:p w:rsidR="00000000" w:rsidDel="00000000" w:rsidP="00000000" w:rsidRDefault="00000000" w:rsidRPr="00000000" w14:paraId="0000004E">
      <w:pPr>
        <w:spacing w:after="200" w:lineRule="auto"/>
        <w:ind w:left="720"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F">
      <w:pPr>
        <w:pStyle w:val="Heading2"/>
        <w:rPr>
          <w:sz w:val="32"/>
          <w:szCs w:val="32"/>
        </w:rPr>
      </w:pPr>
      <w:bookmarkStart w:colFirst="0" w:colLast="0" w:name="_heading=h.2et92p0" w:id="9"/>
      <w:bookmarkEnd w:id="9"/>
      <w:r w:rsidDel="00000000" w:rsidR="00000000" w:rsidRPr="00000000">
        <w:rPr>
          <w:sz w:val="32"/>
          <w:szCs w:val="32"/>
          <w:rtl w:val="0"/>
        </w:rPr>
        <w:t xml:space="preserve">1.2 Ánh xạ từ lớp phân tích tới cơ chế phân tích</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3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Analysis 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Element</w:t>
            </w:r>
          </w:p>
        </w:tc>
      </w:tr>
      <w:tr>
        <w:trPr>
          <w:cantSplit w:val="0"/>
          <w:trHeight w:val="531.97265625"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3">
            <w:pPr>
              <w:widowControl w:val="0"/>
              <w:spacing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w:t>
            </w:r>
          </w:p>
        </w:tc>
        <w:tc>
          <w:tcPr>
            <w:shd w:fill="auto" w:val="clear"/>
            <w:tcMar>
              <w:top w:w="72.0" w:type="dxa"/>
              <w:left w:w="72.0" w:type="dxa"/>
              <w:bottom w:w="72.0" w:type="dxa"/>
              <w:right w:w="72.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Customer, Database subsystem</w:t>
            </w:r>
            <w:r w:rsidDel="00000000" w:rsidR="00000000" w:rsidRPr="00000000">
              <w:rPr>
                <w:rtl w:val="0"/>
              </w:rPr>
            </w:r>
          </w:p>
        </w:tc>
      </w:tr>
      <w:tr>
        <w:trPr>
          <w:cantSplit w:val="0"/>
          <w:trHeight w:val="531.97265625"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5">
            <w:pPr>
              <w:widowControl w:val="0"/>
              <w:spacing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StoreOwner</w:t>
            </w:r>
          </w:p>
        </w:tc>
        <w:tc>
          <w:tcPr>
            <w:shd w:fill="auto" w:val="clear"/>
            <w:tcMar>
              <w:top w:w="72.0" w:type="dxa"/>
              <w:left w:w="72.0" w:type="dxa"/>
              <w:bottom w:w="72.0" w:type="dxa"/>
              <w:right w:w="72.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StoreOwner, Database subsystem</w:t>
            </w:r>
            <w:r w:rsidDel="00000000" w:rsidR="00000000" w:rsidRPr="00000000">
              <w:rPr>
                <w:rtl w:val="0"/>
              </w:rPr>
            </w:r>
          </w:p>
        </w:tc>
      </w:tr>
      <w:tr>
        <w:trPr>
          <w:cantSplit w:val="0"/>
          <w:trHeight w:val="531.97265625"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7">
            <w:pPr>
              <w:widowControl w:val="0"/>
              <w:spacing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w:t>
            </w:r>
          </w:p>
        </w:tc>
        <w:tc>
          <w:tcPr>
            <w:shd w:fill="auto" w:val="clear"/>
            <w:tcMar>
              <w:top w:w="72.0" w:type="dxa"/>
              <w:left w:w="72.0" w:type="dxa"/>
              <w:bottom w:w="72.0" w:type="dxa"/>
              <w:right w:w="72.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Admin, Database subsystem</w:t>
            </w:r>
            <w:r w:rsidDel="00000000" w:rsidR="00000000" w:rsidRPr="00000000">
              <w:rPr>
                <w:rtl w:val="0"/>
              </w:rPr>
            </w:r>
          </w:p>
        </w:tc>
      </w:tr>
      <w:tr>
        <w:trPr>
          <w:cantSplit w:val="0"/>
          <w:trHeight w:val="531.97265625"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9">
            <w:pPr>
              <w:widowControl w:val="0"/>
              <w:spacing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w:t>
            </w:r>
          </w:p>
        </w:tc>
        <w:tc>
          <w:tcPr>
            <w:shd w:fill="auto" w:val="clear"/>
            <w:tcMar>
              <w:top w:w="72.0" w:type="dxa"/>
              <w:left w:w="72.0" w:type="dxa"/>
              <w:bottom w:w="72.0" w:type="dxa"/>
              <w:right w:w="72.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Product, Database subsystem</w:t>
            </w:r>
            <w:r w:rsidDel="00000000" w:rsidR="00000000" w:rsidRPr="00000000">
              <w:rPr>
                <w:rtl w:val="0"/>
              </w:rPr>
            </w:r>
          </w:p>
        </w:tc>
      </w:tr>
      <w:tr>
        <w:trPr>
          <w:cantSplit w:val="0"/>
          <w:trHeight w:val="531.97265625"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B">
            <w:pPr>
              <w:widowControl w:val="0"/>
              <w:spacing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w:t>
            </w:r>
          </w:p>
        </w:tc>
        <w:tc>
          <w:tcPr>
            <w:shd w:fill="auto" w:val="clear"/>
            <w:tcMar>
              <w:top w:w="72.0" w:type="dxa"/>
              <w:left w:w="72.0" w:type="dxa"/>
              <w:bottom w:w="72.0" w:type="dxa"/>
              <w:right w:w="72.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 Database subsystem</w:t>
            </w:r>
          </w:p>
        </w:tc>
      </w:tr>
      <w:tr>
        <w:trPr>
          <w:cantSplit w:val="0"/>
          <w:trHeight w:val="531.97265625"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LoginForm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Map directly to design classes</w:t>
            </w:r>
          </w:p>
        </w:tc>
      </w:tr>
      <w:tr>
        <w:trPr>
          <w:cantSplit w:val="0"/>
          <w:trHeight w:val="531.97265625"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UserInformationForm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531.97265625"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ProductInformationForm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531.97265625"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OrderInformationForm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531.97265625"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531.97265625"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531.97265625"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531.97265625"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6D">
      <w:pPr>
        <w:pStyle w:val="Heading2"/>
        <w:rPr>
          <w:sz w:val="32"/>
          <w:szCs w:val="32"/>
        </w:rPr>
      </w:pPr>
      <w:bookmarkStart w:colFirst="0" w:colLast="0" w:name="_heading=h.tyjcwt" w:id="10"/>
      <w:bookmarkEnd w:id="10"/>
      <w:r w:rsidDel="00000000" w:rsidR="00000000" w:rsidRPr="00000000">
        <w:rPr>
          <w:sz w:val="32"/>
          <w:szCs w:val="32"/>
          <w:rtl w:val="0"/>
        </w:rPr>
        <w:t xml:space="preserve">1.3 Ánh xạ từ thiết kế phần tử tới gói sở hữu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50"/>
        <w:tblGridChange w:id="0">
          <w:tblGrid>
            <w:gridCol w:w="4710"/>
            <w:gridCol w:w="4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package</w:t>
            </w:r>
          </w:p>
        </w:tc>
      </w:tr>
      <w:tr>
        <w:trPr>
          <w:cantSplit w:val="0"/>
          <w:trHeight w:val="424"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w:t>
            </w:r>
          </w:p>
        </w:tc>
        <w:tc>
          <w:tcPr>
            <w:shd w:fill="auto" w:val="clear"/>
            <w:tcMar>
              <w:top w:w="72.0" w:type="dxa"/>
              <w:left w:w="72.0" w:type="dxa"/>
              <w:bottom w:w="72.0" w:type="dxa"/>
              <w:right w:w="72.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Business Services::Customer</w:t>
            </w:r>
          </w:p>
        </w:tc>
      </w:tr>
      <w:tr>
        <w:trPr>
          <w:cantSplit w:val="0"/>
          <w:trHeight w:val="424"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StoreOwner</w:t>
            </w:r>
          </w:p>
        </w:tc>
        <w:tc>
          <w:tcPr>
            <w:shd w:fill="auto" w:val="clear"/>
            <w:tcMar>
              <w:top w:w="72.0" w:type="dxa"/>
              <w:left w:w="72.0" w:type="dxa"/>
              <w:bottom w:w="72.0" w:type="dxa"/>
              <w:right w:w="72.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Business Services::StoreOwner</w:t>
            </w:r>
          </w:p>
        </w:tc>
      </w:tr>
      <w:tr>
        <w:trPr>
          <w:cantSplit w:val="0"/>
          <w:trHeight w:val="424"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w:t>
            </w:r>
          </w:p>
        </w:tc>
        <w:tc>
          <w:tcPr>
            <w:shd w:fill="auto" w:val="clear"/>
            <w:tcMar>
              <w:top w:w="72.0" w:type="dxa"/>
              <w:left w:w="72.0" w:type="dxa"/>
              <w:bottom w:w="72.0" w:type="dxa"/>
              <w:right w:w="72.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Business Services::Admin</w:t>
            </w:r>
          </w:p>
        </w:tc>
      </w:tr>
      <w:tr>
        <w:trPr>
          <w:cantSplit w:val="0"/>
          <w:trHeight w:val="424"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w:t>
            </w:r>
          </w:p>
        </w:tc>
        <w:tc>
          <w:tcPr>
            <w:shd w:fill="auto" w:val="clear"/>
            <w:tcMar>
              <w:top w:w="72.0" w:type="dxa"/>
              <w:left w:w="72.0" w:type="dxa"/>
              <w:bottom w:w="72.0" w:type="dxa"/>
              <w:right w:w="72.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Business Services::Product</w:t>
            </w:r>
          </w:p>
        </w:tc>
      </w:tr>
      <w:tr>
        <w:trPr>
          <w:cantSplit w:val="0"/>
          <w:trHeight w:val="424"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w:t>
            </w:r>
          </w:p>
        </w:tc>
        <w:tc>
          <w:tcPr>
            <w:shd w:fill="auto" w:val="clear"/>
            <w:tcMar>
              <w:top w:w="72.0" w:type="dxa"/>
              <w:left w:w="72.0" w:type="dxa"/>
              <w:bottom w:w="72.0" w:type="dxa"/>
              <w:right w:w="72.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Business Services::Order</w:t>
            </w:r>
          </w:p>
        </w:tc>
      </w:tr>
      <w:tr>
        <w:trPr>
          <w:cantSplit w:val="0"/>
          <w:trHeight w:val="424"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A">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Payment</w:t>
            </w:r>
          </w:p>
        </w:tc>
        <w:tc>
          <w:tcPr>
            <w:shd w:fill="auto" w:val="clear"/>
            <w:tcMar>
              <w:top w:w="72.0" w:type="dxa"/>
              <w:left w:w="72.0" w:type="dxa"/>
              <w:bottom w:w="72.0" w:type="dxa"/>
              <w:right w:w="72.0" w:type="dxa"/>
            </w:tcMar>
            <w:vAlign w:val="top"/>
          </w:tcPr>
          <w:p w:rsidR="00000000" w:rsidDel="00000000" w:rsidP="00000000" w:rsidRDefault="00000000" w:rsidRPr="00000000" w14:paraId="0000007B">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Business Services::Payment</w:t>
            </w:r>
          </w:p>
        </w:tc>
      </w:tr>
      <w:tr>
        <w:trPr>
          <w:cantSplit w:val="0"/>
          <w:trHeight w:val="424"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LoginForm</w:t>
            </w:r>
          </w:p>
        </w:tc>
        <w:tc>
          <w:tcPr>
            <w:shd w:fill="auto" w:val="clear"/>
            <w:tcMar>
              <w:top w:w="72.0" w:type="dxa"/>
              <w:left w:w="72.0" w:type="dxa"/>
              <w:bottom w:w="72.0" w:type="dxa"/>
              <w:right w:w="72.0" w:type="dxa"/>
            </w:tcMar>
            <w:vAlign w:val="top"/>
          </w:tcPr>
          <w:p w:rsidR="00000000" w:rsidDel="00000000" w:rsidP="00000000" w:rsidRDefault="00000000" w:rsidRPr="00000000" w14:paraId="0000007D">
            <w:pPr>
              <w:widowControl w:val="0"/>
              <w:spacing w:after="0" w:before="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Presentation</w:t>
            </w:r>
          </w:p>
        </w:tc>
      </w:tr>
      <w:tr>
        <w:trPr>
          <w:cantSplit w:val="0"/>
          <w:trHeight w:val="288"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UserInformationForm</w:t>
            </w:r>
          </w:p>
        </w:tc>
        <w:tc>
          <w:tcPr>
            <w:shd w:fill="auto" w:val="clear"/>
            <w:tcMar>
              <w:top w:w="72.0" w:type="dxa"/>
              <w:left w:w="72.0" w:type="dxa"/>
              <w:bottom w:w="72.0" w:type="dxa"/>
              <w:right w:w="72.0" w:type="dxa"/>
            </w:tcMar>
            <w:vAlign w:val="top"/>
          </w:tcPr>
          <w:p w:rsidR="00000000" w:rsidDel="00000000" w:rsidP="00000000" w:rsidRDefault="00000000" w:rsidRPr="00000000" w14:paraId="0000007F">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Presentation</w:t>
            </w:r>
          </w:p>
        </w:tc>
      </w:tr>
      <w:tr>
        <w:trPr>
          <w:cantSplit w:val="0"/>
          <w:trHeight w:val="288"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ProductInformationForm</w:t>
            </w:r>
          </w:p>
        </w:tc>
        <w:tc>
          <w:tcPr>
            <w:shd w:fill="auto" w:val="clear"/>
            <w:tcMar>
              <w:top w:w="72.0" w:type="dxa"/>
              <w:left w:w="72.0" w:type="dxa"/>
              <w:bottom w:w="72.0" w:type="dxa"/>
              <w:right w:w="72.0" w:type="dxa"/>
            </w:tcMar>
            <w:vAlign w:val="top"/>
          </w:tcPr>
          <w:p w:rsidR="00000000" w:rsidDel="00000000" w:rsidP="00000000" w:rsidRDefault="00000000" w:rsidRPr="00000000" w14:paraId="00000081">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Presentation</w:t>
            </w:r>
          </w:p>
        </w:tc>
      </w:tr>
      <w:tr>
        <w:trPr>
          <w:cantSplit w:val="0"/>
          <w:trHeight w:val="288"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OrderInformationForm</w:t>
            </w:r>
          </w:p>
        </w:tc>
        <w:tc>
          <w:tcPr>
            <w:shd w:fill="auto" w:val="clear"/>
            <w:tcMar>
              <w:top w:w="72.0" w:type="dxa"/>
              <w:left w:w="72.0" w:type="dxa"/>
              <w:bottom w:w="72.0" w:type="dxa"/>
              <w:right w:w="72.0" w:type="dxa"/>
            </w:tcMar>
            <w:vAlign w:val="top"/>
          </w:tcPr>
          <w:p w:rsidR="00000000" w:rsidDel="00000000" w:rsidP="00000000" w:rsidRDefault="00000000" w:rsidRPr="00000000" w14:paraId="00000083">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Presentation</w:t>
            </w:r>
          </w:p>
        </w:tc>
      </w:tr>
      <w:tr>
        <w:trPr>
          <w:cantSplit w:val="0"/>
          <w:trHeight w:val="288"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LoginController</w:t>
            </w:r>
          </w:p>
        </w:tc>
        <w:tc>
          <w:tcPr>
            <w:shd w:fill="auto" w:val="clear"/>
            <w:tcMar>
              <w:top w:w="72.0" w:type="dxa"/>
              <w:left w:w="72.0" w:type="dxa"/>
              <w:bottom w:w="72.0" w:type="dxa"/>
              <w:right w:w="72.0" w:type="dxa"/>
            </w:tcMar>
            <w:vAlign w:val="top"/>
          </w:tcPr>
          <w:p w:rsidR="00000000" w:rsidDel="00000000" w:rsidP="00000000" w:rsidRDefault="00000000" w:rsidRPr="00000000" w14:paraId="0000008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Application::User Activities</w:t>
            </w:r>
          </w:p>
        </w:tc>
      </w:tr>
      <w:tr>
        <w:trPr>
          <w:cantSplit w:val="0"/>
          <w:trHeight w:val="288"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UserController</w:t>
            </w:r>
          </w:p>
        </w:tc>
        <w:tc>
          <w:tcPr>
            <w:shd w:fill="auto" w:val="clear"/>
            <w:tcMar>
              <w:top w:w="72.0" w:type="dxa"/>
              <w:left w:w="72.0" w:type="dxa"/>
              <w:bottom w:w="72.0" w:type="dxa"/>
              <w:right w:w="72.0" w:type="dxa"/>
            </w:tcMar>
            <w:vAlign w:val="top"/>
          </w:tcPr>
          <w:p w:rsidR="00000000" w:rsidDel="00000000" w:rsidP="00000000" w:rsidRDefault="00000000" w:rsidRPr="00000000" w14:paraId="0000008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Application::Admin Activities</w:t>
            </w:r>
          </w:p>
        </w:tc>
      </w:tr>
      <w:tr>
        <w:trPr>
          <w:cantSplit w:val="0"/>
          <w:trHeight w:val="288"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ProductController</w:t>
            </w:r>
          </w:p>
        </w:tc>
        <w:tc>
          <w:tcPr>
            <w:shd w:fill="auto" w:val="clear"/>
            <w:tcMar>
              <w:top w:w="72.0" w:type="dxa"/>
              <w:left w:w="72.0" w:type="dxa"/>
              <w:bottom w:w="72.0" w:type="dxa"/>
              <w:right w:w="72.0" w:type="dxa"/>
            </w:tcMar>
            <w:vAlign w:val="top"/>
          </w:tcPr>
          <w:p w:rsidR="00000000" w:rsidDel="00000000" w:rsidP="00000000" w:rsidRDefault="00000000" w:rsidRPr="00000000" w14:paraId="0000008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Application::StoreOwner Activities</w:t>
            </w:r>
          </w:p>
        </w:tc>
      </w:tr>
      <w:tr>
        <w:trPr>
          <w:cantSplit w:val="0"/>
          <w:trHeight w:val="288"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OrderController</w:t>
            </w:r>
          </w:p>
        </w:tc>
        <w:tc>
          <w:tcPr>
            <w:shd w:fill="auto" w:val="clear"/>
            <w:tcMar>
              <w:top w:w="72.0" w:type="dxa"/>
              <w:left w:w="72.0" w:type="dxa"/>
              <w:bottom w:w="72.0" w:type="dxa"/>
              <w:right w:w="72.0" w:type="dxa"/>
            </w:tcMar>
            <w:vAlign w:val="top"/>
          </w:tcPr>
          <w:p w:rsidR="00000000" w:rsidDel="00000000" w:rsidP="00000000" w:rsidRDefault="00000000" w:rsidRPr="00000000" w14:paraId="0000008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Application::Customer Activities</w:t>
            </w:r>
          </w:p>
        </w:tc>
      </w:tr>
    </w:tbl>
    <w:p w:rsidR="00000000" w:rsidDel="00000000" w:rsidP="00000000" w:rsidRDefault="00000000" w:rsidRPr="00000000" w14:paraId="0000008C">
      <w:pPr>
        <w:pStyle w:val="Heading2"/>
        <w:rPr>
          <w:sz w:val="32"/>
          <w:szCs w:val="32"/>
        </w:rPr>
      </w:pPr>
      <w:bookmarkStart w:colFirst="0" w:colLast="0" w:name="_heading=h.1t3h5sf" w:id="11"/>
      <w:bookmarkEnd w:id="11"/>
      <w:r w:rsidDel="00000000" w:rsidR="00000000" w:rsidRPr="00000000">
        <w:rPr>
          <w:sz w:val="32"/>
          <w:szCs w:val="32"/>
          <w:rtl w:val="0"/>
        </w:rPr>
        <w:t xml:space="preserve">1.4 Các lớp kiến trúc và sự phụ thuộc</w:t>
      </w:r>
    </w:p>
    <w:p w:rsidR="00000000" w:rsidDel="00000000" w:rsidP="00000000" w:rsidRDefault="00000000" w:rsidRPr="00000000" w14:paraId="0000008D">
      <w:pPr>
        <w:pStyle w:val="Heading3"/>
        <w:rPr>
          <w:color w:val="000000"/>
        </w:rPr>
      </w:pPr>
      <w:bookmarkStart w:colFirst="0" w:colLast="0" w:name="_heading=h.4d34og8" w:id="12"/>
      <w:bookmarkEnd w:id="12"/>
      <w:r w:rsidDel="00000000" w:rsidR="00000000" w:rsidRPr="00000000">
        <w:rPr>
          <w:color w:val="000000"/>
          <w:rtl w:val="0"/>
        </w:rPr>
        <w:t xml:space="preserve">1.4.1 </w:t>
      </w:r>
      <w:r w:rsidDel="00000000" w:rsidR="00000000" w:rsidRPr="00000000">
        <w:rPr>
          <w:rtl w:val="0"/>
        </w:rPr>
        <w:t xml:space="preserve">Biểu đồ quan hệ phụ thuộc giữa các lớp kiến trúc</w:t>
      </w: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486150" cy="4410075"/>
            <wp:effectExtent b="0" l="0" r="0" t="0"/>
            <wp:docPr id="4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86150"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Hình 1.4-1 Phương pháp phân tích lớp</w:t>
      </w:r>
    </w:p>
    <w:p w:rsidR="00000000" w:rsidDel="00000000" w:rsidP="00000000" w:rsidRDefault="00000000" w:rsidRPr="00000000" w14:paraId="00000091">
      <w:pPr>
        <w:ind w:left="0"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trên mô tả tổ chức cấp cao của hệ thống phần mềm. Hệ thống gồm ba lớp:</w:t>
      </w:r>
    </w:p>
    <w:p w:rsidR="00000000" w:rsidDel="00000000" w:rsidP="00000000" w:rsidRDefault="00000000" w:rsidRPr="00000000" w14:paraId="00000092">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LớpApplication : chứa các thành phần thiết kế dành riêng cho từng trường hợp sử dụng của hệ thống.</w:t>
      </w:r>
    </w:p>
    <w:p w:rsidR="00000000" w:rsidDel="00000000" w:rsidP="00000000" w:rsidRDefault="00000000" w:rsidRPr="00000000" w14:paraId="00000093">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Lớp Business Service:  gói gọn một số trừu tượng và dịch vụ chính chung cho tất cả các trường hợp sử dụng. Nó có thể truy cập được từ lớp Application</w:t>
      </w:r>
    </w:p>
    <w:p w:rsidR="00000000" w:rsidDel="00000000" w:rsidP="00000000" w:rsidRDefault="00000000" w:rsidRPr="00000000" w14:paraId="00000094">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Lớp Middleware: cung cấp các dịch vụ cho phép quản lý và giao tiếp dữ liệu trên các hệ thống phân tán</w:t>
      </w:r>
      <w:r w:rsidDel="00000000" w:rsidR="00000000" w:rsidRPr="00000000">
        <w:rPr>
          <w:rtl w:val="0"/>
        </w:rPr>
      </w:r>
    </w:p>
    <w:p w:rsidR="00000000" w:rsidDel="00000000" w:rsidP="00000000" w:rsidRDefault="00000000" w:rsidRPr="00000000" w14:paraId="00000095">
      <w:pPr>
        <w:pStyle w:val="Heading3"/>
        <w:spacing w:after="200" w:before="0" w:line="240" w:lineRule="auto"/>
        <w:ind w:left="0" w:firstLine="0"/>
        <w:jc w:val="both"/>
        <w:rPr/>
      </w:pPr>
      <w:bookmarkStart w:colFirst="0" w:colLast="0" w:name="_heading=h.3o7alnk" w:id="13"/>
      <w:bookmarkEnd w:id="13"/>
      <w:r w:rsidDel="00000000" w:rsidR="00000000" w:rsidRPr="00000000">
        <w:rPr>
          <w:rtl w:val="0"/>
        </w:rPr>
        <w:t xml:space="preserve">1.4.2. Mô tả các lớp kiến trúc</w:t>
      </w:r>
    </w:p>
    <w:p w:rsidR="00000000" w:rsidDel="00000000" w:rsidP="00000000" w:rsidRDefault="00000000" w:rsidRPr="00000000" w14:paraId="00000096">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Client Side: Lớp này là lớp mà nơi người dùng truy cập vào ứng dụng. Server layer chấp nhận yêu cầu thông qua kết nối internet từ client layer và chuyển các yêu cầu này đến tác nhân thích hợp. Máy chủ sẽ phản hồi kết quả từ tác nhân trở lại lớp người dùng. Trong trường hợp này, người dùng chỉ đơn giản là một trình duyệt.</w:t>
      </w:r>
    </w:p>
    <w:p w:rsidR="00000000" w:rsidDel="00000000" w:rsidP="00000000" w:rsidRDefault="00000000" w:rsidRPr="00000000" w14:paraId="00000097">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Presentation: Chứa các lớp cho mỗi biểu mẫu mà các tác nhân sử dụng để giao tiếp với Hệ thống.</w:t>
      </w:r>
    </w:p>
    <w:p w:rsidR="00000000" w:rsidDel="00000000" w:rsidP="00000000" w:rsidRDefault="00000000" w:rsidRPr="00000000" w14:paraId="00000098">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Server Side: Máy chủ mạng sẽ biết trạng thái của máy chủ có tồn tại hay không. Thông thường, các máy chủ thường được quản lý bởi máy chủ mạng, tuy nhiên chương trình ứng dụng có thể đảm nhận một phần trách nhiệm này.</w:t>
      </w:r>
    </w:p>
    <w:p w:rsidR="00000000" w:rsidDel="00000000" w:rsidP="00000000" w:rsidRDefault="00000000" w:rsidRPr="00000000" w14:paraId="00000099">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Application: Chứa các lớp ứng dụng của các phần tử thiết kế cho chức năng xử lý chính của hệ thống.</w:t>
      </w:r>
    </w:p>
    <w:p w:rsidR="00000000" w:rsidDel="00000000" w:rsidP="00000000" w:rsidRDefault="00000000" w:rsidRPr="00000000" w14:paraId="0000009A">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Business Services: Chứa các lớp để cung cấp các lớp hệ thống cho mục đích bảo trì.</w:t>
      </w:r>
    </w:p>
    <w:p w:rsidR="00000000" w:rsidDel="00000000" w:rsidP="00000000" w:rsidRDefault="00000000" w:rsidRPr="00000000" w14:paraId="0000009B">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Middleware: Cung cấp các tiện ích và nền tảng dịch vụ độc lập.</w:t>
      </w:r>
    </w:p>
    <w:p w:rsidR="00000000" w:rsidDel="00000000" w:rsidP="00000000" w:rsidRDefault="00000000" w:rsidRPr="00000000" w14:paraId="0000009C">
      <w:pPr>
        <w:pStyle w:val="Heading2"/>
        <w:rPr>
          <w:sz w:val="32"/>
          <w:szCs w:val="32"/>
        </w:rPr>
      </w:pPr>
      <w:bookmarkStart w:colFirst="0" w:colLast="0" w:name="_heading=h.17dp8vu" w:id="14"/>
      <w:bookmarkEnd w:id="14"/>
      <w:r w:rsidDel="00000000" w:rsidR="00000000" w:rsidRPr="00000000">
        <w:rPr>
          <w:sz w:val="32"/>
          <w:szCs w:val="32"/>
          <w:rtl w:val="0"/>
        </w:rPr>
        <w:t xml:space="preserve">1.5 Các gói và quan hệ phụ thuộc</w:t>
      </w:r>
    </w:p>
    <w:p w:rsidR="00000000" w:rsidDel="00000000" w:rsidP="00000000" w:rsidRDefault="00000000" w:rsidRPr="00000000" w14:paraId="0000009D">
      <w:pPr>
        <w:pStyle w:val="Heading3"/>
        <w:rPr/>
      </w:pPr>
      <w:bookmarkStart w:colFirst="0" w:colLast="0" w:name="_heading=h.80zvzhdbuzl" w:id="15"/>
      <w:bookmarkEnd w:id="15"/>
      <w:r w:rsidDel="00000000" w:rsidR="00000000" w:rsidRPr="00000000">
        <w:rPr>
          <w:rtl w:val="0"/>
        </w:rPr>
        <w:t xml:space="preserve">1.5.1. Biểu đồ quan hệ phụ thuộc giữa các gói</w:t>
      </w:r>
    </w:p>
    <w:p w:rsidR="00000000" w:rsidDel="00000000" w:rsidP="00000000" w:rsidRDefault="00000000" w:rsidRPr="00000000" w14:paraId="0000009E">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60000" cy="3835400"/>
            <wp:effectExtent b="0" l="0" r="0" t="0"/>
            <wp:docPr id="5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600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A0">
      <w:pPr>
        <w:pStyle w:val="Heading3"/>
        <w:rPr/>
      </w:pPr>
      <w:bookmarkStart w:colFirst="0" w:colLast="0" w:name="_heading=h.enqic31huj0v" w:id="16"/>
      <w:bookmarkEnd w:id="16"/>
      <w:r w:rsidDel="00000000" w:rsidR="00000000" w:rsidRPr="00000000">
        <w:rPr>
          <w:rtl w:val="0"/>
        </w:rPr>
        <w:t xml:space="preserve">1.5.2 Mô tả các gói</w:t>
      </w:r>
    </w:p>
    <w:p w:rsidR="00000000" w:rsidDel="00000000" w:rsidP="00000000" w:rsidRDefault="00000000" w:rsidRPr="00000000" w14:paraId="000000A1">
      <w:pPr>
        <w:spacing w:after="200" w:lineRule="auto"/>
        <w:ind w:left="0" w:firstLine="720.0000000000001"/>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8"/>
          <w:szCs w:val="28"/>
          <w:rtl w:val="0"/>
        </w:rPr>
        <w:t xml:space="preserve">Sơ đồ này mô tả cách các gói trên cùng một lớp kiến trúc phụ thuộc vào nhau và phụ thuộc vào các gói từ các lớp kiến trúc khác. Một phụ thuộc tồn tại giữa hai gói nếu thay đổi đối với một gói có thể gây ra thay đổi cho gói kia. Sơ đồ cũng cho thấy khả năng hiển thị - visibility có thể được xác định.</w:t>
      </w:r>
      <w:r w:rsidDel="00000000" w:rsidR="00000000" w:rsidRPr="00000000">
        <w:rPr>
          <w:rtl w:val="0"/>
        </w:rPr>
      </w:r>
    </w:p>
    <w:p w:rsidR="00000000" w:rsidDel="00000000" w:rsidP="00000000" w:rsidRDefault="00000000" w:rsidRPr="00000000" w14:paraId="000000A2">
      <w:pPr>
        <w:numPr>
          <w:ilvl w:val="0"/>
          <w:numId w:val="1"/>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Client Side: Là lớp mà nơi người dùng truy cập vào ứng dụng.</w:t>
      </w:r>
    </w:p>
    <w:p w:rsidR="00000000" w:rsidDel="00000000" w:rsidP="00000000" w:rsidRDefault="00000000" w:rsidRPr="00000000" w14:paraId="000000A3">
      <w:pPr>
        <w:numPr>
          <w:ilvl w:val="0"/>
          <w:numId w:val="1"/>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Presentation: Chứa các lớp cho mỗi biểu mẫu mà các tác nhân sử dụng để giao tiếp với hệ thống.</w:t>
      </w:r>
    </w:p>
    <w:p w:rsidR="00000000" w:rsidDel="00000000" w:rsidP="00000000" w:rsidRDefault="00000000" w:rsidRPr="00000000" w14:paraId="000000A4">
      <w:pPr>
        <w:numPr>
          <w:ilvl w:val="0"/>
          <w:numId w:val="1"/>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Server Side: Server layer hỗ trợ nhiều ứng dụng máy chủ khác nhau, trong đó “ứng dụng” bao gồm cả các trang web tĩnh.</w:t>
      </w:r>
    </w:p>
    <w:p w:rsidR="00000000" w:rsidDel="00000000" w:rsidP="00000000" w:rsidRDefault="00000000" w:rsidRPr="00000000" w14:paraId="000000A5">
      <w:pPr>
        <w:numPr>
          <w:ilvl w:val="0"/>
          <w:numId w:val="1"/>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Admin Activities : Chứa các phần tử thiết kế để hỗ trợ cho quản trị hệ thống.</w:t>
      </w:r>
    </w:p>
    <w:p w:rsidR="00000000" w:rsidDel="00000000" w:rsidP="00000000" w:rsidRDefault="00000000" w:rsidRPr="00000000" w14:paraId="000000A6">
      <w:pPr>
        <w:numPr>
          <w:ilvl w:val="0"/>
          <w:numId w:val="1"/>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Store Owner Activities : Chứa các phần tử thiết kế để hỗ trợ cho chủ cửa hàng.</w:t>
      </w:r>
    </w:p>
    <w:p w:rsidR="00000000" w:rsidDel="00000000" w:rsidP="00000000" w:rsidRDefault="00000000" w:rsidRPr="00000000" w14:paraId="000000A7">
      <w:pPr>
        <w:numPr>
          <w:ilvl w:val="0"/>
          <w:numId w:val="1"/>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Customer Activities: Chức các phần tử thiết kế để hỗ trợ cho khách hàng.</w:t>
      </w:r>
    </w:p>
    <w:p w:rsidR="00000000" w:rsidDel="00000000" w:rsidP="00000000" w:rsidRDefault="00000000" w:rsidRPr="00000000" w14:paraId="000000A8">
      <w:pPr>
        <w:numPr>
          <w:ilvl w:val="0"/>
          <w:numId w:val="1"/>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 Activities: Chứa tất cả các phần tử thiết kế cho người dùng nói chung</w:t>
      </w:r>
    </w:p>
    <w:p w:rsidR="00000000" w:rsidDel="00000000" w:rsidP="00000000" w:rsidRDefault="00000000" w:rsidRPr="00000000" w14:paraId="000000A9">
      <w:pPr>
        <w:numPr>
          <w:ilvl w:val="0"/>
          <w:numId w:val="1"/>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Customer: Chứa tất cả các phần tử thiết kế cho các yêu cầu, dịch vụ lớp để hỗ trợ những thao tác liên quan đến khách hàng.</w:t>
      </w:r>
    </w:p>
    <w:p w:rsidR="00000000" w:rsidDel="00000000" w:rsidP="00000000" w:rsidRDefault="00000000" w:rsidRPr="00000000" w14:paraId="000000AA">
      <w:pPr>
        <w:numPr>
          <w:ilvl w:val="0"/>
          <w:numId w:val="1"/>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Store Owner: Chứa tất cả các phần tử thiết kế cho các yêu cầu, dịch vụ lớp để hỗ trợ những thao tác liên quan đến chủ cửa hàng.</w:t>
      </w:r>
    </w:p>
    <w:p w:rsidR="00000000" w:rsidDel="00000000" w:rsidP="00000000" w:rsidRDefault="00000000" w:rsidRPr="00000000" w14:paraId="000000AB">
      <w:pPr>
        <w:numPr>
          <w:ilvl w:val="0"/>
          <w:numId w:val="1"/>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Admin: Chứa tất cả các phần tử thiết kế cho các yêu cầu, dịch vụ lớp để hỗ trợ những thao tác liên quan đến quản trị hệ thống.</w:t>
      </w:r>
    </w:p>
    <w:p w:rsidR="00000000" w:rsidDel="00000000" w:rsidP="00000000" w:rsidRDefault="00000000" w:rsidRPr="00000000" w14:paraId="000000AC">
      <w:pPr>
        <w:numPr>
          <w:ilvl w:val="0"/>
          <w:numId w:val="1"/>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Product: Chứa tất cả các phần tử thiết kế cho các yêu cầu, dịch vụ lớp để hỗ trợ những thao tác liên quan đến sản phẩm.</w:t>
      </w:r>
    </w:p>
    <w:p w:rsidR="00000000" w:rsidDel="00000000" w:rsidP="00000000" w:rsidRDefault="00000000" w:rsidRPr="00000000" w14:paraId="000000AD">
      <w:pPr>
        <w:numPr>
          <w:ilvl w:val="0"/>
          <w:numId w:val="1"/>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Order: Chứa tất cả các phần tử thiết kế cho các yêu cầu, dịch vụ lớp để hỗ trợ những thao tác liên quan đến đơn hàng.</w:t>
      </w:r>
    </w:p>
    <w:p w:rsidR="00000000" w:rsidDel="00000000" w:rsidP="00000000" w:rsidRDefault="00000000" w:rsidRPr="00000000" w14:paraId="000000AE">
      <w:pPr>
        <w:numPr>
          <w:ilvl w:val="0"/>
          <w:numId w:val="1"/>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Persistence (from Business Services): Gói này chứa các gói dữ liệu để đảm bảo tính nhất quán của dữ liệu. Bốn toán tử: thêm, sửa, xóa, cập nhật là bốn chức năng chính được thực hiện trong các ứng dụng cơ sở dữ liệu.</w:t>
      </w:r>
    </w:p>
    <w:p w:rsidR="00000000" w:rsidDel="00000000" w:rsidP="00000000" w:rsidRDefault="00000000" w:rsidRPr="00000000" w14:paraId="000000AF">
      <w:pPr>
        <w:numPr>
          <w:ilvl w:val="0"/>
          <w:numId w:val="1"/>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ExternalSystemInterfaces (from Business Services): Các lớp truy cập hệ thống bên ngoài được phân vùng vào gói này.</w:t>
      </w:r>
    </w:p>
    <w:p w:rsidR="00000000" w:rsidDel="00000000" w:rsidP="00000000" w:rsidRDefault="00000000" w:rsidRPr="00000000" w14:paraId="000000B0">
      <w:pPr>
        <w:numPr>
          <w:ilvl w:val="0"/>
          <w:numId w:val="1"/>
        </w:numPr>
        <w:spacing w:after="20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&lt;subsystem&gt; PaymentSystem (from Business Services): Đóng gói các giao tiếp liên quan đến thanh toán.</w:t>
      </w:r>
    </w:p>
    <w:p w:rsidR="00000000" w:rsidDel="00000000" w:rsidP="00000000" w:rsidRDefault="00000000" w:rsidRPr="00000000" w14:paraId="000000B1">
      <w:pPr>
        <w:jc w:val="left"/>
        <w:rPr>
          <w:rFonts w:ascii="Times New Roman" w:cs="Times New Roman" w:eastAsia="Times New Roman" w:hAnsi="Times New Roman"/>
          <w:i w:val="1"/>
          <w:sz w:val="28"/>
          <w:szCs w:val="28"/>
        </w:rPr>
      </w:pPr>
      <w:r w:rsidDel="00000000" w:rsidR="00000000" w:rsidRPr="00000000">
        <w:rPr>
          <w:rtl w:val="0"/>
        </w:rPr>
      </w:r>
    </w:p>
    <w:sectPr>
      <w:pgSz w:h="16838" w:w="11906" w:orient="portrait"/>
      <w:pgMar w:bottom="1133.8582677165355"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200" w:lineRule="auto"/>
      <w:jc w:val="both"/>
    </w:pPr>
    <w:rPr>
      <w:rFonts w:ascii="Times New Roman" w:cs="Times New Roman" w:eastAsia="Times New Roman" w:hAnsi="Times New Roman"/>
      <w:b w:val="1"/>
      <w:i w:val="1"/>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RIHaYEayPwRsAEnXYGImJbvVXQ==">CgMxLjAyCGguZ2pkZ3hzMg5oLjVianhiZ3VrMncyMzIOaC4zZjltMjBnZ3lpZ3oyDmguYTdwcjV2MzB1ejhuMg5oLm5nYzRwcDM0NmZrMTIJaC4zem55c2g3Mg5oLjd2am16bTJjZ3B2bzIOaC5mOGNpa2xiN2Q1YTIyCWguM3JkY3JqbjIJaC4yZXQ5MnAwMghoLnR5amN3dDIJaC4xdDNoNXNmMgloLjRkMzRvZzgyCWguM283YWxuazIJaC4xN2RwOHZ1Mg1oLjgwenZ6aGRidXpsMg5oLmVucWljMzFodWowdjgAciExeVBYYkNkQmdWbVRaZlBVU0pxSmVnQjZwOENGV1lrM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