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C6D52" w14:textId="6D27854C" w:rsidR="00DD14D4" w:rsidRPr="00DD14D4" w:rsidRDefault="00DD14D4" w:rsidP="00C17066">
      <w:pPr>
        <w:pStyle w:val="BodyText"/>
        <w:rPr>
          <w:b/>
          <w:bCs/>
          <w:color w:val="000000"/>
          <w:sz w:val="24"/>
          <w:szCs w:val="24"/>
          <w:lang w:eastAsia="vi-VN" w:bidi="vi-VN"/>
        </w:rPr>
      </w:pPr>
      <w:r w:rsidRPr="00DD14D4">
        <w:rPr>
          <w:b/>
          <w:bCs/>
          <w:color w:val="000000"/>
          <w:sz w:val="24"/>
          <w:szCs w:val="24"/>
          <w:lang w:eastAsia="vi-VN" w:bidi="vi-VN"/>
        </w:rPr>
        <w:t xml:space="preserve">Bài </w:t>
      </w:r>
      <w:r w:rsidR="00D93DBB" w:rsidRPr="00DD14D4">
        <w:rPr>
          <w:b/>
          <w:bCs/>
          <w:color w:val="000000"/>
          <w:sz w:val="24"/>
          <w:szCs w:val="24"/>
          <w:lang w:val="vi-VN" w:eastAsia="vi-VN" w:bidi="vi-VN"/>
        </w:rPr>
        <w:t>CONVEXP</w:t>
      </w:r>
      <w:r w:rsidR="00D93DBB" w:rsidRPr="00DD14D4">
        <w:rPr>
          <w:b/>
          <w:bCs/>
          <w:color w:val="000000"/>
          <w:sz w:val="24"/>
          <w:szCs w:val="24"/>
          <w:lang w:eastAsia="vi-VN" w:bidi="vi-VN"/>
        </w:rPr>
        <w:t xml:space="preserve"> </w:t>
      </w:r>
      <w:r w:rsidRPr="00DD14D4">
        <w:rPr>
          <w:b/>
          <w:bCs/>
          <w:color w:val="000000"/>
          <w:sz w:val="24"/>
          <w:szCs w:val="24"/>
          <w:lang w:eastAsia="vi-VN" w:bidi="vi-VN"/>
        </w:rPr>
        <w:t>- diện tích đa giác lồi</w:t>
      </w:r>
    </w:p>
    <w:p w14:paraId="3BE3783D" w14:textId="29BF7666" w:rsidR="00DD14D4" w:rsidRDefault="00DD14D4" w:rsidP="00C17066">
      <w:pPr>
        <w:pStyle w:val="BodyText"/>
        <w:ind w:firstLine="450"/>
        <w:rPr>
          <w:color w:val="000000"/>
          <w:sz w:val="24"/>
          <w:szCs w:val="24"/>
          <w:lang w:eastAsia="vi-VN" w:bidi="vi-VN"/>
        </w:rPr>
      </w:pPr>
      <w:r>
        <w:rPr>
          <w:color w:val="000000"/>
          <w:sz w:val="24"/>
          <w:szCs w:val="24"/>
          <w:lang w:eastAsia="vi-VN" w:bidi="vi-VN"/>
        </w:rPr>
        <w:t>Cho N (N≤10</w:t>
      </w:r>
      <w:r>
        <w:rPr>
          <w:color w:val="000000"/>
          <w:sz w:val="24"/>
          <w:szCs w:val="24"/>
          <w:vertAlign w:val="superscript"/>
          <w:lang w:eastAsia="vi-VN" w:bidi="vi-VN"/>
        </w:rPr>
        <w:t>6</w:t>
      </w:r>
      <w:r>
        <w:rPr>
          <w:color w:val="000000"/>
          <w:sz w:val="24"/>
          <w:szCs w:val="24"/>
          <w:lang w:eastAsia="vi-VN" w:bidi="vi-VN"/>
        </w:rPr>
        <w:t xml:space="preserve">) điểm, mỗi điểm là </w:t>
      </w:r>
      <w:bookmarkStart w:id="0" w:name="_Hlk110381831"/>
      <w:r>
        <w:rPr>
          <w:color w:val="000000"/>
          <w:sz w:val="24"/>
          <w:szCs w:val="24"/>
          <w:lang w:eastAsia="vi-VN" w:bidi="vi-VN"/>
        </w:rPr>
        <w:t>tọa độ nguyên (x</w:t>
      </w:r>
      <w:r>
        <w:rPr>
          <w:color w:val="000000"/>
          <w:sz w:val="24"/>
          <w:szCs w:val="24"/>
          <w:vertAlign w:val="subscript"/>
          <w:lang w:eastAsia="vi-VN" w:bidi="vi-VN"/>
        </w:rPr>
        <w:t>i</w:t>
      </w:r>
      <w:r>
        <w:rPr>
          <w:color w:val="000000"/>
          <w:sz w:val="24"/>
          <w:szCs w:val="24"/>
          <w:lang w:eastAsia="vi-VN" w:bidi="vi-VN"/>
        </w:rPr>
        <w:t>, y</w:t>
      </w:r>
      <w:r>
        <w:rPr>
          <w:color w:val="000000"/>
          <w:sz w:val="24"/>
          <w:szCs w:val="24"/>
          <w:vertAlign w:val="subscript"/>
          <w:lang w:eastAsia="vi-VN" w:bidi="vi-VN"/>
        </w:rPr>
        <w:t>i</w:t>
      </w:r>
      <w:r>
        <w:rPr>
          <w:color w:val="000000"/>
          <w:sz w:val="24"/>
          <w:szCs w:val="24"/>
          <w:lang w:eastAsia="vi-VN" w:bidi="vi-VN"/>
        </w:rPr>
        <w:t>)</w:t>
      </w:r>
      <w:bookmarkEnd w:id="0"/>
      <w:r>
        <w:rPr>
          <w:color w:val="000000"/>
          <w:sz w:val="24"/>
          <w:szCs w:val="24"/>
          <w:lang w:eastAsia="vi-VN" w:bidi="vi-VN"/>
        </w:rPr>
        <w:t xml:space="preserve"> với i từ 1 đến N. Yêu cầu t</w:t>
      </w:r>
      <w:r>
        <w:rPr>
          <w:color w:val="000000"/>
          <w:sz w:val="24"/>
          <w:szCs w:val="24"/>
          <w:lang w:val="vi-VN" w:eastAsia="vi-VN" w:bidi="vi-VN"/>
        </w:rPr>
        <w:t xml:space="preserve">ính </w:t>
      </w:r>
      <w:bookmarkStart w:id="1" w:name="_Hlk110381328"/>
      <w:r>
        <w:rPr>
          <w:color w:val="000000"/>
          <w:sz w:val="24"/>
          <w:szCs w:val="24"/>
          <w:lang w:val="vi-VN" w:eastAsia="vi-VN" w:bidi="vi-VN"/>
        </w:rPr>
        <w:t>diện tích đa giác lồi</w:t>
      </w:r>
      <w:bookmarkEnd w:id="1"/>
      <w:r>
        <w:rPr>
          <w:color w:val="000000"/>
          <w:sz w:val="24"/>
          <w:szCs w:val="24"/>
          <w:lang w:val="vi-VN" w:eastAsia="vi-VN" w:bidi="vi-VN"/>
        </w:rPr>
        <w:t xml:space="preserve"> khi biết tọa độ N điểm</w:t>
      </w:r>
      <w:r>
        <w:rPr>
          <w:color w:val="000000"/>
          <w:sz w:val="24"/>
          <w:szCs w:val="24"/>
          <w:lang w:eastAsia="vi-VN" w:bidi="vi-VN"/>
        </w:rPr>
        <w:t>.</w:t>
      </w:r>
    </w:p>
    <w:p w14:paraId="312DE087" w14:textId="6207F128" w:rsidR="00DD14D4" w:rsidRDefault="00BD20F3" w:rsidP="00C17066">
      <w:pPr>
        <w:pStyle w:val="BodyText"/>
        <w:rPr>
          <w:color w:val="000000"/>
          <w:sz w:val="24"/>
          <w:szCs w:val="24"/>
          <w:lang w:eastAsia="vi-VN" w:bidi="vi-VN"/>
        </w:rPr>
      </w:pPr>
      <w:r w:rsidRPr="00BD20F3">
        <w:rPr>
          <w:b/>
          <w:bCs/>
          <w:color w:val="000000"/>
          <w:sz w:val="24"/>
          <w:szCs w:val="24"/>
          <w:lang w:eastAsia="vi-VN" w:bidi="vi-VN"/>
        </w:rPr>
        <w:t>Dữ liệu vào:</w:t>
      </w:r>
      <w:r>
        <w:rPr>
          <w:color w:val="000000"/>
          <w:sz w:val="24"/>
          <w:szCs w:val="24"/>
          <w:lang w:eastAsia="vi-VN" w:bidi="vi-VN"/>
        </w:rPr>
        <w:t xml:space="preserve"> Từ file văn bản </w:t>
      </w:r>
      <w:r w:rsidRPr="00DD14D4">
        <w:rPr>
          <w:b/>
          <w:bCs/>
          <w:color w:val="000000"/>
          <w:sz w:val="24"/>
          <w:szCs w:val="24"/>
          <w:lang w:val="vi-VN" w:eastAsia="vi-VN" w:bidi="vi-VN"/>
        </w:rPr>
        <w:t>CONVEXP</w:t>
      </w:r>
      <w:r>
        <w:rPr>
          <w:b/>
          <w:bCs/>
          <w:color w:val="000000"/>
          <w:sz w:val="24"/>
          <w:szCs w:val="24"/>
          <w:lang w:eastAsia="vi-VN" w:bidi="vi-VN"/>
        </w:rPr>
        <w:t xml:space="preserve">.INP </w:t>
      </w:r>
      <w:r w:rsidRPr="00BD20F3">
        <w:rPr>
          <w:color w:val="000000"/>
          <w:sz w:val="24"/>
          <w:szCs w:val="24"/>
          <w:lang w:eastAsia="vi-VN" w:bidi="vi-VN"/>
        </w:rPr>
        <w:t>gồm</w:t>
      </w:r>
      <w:r>
        <w:rPr>
          <w:color w:val="000000"/>
          <w:sz w:val="24"/>
          <w:szCs w:val="24"/>
          <w:lang w:eastAsia="vi-VN" w:bidi="vi-VN"/>
        </w:rPr>
        <w:t>:</w:t>
      </w:r>
    </w:p>
    <w:p w14:paraId="65BB8357" w14:textId="0822E6DA" w:rsidR="00BD20F3" w:rsidRPr="00BD20F3" w:rsidRDefault="00BD20F3" w:rsidP="00C17066">
      <w:pPr>
        <w:pStyle w:val="BodyText"/>
        <w:numPr>
          <w:ilvl w:val="0"/>
          <w:numId w:val="1"/>
        </w:numPr>
        <w:ind w:left="0" w:firstLine="450"/>
        <w:rPr>
          <w:color w:val="000000"/>
          <w:sz w:val="24"/>
          <w:szCs w:val="24"/>
          <w:lang w:eastAsia="vi-VN" w:bidi="vi-VN"/>
        </w:rPr>
      </w:pPr>
      <w:r w:rsidRPr="00BD20F3">
        <w:rPr>
          <w:color w:val="000000"/>
          <w:sz w:val="24"/>
          <w:szCs w:val="24"/>
          <w:lang w:eastAsia="vi-VN" w:bidi="vi-VN"/>
        </w:rPr>
        <w:t>Dòng đầu là số N;</w:t>
      </w:r>
    </w:p>
    <w:p w14:paraId="3DFEF654" w14:textId="2D6D1FB4" w:rsidR="00BD20F3" w:rsidRPr="00BD20F3" w:rsidRDefault="00BD20F3" w:rsidP="00C17066">
      <w:pPr>
        <w:pStyle w:val="BodyText"/>
        <w:numPr>
          <w:ilvl w:val="0"/>
          <w:numId w:val="1"/>
        </w:numPr>
        <w:ind w:left="0" w:firstLine="450"/>
        <w:rPr>
          <w:color w:val="000000"/>
          <w:sz w:val="24"/>
          <w:szCs w:val="24"/>
          <w:lang w:eastAsia="vi-VN" w:bidi="vi-VN"/>
        </w:rPr>
      </w:pPr>
      <w:r w:rsidRPr="00BD20F3">
        <w:rPr>
          <w:color w:val="000000"/>
          <w:sz w:val="24"/>
          <w:szCs w:val="24"/>
          <w:lang w:eastAsia="vi-VN" w:bidi="vi-VN"/>
        </w:rPr>
        <w:t>N dòng tiếp theo là tọa độ nguyên (x</w:t>
      </w:r>
      <w:r w:rsidRPr="00BD20F3">
        <w:rPr>
          <w:color w:val="000000"/>
          <w:sz w:val="24"/>
          <w:szCs w:val="24"/>
          <w:vertAlign w:val="subscript"/>
          <w:lang w:eastAsia="vi-VN" w:bidi="vi-VN"/>
        </w:rPr>
        <w:t>i</w:t>
      </w:r>
      <w:r w:rsidRPr="00BD20F3">
        <w:rPr>
          <w:color w:val="000000"/>
          <w:sz w:val="24"/>
          <w:szCs w:val="24"/>
          <w:lang w:eastAsia="vi-VN" w:bidi="vi-VN"/>
        </w:rPr>
        <w:t>, y</w:t>
      </w:r>
      <w:r w:rsidRPr="002648F4">
        <w:rPr>
          <w:color w:val="000000"/>
          <w:sz w:val="24"/>
          <w:szCs w:val="24"/>
          <w:vertAlign w:val="subscript"/>
          <w:lang w:eastAsia="vi-VN" w:bidi="vi-VN"/>
        </w:rPr>
        <w:t>i</w:t>
      </w:r>
      <w:r w:rsidRPr="00BD20F3">
        <w:rPr>
          <w:color w:val="000000"/>
          <w:sz w:val="24"/>
          <w:szCs w:val="24"/>
          <w:lang w:eastAsia="vi-VN" w:bidi="vi-VN"/>
        </w:rPr>
        <w:t>)</w:t>
      </w:r>
      <w:r w:rsidR="000F08DE">
        <w:rPr>
          <w:color w:val="000000"/>
          <w:sz w:val="24"/>
          <w:szCs w:val="24"/>
          <w:lang w:eastAsia="vi-VN" w:bidi="vi-VN"/>
        </w:rPr>
        <w:t>.</w:t>
      </w:r>
    </w:p>
    <w:p w14:paraId="31C2663C" w14:textId="08C53285" w:rsidR="00BD20F3" w:rsidRDefault="00BD20F3" w:rsidP="00C17066">
      <w:pPr>
        <w:pStyle w:val="BodyText"/>
        <w:rPr>
          <w:color w:val="000000"/>
          <w:sz w:val="24"/>
          <w:szCs w:val="24"/>
          <w:lang w:eastAsia="vi-VN" w:bidi="vi-VN"/>
        </w:rPr>
      </w:pPr>
      <w:r>
        <w:rPr>
          <w:b/>
          <w:bCs/>
          <w:color w:val="000000"/>
          <w:sz w:val="24"/>
          <w:szCs w:val="24"/>
          <w:lang w:eastAsia="vi-VN" w:bidi="vi-VN"/>
        </w:rPr>
        <w:t xml:space="preserve">Dự liệu ra: </w:t>
      </w:r>
      <w:r w:rsidRPr="00BD20F3">
        <w:rPr>
          <w:color w:val="000000"/>
          <w:sz w:val="24"/>
          <w:szCs w:val="24"/>
          <w:lang w:eastAsia="vi-VN" w:bidi="vi-VN"/>
        </w:rPr>
        <w:t xml:space="preserve">Ghi vào file văn bản </w:t>
      </w:r>
      <w:r w:rsidRPr="00BD20F3">
        <w:rPr>
          <w:b/>
          <w:bCs/>
          <w:color w:val="000000"/>
          <w:sz w:val="24"/>
          <w:szCs w:val="24"/>
          <w:lang w:val="vi-VN" w:eastAsia="vi-VN" w:bidi="vi-VN"/>
        </w:rPr>
        <w:t>CONVEXP</w:t>
      </w:r>
      <w:r w:rsidRPr="00BD20F3">
        <w:rPr>
          <w:b/>
          <w:bCs/>
          <w:color w:val="000000"/>
          <w:sz w:val="24"/>
          <w:szCs w:val="24"/>
          <w:lang w:eastAsia="vi-VN" w:bidi="vi-VN"/>
        </w:rPr>
        <w:t>.OUT</w:t>
      </w:r>
      <w:r w:rsidRPr="00BD20F3">
        <w:rPr>
          <w:color w:val="000000"/>
          <w:sz w:val="24"/>
          <w:szCs w:val="24"/>
          <w:lang w:eastAsia="vi-VN" w:bidi="vi-VN"/>
        </w:rPr>
        <w:t xml:space="preserve"> gồm</w:t>
      </w:r>
      <w:r>
        <w:rPr>
          <w:color w:val="000000"/>
          <w:sz w:val="24"/>
          <w:szCs w:val="24"/>
          <w:lang w:eastAsia="vi-VN" w:bidi="vi-VN"/>
        </w:rPr>
        <w:t>:</w:t>
      </w:r>
      <w:r w:rsidRPr="00BD20F3">
        <w:rPr>
          <w:color w:val="000000"/>
          <w:sz w:val="24"/>
          <w:szCs w:val="24"/>
          <w:lang w:eastAsia="vi-VN" w:bidi="vi-VN"/>
        </w:rPr>
        <w:t xml:space="preserve"> Một số duy nhất là diện tích của đa giác.</w:t>
      </w:r>
    </w:p>
    <w:p w14:paraId="102FD2B0" w14:textId="5A8CE1E1" w:rsidR="002648F4" w:rsidRDefault="002648F4" w:rsidP="00C17066">
      <w:pPr>
        <w:pStyle w:val="BodyText"/>
      </w:pPr>
      <w:r>
        <w:rPr>
          <w:b/>
          <w:bCs/>
          <w:color w:val="000000"/>
          <w:sz w:val="24"/>
          <w:szCs w:val="24"/>
          <w:lang w:eastAsia="vi-VN" w:bidi="vi-VN"/>
        </w:rPr>
        <w:t>Ví dụ:</w:t>
      </w:r>
    </w:p>
    <w:tbl>
      <w:tblPr>
        <w:tblStyle w:val="TableGrid"/>
        <w:tblW w:w="0" w:type="auto"/>
        <w:tblInd w:w="500" w:type="dxa"/>
        <w:tblLook w:val="04A0" w:firstRow="1" w:lastRow="0" w:firstColumn="1" w:lastColumn="0" w:noHBand="0" w:noVBand="1"/>
      </w:tblPr>
      <w:tblGrid>
        <w:gridCol w:w="3773"/>
        <w:gridCol w:w="3785"/>
      </w:tblGrid>
      <w:tr w:rsidR="002648F4" w14:paraId="602FA330" w14:textId="77777777" w:rsidTr="002648F4">
        <w:tc>
          <w:tcPr>
            <w:tcW w:w="4029" w:type="dxa"/>
          </w:tcPr>
          <w:p w14:paraId="65E94245" w14:textId="715D12C5" w:rsidR="002648F4" w:rsidRDefault="002648F4" w:rsidP="00C17066">
            <w:pPr>
              <w:pStyle w:val="BodyText"/>
              <w:jc w:val="center"/>
            </w:pPr>
            <w:r w:rsidRPr="00DD14D4">
              <w:rPr>
                <w:b/>
                <w:bCs/>
                <w:color w:val="000000"/>
                <w:sz w:val="24"/>
                <w:szCs w:val="24"/>
                <w:lang w:val="vi-VN" w:eastAsia="vi-VN" w:bidi="vi-VN"/>
              </w:rPr>
              <w:t>CONVEXP</w:t>
            </w:r>
            <w:r>
              <w:rPr>
                <w:b/>
                <w:bCs/>
                <w:color w:val="000000"/>
                <w:sz w:val="24"/>
                <w:szCs w:val="24"/>
                <w:lang w:eastAsia="vi-VN" w:bidi="vi-VN"/>
              </w:rPr>
              <w:t>.INP</w:t>
            </w:r>
          </w:p>
        </w:tc>
        <w:tc>
          <w:tcPr>
            <w:tcW w:w="4029" w:type="dxa"/>
          </w:tcPr>
          <w:p w14:paraId="40A0497A" w14:textId="25955B46" w:rsidR="002648F4" w:rsidRDefault="002648F4" w:rsidP="00C17066">
            <w:pPr>
              <w:pStyle w:val="BodyText"/>
              <w:jc w:val="center"/>
            </w:pPr>
            <w:r w:rsidRPr="00BD20F3">
              <w:rPr>
                <w:b/>
                <w:bCs/>
                <w:color w:val="000000"/>
                <w:sz w:val="24"/>
                <w:szCs w:val="24"/>
                <w:lang w:val="vi-VN" w:eastAsia="vi-VN" w:bidi="vi-VN"/>
              </w:rPr>
              <w:t>CONVEXP</w:t>
            </w:r>
            <w:r w:rsidRPr="00BD20F3">
              <w:rPr>
                <w:b/>
                <w:bCs/>
                <w:color w:val="000000"/>
                <w:sz w:val="24"/>
                <w:szCs w:val="24"/>
                <w:lang w:eastAsia="vi-VN" w:bidi="vi-VN"/>
              </w:rPr>
              <w:t>.OUT</w:t>
            </w:r>
          </w:p>
        </w:tc>
      </w:tr>
      <w:tr w:rsidR="002648F4" w14:paraId="75B1ECA7" w14:textId="77777777" w:rsidTr="002648F4">
        <w:tc>
          <w:tcPr>
            <w:tcW w:w="4029" w:type="dxa"/>
          </w:tcPr>
          <w:p w14:paraId="2B160129" w14:textId="77777777" w:rsidR="002648F4" w:rsidRDefault="002648F4" w:rsidP="00C17066">
            <w:pPr>
              <w:pStyle w:val="BodyText"/>
            </w:pPr>
            <w:r>
              <w:t>3</w:t>
            </w:r>
          </w:p>
          <w:p w14:paraId="0637566B" w14:textId="77777777" w:rsidR="002648F4" w:rsidRDefault="002648F4" w:rsidP="00C17066">
            <w:pPr>
              <w:pStyle w:val="BodyText"/>
            </w:pPr>
            <w:r>
              <w:t>0 1</w:t>
            </w:r>
          </w:p>
          <w:p w14:paraId="13FAF627" w14:textId="77777777" w:rsidR="002648F4" w:rsidRDefault="002648F4" w:rsidP="00C17066">
            <w:pPr>
              <w:pStyle w:val="BodyText"/>
            </w:pPr>
            <w:r>
              <w:t>2 4</w:t>
            </w:r>
          </w:p>
          <w:p w14:paraId="1E94486C" w14:textId="1DC20140" w:rsidR="002648F4" w:rsidRDefault="002648F4" w:rsidP="00C17066">
            <w:pPr>
              <w:pStyle w:val="BodyText"/>
            </w:pPr>
            <w:r>
              <w:t>2 1</w:t>
            </w:r>
          </w:p>
        </w:tc>
        <w:tc>
          <w:tcPr>
            <w:tcW w:w="4029" w:type="dxa"/>
          </w:tcPr>
          <w:p w14:paraId="39AB24DC" w14:textId="36B6A7E0" w:rsidR="002648F4" w:rsidRDefault="002648F4" w:rsidP="00C17066">
            <w:pPr>
              <w:pStyle w:val="BodyText"/>
            </w:pPr>
            <w:r>
              <w:t>3</w:t>
            </w:r>
          </w:p>
        </w:tc>
      </w:tr>
    </w:tbl>
    <w:p w14:paraId="0B60460B" w14:textId="3D191102" w:rsidR="00B6578E" w:rsidRPr="00F208FB" w:rsidRDefault="00B6578E" w:rsidP="00F208FB">
      <w:pPr>
        <w:pStyle w:val="BodyText"/>
        <w:spacing w:before="120" w:after="0" w:line="360" w:lineRule="auto"/>
        <w:rPr>
          <w:b/>
          <w:bCs/>
        </w:rPr>
      </w:pPr>
      <w:r w:rsidRPr="00947776">
        <w:rPr>
          <w:b/>
          <w:bCs/>
        </w:rPr>
        <w:t>Ràng buộc</w:t>
      </w:r>
      <w:r w:rsidR="000027E2">
        <w:rPr>
          <w:b/>
          <w:bCs/>
        </w:rPr>
        <w:t>:</w:t>
      </w:r>
      <w:r w:rsidR="00F208FB">
        <w:rPr>
          <w:b/>
          <w:bCs/>
        </w:rPr>
        <w:tab/>
      </w:r>
      <w:r>
        <w:rPr>
          <w:color w:val="000000"/>
          <w:sz w:val="24"/>
          <w:szCs w:val="24"/>
          <w:lang w:eastAsia="vi-VN" w:bidi="vi-VN"/>
        </w:rPr>
        <w:t>|</w:t>
      </w:r>
      <w:r>
        <w:rPr>
          <w:color w:val="000000"/>
          <w:sz w:val="24"/>
          <w:szCs w:val="24"/>
          <w:lang w:eastAsia="vi-VN" w:bidi="vi-VN"/>
        </w:rPr>
        <w:t>x</w:t>
      </w:r>
      <w:r>
        <w:rPr>
          <w:color w:val="000000"/>
          <w:sz w:val="24"/>
          <w:szCs w:val="24"/>
          <w:vertAlign w:val="subscript"/>
          <w:lang w:eastAsia="vi-VN" w:bidi="vi-VN"/>
        </w:rPr>
        <w:t>i</w:t>
      </w:r>
      <w:r>
        <w:rPr>
          <w:color w:val="000000"/>
          <w:sz w:val="24"/>
          <w:szCs w:val="24"/>
          <w:lang w:eastAsia="vi-VN" w:bidi="vi-VN"/>
        </w:rPr>
        <w:t>|,</w:t>
      </w:r>
      <w:r>
        <w:rPr>
          <w:color w:val="000000"/>
          <w:sz w:val="24"/>
          <w:szCs w:val="24"/>
          <w:lang w:eastAsia="vi-VN" w:bidi="vi-VN"/>
        </w:rPr>
        <w:t xml:space="preserve"> </w:t>
      </w:r>
      <w:r>
        <w:rPr>
          <w:color w:val="000000"/>
          <w:sz w:val="24"/>
          <w:szCs w:val="24"/>
          <w:lang w:eastAsia="vi-VN" w:bidi="vi-VN"/>
        </w:rPr>
        <w:t>|</w:t>
      </w:r>
      <w:r>
        <w:rPr>
          <w:color w:val="000000"/>
          <w:sz w:val="24"/>
          <w:szCs w:val="24"/>
          <w:lang w:eastAsia="vi-VN" w:bidi="vi-VN"/>
        </w:rPr>
        <w:t>y</w:t>
      </w:r>
      <w:r>
        <w:rPr>
          <w:color w:val="000000"/>
          <w:sz w:val="24"/>
          <w:szCs w:val="24"/>
          <w:vertAlign w:val="subscript"/>
          <w:lang w:eastAsia="vi-VN" w:bidi="vi-VN"/>
        </w:rPr>
        <w:t>i</w:t>
      </w:r>
      <w:r>
        <w:rPr>
          <w:color w:val="000000"/>
          <w:sz w:val="24"/>
          <w:szCs w:val="24"/>
          <w:lang w:eastAsia="vi-VN" w:bidi="vi-VN"/>
        </w:rPr>
        <w:t>| ≤ 10</w:t>
      </w:r>
      <w:r>
        <w:rPr>
          <w:color w:val="000000"/>
          <w:sz w:val="24"/>
          <w:szCs w:val="24"/>
          <w:vertAlign w:val="superscript"/>
          <w:lang w:eastAsia="vi-VN" w:bidi="vi-VN"/>
        </w:rPr>
        <w:t>6</w:t>
      </w:r>
      <w:r>
        <w:rPr>
          <w:color w:val="000000"/>
          <w:sz w:val="24"/>
          <w:szCs w:val="24"/>
          <w:lang w:eastAsia="vi-VN" w:bidi="vi-VN"/>
        </w:rPr>
        <w:t>;</w:t>
      </w:r>
    </w:p>
    <w:p w14:paraId="2AF6461E" w14:textId="77777777" w:rsidR="00720395" w:rsidRDefault="00720395"/>
    <w:sectPr w:rsidR="00720395" w:rsidSect="009F1E38">
      <w:pgSz w:w="10012" w:h="14166"/>
      <w:pgMar w:top="547" w:right="907" w:bottom="907" w:left="1037" w:header="0" w:footer="288" w:gutter="0"/>
      <w:cols w:space="720"/>
      <w:noEndnote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B4FA4"/>
    <w:multiLevelType w:val="hybridMultilevel"/>
    <w:tmpl w:val="3092BDEE"/>
    <w:lvl w:ilvl="0" w:tplc="A2B6AC00">
      <w:numFmt w:val="bullet"/>
      <w:lvlText w:val="-"/>
      <w:lvlJc w:val="left"/>
      <w:pPr>
        <w:ind w:left="8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 w16cid:durableId="145301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5A"/>
    <w:rsid w:val="000027E2"/>
    <w:rsid w:val="000057C6"/>
    <w:rsid w:val="000F08DE"/>
    <w:rsid w:val="002648F4"/>
    <w:rsid w:val="00720395"/>
    <w:rsid w:val="00947776"/>
    <w:rsid w:val="009F1E38"/>
    <w:rsid w:val="00B6578E"/>
    <w:rsid w:val="00BD20F3"/>
    <w:rsid w:val="00C17066"/>
    <w:rsid w:val="00D93DBB"/>
    <w:rsid w:val="00DD14D4"/>
    <w:rsid w:val="00EC495A"/>
    <w:rsid w:val="00F2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4A152"/>
  <w15:chartTrackingRefBased/>
  <w15:docId w15:val="{5200513B-DD2D-4FC5-B89F-435851641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rsid w:val="00DD14D4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qFormat/>
    <w:rsid w:val="00DD14D4"/>
    <w:pPr>
      <w:widowControl w:val="0"/>
      <w:spacing w:after="100" w:line="307" w:lineRule="auto"/>
    </w:pPr>
    <w:rPr>
      <w:rFonts w:ascii="Times New Roman" w:eastAsia="Times New Roman" w:hAnsi="Times New Roman" w:cs="Times New Roman"/>
    </w:rPr>
  </w:style>
  <w:style w:type="character" w:customStyle="1" w:styleId="BodyTextChar1">
    <w:name w:val="Body Text Char1"/>
    <w:basedOn w:val="DefaultParagraphFont"/>
    <w:uiPriority w:val="99"/>
    <w:semiHidden/>
    <w:rsid w:val="00DD14D4"/>
  </w:style>
  <w:style w:type="table" w:styleId="TableGrid">
    <w:name w:val="Table Grid"/>
    <w:basedOn w:val="TableNormal"/>
    <w:uiPriority w:val="39"/>
    <w:rsid w:val="00264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 Quang Hung,</dc:creator>
  <cp:keywords/>
  <dc:description/>
  <cp:lastModifiedBy>On Quang Hung,</cp:lastModifiedBy>
  <cp:revision>9</cp:revision>
  <dcterms:created xsi:type="dcterms:W3CDTF">2022-08-02T18:07:00Z</dcterms:created>
  <dcterms:modified xsi:type="dcterms:W3CDTF">2022-08-09T08:43:00Z</dcterms:modified>
</cp:coreProperties>
</file>