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1CCDF7E6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DSTQIAAKMEAAAOAAAAZHJzL2Uyb0RvYy54bWysVFFv2jAQfp+0/2D5fSQBWtaIUDEqpkmo&#10;rQRTnx3HIdEcn2cbEvbrd3YCpd2epr2Y892Xz3ff3TG/7xpJjsLYGlRGk1FMiVAcilrtM/p9t/70&#10;mRLrmCqYBCUyehKW3i8+fpi3OhVjqEAWwhAkUTZtdUYr53QaRZZXomF2BFooDJZgGubwavZRYViL&#10;7I2MxnF8G7VgCm2AC2vR+9AH6SLwl6Xg7qksrXBEZhRzc+E04cz9GS3mLN0bpquaD2mwf8iiYbXC&#10;Ry9UD8wxcjD1H1RNzQ1YKN2IQxNBWdZchBqwmiR+V822YlqEWlAcqy8y2f9Hyx+Pz4bUBfaOEsUa&#10;bNFOdI58gY4kXp1W2xRBW40w16HbIwe/RacvuitN43+xHIJx1Pl00daTcXTO7uLZJMFHOMaSJJ5O&#10;kqnniV4/18a6rwIa4o2MGmxe0JQdN9b10DPEv2ZB1sW6ljJczD5fSUOOzDc6nsWr0FtkfwOTirQZ&#10;vZ3cxIH5TcxzXyhyyfiPIb8rFPJJhUl7VfrqveW6vBskyaE4oVIG+kmzmq9r5N0w656ZwdFCcXBd&#10;3BMepQRMBgaLkgrMr7/5PR47jlFKWhzVjNqfB2YEJfKbwlm4S6ZTP9vhMr2ZjfFiriP5dUQdmhWg&#10;SNgKzC6YHu/k2SwNNC+4VUv/KoaY4vh2Rt3ZXLl+gXAruVguAwinWTO3UVvNPbVviddz170wo4eG&#10;OpyFRzgPNUvf9bXH+i8VLA8Oyjo03QvcqzrojpsQxmbYWr9q1/eAev1vWfwGAAD//wMAUEsDBBQA&#10;BgAIAAAAIQC+KyWG4AAAAAwBAAAPAAAAZHJzL2Rvd25yZXYueG1sTI/LTsMwEEX3SPyDNUhsUGuH&#10;pAhCnAohARs2TSuxdeJpEuFHZLttytczXcHujObqzplqPVvDjhji6J2EbCmAoeu8Hl0vYbd9WzwC&#10;i0k5rYx3KOGMEdb19VWlSu1PboPHJvWMSlwslYQhpankPHYDWhWXfkJHu70PViUaQ891UCcqt4bf&#10;C/HArRodXRjUhK8Ddt/NwUp4T6Fb7b/az+3PbHCzS+f87qOR8vZmfnkGlnBOf2G46JM61OTU+oPT&#10;kRkJi1VB6omgyAkuiexJFMBaolxkwOuK/3+i/gUAAP//AwBQSwECLQAUAAYACAAAACEAtoM4kv4A&#10;AADhAQAAEwAAAAAAAAAAAAAAAAAAAAAAW0NvbnRlbnRfVHlwZXNdLnhtbFBLAQItABQABgAIAAAA&#10;IQA4/SH/1gAAAJQBAAALAAAAAAAAAAAAAAAAAC8BAABfcmVscy8ucmVsc1BLAQItABQABgAIAAAA&#10;IQDvKZDSTQIAAKMEAAAOAAAAAAAAAAAAAAAAAC4CAABkcnMvZTJvRG9jLnhtbFBLAQItABQABgAI&#10;AAAAIQC+KyWG4AAAAAwBAAAPAAAAAAAAAAAAAAAAAKcEAABkcnMvZG93bnJldi54bWxQSwUGAAAA&#10;AAQABADzAAAAtAUAAAAA&#10;" fillcolor="#0070c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60DEE466" w:rsidR="000F11DE" w:rsidRPr="00070240" w:rsidRDefault="00C04416">
      <w:pPr>
        <w:rPr>
          <w:rFonts w:ascii="Tahoma" w:hAnsi="Tahoma" w:cs="Tahoma"/>
          <w:b/>
          <w:color w:val="FFFFFF" w:themeColor="background1"/>
          <w:szCs w:val="18"/>
        </w:rPr>
      </w:pPr>
      <w:r>
        <w:rPr>
          <w:rFonts w:ascii="Tahoma" w:hAnsi="Tahoma" w:cs="Tahoma"/>
          <w:b/>
          <w:color w:val="FFFFFF" w:themeColor="background1"/>
          <w:szCs w:val="18"/>
        </w:rPr>
        <w:t>Software &amp; Data Specialist</w:t>
      </w:r>
      <w:r w:rsidR="00BB3BE9">
        <w:rPr>
          <w:rFonts w:ascii="Tahoma" w:hAnsi="Tahoma" w:cs="Tahoma"/>
          <w:b/>
          <w:color w:val="FFFFFF" w:themeColor="background1"/>
          <w:szCs w:val="18"/>
        </w:rPr>
        <w:t xml:space="preserve"> </w:t>
      </w:r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46230996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Passionate about implementing effective data solutions that will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assist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businesses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in 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gain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ing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access to reliable and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high-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quality data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in order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to make better decisions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62304438" w:rsidR="000F11DE" w:rsidRPr="008379E1" w:rsidRDefault="00DD44F3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</w:t>
      </w:r>
      <w:r w:rsidR="003B2E0B">
        <w:rPr>
          <w:rFonts w:ascii="Tahoma" w:hAnsi="Tahoma" w:cs="Tahoma"/>
          <w:b/>
          <w:szCs w:val="18"/>
        </w:rPr>
        <w:t xml:space="preserve"> </w:t>
      </w:r>
      <w:r w:rsidR="00BB5D48">
        <w:rPr>
          <w:rFonts w:ascii="Tahoma" w:hAnsi="Tahoma" w:cs="Tahoma"/>
          <w:b/>
          <w:szCs w:val="18"/>
        </w:rPr>
        <w:t>Experience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0B93C898" w14:textId="6BD77096" w:rsidR="00C04416" w:rsidRDefault="00C04416" w:rsidP="00C04416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/>
          <w:iCs/>
          <w:sz w:val="16"/>
          <w:szCs w:val="16"/>
        </w:rPr>
        <w:t>Senior Java Developer</w:t>
      </w:r>
      <w:r>
        <w:rPr>
          <w:rFonts w:ascii="Tahoma" w:hAnsi="Tahoma" w:cs="Tahoma"/>
          <w:iCs/>
          <w:sz w:val="16"/>
          <w:szCs w:val="18"/>
        </w:rPr>
        <w:t xml:space="preserve"> </w:t>
      </w:r>
      <w:r>
        <w:rPr>
          <w:rFonts w:ascii="Tahoma" w:hAnsi="Tahoma" w:cs="Tahoma"/>
          <w:iCs/>
          <w:color w:val="808080" w:themeColor="background1" w:themeShade="80"/>
          <w:sz w:val="16"/>
          <w:szCs w:val="18"/>
        </w:rPr>
        <w:t>08</w:t>
      </w:r>
      <w:r>
        <w:rPr>
          <w:rFonts w:ascii="Tahoma" w:hAnsi="Tahoma" w:cs="Tahoma"/>
          <w:iCs/>
          <w:color w:val="808080" w:themeColor="background1" w:themeShade="80"/>
          <w:sz w:val="16"/>
          <w:szCs w:val="18"/>
        </w:rPr>
        <w:t>/202</w:t>
      </w:r>
      <w:r>
        <w:rPr>
          <w:rFonts w:ascii="Tahoma" w:hAnsi="Tahoma" w:cs="Tahoma"/>
          <w:iCs/>
          <w:color w:val="808080" w:themeColor="background1" w:themeShade="80"/>
          <w:sz w:val="16"/>
          <w:szCs w:val="18"/>
        </w:rPr>
        <w:t>4</w:t>
      </w:r>
      <w:r>
        <w:rPr>
          <w:rFonts w:ascii="Tahoma" w:hAnsi="Tahoma" w:cs="Tahoma"/>
          <w:iCs/>
          <w:color w:val="808080" w:themeColor="background1" w:themeShade="80"/>
          <w:sz w:val="16"/>
          <w:szCs w:val="18"/>
        </w:rPr>
        <w:t xml:space="preserve"> – </w:t>
      </w:r>
    </w:p>
    <w:p w14:paraId="3F8329AA" w14:textId="34E4EFA0" w:rsidR="00C04416" w:rsidRPr="00F27FC5" w:rsidRDefault="00C04416" w:rsidP="00C04416">
      <w:pPr>
        <w:rPr>
          <w:rFonts w:ascii="Tahoma" w:hAnsi="Tahoma" w:cs="Tahoma"/>
          <w:b/>
          <w:iCs/>
          <w:sz w:val="16"/>
          <w:szCs w:val="18"/>
        </w:rPr>
      </w:pPr>
      <w:r>
        <w:rPr>
          <w:rFonts w:ascii="Tahoma" w:hAnsi="Tahoma" w:cs="Tahoma"/>
          <w:b/>
          <w:iCs/>
          <w:sz w:val="16"/>
          <w:szCs w:val="18"/>
        </w:rPr>
        <w:t>Unifiedpost</w:t>
      </w:r>
    </w:p>
    <w:p w14:paraId="25E2434E" w14:textId="77777777" w:rsidR="00C04416" w:rsidRDefault="00C04416" w:rsidP="00C04416">
      <w:pPr>
        <w:rPr>
          <w:rFonts w:ascii="Tahoma" w:hAnsi="Tahoma" w:cs="Tahoma"/>
          <w:bCs/>
          <w:iCs/>
          <w:sz w:val="16"/>
          <w:szCs w:val="18"/>
        </w:rPr>
      </w:pPr>
    </w:p>
    <w:p w14:paraId="743CC8BF" w14:textId="2900E364" w:rsidR="00C04416" w:rsidRDefault="00C04416" w:rsidP="00C04416">
      <w:pPr>
        <w:rPr>
          <w:rFonts w:ascii="Tahoma" w:hAnsi="Tahoma" w:cs="Tahoma"/>
          <w:iCs/>
          <w:sz w:val="16"/>
          <w:szCs w:val="18"/>
        </w:rPr>
      </w:pPr>
      <w:r w:rsidRPr="00C04416">
        <w:rPr>
          <w:rFonts w:ascii="Tahoma" w:hAnsi="Tahoma" w:cs="Tahoma"/>
          <w:iCs/>
          <w:sz w:val="16"/>
          <w:szCs w:val="18"/>
        </w:rPr>
        <w:t>- Write high-quality and elegant solutions in Java</w:t>
      </w:r>
      <w:r w:rsidRPr="00412CDC">
        <w:rPr>
          <w:rFonts w:ascii="Tahoma" w:hAnsi="Tahoma" w:cs="Tahoma"/>
          <w:iCs/>
          <w:sz w:val="16"/>
          <w:szCs w:val="18"/>
        </w:rPr>
        <w:t>.</w:t>
      </w:r>
    </w:p>
    <w:p w14:paraId="5AEE372E" w14:textId="77777777" w:rsidR="00C04416" w:rsidRDefault="00C04416" w:rsidP="00C04416">
      <w:pPr>
        <w:rPr>
          <w:rFonts w:ascii="Tahoma" w:hAnsi="Tahoma" w:cs="Tahoma"/>
          <w:iCs/>
          <w:sz w:val="16"/>
          <w:szCs w:val="18"/>
        </w:rPr>
      </w:pPr>
    </w:p>
    <w:p w14:paraId="007B9102" w14:textId="1E237945" w:rsidR="00F27FC5" w:rsidRDefault="00F27FC5" w:rsidP="00F27FC5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/>
          <w:iCs/>
          <w:sz w:val="16"/>
          <w:szCs w:val="16"/>
        </w:rPr>
        <w:t xml:space="preserve">Data </w:t>
      </w:r>
      <w:r w:rsidR="006B1DE7">
        <w:rPr>
          <w:rFonts w:ascii="Tahoma" w:hAnsi="Tahoma" w:cs="Tahoma"/>
          <w:b/>
          <w:iCs/>
          <w:sz w:val="16"/>
          <w:szCs w:val="16"/>
        </w:rPr>
        <w:t>Architect</w:t>
      </w:r>
      <w:r>
        <w:rPr>
          <w:rFonts w:ascii="Tahoma" w:hAnsi="Tahoma" w:cs="Tahoma"/>
          <w:iCs/>
          <w:sz w:val="16"/>
          <w:szCs w:val="18"/>
        </w:rPr>
        <w:t xml:space="preserve"> </w:t>
      </w:r>
      <w:r>
        <w:rPr>
          <w:rFonts w:ascii="Tahoma" w:hAnsi="Tahoma" w:cs="Tahoma"/>
          <w:iCs/>
          <w:color w:val="808080" w:themeColor="background1" w:themeShade="80"/>
          <w:sz w:val="16"/>
          <w:szCs w:val="18"/>
        </w:rPr>
        <w:t>11/2023 – 04/2024</w:t>
      </w:r>
    </w:p>
    <w:p w14:paraId="278ECDAD" w14:textId="648B1EEC" w:rsidR="00F27FC5" w:rsidRPr="00F27FC5" w:rsidRDefault="00F27FC5" w:rsidP="00F27FC5">
      <w:pPr>
        <w:rPr>
          <w:rFonts w:ascii="Tahoma" w:hAnsi="Tahoma" w:cs="Tahoma"/>
          <w:b/>
          <w:iCs/>
          <w:sz w:val="16"/>
          <w:szCs w:val="18"/>
        </w:rPr>
      </w:pPr>
      <w:r>
        <w:rPr>
          <w:rFonts w:ascii="Tahoma" w:hAnsi="Tahoma" w:cs="Tahoma"/>
          <w:b/>
          <w:iCs/>
          <w:sz w:val="16"/>
          <w:szCs w:val="18"/>
        </w:rPr>
        <w:t>MoMo</w:t>
      </w:r>
    </w:p>
    <w:p w14:paraId="185C1F28" w14:textId="77777777" w:rsidR="00F27FC5" w:rsidRDefault="00F27FC5" w:rsidP="00F27FC5">
      <w:pPr>
        <w:rPr>
          <w:rFonts w:ascii="Tahoma" w:hAnsi="Tahoma" w:cs="Tahoma"/>
          <w:bCs/>
          <w:iCs/>
          <w:sz w:val="16"/>
          <w:szCs w:val="18"/>
        </w:rPr>
      </w:pPr>
    </w:p>
    <w:p w14:paraId="46E517B8" w14:textId="479C899D" w:rsidR="00412CDC" w:rsidRDefault="00396685" w:rsidP="00C04416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C04416" w:rsidRPr="00C04416">
        <w:rPr>
          <w:rFonts w:ascii="Tahoma" w:hAnsi="Tahoma" w:cs="Tahoma"/>
          <w:iCs/>
          <w:sz w:val="16"/>
          <w:szCs w:val="18"/>
        </w:rPr>
        <w:t>Develop data-driven solutions such as reports, toolkits, dashboards, models and analytical frameworks to help further stakeholder’s decisions</w:t>
      </w:r>
      <w:r w:rsidR="00412CDC" w:rsidRPr="00412CDC">
        <w:rPr>
          <w:rFonts w:ascii="Tahoma" w:hAnsi="Tahoma" w:cs="Tahoma"/>
          <w:iCs/>
          <w:sz w:val="16"/>
          <w:szCs w:val="18"/>
        </w:rPr>
        <w:t>.</w:t>
      </w:r>
    </w:p>
    <w:p w14:paraId="0D648691" w14:textId="77777777" w:rsidR="00F27FC5" w:rsidRDefault="00F27FC5" w:rsidP="00F27FC5">
      <w:pPr>
        <w:rPr>
          <w:rFonts w:ascii="Tahoma" w:hAnsi="Tahoma" w:cs="Tahoma"/>
          <w:iCs/>
          <w:sz w:val="16"/>
          <w:szCs w:val="18"/>
        </w:rPr>
      </w:pPr>
    </w:p>
    <w:p w14:paraId="4D3A3C16" w14:textId="2CF65712" w:rsidR="00DD44F3" w:rsidRDefault="00120C78" w:rsidP="00796AE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/>
          <w:iCs/>
          <w:sz w:val="16"/>
          <w:szCs w:val="16"/>
        </w:rPr>
        <w:t xml:space="preserve">Lead </w:t>
      </w:r>
      <w:r w:rsidR="00DD44F3" w:rsidRPr="00717370">
        <w:rPr>
          <w:rFonts w:ascii="Tahoma" w:hAnsi="Tahoma" w:cs="Tahoma"/>
          <w:b/>
          <w:iCs/>
          <w:sz w:val="16"/>
          <w:szCs w:val="16"/>
        </w:rPr>
        <w:t>Data</w:t>
      </w:r>
      <w:r>
        <w:rPr>
          <w:rFonts w:ascii="Tahoma" w:hAnsi="Tahoma" w:cs="Tahoma"/>
          <w:b/>
          <w:iCs/>
          <w:sz w:val="16"/>
          <w:szCs w:val="16"/>
        </w:rPr>
        <w:t xml:space="preserve"> Engineer - Data</w:t>
      </w:r>
      <w:r w:rsidR="00DD44F3" w:rsidRPr="00717370">
        <w:rPr>
          <w:rFonts w:ascii="Tahoma" w:hAnsi="Tahoma" w:cs="Tahoma"/>
          <w:b/>
          <w:iCs/>
          <w:sz w:val="16"/>
          <w:szCs w:val="16"/>
        </w:rPr>
        <w:t xml:space="preserve"> Analytics</w:t>
      </w:r>
      <w:r w:rsidR="00DD44F3"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796AE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 xml:space="preserve">09/2018 – </w:t>
      </w:r>
      <w:r w:rsid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</w:t>
      </w:r>
      <w:r w:rsidR="00DD44F3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1/202</w:t>
      </w:r>
      <w:r w:rsid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3</w:t>
      </w:r>
      <w:r w:rsidR="0051560A" w:rsidRPr="0051560A">
        <w:rPr>
          <w:rFonts w:ascii="Tahoma" w:hAnsi="Tahoma" w:cs="Tahoma"/>
          <w:bCs/>
          <w:iCs/>
          <w:sz w:val="16"/>
          <w:szCs w:val="16"/>
        </w:rPr>
        <w:t xml:space="preserve"> </w:t>
      </w:r>
    </w:p>
    <w:p w14:paraId="3D30CBA9" w14:textId="482E310E" w:rsidR="00DD44F3" w:rsidRPr="00F27FC5" w:rsidRDefault="00796AEA" w:rsidP="00796AEA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VNG Corporation</w:t>
      </w:r>
      <w:r w:rsidR="0051560A" w:rsidRPr="00717370">
        <w:rPr>
          <w:rFonts w:ascii="Tahoma" w:hAnsi="Tahoma" w:cs="Tahoma"/>
          <w:b/>
          <w:iCs/>
          <w:sz w:val="16"/>
          <w:szCs w:val="18"/>
        </w:rPr>
        <w:t xml:space="preserve"> </w:t>
      </w:r>
    </w:p>
    <w:p w14:paraId="7B52E135" w14:textId="77777777" w:rsidR="00F27FC5" w:rsidRDefault="00F27FC5" w:rsidP="00796AEA">
      <w:pPr>
        <w:rPr>
          <w:rFonts w:ascii="Tahoma" w:hAnsi="Tahoma" w:cs="Tahoma"/>
          <w:bCs/>
          <w:iCs/>
          <w:sz w:val="16"/>
          <w:szCs w:val="18"/>
        </w:rPr>
      </w:pPr>
    </w:p>
    <w:p w14:paraId="1D4DA55C" w14:textId="77777777" w:rsidR="00C04416" w:rsidRPr="00C04416" w:rsidRDefault="00C04416" w:rsidP="00C04416">
      <w:pPr>
        <w:rPr>
          <w:rFonts w:ascii="Tahoma" w:hAnsi="Tahoma" w:cs="Tahoma"/>
          <w:iCs/>
          <w:sz w:val="16"/>
          <w:szCs w:val="18"/>
        </w:rPr>
      </w:pPr>
      <w:r w:rsidRPr="00C04416">
        <w:rPr>
          <w:rFonts w:ascii="Tahoma" w:hAnsi="Tahoma" w:cs="Tahoma"/>
          <w:iCs/>
          <w:sz w:val="16"/>
          <w:szCs w:val="18"/>
        </w:rPr>
        <w:t>- Design, develop, implement high performance, at-scale data solutions/pipelines (e.g. batch, real-time) to process large volumes of varied data formats from disparate sources.</w:t>
      </w:r>
    </w:p>
    <w:p w14:paraId="46CD8679" w14:textId="77777777" w:rsidR="00C04416" w:rsidRPr="00C04416" w:rsidRDefault="00C04416" w:rsidP="00C04416">
      <w:pPr>
        <w:rPr>
          <w:rFonts w:ascii="Tahoma" w:hAnsi="Tahoma" w:cs="Tahoma"/>
          <w:iCs/>
          <w:sz w:val="16"/>
          <w:szCs w:val="18"/>
        </w:rPr>
      </w:pPr>
      <w:r w:rsidRPr="00C04416">
        <w:rPr>
          <w:rFonts w:ascii="Tahoma" w:hAnsi="Tahoma" w:cs="Tahoma"/>
          <w:iCs/>
          <w:sz w:val="16"/>
          <w:szCs w:val="18"/>
        </w:rPr>
        <w:t>- Providing technical expertise on data storage structures, data mining, and data cleansing.</w:t>
      </w:r>
    </w:p>
    <w:p w14:paraId="58A3EE19" w14:textId="5E145099" w:rsidR="00717370" w:rsidRDefault="00C04416" w:rsidP="00C04416">
      <w:pPr>
        <w:rPr>
          <w:rFonts w:ascii="Tahoma" w:hAnsi="Tahoma" w:cs="Tahoma"/>
          <w:iCs/>
          <w:sz w:val="16"/>
          <w:szCs w:val="18"/>
        </w:rPr>
      </w:pPr>
      <w:r w:rsidRPr="00C04416">
        <w:rPr>
          <w:rFonts w:ascii="Tahoma" w:hAnsi="Tahoma" w:cs="Tahoma"/>
          <w:iCs/>
          <w:sz w:val="16"/>
          <w:szCs w:val="18"/>
        </w:rPr>
        <w:t>- Train, coach, develop the team members in enhancing their technical capabilities.</w:t>
      </w:r>
    </w:p>
    <w:p w14:paraId="4C64D399" w14:textId="77777777" w:rsidR="00C04416" w:rsidRPr="003B2E0B" w:rsidRDefault="00C04416" w:rsidP="00C04416">
      <w:pPr>
        <w:rPr>
          <w:rFonts w:ascii="Tahoma" w:hAnsi="Tahoma" w:cs="Tahoma"/>
          <w:iCs/>
          <w:sz w:val="16"/>
          <w:szCs w:val="18"/>
        </w:rPr>
      </w:pPr>
    </w:p>
    <w:p w14:paraId="1FAFCF63" w14:textId="7777777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Solution Architect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 xml:space="preserve">02/2018 – </w:t>
      </w:r>
      <w:r w:rsidR="00796AE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09/2018</w:t>
      </w:r>
    </w:p>
    <w:p w14:paraId="1EEBF8B4" w14:textId="2F1CC073" w:rsidR="00717370" w:rsidRPr="00F27FC5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FPT Software</w:t>
      </w:r>
    </w:p>
    <w:p w14:paraId="6DC431DF" w14:textId="77777777" w:rsidR="00F27FC5" w:rsidRDefault="00F27FC5" w:rsidP="00717370">
      <w:pPr>
        <w:rPr>
          <w:rFonts w:ascii="Tahoma" w:hAnsi="Tahoma" w:cs="Tahoma"/>
          <w:bCs/>
          <w:iCs/>
          <w:sz w:val="16"/>
          <w:szCs w:val="18"/>
        </w:rPr>
      </w:pPr>
    </w:p>
    <w:p w14:paraId="2DC41ADB" w14:textId="35969AFA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Provide technical leadership to project team and members</w:t>
      </w:r>
    </w:p>
    <w:p w14:paraId="64DE8364" w14:textId="5CCCD468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Decide on what technical architecture should be implemented</w:t>
      </w:r>
    </w:p>
    <w:p w14:paraId="38FD9411" w14:textId="13ECCF24" w:rsidR="00717370" w:rsidRDefault="00717370" w:rsidP="00BB5D48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Accountable for the technical integrity of the architecture/design</w:t>
      </w:r>
    </w:p>
    <w:p w14:paraId="087AB5C8" w14:textId="77777777" w:rsidR="00717370" w:rsidRPr="003B2E0B" w:rsidRDefault="00717370" w:rsidP="000F11DE">
      <w:pPr>
        <w:rPr>
          <w:rFonts w:ascii="Tahoma" w:hAnsi="Tahoma" w:cs="Tahoma"/>
          <w:iCs/>
          <w:sz w:val="16"/>
          <w:szCs w:val="18"/>
        </w:rPr>
      </w:pPr>
    </w:p>
    <w:p w14:paraId="0545A95A" w14:textId="15EC534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Lead Full-Stack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02/2017 – 02/2018</w:t>
      </w:r>
    </w:p>
    <w:p w14:paraId="4421B0D1" w14:textId="7D0FD7DC" w:rsidR="00717370" w:rsidRPr="00F27FC5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Sentifi</w:t>
      </w:r>
    </w:p>
    <w:p w14:paraId="4433FD44" w14:textId="77777777" w:rsidR="00F27FC5" w:rsidRDefault="00F27FC5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538EE499" w14:textId="77777777" w:rsidR="00C04416" w:rsidRPr="00C04416" w:rsidRDefault="00C04416" w:rsidP="00C04416">
      <w:pPr>
        <w:rPr>
          <w:rFonts w:ascii="Tahoma" w:hAnsi="Tahoma" w:cs="Tahoma"/>
          <w:iCs/>
          <w:sz w:val="16"/>
          <w:szCs w:val="18"/>
        </w:rPr>
      </w:pPr>
      <w:r w:rsidRPr="00C04416">
        <w:rPr>
          <w:rFonts w:ascii="Tahoma" w:hAnsi="Tahoma" w:cs="Tahoma"/>
          <w:iCs/>
          <w:sz w:val="16"/>
          <w:szCs w:val="18"/>
        </w:rPr>
        <w:t>- Build an internal tool to manage financial topics, events, profiles, keywords</w:t>
      </w:r>
    </w:p>
    <w:p w14:paraId="3BDCE953" w14:textId="7C6A8D0F" w:rsidR="00EA074B" w:rsidRDefault="00C04416" w:rsidP="00C04416">
      <w:pPr>
        <w:rPr>
          <w:rFonts w:ascii="Tahoma" w:hAnsi="Tahoma" w:cs="Tahoma"/>
          <w:iCs/>
          <w:sz w:val="16"/>
          <w:szCs w:val="18"/>
        </w:rPr>
      </w:pPr>
      <w:r w:rsidRPr="00C04416">
        <w:rPr>
          <w:rFonts w:ascii="Tahoma" w:hAnsi="Tahoma" w:cs="Tahoma"/>
          <w:iCs/>
          <w:sz w:val="16"/>
          <w:szCs w:val="18"/>
        </w:rPr>
        <w:t>- Provide widget builder for market insights.</w:t>
      </w:r>
    </w:p>
    <w:p w14:paraId="1EB26A45" w14:textId="77777777" w:rsidR="00C04416" w:rsidRPr="003B2E0B" w:rsidRDefault="00C04416" w:rsidP="00C04416">
      <w:pPr>
        <w:rPr>
          <w:rFonts w:ascii="Tahoma" w:hAnsi="Tahoma" w:cs="Tahoma"/>
          <w:iCs/>
          <w:sz w:val="16"/>
          <w:szCs w:val="18"/>
        </w:rPr>
      </w:pPr>
    </w:p>
    <w:p w14:paraId="088DD73C" w14:textId="477BC365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05/2013 – 02/2017</w:t>
      </w:r>
    </w:p>
    <w:p w14:paraId="72531B3A" w14:textId="63D91C30" w:rsidR="00EA074B" w:rsidRPr="00F27FC5" w:rsidRDefault="000F11DE" w:rsidP="00AE367A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KMS Technology</w:t>
      </w:r>
    </w:p>
    <w:p w14:paraId="5F5217E6" w14:textId="77777777" w:rsidR="00F27FC5" w:rsidRDefault="00F27FC5" w:rsidP="004D28EF">
      <w:pPr>
        <w:rPr>
          <w:rFonts w:ascii="Tahoma" w:hAnsi="Tahoma" w:cs="Tahoma"/>
          <w:bCs/>
          <w:iCs/>
          <w:sz w:val="16"/>
          <w:szCs w:val="18"/>
        </w:rPr>
      </w:pPr>
    </w:p>
    <w:p w14:paraId="51B660F4" w14:textId="42DACF5E" w:rsidR="004D28EF" w:rsidRPr="004D28EF" w:rsidRDefault="00EA074B" w:rsidP="004D28EF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Pr="00EA074B">
        <w:rPr>
          <w:rFonts w:ascii="Tahoma" w:hAnsi="Tahoma" w:cs="Tahoma"/>
          <w:bCs/>
          <w:iCs/>
          <w:sz w:val="16"/>
          <w:szCs w:val="18"/>
        </w:rPr>
        <w:t>T</w:t>
      </w:r>
      <w:r w:rsidR="004D28EF">
        <w:rPr>
          <w:rFonts w:ascii="Tahoma" w:hAnsi="Tahoma" w:cs="Tahoma"/>
          <w:bCs/>
          <w:iCs/>
          <w:sz w:val="16"/>
          <w:szCs w:val="18"/>
        </w:rPr>
        <w:t>ake an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accountability on Expense Manager</w:t>
      </w:r>
      <w:r>
        <w:rPr>
          <w:rFonts w:ascii="Tahoma" w:hAnsi="Tahoma" w:cs="Tahoma"/>
          <w:bCs/>
          <w:iCs/>
          <w:sz w:val="16"/>
          <w:szCs w:val="18"/>
        </w:rPr>
        <w:t>, an enterprise application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provides the solution to manage the spend data, matches it to the appropriate recipient, ensures the record is accurate and complete before it’s reported.</w:t>
      </w:r>
    </w:p>
    <w:p w14:paraId="1B8C1216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0D0C9103" w14:textId="3623E925" w:rsidR="00717370" w:rsidRDefault="00717370" w:rsidP="00070240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07/2012 – 05/2013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4790F7D4" w14:textId="1B1B54A7" w:rsidR="00717370" w:rsidRPr="00F27FC5" w:rsidRDefault="00AE367A" w:rsidP="00070240">
      <w:pPr>
        <w:rPr>
          <w:rFonts w:ascii="Tahoma" w:hAnsi="Tahoma" w:cs="Tahoma"/>
          <w:b/>
          <w:iCs/>
          <w:sz w:val="16"/>
          <w:szCs w:val="16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VNG Corporation</w:t>
      </w:r>
    </w:p>
    <w:p w14:paraId="1C3496B4" w14:textId="77777777" w:rsidR="00F27FC5" w:rsidRDefault="00F27FC5" w:rsidP="00AE367A">
      <w:pPr>
        <w:rPr>
          <w:rFonts w:ascii="Tahoma" w:hAnsi="Tahoma" w:cs="Tahoma"/>
          <w:b/>
          <w:iCs/>
          <w:sz w:val="16"/>
          <w:szCs w:val="16"/>
        </w:rPr>
      </w:pPr>
    </w:p>
    <w:p w14:paraId="31CF7F72" w14:textId="6B6BA8B8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10/2011 – 07/2012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17C2323A" w14:textId="028B3DC6" w:rsidR="00717370" w:rsidRPr="00F27FC5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GNT</w:t>
      </w:r>
    </w:p>
    <w:p w14:paraId="3F9D0782" w14:textId="77777777" w:rsidR="00F27FC5" w:rsidRDefault="00F27FC5" w:rsidP="00AE367A">
      <w:pPr>
        <w:rPr>
          <w:rFonts w:ascii="Tahoma" w:hAnsi="Tahoma" w:cs="Tahoma"/>
          <w:b/>
          <w:iCs/>
          <w:sz w:val="16"/>
          <w:szCs w:val="16"/>
        </w:rPr>
      </w:pPr>
    </w:p>
    <w:p w14:paraId="3A64E1E6" w14:textId="2886349C" w:rsidR="00717370" w:rsidRDefault="0038659D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b/>
          <w:iCs/>
          <w:sz w:val="16"/>
          <w:szCs w:val="16"/>
        </w:rPr>
        <w:t>Lecturer</w:t>
      </w:r>
      <w:r w:rsidR="00717370"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08/2009 – 10/2011</w:t>
      </w:r>
    </w:p>
    <w:p w14:paraId="14F5C29D" w14:textId="100DA4CE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Hoa Sen University</w:t>
      </w:r>
    </w:p>
    <w:p w14:paraId="76781C1E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54BA617A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08/2008 – 07/2009</w:t>
      </w:r>
    </w:p>
    <w:p w14:paraId="1ADCBDFE" w14:textId="3C97FAA3" w:rsidR="00CE121B" w:rsidRPr="00412CDC" w:rsidRDefault="00AE367A" w:rsidP="00CE121B">
      <w:pPr>
        <w:rPr>
          <w:rFonts w:ascii="Tahoma" w:hAnsi="Tahoma" w:cs="Tahoma"/>
          <w:b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Kobekara</w:t>
      </w: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527"/>
      </w:tblGrid>
      <w:tr w:rsidR="00C54696" w14:paraId="313DB10C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525DE1" w14:paraId="66993DE1" w14:textId="77777777" w:rsidTr="004D28EF">
        <w:tc>
          <w:tcPr>
            <w:tcW w:w="3503" w:type="dxa"/>
            <w:vAlign w:val="center"/>
          </w:tcPr>
          <w:p w14:paraId="0B20B83F" w14:textId="48BC64A4" w:rsidR="00525DE1" w:rsidRDefault="00525DE1" w:rsidP="00525DE1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</w:t>
            </w:r>
            <w:r w:rsidR="003C234E">
              <w:rPr>
                <w:rFonts w:ascii="Tahoma" w:hAnsi="Tahoma" w:cs="Tahoma"/>
                <w:sz w:val="16"/>
                <w:szCs w:val="18"/>
              </w:rPr>
              <w:t>1</w:t>
            </w:r>
            <w:r w:rsidR="00C04416">
              <w:rPr>
                <w:rFonts w:ascii="Tahoma" w:hAnsi="Tahoma" w:cs="Tahoma"/>
                <w:sz w:val="16"/>
                <w:szCs w:val="18"/>
              </w:rPr>
              <w:t>7</w:t>
            </w:r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r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>Spring Boot</w:t>
            </w:r>
          </w:p>
        </w:tc>
        <w:tc>
          <w:tcPr>
            <w:tcW w:w="1527" w:type="dxa"/>
            <w:vAlign w:val="center"/>
          </w:tcPr>
          <w:p w14:paraId="0148F2DA" w14:textId="36DC6119" w:rsidR="00525DE1" w:rsidRPr="00E14375" w:rsidRDefault="00525DE1" w:rsidP="00525DE1">
            <w:pPr>
              <w:jc w:val="center"/>
              <w:rPr>
                <w:rFonts w:ascii="Tahoma" w:hAnsi="Tahoma" w:cs="Tahoma"/>
                <w:color w:val="0070C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525DE1" w14:paraId="35D6D6B0" w14:textId="77777777" w:rsidTr="004D28EF">
        <w:tc>
          <w:tcPr>
            <w:tcW w:w="3503" w:type="dxa"/>
            <w:vAlign w:val="center"/>
          </w:tcPr>
          <w:p w14:paraId="0187C515" w14:textId="753FAB9F" w:rsidR="00525DE1" w:rsidRDefault="00525DE1" w:rsidP="00525DE1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527" w:type="dxa"/>
            <w:vAlign w:val="center"/>
          </w:tcPr>
          <w:p w14:paraId="50A06F33" w14:textId="26A7D764" w:rsidR="00525DE1" w:rsidRPr="00E14375" w:rsidRDefault="00525DE1" w:rsidP="00525DE1">
            <w:pPr>
              <w:jc w:val="center"/>
              <w:rPr>
                <w:rFonts w:ascii="Tahoma" w:hAnsi="Tahoma" w:cs="Tahoma"/>
                <w:color w:val="0070C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525DE1" w14:paraId="5A824A2A" w14:textId="77777777" w:rsidTr="004D28EF">
        <w:tc>
          <w:tcPr>
            <w:tcW w:w="3503" w:type="dxa"/>
            <w:vAlign w:val="center"/>
          </w:tcPr>
          <w:p w14:paraId="04852BB6" w14:textId="5D68C9C2" w:rsidR="00525DE1" w:rsidRPr="000079AA" w:rsidRDefault="00525DE1" w:rsidP="00525DE1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JavaScript, TypeScript</w:t>
            </w:r>
            <w:r w:rsidRPr="000079AA">
              <w:rPr>
                <w:rFonts w:ascii="Tahoma" w:hAnsi="Tahoma" w:cs="Tahoma"/>
                <w:sz w:val="16"/>
                <w:szCs w:val="18"/>
              </w:rPr>
              <w:t>, Angular, ReactJS</w:t>
            </w:r>
          </w:p>
        </w:tc>
        <w:tc>
          <w:tcPr>
            <w:tcW w:w="1527" w:type="dxa"/>
            <w:vAlign w:val="center"/>
          </w:tcPr>
          <w:p w14:paraId="03EA9C7E" w14:textId="4184DF30" w:rsidR="00525DE1" w:rsidRPr="000079AA" w:rsidRDefault="00525DE1" w:rsidP="00525DE1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525DE1" w14:paraId="4BC7F179" w14:textId="77777777" w:rsidTr="004D28EF">
        <w:tc>
          <w:tcPr>
            <w:tcW w:w="3503" w:type="dxa"/>
            <w:vAlign w:val="center"/>
          </w:tcPr>
          <w:p w14:paraId="536E11B2" w14:textId="0141DE35" w:rsidR="00525DE1" w:rsidRPr="000079AA" w:rsidRDefault="00525DE1" w:rsidP="00525DE1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Scala, Spark</w:t>
            </w:r>
          </w:p>
        </w:tc>
        <w:tc>
          <w:tcPr>
            <w:tcW w:w="1527" w:type="dxa"/>
            <w:vAlign w:val="center"/>
          </w:tcPr>
          <w:p w14:paraId="40A9C3C3" w14:textId="0435F96E" w:rsidR="00525DE1" w:rsidRPr="00E14375" w:rsidRDefault="00525DE1" w:rsidP="00525DE1">
            <w:pPr>
              <w:jc w:val="center"/>
              <w:rPr>
                <w:rFonts w:ascii="Tahoma" w:hAnsi="Tahoma" w:cs="Tahoma"/>
                <w:color w:val="0070C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7F0A32" w14:paraId="2A59C5DF" w14:textId="77777777" w:rsidTr="004D28EF">
        <w:tc>
          <w:tcPr>
            <w:tcW w:w="3503" w:type="dxa"/>
            <w:vAlign w:val="center"/>
          </w:tcPr>
          <w:p w14:paraId="3AF6F5F1" w14:textId="3B0557D8" w:rsidR="007F0A32" w:rsidRPr="000079AA" w:rsidRDefault="007F0A32" w:rsidP="007F0A32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Python, FastAPI, Airflow</w:t>
            </w:r>
          </w:p>
        </w:tc>
        <w:tc>
          <w:tcPr>
            <w:tcW w:w="1527" w:type="dxa"/>
            <w:vAlign w:val="center"/>
          </w:tcPr>
          <w:p w14:paraId="2F45F877" w14:textId="6150DA3C" w:rsidR="007F0A32" w:rsidRPr="000079AA" w:rsidRDefault="007F0A32" w:rsidP="007F0A32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525DE1" w14:paraId="351A1AD1" w14:textId="77777777" w:rsidTr="004D28EF">
        <w:tc>
          <w:tcPr>
            <w:tcW w:w="3503" w:type="dxa"/>
            <w:vAlign w:val="center"/>
          </w:tcPr>
          <w:p w14:paraId="48C2D890" w14:textId="200B64CF" w:rsidR="00525DE1" w:rsidRPr="000079AA" w:rsidRDefault="00525DE1" w:rsidP="00525DE1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527" w:type="dxa"/>
            <w:vAlign w:val="center"/>
          </w:tcPr>
          <w:p w14:paraId="75FAE46D" w14:textId="2055F033" w:rsidR="00525DE1" w:rsidRPr="000079AA" w:rsidRDefault="00525DE1" w:rsidP="00525DE1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7F0A32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525DE1" w14:paraId="711A503C" w14:textId="77777777" w:rsidTr="004D28EF">
        <w:tc>
          <w:tcPr>
            <w:tcW w:w="3503" w:type="dxa"/>
            <w:vAlign w:val="center"/>
          </w:tcPr>
          <w:p w14:paraId="750F77DD" w14:textId="7662A3A0" w:rsidR="00525DE1" w:rsidRPr="000079AA" w:rsidRDefault="00525DE1" w:rsidP="00525DE1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RDBMS (SQL Server, MySQL, Postgres)</w:t>
            </w:r>
          </w:p>
        </w:tc>
        <w:tc>
          <w:tcPr>
            <w:tcW w:w="1527" w:type="dxa"/>
            <w:vAlign w:val="center"/>
          </w:tcPr>
          <w:p w14:paraId="6D765EA8" w14:textId="662F16BB" w:rsidR="00525DE1" w:rsidRPr="000079AA" w:rsidRDefault="00525DE1" w:rsidP="00525DE1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525DE1" w14:paraId="1AA155BD" w14:textId="77777777" w:rsidTr="004D28EF">
        <w:tc>
          <w:tcPr>
            <w:tcW w:w="3503" w:type="dxa"/>
            <w:vAlign w:val="center"/>
          </w:tcPr>
          <w:p w14:paraId="54AFCE39" w14:textId="4E312769" w:rsidR="00525DE1" w:rsidRPr="000079AA" w:rsidRDefault="00525DE1" w:rsidP="00525DE1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NoSQL</w:t>
            </w:r>
            <w:r w:rsidRPr="000079AA">
              <w:rPr>
                <w:rFonts w:ascii="Tahoma" w:hAnsi="Tahoma" w:cs="Tahoma"/>
                <w:sz w:val="16"/>
                <w:szCs w:val="18"/>
              </w:rPr>
              <w:t xml:space="preserve"> (Cassandra</w:t>
            </w:r>
            <w:r>
              <w:rPr>
                <w:rFonts w:ascii="Tahoma" w:hAnsi="Tahoma" w:cs="Tahoma"/>
                <w:sz w:val="16"/>
                <w:szCs w:val="18"/>
              </w:rPr>
              <w:t>, MongoDB</w:t>
            </w:r>
            <w:r w:rsidRPr="000079AA">
              <w:rPr>
                <w:rFonts w:ascii="Tahoma" w:hAnsi="Tahoma" w:cs="Tahoma"/>
                <w:sz w:val="16"/>
                <w:szCs w:val="18"/>
              </w:rPr>
              <w:t>, Elasticsearch)</w:t>
            </w:r>
          </w:p>
        </w:tc>
        <w:tc>
          <w:tcPr>
            <w:tcW w:w="1527" w:type="dxa"/>
            <w:vAlign w:val="center"/>
          </w:tcPr>
          <w:p w14:paraId="77873FA3" w14:textId="763AE654" w:rsidR="00525DE1" w:rsidRPr="000079AA" w:rsidRDefault="00525DE1" w:rsidP="00525DE1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7CEEF45C" w14:textId="77777777" w:rsidTr="004D28EF">
        <w:tc>
          <w:tcPr>
            <w:tcW w:w="3503" w:type="dxa"/>
            <w:vAlign w:val="center"/>
          </w:tcPr>
          <w:p w14:paraId="3130A64F" w14:textId="510041D2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Jenkins, Docker, Kubernetes</w:t>
            </w:r>
          </w:p>
        </w:tc>
        <w:tc>
          <w:tcPr>
            <w:tcW w:w="1527" w:type="dxa"/>
            <w:vAlign w:val="center"/>
          </w:tcPr>
          <w:p w14:paraId="3268E391" w14:textId="56315A8A" w:rsidR="00F27FC5" w:rsidRPr="000079AA" w:rsidRDefault="00F27FC5" w:rsidP="00F27FC5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525DE1" w14:paraId="1AADA0E3" w14:textId="77777777" w:rsidTr="004D28EF">
        <w:tc>
          <w:tcPr>
            <w:tcW w:w="3503" w:type="dxa"/>
            <w:vAlign w:val="center"/>
          </w:tcPr>
          <w:p w14:paraId="23A2C8AE" w14:textId="19BA5142" w:rsidR="00525DE1" w:rsidRDefault="00C04416" w:rsidP="00525DE1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 xml:space="preserve">GCP, </w:t>
            </w:r>
            <w:r w:rsidR="00525DE1">
              <w:rPr>
                <w:rFonts w:ascii="Tahoma" w:hAnsi="Tahoma" w:cs="Tahoma"/>
                <w:sz w:val="16"/>
                <w:szCs w:val="18"/>
              </w:rPr>
              <w:t>Google BigQuery</w:t>
            </w:r>
          </w:p>
        </w:tc>
        <w:tc>
          <w:tcPr>
            <w:tcW w:w="1527" w:type="dxa"/>
            <w:vAlign w:val="center"/>
          </w:tcPr>
          <w:p w14:paraId="36F97295" w14:textId="05F70B6C" w:rsidR="00525DE1" w:rsidRPr="00E14375" w:rsidRDefault="00525DE1" w:rsidP="00525DE1">
            <w:pPr>
              <w:jc w:val="center"/>
              <w:rPr>
                <w:rFonts w:ascii="Tahoma" w:hAnsi="Tahoma" w:cs="Tahoma"/>
                <w:color w:val="0070C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02039C92" w14:textId="77777777" w:rsidTr="004D28EF">
        <w:tc>
          <w:tcPr>
            <w:tcW w:w="3503" w:type="dxa"/>
            <w:vAlign w:val="center"/>
          </w:tcPr>
          <w:p w14:paraId="49A12339" w14:textId="36758305" w:rsidR="00F27FC5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Tableau</w:t>
            </w:r>
          </w:p>
        </w:tc>
        <w:tc>
          <w:tcPr>
            <w:tcW w:w="1527" w:type="dxa"/>
            <w:vAlign w:val="center"/>
          </w:tcPr>
          <w:p w14:paraId="45D11AF2" w14:textId="0C44BB45" w:rsidR="00F27FC5" w:rsidRPr="00E14375" w:rsidRDefault="00F27FC5" w:rsidP="00F27FC5">
            <w:pPr>
              <w:jc w:val="center"/>
              <w:rPr>
                <w:rFonts w:ascii="Tahoma" w:hAnsi="Tahoma" w:cs="Tahoma"/>
                <w:color w:val="0070C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:rsidRPr="00C54696" w14:paraId="1AFA42D1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2FAD0089" w14:textId="77777777" w:rsidR="00F27FC5" w:rsidRPr="000079AA" w:rsidRDefault="00F27FC5" w:rsidP="00F27FC5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F27FC5" w14:paraId="7162404F" w14:textId="77777777" w:rsidTr="004D28EF">
        <w:tc>
          <w:tcPr>
            <w:tcW w:w="3503" w:type="dxa"/>
            <w:vAlign w:val="center"/>
          </w:tcPr>
          <w:p w14:paraId="0DE20480" w14:textId="53EF0C99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  <w:r>
              <w:rPr>
                <w:rFonts w:ascii="Tahoma" w:hAnsi="Tahoma" w:cs="Tahoma"/>
                <w:sz w:val="16"/>
                <w:szCs w:val="18"/>
              </w:rPr>
              <w:t>, Kanban</w:t>
            </w:r>
          </w:p>
        </w:tc>
        <w:tc>
          <w:tcPr>
            <w:tcW w:w="1527" w:type="dxa"/>
            <w:vAlign w:val="center"/>
          </w:tcPr>
          <w:p w14:paraId="32D35B4C" w14:textId="7A7BD896" w:rsidR="00F27FC5" w:rsidRPr="000079AA" w:rsidRDefault="00F27FC5" w:rsidP="00F27FC5">
            <w:pPr>
              <w:jc w:val="center"/>
              <w:rPr>
                <w:rFonts w:ascii="Tahoma" w:hAnsi="Tahoma" w:cs="Tahoma"/>
                <w:sz w:val="16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2950D100" w14:textId="77777777" w:rsidTr="004D28EF">
        <w:tc>
          <w:tcPr>
            <w:tcW w:w="3503" w:type="dxa"/>
            <w:vAlign w:val="center"/>
          </w:tcPr>
          <w:p w14:paraId="6149FE66" w14:textId="77777777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527" w:type="dxa"/>
            <w:vAlign w:val="center"/>
          </w:tcPr>
          <w:p w14:paraId="6EB177E0" w14:textId="28BF1F04" w:rsidR="00F27FC5" w:rsidRPr="000079AA" w:rsidRDefault="00F27FC5" w:rsidP="00F27FC5">
            <w:pPr>
              <w:jc w:val="center"/>
              <w:rPr>
                <w:rFonts w:ascii="Tahoma" w:hAnsi="Tahoma" w:cs="Tahoma"/>
                <w:sz w:val="16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:rsidRPr="00C54696" w14:paraId="5DFA985E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1C6EB3F6" w14:textId="77777777" w:rsidR="00F27FC5" w:rsidRPr="000079AA" w:rsidRDefault="00F27FC5" w:rsidP="00F27FC5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F27FC5" w14:paraId="62F7BCB9" w14:textId="77777777" w:rsidTr="004D28EF">
        <w:tc>
          <w:tcPr>
            <w:tcW w:w="3503" w:type="dxa"/>
            <w:vAlign w:val="center"/>
          </w:tcPr>
          <w:p w14:paraId="0255046F" w14:textId="0E304779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527" w:type="dxa"/>
            <w:vAlign w:val="center"/>
          </w:tcPr>
          <w:p w14:paraId="1297C1F0" w14:textId="7BCA549E" w:rsidR="00F27FC5" w:rsidRPr="000079AA" w:rsidRDefault="00F27FC5" w:rsidP="00F27FC5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22DFB03F" w14:textId="77777777" w:rsidTr="004D28EF">
        <w:tc>
          <w:tcPr>
            <w:tcW w:w="3503" w:type="dxa"/>
            <w:vAlign w:val="center"/>
          </w:tcPr>
          <w:p w14:paraId="4993BF57" w14:textId="4D7142FB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Decision</w:t>
            </w:r>
            <w:r>
              <w:rPr>
                <w:rFonts w:ascii="Tahoma" w:hAnsi="Tahoma" w:cs="Tahoma"/>
                <w:sz w:val="16"/>
                <w:szCs w:val="18"/>
              </w:rPr>
              <w:t xml:space="preserve"> Making</w:t>
            </w:r>
          </w:p>
        </w:tc>
        <w:tc>
          <w:tcPr>
            <w:tcW w:w="1527" w:type="dxa"/>
            <w:vAlign w:val="center"/>
          </w:tcPr>
          <w:p w14:paraId="442036B6" w14:textId="282425C3" w:rsidR="00F27FC5" w:rsidRPr="000079AA" w:rsidRDefault="00F27FC5" w:rsidP="00F27FC5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21BA5365" w14:textId="77777777" w:rsidTr="004D28EF">
        <w:tc>
          <w:tcPr>
            <w:tcW w:w="3503" w:type="dxa"/>
            <w:vAlign w:val="center"/>
          </w:tcPr>
          <w:p w14:paraId="0F57F623" w14:textId="288B7831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527" w:type="dxa"/>
            <w:vAlign w:val="center"/>
          </w:tcPr>
          <w:p w14:paraId="3C8A53B6" w14:textId="038341C7" w:rsidR="00F27FC5" w:rsidRPr="000079AA" w:rsidRDefault="00F27FC5" w:rsidP="00F27FC5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5427AEBC" w14:textId="77777777" w:rsidTr="004D28EF">
        <w:tc>
          <w:tcPr>
            <w:tcW w:w="3503" w:type="dxa"/>
            <w:vAlign w:val="center"/>
          </w:tcPr>
          <w:p w14:paraId="290434F0" w14:textId="4132346F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527" w:type="dxa"/>
            <w:vAlign w:val="center"/>
          </w:tcPr>
          <w:p w14:paraId="216FAC0A" w14:textId="740EF296" w:rsidR="00F27FC5" w:rsidRPr="000079AA" w:rsidRDefault="00F27FC5" w:rsidP="00F27FC5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7400733F" w14:textId="77777777" w:rsidTr="004D28EF">
        <w:tc>
          <w:tcPr>
            <w:tcW w:w="3503" w:type="dxa"/>
            <w:vAlign w:val="center"/>
          </w:tcPr>
          <w:p w14:paraId="42B50910" w14:textId="0444E788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527" w:type="dxa"/>
            <w:vAlign w:val="center"/>
          </w:tcPr>
          <w:p w14:paraId="36299330" w14:textId="549896F2" w:rsidR="00F27FC5" w:rsidRPr="0006745F" w:rsidRDefault="00F27FC5" w:rsidP="00F27FC5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5E58F152" w14:textId="77777777" w:rsidTr="004D28EF">
        <w:tc>
          <w:tcPr>
            <w:tcW w:w="3503" w:type="dxa"/>
            <w:vAlign w:val="center"/>
          </w:tcPr>
          <w:p w14:paraId="70789AA8" w14:textId="6F6AE2CF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527" w:type="dxa"/>
            <w:vAlign w:val="center"/>
          </w:tcPr>
          <w:p w14:paraId="5DD20D66" w14:textId="63A12C98" w:rsidR="00F27FC5" w:rsidRPr="0006745F" w:rsidRDefault="00F27FC5" w:rsidP="00F27FC5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727A5EE3" w14:textId="77777777" w:rsidTr="004D28EF">
        <w:tc>
          <w:tcPr>
            <w:tcW w:w="3503" w:type="dxa"/>
            <w:vAlign w:val="center"/>
          </w:tcPr>
          <w:p w14:paraId="10638667" w14:textId="638CAB15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527" w:type="dxa"/>
            <w:vAlign w:val="center"/>
          </w:tcPr>
          <w:p w14:paraId="5527C9ED" w14:textId="4EA5BAD3" w:rsidR="00F27FC5" w:rsidRPr="000079AA" w:rsidRDefault="00F27FC5" w:rsidP="00F27FC5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50D1243D" w14:textId="77777777" w:rsidTr="004D28EF">
        <w:tc>
          <w:tcPr>
            <w:tcW w:w="3503" w:type="dxa"/>
            <w:vAlign w:val="center"/>
          </w:tcPr>
          <w:p w14:paraId="71B42A3C" w14:textId="77777777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527" w:type="dxa"/>
            <w:vAlign w:val="center"/>
          </w:tcPr>
          <w:p w14:paraId="27C522B4" w14:textId="747CD5F6" w:rsidR="00F27FC5" w:rsidRPr="000079AA" w:rsidRDefault="00F27FC5" w:rsidP="00F27FC5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0346BE" w14:paraId="6CD1CC81" w14:textId="77777777" w:rsidTr="004D28EF">
        <w:tc>
          <w:tcPr>
            <w:tcW w:w="3503" w:type="dxa"/>
            <w:vAlign w:val="center"/>
          </w:tcPr>
          <w:p w14:paraId="3FDE4874" w14:textId="7DE09647" w:rsidR="000346BE" w:rsidRPr="000079AA" w:rsidRDefault="000346BE" w:rsidP="00F27FC5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Customer requirement analysis</w:t>
            </w:r>
          </w:p>
        </w:tc>
        <w:tc>
          <w:tcPr>
            <w:tcW w:w="1527" w:type="dxa"/>
            <w:vAlign w:val="center"/>
          </w:tcPr>
          <w:p w14:paraId="4D8E72AA" w14:textId="0EFA4B91" w:rsidR="000346BE" w:rsidRPr="00E14375" w:rsidRDefault="000346BE" w:rsidP="00F27FC5">
            <w:pPr>
              <w:jc w:val="center"/>
              <w:rPr>
                <w:rFonts w:ascii="Tahoma" w:hAnsi="Tahoma" w:cs="Tahoma"/>
                <w:color w:val="0070C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:rsidRPr="00C54696" w14:paraId="776D06A1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2EC284CA" w14:textId="77777777" w:rsidR="00F27FC5" w:rsidRPr="000079AA" w:rsidRDefault="00F27FC5" w:rsidP="00F27FC5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F27FC5" w14:paraId="3C3F4164" w14:textId="77777777" w:rsidTr="004D28EF">
        <w:tc>
          <w:tcPr>
            <w:tcW w:w="3503" w:type="dxa"/>
            <w:vAlign w:val="center"/>
          </w:tcPr>
          <w:p w14:paraId="2CA4591B" w14:textId="1462EF62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527" w:type="dxa"/>
            <w:vAlign w:val="center"/>
          </w:tcPr>
          <w:p w14:paraId="37FB3C26" w14:textId="53B975F0" w:rsidR="00F27FC5" w:rsidRPr="000079AA" w:rsidRDefault="00F27FC5" w:rsidP="00F27FC5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7662954E" w14:textId="77777777" w:rsidTr="004D28EF">
        <w:tc>
          <w:tcPr>
            <w:tcW w:w="3503" w:type="dxa"/>
            <w:vAlign w:val="center"/>
          </w:tcPr>
          <w:p w14:paraId="609F68B1" w14:textId="63849B89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Marketing</w:t>
            </w:r>
          </w:p>
        </w:tc>
        <w:tc>
          <w:tcPr>
            <w:tcW w:w="1527" w:type="dxa"/>
            <w:vAlign w:val="center"/>
          </w:tcPr>
          <w:p w14:paraId="5E802D9C" w14:textId="2FC5A4CB" w:rsidR="00F27FC5" w:rsidRPr="000079AA" w:rsidRDefault="00F27FC5" w:rsidP="00F27FC5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0346BE"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62923E3D" w14:textId="77777777" w:rsidTr="004D28EF">
        <w:tc>
          <w:tcPr>
            <w:tcW w:w="3503" w:type="dxa"/>
            <w:vAlign w:val="center"/>
          </w:tcPr>
          <w:p w14:paraId="60A9E4F9" w14:textId="09A64700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527" w:type="dxa"/>
            <w:vAlign w:val="center"/>
          </w:tcPr>
          <w:p w14:paraId="70C221A9" w14:textId="55A771CA" w:rsidR="00F27FC5" w:rsidRPr="000079AA" w:rsidRDefault="00F27FC5" w:rsidP="00F27FC5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F27FC5" w14:paraId="2558CD9A" w14:textId="77777777" w:rsidTr="004D28EF">
        <w:tc>
          <w:tcPr>
            <w:tcW w:w="3503" w:type="dxa"/>
            <w:vAlign w:val="center"/>
          </w:tcPr>
          <w:p w14:paraId="61BC6D05" w14:textId="77777777" w:rsidR="00F27FC5" w:rsidRPr="000079AA" w:rsidRDefault="00F27FC5" w:rsidP="00F27FC5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527" w:type="dxa"/>
            <w:vAlign w:val="center"/>
          </w:tcPr>
          <w:p w14:paraId="14AF54E7" w14:textId="69CA3546" w:rsidR="00F27FC5" w:rsidRPr="000079AA" w:rsidRDefault="00F27FC5" w:rsidP="00F27FC5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2EB5E665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</w:t>
      </w:r>
      <w:r w:rsidR="001F441B">
        <w:rPr>
          <w:rFonts w:ascii="Tahoma" w:hAnsi="Tahoma" w:cs="Tahoma"/>
          <w:sz w:val="16"/>
          <w:szCs w:val="18"/>
        </w:rPr>
        <w:t>Computer Science</w:t>
      </w:r>
      <w:r w:rsidRPr="000079AA">
        <w:rPr>
          <w:rFonts w:ascii="Tahoma" w:hAnsi="Tahoma" w:cs="Tahoma"/>
          <w:sz w:val="16"/>
          <w:szCs w:val="18"/>
        </w:rPr>
        <w:t xml:space="preserve">, </w:t>
      </w:r>
    </w:p>
    <w:p w14:paraId="3BB5D838" w14:textId="663288D8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Ho Chi Minh City University of </w:t>
      </w:r>
      <w:r w:rsidR="00F80714">
        <w:rPr>
          <w:rFonts w:ascii="Tahoma" w:hAnsi="Tahoma" w:cs="Tahoma"/>
          <w:sz w:val="16"/>
          <w:szCs w:val="18"/>
        </w:rPr>
        <w:t>Education</w:t>
      </w:r>
      <w:r w:rsidRPr="000079AA">
        <w:rPr>
          <w:rFonts w:ascii="Tahoma" w:hAnsi="Tahoma" w:cs="Tahoma"/>
          <w:sz w:val="16"/>
          <w:szCs w:val="18"/>
        </w:rPr>
        <w:t>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49D75915" w14:textId="097574F8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</w:t>
      </w:r>
      <w:r>
        <w:rPr>
          <w:rFonts w:ascii="Tahoma" w:hAnsi="Tahoma" w:cs="Tahoma"/>
          <w:i/>
          <w:sz w:val="16"/>
          <w:szCs w:val="18"/>
        </w:rPr>
        <w:t>20</w:t>
      </w:r>
    </w:p>
    <w:p w14:paraId="65814B40" w14:textId="4C000500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The Art of Data Pipelines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656F968A" w14:textId="77777777" w:rsidR="0083176B" w:rsidRDefault="0083176B" w:rsidP="003B2E0B">
      <w:pPr>
        <w:rPr>
          <w:rFonts w:ascii="Tahoma" w:hAnsi="Tahoma" w:cs="Tahoma"/>
          <w:i/>
          <w:sz w:val="16"/>
          <w:szCs w:val="18"/>
        </w:rPr>
      </w:pPr>
    </w:p>
    <w:p w14:paraId="0333BBDE" w14:textId="2C30C12D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RxJS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ReactJS and D3 in Sentifi</w:t>
      </w:r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Speaker in KMS Techcon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seminar ASP.NET MVC in Hoa Sen University</w:t>
      </w:r>
    </w:p>
    <w:sectPr w:rsidR="008379E1" w:rsidRPr="000079AA" w:rsidSect="0051560A">
      <w:type w:val="continuous"/>
      <w:pgSz w:w="12240" w:h="15840"/>
      <w:pgMar w:top="360" w:right="360" w:bottom="806" w:left="360" w:header="720" w:footer="720" w:gutter="0"/>
      <w:cols w:num="2" w:space="288" w:equalWidth="0">
        <w:col w:w="6192" w:space="288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346BE"/>
    <w:rsid w:val="00046FA4"/>
    <w:rsid w:val="000532EC"/>
    <w:rsid w:val="0006745F"/>
    <w:rsid w:val="00070240"/>
    <w:rsid w:val="000F11DE"/>
    <w:rsid w:val="00120C78"/>
    <w:rsid w:val="00121012"/>
    <w:rsid w:val="001F441B"/>
    <w:rsid w:val="002938E6"/>
    <w:rsid w:val="002C55AE"/>
    <w:rsid w:val="00315D87"/>
    <w:rsid w:val="0038659D"/>
    <w:rsid w:val="00396685"/>
    <w:rsid w:val="003B2E0B"/>
    <w:rsid w:val="003C234E"/>
    <w:rsid w:val="00412CDC"/>
    <w:rsid w:val="00441BAD"/>
    <w:rsid w:val="004D28EF"/>
    <w:rsid w:val="004E4B8B"/>
    <w:rsid w:val="0051560A"/>
    <w:rsid w:val="00525DE1"/>
    <w:rsid w:val="00573418"/>
    <w:rsid w:val="00644123"/>
    <w:rsid w:val="006B1DE7"/>
    <w:rsid w:val="00717370"/>
    <w:rsid w:val="00796AEA"/>
    <w:rsid w:val="007F0A32"/>
    <w:rsid w:val="0083176B"/>
    <w:rsid w:val="00832074"/>
    <w:rsid w:val="008379E1"/>
    <w:rsid w:val="008F3F43"/>
    <w:rsid w:val="00950B2E"/>
    <w:rsid w:val="00960ABD"/>
    <w:rsid w:val="00980FFD"/>
    <w:rsid w:val="00987B72"/>
    <w:rsid w:val="00A307DA"/>
    <w:rsid w:val="00AE367A"/>
    <w:rsid w:val="00B26267"/>
    <w:rsid w:val="00BA6F6C"/>
    <w:rsid w:val="00BB3BE9"/>
    <w:rsid w:val="00BB5D48"/>
    <w:rsid w:val="00BC6B0B"/>
    <w:rsid w:val="00BD0D5A"/>
    <w:rsid w:val="00BF7901"/>
    <w:rsid w:val="00C04416"/>
    <w:rsid w:val="00C31386"/>
    <w:rsid w:val="00C54696"/>
    <w:rsid w:val="00C67B7A"/>
    <w:rsid w:val="00CE121B"/>
    <w:rsid w:val="00D85208"/>
    <w:rsid w:val="00DD44F3"/>
    <w:rsid w:val="00DE51A0"/>
    <w:rsid w:val="00DF224D"/>
    <w:rsid w:val="00E14375"/>
    <w:rsid w:val="00EA074B"/>
    <w:rsid w:val="00ED72E7"/>
    <w:rsid w:val="00F27FC5"/>
    <w:rsid w:val="00F7640A"/>
    <w:rsid w:val="00F805AD"/>
    <w:rsid w:val="00F80714"/>
    <w:rsid w:val="00F95213"/>
    <w:rsid w:val="00FC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Lionel Nguyen</cp:lastModifiedBy>
  <cp:revision>39</cp:revision>
  <cp:lastPrinted>2024-08-21T14:49:00Z</cp:lastPrinted>
  <dcterms:created xsi:type="dcterms:W3CDTF">2018-10-26T04:38:00Z</dcterms:created>
  <dcterms:modified xsi:type="dcterms:W3CDTF">2024-12-28T05:12:00Z</dcterms:modified>
</cp:coreProperties>
</file>