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FAF0" w14:textId="77777777" w:rsidR="007057E7" w:rsidRDefault="007057E7">
      <w:pPr>
        <w:spacing w:before="360"/>
      </w:pPr>
    </w:p>
    <w:p w14:paraId="45119D55" w14:textId="77777777" w:rsidR="007057E7" w:rsidRDefault="00000000">
      <w:pPr>
        <w:spacing w:after="120"/>
        <w:jc w:val="center"/>
      </w:pPr>
      <w:r>
        <w:rPr>
          <w:b/>
          <w:bCs/>
          <w:caps/>
          <w:sz w:val="26"/>
          <w:szCs w:val="26"/>
        </w:rPr>
        <w:t>ĐẠI HỌC QUỐC GIA HÀ NỘI</w:t>
      </w:r>
    </w:p>
    <w:p w14:paraId="4FCD9F0B" w14:textId="77777777" w:rsidR="007057E7" w:rsidRDefault="00000000">
      <w:pPr>
        <w:spacing w:after="240"/>
        <w:jc w:val="center"/>
      </w:pPr>
      <w:r>
        <w:rPr>
          <w:b/>
          <w:bCs/>
          <w:caps/>
          <w:sz w:val="26"/>
          <w:szCs w:val="26"/>
        </w:rPr>
        <w:t>TRƯỜNG ĐẠI HỌC CÔNG NGHỆ</w:t>
      </w:r>
    </w:p>
    <w:p w14:paraId="1E5B48AF" w14:textId="77777777" w:rsidR="007057E7" w:rsidRDefault="007057E7">
      <w:pPr>
        <w:pBdr>
          <w:bottom w:val="single" w:sz="8" w:space="4" w:color="1F3864"/>
        </w:pBdr>
        <w:spacing w:after="360"/>
        <w:jc w:val="center"/>
      </w:pPr>
    </w:p>
    <w:p w14:paraId="2F001354" w14:textId="77777777" w:rsidR="007057E7" w:rsidRDefault="007057E7">
      <w:pPr>
        <w:spacing w:before="360"/>
      </w:pPr>
    </w:p>
    <w:p w14:paraId="30F2485F" w14:textId="77777777" w:rsidR="007057E7" w:rsidRDefault="00000000">
      <w:pPr>
        <w:spacing w:after="120"/>
        <w:jc w:val="center"/>
      </w:pPr>
      <w:r>
        <w:rPr>
          <w:b/>
          <w:bCs/>
          <w:caps/>
          <w:color w:val="1F3864"/>
          <w:sz w:val="32"/>
          <w:szCs w:val="32"/>
        </w:rPr>
        <w:t>BÁO CÁO BÀI TẬP</w:t>
      </w:r>
    </w:p>
    <w:p w14:paraId="59CF2998" w14:textId="77777777" w:rsidR="007057E7" w:rsidRDefault="00000000">
      <w:pPr>
        <w:spacing w:after="480"/>
        <w:jc w:val="center"/>
      </w:pPr>
      <w:r>
        <w:rPr>
          <w:b/>
          <w:bCs/>
          <w:i/>
          <w:iCs/>
          <w:color w:val="2E5496"/>
          <w:sz w:val="28"/>
          <w:szCs w:val="28"/>
        </w:rPr>
        <w:t>Sử dụng Trí tuệ nhân tạo có trách nhiệm trong học tập và nghiên cứu</w:t>
      </w:r>
    </w:p>
    <w:p w14:paraId="7B7B9830" w14:textId="77777777" w:rsidR="007057E7" w:rsidRDefault="007057E7">
      <w:pPr>
        <w:spacing w:before="480"/>
      </w:pPr>
    </w:p>
    <w:p w14:paraId="4F8A5FD3" w14:textId="76AE0D19" w:rsidR="007057E7" w:rsidRDefault="00000000">
      <w:pPr>
        <w:spacing w:before="60" w:after="60"/>
        <w:jc w:val="center"/>
      </w:pPr>
      <w:r>
        <w:rPr>
          <w:i/>
          <w:iCs/>
          <w:color w:val="555555"/>
        </w:rPr>
        <w:t xml:space="preserve">Hà Nội, tháng </w:t>
      </w:r>
      <w:r w:rsidR="00A5486D">
        <w:rPr>
          <w:i/>
          <w:iCs/>
          <w:color w:val="555555"/>
        </w:rPr>
        <w:t>5</w:t>
      </w:r>
      <w:r>
        <w:rPr>
          <w:i/>
          <w:iCs/>
          <w:color w:val="555555"/>
        </w:rPr>
        <w:t xml:space="preserve"> năm 202</w:t>
      </w:r>
      <w:r w:rsidR="00A5486D">
        <w:rPr>
          <w:i/>
          <w:iCs/>
          <w:color w:val="555555"/>
        </w:rPr>
        <w:t>6</w:t>
      </w:r>
    </w:p>
    <w:p w14:paraId="0A8AFB32" w14:textId="77777777" w:rsidR="007057E7" w:rsidRDefault="007057E7">
      <w:pPr>
        <w:spacing w:before="360"/>
      </w:pPr>
    </w:p>
    <w:p w14:paraId="10D362F7" w14:textId="77777777" w:rsidR="007057E7" w:rsidRDefault="00000000">
      <w:r>
        <w:br w:type="page"/>
      </w:r>
    </w:p>
    <w:p w14:paraId="1888613E" w14:textId="77777777" w:rsidR="007057E7" w:rsidRDefault="00000000">
      <w:pPr>
        <w:pStyle w:val="Heading1"/>
      </w:pPr>
      <w:r>
        <w:lastRenderedPageBreak/>
        <w:t>I. PHÂN TÍCH CHÍNH SÁCH CỦA TRƯỜNG ĐẠI HỌC CÔNG NGHỆ – ĐHQGHN</w:t>
      </w:r>
    </w:p>
    <w:p w14:paraId="43075440" w14:textId="77777777" w:rsidR="007057E7" w:rsidRDefault="00000000">
      <w:pPr>
        <w:pStyle w:val="Heading2"/>
      </w:pPr>
      <w:r>
        <w:t>1.1. Tổng quan về chính sách sử dụng AI</w:t>
      </w:r>
    </w:p>
    <w:p w14:paraId="0B37F518" w14:textId="77777777" w:rsidR="007057E7" w:rsidRDefault="00000000">
      <w:pPr>
        <w:spacing w:before="60" w:after="60" w:line="360" w:lineRule="auto"/>
        <w:jc w:val="both"/>
      </w:pPr>
      <w:r>
        <w:t>Trường Đại học Công nghệ – Đại học Quốc gia Hà Nội (VNU-UET) là một trong những cơ sở đào tạo kỹ thuật hàng đầu tại Việt Nam, với định hướng nghiên cứu và ứng dụng công nghệ tiên tiến. Trong bối cảnh trí tuệ nhân tạo (AI) phát triển mạnh mẽ, nhà trường đã ban hành các quy định và hướng dẫn liên quan đến việc sử dụng AI trong học tập và nghiên cứu, tích hợp vào Quy chế học vụ và Quy định về liêm chính học thuật.</w:t>
      </w:r>
    </w:p>
    <w:p w14:paraId="7CC24506" w14:textId="77777777" w:rsidR="007057E7" w:rsidRDefault="00000000">
      <w:pPr>
        <w:spacing w:before="60" w:after="60" w:line="360" w:lineRule="auto"/>
        <w:jc w:val="both"/>
      </w:pPr>
      <w:r>
        <w:t>Theo các quy định hiện hành của VNU-UET, việc sử dụng AI được phân loại rõ ràng thành hai nhóm: (1) sử dụng hỗ trợ hợp lệ và (2) vi phạm liêm chính học thuật. Nhà trường khuyến khích sinh viên tận dụng AI như một công cụ học tập bổ trợ, nhưng nghiêm cấm việc dùng AI để thay thế hoàn toàn sản phẩm học tập cá nhân mà không có trích dẫn và ghi nhận nguồn.</w:t>
      </w:r>
    </w:p>
    <w:p w14:paraId="43DEF6EF" w14:textId="77777777" w:rsidR="007057E7" w:rsidRDefault="00000000">
      <w:pPr>
        <w:pStyle w:val="Heading2"/>
      </w:pPr>
      <w:r>
        <w:t>1.2. Các điểm chính trong chính sách</w:t>
      </w:r>
    </w:p>
    <w:p w14:paraId="5BB3FD1F" w14:textId="77777777" w:rsidR="007057E7" w:rsidRDefault="00000000">
      <w:pPr>
        <w:pStyle w:val="ListParagraph"/>
        <w:numPr>
          <w:ilvl w:val="0"/>
          <w:numId w:val="2"/>
        </w:numPr>
        <w:spacing w:before="40" w:after="40" w:line="360" w:lineRule="auto"/>
        <w:jc w:val="both"/>
      </w:pPr>
      <w:r>
        <w:t>Sinh viên được phép sử dụng AI để hỗ trợ tìm kiếm thông tin, hiểu khái niệm, và kiểm tra ngữ pháp/lỗi chính tả trong quá trình soạn thảo bài tập.</w:t>
      </w:r>
    </w:p>
    <w:p w14:paraId="23028759" w14:textId="77777777" w:rsidR="007057E7" w:rsidRDefault="00000000">
      <w:pPr>
        <w:pStyle w:val="ListParagraph"/>
        <w:numPr>
          <w:ilvl w:val="0"/>
          <w:numId w:val="2"/>
        </w:numPr>
        <w:spacing w:before="40" w:after="40" w:line="360" w:lineRule="auto"/>
        <w:jc w:val="both"/>
      </w:pPr>
      <w:r>
        <w:t>Mọi nội dung do AI tạo ra và được sử dụng trong bài nộp cần phải được khai báo rõ ràng, bao gồm tên công cụ AI, các prompt đã sử dụng và mức độ tích hợp.</w:t>
      </w:r>
    </w:p>
    <w:p w14:paraId="330F2930" w14:textId="77777777" w:rsidR="007057E7" w:rsidRDefault="00000000">
      <w:pPr>
        <w:pStyle w:val="ListParagraph"/>
        <w:numPr>
          <w:ilvl w:val="0"/>
          <w:numId w:val="2"/>
        </w:numPr>
        <w:spacing w:before="40" w:after="40" w:line="360" w:lineRule="auto"/>
        <w:jc w:val="both"/>
      </w:pPr>
      <w:r>
        <w:t>Nghiêm cấm sử dụng AI để tạo toàn bộ bài luận, đồ án, hay bất kỳ sản phẩm học tập nào mà không có đóng góp thực chất của sinh viên – hành vi này được xếp vào vi phạm gian lận học thuật và có thể bị đình chỉ học.</w:t>
      </w:r>
    </w:p>
    <w:p w14:paraId="67ABF7B1" w14:textId="77777777" w:rsidR="007057E7" w:rsidRDefault="00000000">
      <w:pPr>
        <w:pStyle w:val="ListParagraph"/>
        <w:numPr>
          <w:ilvl w:val="0"/>
          <w:numId w:val="2"/>
        </w:numPr>
        <w:spacing w:before="40" w:after="40" w:line="360" w:lineRule="auto"/>
        <w:jc w:val="both"/>
      </w:pPr>
      <w:r>
        <w:t>Trong hoạt động nghiên cứu khoa học, AI chỉ được sử dụng ở mức hỗ trợ; tác giả phải hoàn toàn chịu trách nhiệm về tính chính xác, trung thực của nội dung nghiên cứu.</w:t>
      </w:r>
    </w:p>
    <w:p w14:paraId="4B4A38A9" w14:textId="77777777" w:rsidR="007057E7" w:rsidRDefault="00000000">
      <w:pPr>
        <w:pStyle w:val="ListParagraph"/>
        <w:numPr>
          <w:ilvl w:val="0"/>
          <w:numId w:val="2"/>
        </w:numPr>
        <w:spacing w:before="40" w:after="40" w:line="360" w:lineRule="auto"/>
        <w:jc w:val="both"/>
      </w:pPr>
      <w:r>
        <w:t>Nhà trường đang xây dựng thêm hướng dẫn chi tiết và cập nhật theo sự phát triển của công nghệ AI, đặc biệt với sự ra đời của các mô hình ngôn ngữ lớn (LLM) thế hệ mới.</w:t>
      </w:r>
    </w:p>
    <w:p w14:paraId="796C92CB" w14:textId="77777777" w:rsidR="007057E7" w:rsidRDefault="00000000">
      <w:pPr>
        <w:pStyle w:val="Heading2"/>
      </w:pPr>
      <w:r>
        <w:t>1.3. So sánh với chính sách của các trường khác</w:t>
      </w:r>
    </w:p>
    <w:p w14:paraId="5548690F" w14:textId="77777777" w:rsidR="007057E7" w:rsidRDefault="00000000">
      <w:pPr>
        <w:spacing w:before="60" w:after="60" w:line="360" w:lineRule="auto"/>
        <w:jc w:val="both"/>
      </w:pPr>
      <w:r>
        <w:t>So sánh với Trường Đại học Bách khoa Hà Nội (HUST) và Trường Đại học Kinh tế Quốc dân (NEU), chính sách của VNU-UET có tính linh hoạt cao hơn khi cho phép sử dụng AI trong một số bước của quy trình học tập, trong khi một số trường khác có xu hướng cấm hoàn toàn hoặc chưa có quy định rõ ràng. Điều này phản ánh định hướng công nghệ của VNU-UET, nơi AI không chỉ là đối tượng nghiên cứu mà còn là công cụ trong quá trình đào tạo.</w:t>
      </w:r>
    </w:p>
    <w:p w14:paraId="55F35344" w14:textId="77777777" w:rsidR="007057E7" w:rsidRDefault="00000000">
      <w:pPr>
        <w:spacing w:before="60" w:after="60" w:line="360" w:lineRule="auto"/>
        <w:jc w:val="both"/>
      </w:pPr>
      <w:r>
        <w:t xml:space="preserve">Nhận định cá nhân: Chính sách của VNU-UET là phù hợp và có tầm nhìn, nhưng cần bổ sung thêm tài liệu hướng dẫn cụ thể hơn cho từng bộ môn và loại bài tập, để tránh sự mơ hồ trong </w:t>
      </w:r>
      <w:r>
        <w:lastRenderedPageBreak/>
        <w:t>thực hành. Đặc biệt, cần có hướng dẫn về cách trích dẫn đầu ra của AI trong tài liệu học thuật – điều mà nhiều sinh viên hiện nay còn chưa nắm rõ.</w:t>
      </w:r>
    </w:p>
    <w:p w14:paraId="72CE4A57" w14:textId="77777777" w:rsidR="007057E7" w:rsidRDefault="00000000">
      <w:pPr>
        <w:pStyle w:val="Heading1"/>
      </w:pPr>
      <w:r>
        <w:t>II. THỰC HIỆN NHIỆM VỤ HỌC TẬP VỚI SỰ HỖ TRỢ CỦA AI</w:t>
      </w:r>
    </w:p>
    <w:p w14:paraId="6F06E85C" w14:textId="77777777" w:rsidR="007057E7" w:rsidRDefault="00000000">
      <w:pPr>
        <w:pStyle w:val="Heading2"/>
      </w:pPr>
      <w:r>
        <w:t>2.1. Nhiệm vụ đã chọn</w:t>
      </w:r>
    </w:p>
    <w:p w14:paraId="770CFBE4" w14:textId="77777777" w:rsidR="007057E7" w:rsidRDefault="00000000">
      <w:pPr>
        <w:spacing w:before="60" w:after="60" w:line="360" w:lineRule="auto"/>
        <w:jc w:val="both"/>
      </w:pPr>
      <w:r>
        <w:t>Nhiệm vụ học tập được lựa chọn là: Tổng hợp tài liệu và soạn thảo báo cáo tổng quan về chủ đề "Ứng dụng học máy trong phát hiện gian lận tài chính" cho môn học Học máy (Machine Learning). Đây là nhiệm vụ phù hợp vì yêu cầu tổng hợp nhiều nguồn thông tin, đánh giá tính liên quan, và trình bày có cấu trúc – những bước mà AI có thể hỗ trợ hiệu quả trong khi vẫn đòi hỏi sự phán xét và tổng hợp của người học.</w:t>
      </w:r>
    </w:p>
    <w:p w14:paraId="48285E60" w14:textId="77777777" w:rsidR="007057E7" w:rsidRDefault="00000000">
      <w:pPr>
        <w:pStyle w:val="Heading2"/>
      </w:pPr>
      <w:r>
        <w:t>2.2. Các prompt đã sử dụng và đầu ra của AI</w:t>
      </w:r>
    </w:p>
    <w:p w14:paraId="4FB96F27" w14:textId="77777777" w:rsidR="007057E7" w:rsidRDefault="00000000">
      <w:pPr>
        <w:spacing w:before="60" w:after="60" w:line="360" w:lineRule="auto"/>
        <w:jc w:val="both"/>
      </w:pPr>
      <w:r>
        <w:t>Dưới đây là các prompt được sử dụng trong quá trình thực hiện nhiệm vụ:</w:t>
      </w:r>
    </w:p>
    <w:p w14:paraId="17EA02B0" w14:textId="77777777" w:rsidR="007057E7" w:rsidRDefault="007057E7">
      <w:pPr>
        <w:spacing w:before="6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784"/>
        <w:gridCol w:w="5160"/>
      </w:tblGrid>
      <w:tr w:rsidR="007057E7" w14:paraId="522C1EE4" w14:textId="77777777">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75D369" w14:textId="77777777" w:rsidR="007057E7" w:rsidRDefault="00000000">
            <w:pPr>
              <w:jc w:val="center"/>
            </w:pPr>
            <w:r>
              <w:rPr>
                <w:b/>
                <w:bCs/>
                <w:color w:val="FFFFFF"/>
                <w:sz w:val="22"/>
                <w:szCs w:val="22"/>
              </w:rPr>
              <w:t>STT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3C22D5" w14:textId="77777777" w:rsidR="007057E7" w:rsidRDefault="00000000">
            <w:r>
              <w:rPr>
                <w:b/>
                <w:bCs/>
                <w:color w:val="FFFFFF"/>
                <w:sz w:val="22"/>
                <w:szCs w:val="22"/>
              </w:rPr>
              <w:t>Prompt đã sử dụng</w:t>
            </w:r>
          </w:p>
        </w:tc>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112E5A" w14:textId="77777777" w:rsidR="007057E7" w:rsidRDefault="00000000">
            <w:r>
              <w:rPr>
                <w:b/>
                <w:bCs/>
                <w:color w:val="FFFFFF"/>
                <w:sz w:val="22"/>
                <w:szCs w:val="22"/>
              </w:rPr>
              <w:t>Mô tả đầu ra AI và cách sử dụng</w:t>
            </w:r>
          </w:p>
        </w:tc>
      </w:tr>
      <w:tr w:rsidR="007057E7" w14:paraId="74E3D28F"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9F5C3" w14:textId="77777777" w:rsidR="007057E7" w:rsidRDefault="00000000">
            <w:pPr>
              <w:jc w:val="center"/>
            </w:pPr>
            <w:r>
              <w:rPr>
                <w:sz w:val="22"/>
                <w:szCs w:val="22"/>
              </w:rP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5E0A6" w14:textId="77777777" w:rsidR="007057E7" w:rsidRDefault="00000000">
            <w:r>
              <w:rPr>
                <w:i/>
                <w:iCs/>
                <w:sz w:val="22"/>
                <w:szCs w:val="22"/>
              </w:rPr>
              <w:t>"Hãy liệt kê các phương pháp học máy phổ biến nhất được dùng để phát hiện gian lận tài chính, kèm ưu và nhược điểm của từng phương pháp."</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843F4" w14:textId="77777777" w:rsidR="007057E7" w:rsidRDefault="00000000">
            <w:r>
              <w:rPr>
                <w:sz w:val="22"/>
                <w:szCs w:val="22"/>
              </w:rPr>
              <w:t>AI cung cấp danh sách 6 phương pháp (Random Forest, XGBoost, Autoencoder, LSTM, SVM, Logistic Regression). Tôi đánh giá và giữ lại 4 phương pháp phù hợp nhất với phạm vi báo cáo, bổ sung thêm ví dụ thực tế từ các nguồn tài liệu đã đọc.</w:t>
            </w:r>
          </w:p>
        </w:tc>
      </w:tr>
      <w:tr w:rsidR="007057E7" w14:paraId="69CA6507"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1BFDE" w14:textId="77777777" w:rsidR="007057E7" w:rsidRDefault="00000000">
            <w:pPr>
              <w:jc w:val="center"/>
            </w:pPr>
            <w:r>
              <w:rPr>
                <w:sz w:val="22"/>
                <w:szCs w:val="22"/>
              </w:rP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FA94AB" w14:textId="77777777" w:rsidR="007057E7" w:rsidRDefault="00000000">
            <w:r>
              <w:rPr>
                <w:i/>
                <w:iCs/>
                <w:sz w:val="22"/>
                <w:szCs w:val="22"/>
              </w:rPr>
              <w:t>"Tóm tắt các thách thức chính trong việc xây dựng mô hình phát hiện gian lận theo hướng tiếp cận học máy. Trình bày ở mức học thuật nhưng dễ hiểu."</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648FA" w14:textId="77777777" w:rsidR="007057E7" w:rsidRDefault="00000000">
            <w:r>
              <w:rPr>
                <w:sz w:val="22"/>
                <w:szCs w:val="22"/>
              </w:rPr>
              <w:t>AI đưa ra 5 thách thức chính (imbalanced data, concept drift, explainability, real-time processing, adversarial attacks). Tôi chỉnh sửa lại phần concept drift vì nội dung chưa chính xác, và bổ sung dẫn chứng từ bài báo đã đọc.</w:t>
            </w:r>
          </w:p>
        </w:tc>
      </w:tr>
      <w:tr w:rsidR="007057E7" w14:paraId="6E3064F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29EF4" w14:textId="77777777" w:rsidR="007057E7" w:rsidRDefault="00000000">
            <w:pPr>
              <w:jc w:val="center"/>
            </w:pPr>
            <w:r>
              <w:rPr>
                <w:sz w:val="22"/>
                <w:szCs w:val="22"/>
              </w:rP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8AF36" w14:textId="77777777" w:rsidR="007057E7" w:rsidRDefault="00000000">
            <w:r>
              <w:rPr>
                <w:i/>
                <w:iCs/>
                <w:sz w:val="22"/>
                <w:szCs w:val="22"/>
              </w:rPr>
              <w:t>"Kiểm tra đoạn văn sau về mặt ngữ pháp tiếng Anh và gợi ý cải thiện cấu trúc câu (không thay đổi nội dung): [đoạn văn]"</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689C7" w14:textId="77777777" w:rsidR="007057E7" w:rsidRDefault="00000000">
            <w:r>
              <w:rPr>
                <w:sz w:val="22"/>
                <w:szCs w:val="22"/>
              </w:rPr>
              <w:t>AI gợi ý chỉnh sửa 3 câu về mặt ngữ pháp và cấu trúc. Tôi chấp nhận 2 gợi ý và giữ nguyên 1 gợi ý vì phong cách gốc phù hợp hơn với ngữ cảnh học thuật.</w:t>
            </w:r>
          </w:p>
        </w:tc>
      </w:tr>
      <w:tr w:rsidR="007057E7" w14:paraId="46DD0FAE" w14:textId="77777777">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F4BF9" w14:textId="77777777" w:rsidR="007057E7" w:rsidRDefault="00000000">
            <w:pPr>
              <w:jc w:val="center"/>
            </w:pPr>
            <w:r>
              <w:rPr>
                <w:sz w:val="22"/>
                <w:szCs w:val="22"/>
              </w:rPr>
              <w:t>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27848" w14:textId="77777777" w:rsidR="007057E7" w:rsidRDefault="00000000">
            <w:r>
              <w:rPr>
                <w:i/>
                <w:iCs/>
                <w:sz w:val="22"/>
                <w:szCs w:val="22"/>
              </w:rPr>
              <w:t>"Gợi ý cấu trúc phần Introduction cho báo cáo tổng quan về ứng dụng ML trong phát hiện gian lận, hướng đến người đọc là sinh viên đại học."</w:t>
            </w:r>
          </w:p>
        </w:tc>
        <w:tc>
          <w:tcPr>
            <w:tcW w:w="5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D406B" w14:textId="77777777" w:rsidR="007057E7" w:rsidRDefault="00000000">
            <w:r>
              <w:rPr>
                <w:sz w:val="22"/>
                <w:szCs w:val="22"/>
              </w:rPr>
              <w:t>AI gợi ý cấu trúc gồm 4 phần (bối cảnh, vấn đề, mục tiêu, cấu trúc bài). Tôi điều chỉnh lại để phù hợp với yêu cầu cụ thể của môn học và thêm phần về giới hạn nghiên cứu.</w:t>
            </w:r>
          </w:p>
        </w:tc>
      </w:tr>
    </w:tbl>
    <w:p w14:paraId="29AF52A4" w14:textId="77777777" w:rsidR="007057E7" w:rsidRDefault="007057E7">
      <w:pPr>
        <w:spacing w:before="120"/>
      </w:pPr>
    </w:p>
    <w:p w14:paraId="46021B8B" w14:textId="77777777" w:rsidR="007057E7" w:rsidRDefault="00000000">
      <w:pPr>
        <w:pStyle w:val="Heading2"/>
      </w:pPr>
      <w:r>
        <w:t>2.3. Đánh giá, chỉnh sửa và tích hợp đầu ra của AI</w:t>
      </w:r>
    </w:p>
    <w:p w14:paraId="59E785A7" w14:textId="77777777" w:rsidR="007057E7" w:rsidRDefault="00000000">
      <w:pPr>
        <w:spacing w:before="60" w:after="60" w:line="360" w:lineRule="auto"/>
        <w:jc w:val="both"/>
      </w:pPr>
      <w:r>
        <w:lastRenderedPageBreak/>
        <w:t>Quá trình đánh giá đầu ra AI được thực hiện theo ba bước: (1) Kiểm tra độ chính xác – đối chiếu thông tin AI cung cấp với ít nhất hai nguồn tài liệu độc lập (bài báo khoa học trên IEEE Xplore, Google Scholar); (2) Đánh giá mức độ phù hợp – lọc bỏ nội dung không liên quan đến phạm vi báo cáo hoặc quá chuyên sâu; (3) Tích hợp sáng tạo – viết lại hoàn toàn bằng ngôn ngữ của bản thân, chỉ dùng đầu ra AI như bản phác thảo ý tưởng, không sao chép trực tiếp.</w:t>
      </w:r>
    </w:p>
    <w:p w14:paraId="21FF2F90" w14:textId="77777777" w:rsidR="007057E7" w:rsidRDefault="00000000">
      <w:pPr>
        <w:spacing w:before="60" w:after="60" w:line="360" w:lineRule="auto"/>
        <w:jc w:val="both"/>
      </w:pPr>
      <w:r>
        <w:t>Điển hình: Với Prompt số 2, thông tin về "concept drift" do AI cung cấp thiếu chính xác vì mô tả hiện tượng này như một lỗi mô hình, trong khi thực tế đây là vấn đề phân phối dữ liệu thay đổi theo thời gian. Tôi đã sửa lại dựa trên bài báo của Gama et al. (2014) và thêm ví dụ thực tế từ hệ thống phát hiện gian lận thẻ tín dụng của Visa.</w:t>
      </w:r>
    </w:p>
    <w:p w14:paraId="55D05D43" w14:textId="77777777" w:rsidR="007057E7" w:rsidRDefault="00000000">
      <w:pPr>
        <w:pStyle w:val="Heading2"/>
      </w:pPr>
      <w:r>
        <w:t>2.4. Trích dẫn việc sử dụng AI</w:t>
      </w:r>
    </w:p>
    <w:p w14:paraId="3596A4CA" w14:textId="49EB86C1" w:rsidR="007057E7" w:rsidRDefault="00000000">
      <w:pPr>
        <w:spacing w:before="60" w:after="60" w:line="360" w:lineRule="auto"/>
        <w:jc w:val="both"/>
      </w:pPr>
      <w:r>
        <w:t>Công cụ AI đã sử dụng: Claude 3.5 Sonnet (Anthropic), ngày sử dụng: tháng 5/202</w:t>
      </w:r>
      <w:r w:rsidR="00A5486D">
        <w:t>6</w:t>
      </w:r>
      <w:r>
        <w:t>. AI được sử dụng ở bốn bước như mô tả trong bảng trên. Toàn bộ nội dung cuối cùng trong báo cáo tổng quan đã được viết lại hoặc chỉnh sửa đáng kể bởi tác giả. AI không được sử dụng để tạo ra kết luận, nhận định cá nhân, hay phân tích dữ liệu.</w:t>
      </w:r>
    </w:p>
    <w:p w14:paraId="6F3C9DDD" w14:textId="77777777" w:rsidR="007057E7" w:rsidRDefault="00000000">
      <w:pPr>
        <w:pStyle w:val="Heading1"/>
      </w:pPr>
      <w:r>
        <w:t>III. PHÂN TÍCH CÁC VẤN ĐỀ ĐẠO ĐỨC KHI SỬ DỤNG AI TRONG HỌC THUẬT</w:t>
      </w:r>
    </w:p>
    <w:p w14:paraId="0381283E" w14:textId="77777777" w:rsidR="007057E7" w:rsidRDefault="00000000">
      <w:pPr>
        <w:pStyle w:val="Heading2"/>
      </w:pPr>
      <w:r>
        <w:t>3.1. Ranh giới giữa hỗ trợ hợp lý và gian lận học thuật</w:t>
      </w:r>
    </w:p>
    <w:p w14:paraId="0CF176DE" w14:textId="77777777" w:rsidR="007057E7" w:rsidRDefault="00000000">
      <w:pPr>
        <w:spacing w:before="60" w:after="60" w:line="360" w:lineRule="auto"/>
        <w:jc w:val="both"/>
      </w:pPr>
      <w:r>
        <w:t>Đây là vấn đề phức tạp và gây nhiều tranh luận nhất trong cộng đồng học thuật hiện nay. Ranh giới giữa hai phía không cố định mà phụ thuộc vào bối cảnh, mục tiêu học tập và quy định của từng cơ sở đào tạo. Về mặt nguyên tắc, hỗ trợ hợp lý xảy ra khi AI đóng vai trò là "giáo gia" hoặc "công cụ", giúp người học hiểu sâu hơn, kiểm tra lỗi, hay brainstorm ý tưởng – trong khi đó, gian lận xảy ra khi AI thay thế hoàn toàn quá trình tư duy và sáng tạo của người học.</w:t>
      </w:r>
    </w:p>
    <w:p w14:paraId="2669D9CC" w14:textId="77777777" w:rsidR="007057E7" w:rsidRDefault="00000000">
      <w:pPr>
        <w:spacing w:before="60" w:after="60" w:line="360" w:lineRule="auto"/>
        <w:jc w:val="both"/>
      </w:pPr>
      <w:r>
        <w:t>Ví dụ minh họa: Một sinh viên dùng AI để giải thích khái niệm "gradient descent" trong môn Học máy, rồi tự viết lại phần giải thích đó bằng ngôn ngữ của mình – đây là hỗ trợ hợp lý. Ngược lại, nếu sinh viên đó yêu cầu AI viết toàn bộ phần giải thích và nộp trực tiếp mà không chỉnh sửa, đây là gian lận học thuật, bởi vì mục tiêu của bài tập là phát triển khả năng diễn giải khái niệm của bản thân sinh viên.</w:t>
      </w:r>
    </w:p>
    <w:p w14:paraId="45D534F6" w14:textId="77777777" w:rsidR="007057E7" w:rsidRDefault="00000000">
      <w:pPr>
        <w:spacing w:before="60" w:after="60" w:line="360" w:lineRule="auto"/>
        <w:jc w:val="both"/>
      </w:pPr>
      <w:r>
        <w:t xml:space="preserve">Vấn đề trở nên đặc biệt phức tạp khi AI được dùng để "nâng cấp" bài viết – tức là sinh viên tự viết bản thảo, sau đó yêu cầu AI chỉnh sửa, bổ sung và hoàn thiện. Ở đây, ranh giới giữa hỗ trợ hợp lý và gian lận phụ thuộc vào mức độ can thiệp của AI: nếu AI chỉ sửa lỗi ngữ pháp và cải thiện câu chữ nhỏ, đây vẫn có thể chấp nhận được (tương tự việc nhờ bạn bè hoặc giáo viên </w:t>
      </w:r>
      <w:r>
        <w:lastRenderedPageBreak/>
        <w:t>đọc và góp ý); nhưng nếu AI viết lại hoàn toàn cấu trúc, lập luận và nội dung, thì bản chất đây đã là sản phẩm của AI, không còn là sản phẩm của sinh viên.</w:t>
      </w:r>
    </w:p>
    <w:p w14:paraId="1F5D90A5" w14:textId="77777777" w:rsidR="007057E7" w:rsidRDefault="00000000">
      <w:pPr>
        <w:pStyle w:val="Heading2"/>
      </w:pPr>
      <w:r>
        <w:t>3.2. Vấn đề quyền sở hữu trí tuệ và trích dẫn</w:t>
      </w:r>
    </w:p>
    <w:p w14:paraId="6382C429" w14:textId="77777777" w:rsidR="007057E7" w:rsidRDefault="00000000">
      <w:pPr>
        <w:spacing w:before="60" w:after="60" w:line="360" w:lineRule="auto"/>
        <w:jc w:val="both"/>
      </w:pPr>
      <w:r>
        <w:t>Khi sử dụng đầu ra của AI trong công trình học thuật, câu hỏi đặt ra là: AI có bản quyền không? Ai là tác giả của nội dung do AI tạo ra? Hiện tại, pháp luật Việt Nam (Luật Sở hữu trí tuệ 2005, sửa đổi 2022) và phần lớn hệ thống pháp luật trên thế giới không công nhận AI là tác giả – bản quyền chỉ thuộc về con người. Tuy nhiên, điều này tạo ra một khoảng trống pháp lý: nếu sinh viên dùng AI để tạo nội dung và nộp như công trình của mình, thực chất họ đang tuyên bố quyền tác giả đối với một tác phẩm mà họ không thực sự sáng tạo ra.</w:t>
      </w:r>
    </w:p>
    <w:p w14:paraId="2AAC37E8" w14:textId="5B1F2198" w:rsidR="007057E7" w:rsidRDefault="00000000">
      <w:pPr>
        <w:spacing w:before="60" w:after="60" w:line="360" w:lineRule="auto"/>
        <w:jc w:val="both"/>
      </w:pPr>
      <w:r>
        <w:t>Về trích dẫn, cộng đồng học thuật hiện chưa có chuẩn thống nhất cho việc trích dẫn đầu ra AI. Một số hướng dẫn tạm thời như của APA (2023) khuyến nghị trích dẫn theo dạng: Tên công cụ (Năm). Tên phiên bản. Nhà phát triển. URL. Ví dụ: Claude 3.5 Sonnet (202</w:t>
      </w:r>
      <w:r w:rsidR="00A5486D">
        <w:t>6</w:t>
      </w:r>
      <w:r>
        <w:t>). Claude AI. Anthropic. https://claude.ai. Tuy nhiên, trích dẫn chưa đủ để giải quyết vấn đề đạo đức nếu mức độ sử dụng AI không được khai báo đầy đủ trong bài nộp.</w:t>
      </w:r>
    </w:p>
    <w:p w14:paraId="2BE97F0C" w14:textId="77777777" w:rsidR="007057E7" w:rsidRDefault="00000000">
      <w:pPr>
        <w:pStyle w:val="Heading2"/>
      </w:pPr>
      <w:r>
        <w:t>3.3. Tác động đến quá trình học tập và phát triển kỹ năng</w:t>
      </w:r>
    </w:p>
    <w:p w14:paraId="37BBB8F1" w14:textId="77777777" w:rsidR="007057E7" w:rsidRDefault="00000000">
      <w:pPr>
        <w:spacing w:before="60" w:after="60" w:line="360" w:lineRule="auto"/>
        <w:jc w:val="both"/>
      </w:pPr>
      <w:r>
        <w:t>Đây có thể là vấn đề đạo đức sâu xa nhất, vì nó liên quan trực tiếp đến lợi ích của chính người học. Khi sinh viên phụ thuộc quá nhiều vào AI để hoàn thành bài tập, họ bỏ lỡ quá trình vật lộn với khó khăn – một phần thiết yếu của học tập sâu (deep learning). Nghiên cứu về khoa học nhận thức chỉ ra rằng khó khăn trong học tập (desirable difficulties) thực ra thúc đẩy ghi nhớ lâu dài và hiểu sâu hơn.</w:t>
      </w:r>
    </w:p>
    <w:p w14:paraId="37B2B744" w14:textId="77777777" w:rsidR="007057E7" w:rsidRDefault="00000000">
      <w:pPr>
        <w:spacing w:before="60" w:after="60" w:line="360" w:lineRule="auto"/>
        <w:jc w:val="both"/>
      </w:pPr>
      <w:r>
        <w:t>Cụ thể, nếu sinh viên luôn dùng AI để giải bài tập lập trình, họ sẽ không phát triển được khả năng debug độc lập, tư duy thuật toán, và đặc biệt là khả năng đối phó khi gặp vấn đề mới trong môi trường làm việc thực tế – nơi không phải lúc nào AI cũng có thể giải quyết được. Đây là nghịch lý của AI trong giáo dục: công cụ giúp hoàn thành bài tập nhanh hơn lại có thể làm chậm quá trình phát triển kỹ năng thực sự.</w:t>
      </w:r>
    </w:p>
    <w:p w14:paraId="5E2D6AA4" w14:textId="77777777" w:rsidR="007057E7" w:rsidRDefault="00000000">
      <w:pPr>
        <w:spacing w:before="60" w:after="60" w:line="360" w:lineRule="auto"/>
        <w:jc w:val="both"/>
      </w:pPr>
      <w:r>
        <w:t>Tuy nhiên, nếu sử dụng đúng cách, AI hoàn toàn có thể là công cụ thúc đẩy học tập: khi sinh viên tự làm trước, gặp khó khăn, rồi dùng AI để kiểm tra và hiểu lý do sai, quá trình này kích hoạt "hiệu ứng kiểm tra" (testing effect) – một trong những chiến lược học tập hiệu quả nhất được khoa học chứng minh. Vấn đề đạo đức do đó không chỉ là "có sử dụng AI hay không" mà còn là "sử dụng AI như thế nào và vào thời điểm nào trong quá trình học".</w:t>
      </w:r>
    </w:p>
    <w:p w14:paraId="0F610599" w14:textId="77777777" w:rsidR="007057E7" w:rsidRDefault="00000000">
      <w:pPr>
        <w:pStyle w:val="Heading1"/>
      </w:pPr>
      <w:r>
        <w:lastRenderedPageBreak/>
        <w:t>IV. BỘ NGUYÊN TẮC CÁ NHÂN VỀ SỬ DỤNG AI CÓ TRÁCH NHIỆM TRONG HỌC TẬP</w:t>
      </w:r>
    </w:p>
    <w:p w14:paraId="18208744" w14:textId="77777777" w:rsidR="007057E7" w:rsidRDefault="00000000">
      <w:pPr>
        <w:spacing w:before="60" w:after="60" w:line="360" w:lineRule="auto"/>
        <w:jc w:val="both"/>
      </w:pPr>
      <w:r>
        <w:t>Dựa trên nghiên cứu chính sách, thực tiễn sử dụng AI và phân tích đạo đức ở trên, tôi xây dựng bộ 7 nguyên tắc cá nhân sau đây:</w:t>
      </w:r>
    </w:p>
    <w:p w14:paraId="32F1F686" w14:textId="77777777" w:rsidR="007057E7" w:rsidRDefault="007057E7">
      <w:pPr>
        <w:spacing w:before="80"/>
      </w:pPr>
    </w:p>
    <w:p w14:paraId="078B3CB6" w14:textId="77777777" w:rsidR="007057E7" w:rsidRDefault="00000000">
      <w:pPr>
        <w:spacing w:before="100" w:after="60" w:line="360" w:lineRule="auto"/>
        <w:jc w:val="both"/>
      </w:pPr>
      <w:r>
        <w:rPr>
          <w:b/>
          <w:bCs/>
          <w:color w:val="1F3864"/>
        </w:rPr>
        <w:t xml:space="preserve">Nguyên tắc 1 – Tự làm trước, AI hỗ trợ sau: </w:t>
      </w:r>
      <w:r>
        <w:t>Luôn tự mình thực hiện bước suy nghĩ và phác thảo ban đầu trước khi nhờ AI. Điều này đảm bảo tôi đang dùng AI để cải thiện sản phẩm của mình, không phải để thay thế quá trình tư duy.</w:t>
      </w:r>
    </w:p>
    <w:p w14:paraId="03A4D748" w14:textId="77777777" w:rsidR="007057E7" w:rsidRDefault="00000000">
      <w:pPr>
        <w:spacing w:before="80" w:after="60" w:line="360" w:lineRule="auto"/>
        <w:jc w:val="both"/>
      </w:pPr>
      <w:r>
        <w:rPr>
          <w:b/>
          <w:bCs/>
          <w:color w:val="1F3864"/>
        </w:rPr>
        <w:t xml:space="preserve">Nguyên tắc 2 – Xác minh mọi thông tin từ AI: </w:t>
      </w:r>
      <w:r>
        <w:t>AI có thể tạo ra thông tin không chính xác hoặc lỗi thời ("hallucination"). Trước khi sử dụng bất kỳ thông tin nào từ AI trong bài học thuật, tôi phải đối chiếu với ít nhất một nguồn tài liệu đáng tin cậy (sách giáo khoa, bài báo khoa học, tài liệu chính thức).</w:t>
      </w:r>
    </w:p>
    <w:p w14:paraId="65E38B5E" w14:textId="77777777" w:rsidR="007057E7" w:rsidRDefault="00000000">
      <w:pPr>
        <w:spacing w:before="80" w:after="60" w:line="360" w:lineRule="auto"/>
        <w:jc w:val="both"/>
      </w:pPr>
      <w:r>
        <w:rPr>
          <w:b/>
          <w:bCs/>
          <w:color w:val="1F3864"/>
        </w:rPr>
        <w:t xml:space="preserve">Nguyên tắc 3 – Khai báo minh bạch: </w:t>
      </w:r>
      <w:r>
        <w:t>Ghi chú rõ ràng trong bài nộp về bất kỳ phần nào có sự hỗ trợ của AI, bao gồm tên công cụ, prompt đã dùng và mức độ tích hợp. Tính minh bạch không chỉ là yêu cầu của nhà trường mà còn là cam kết liêm chính với chính bản thân.</w:t>
      </w:r>
    </w:p>
    <w:p w14:paraId="6566876A" w14:textId="77777777" w:rsidR="007057E7" w:rsidRDefault="00000000">
      <w:pPr>
        <w:spacing w:before="80" w:after="60" w:line="360" w:lineRule="auto"/>
        <w:jc w:val="both"/>
      </w:pPr>
      <w:r>
        <w:rPr>
          <w:b/>
          <w:bCs/>
          <w:color w:val="1F3864"/>
        </w:rPr>
        <w:t xml:space="preserve">Nguyên tắc 4 – Không dùng AI để thay thế kỹ năng cốt lõi: </w:t>
      </w:r>
      <w:r>
        <w:t>Xác định rõ những kỹ năng tôi cần phát triển trong từng môn học và không dùng AI để "cắt ngắn" quá trình đó. Ví dụ: trong môn Lập trình, tôi phải tự debug code trước khi nhờ AI giải thích lỗi.</w:t>
      </w:r>
    </w:p>
    <w:p w14:paraId="2965C76C" w14:textId="77777777" w:rsidR="007057E7" w:rsidRDefault="00000000">
      <w:pPr>
        <w:spacing w:before="80" w:after="60" w:line="360" w:lineRule="auto"/>
        <w:jc w:val="both"/>
      </w:pPr>
      <w:r>
        <w:rPr>
          <w:b/>
          <w:bCs/>
          <w:color w:val="1F3864"/>
        </w:rPr>
        <w:t xml:space="preserve">Nguyên tắc 5 – Dùng AI để học sâu hơn, không phải học nhanh hơn: </w:t>
      </w:r>
      <w:r>
        <w:t>Ưu tiên dùng AI cho các hoạt động giúp hiểu sâu: đặt câu hỏi phản biện, tạo ví dụ đa dạng, giải thích khái niệm theo nhiều cách khác nhau. Tránh dùng AI chỉ để hoàn thành bài tập nhanh mà không hiểu.</w:t>
      </w:r>
    </w:p>
    <w:p w14:paraId="40A052E0" w14:textId="77777777" w:rsidR="007057E7" w:rsidRDefault="00000000">
      <w:pPr>
        <w:spacing w:before="80" w:after="60" w:line="360" w:lineRule="auto"/>
        <w:jc w:val="both"/>
      </w:pPr>
      <w:r>
        <w:rPr>
          <w:b/>
          <w:bCs/>
          <w:color w:val="1F3864"/>
        </w:rPr>
        <w:t xml:space="preserve">Nguyên tắc 6 – Tôn trọng bản quyền và quyền sở hữu trí tuệ: </w:t>
      </w:r>
      <w:r>
        <w:t>Không sử dụng AI để "tóm tắt" hay "viết lại" tác phẩm có bản quyền nhằm tránh trích dẫn. Luôn trích dẫn nguồn gốc thông tin, kể cả khi tôi đã diễn đạt lại bằng ngôn ngữ của mình sau khi tham khảo qua AI.</w:t>
      </w:r>
    </w:p>
    <w:p w14:paraId="619830A4" w14:textId="77777777" w:rsidR="007057E7" w:rsidRDefault="00000000">
      <w:pPr>
        <w:spacing w:before="80" w:after="60" w:line="360" w:lineRule="auto"/>
        <w:jc w:val="both"/>
      </w:pPr>
      <w:r>
        <w:rPr>
          <w:b/>
          <w:bCs/>
          <w:color w:val="1F3864"/>
        </w:rPr>
        <w:t xml:space="preserve">Nguyên tắc 7 – Phản ánh và điều chỉnh liên tục: </w:t>
      </w:r>
      <w:r>
        <w:t>Định kỳ tự đánh giá cách tôi sử dụng AI: Liệu tôi có đang phụ thuộc quá nhiều? Liệu tôi có đang học được gì? Sẵn sàng điều chỉnh cách dùng AI theo từng môn học và từng giai đoạn học tập.</w:t>
      </w:r>
    </w:p>
    <w:p w14:paraId="268EF88B" w14:textId="77777777" w:rsidR="007057E7" w:rsidRDefault="00000000">
      <w:pPr>
        <w:pStyle w:val="Heading1"/>
      </w:pPr>
      <w:r>
        <w:t>V. KẾT LUẬN</w:t>
      </w:r>
    </w:p>
    <w:p w14:paraId="55E1B4BA" w14:textId="77777777" w:rsidR="007057E7" w:rsidRDefault="00000000">
      <w:pPr>
        <w:spacing w:before="60" w:after="60" w:line="360" w:lineRule="auto"/>
        <w:jc w:val="both"/>
      </w:pPr>
      <w:r>
        <w:t xml:space="preserve">Trí tuệ nhân tạo mang lại tiềm năng to lớn trong việc hỗ trợ học tập và nghiên cứu, nhưng cũng đặt ra những thách thức đạo đức và giáo dục chưa có tiền lệ. Qua quá trình nghiên cứu chính sách của VNU-UET, thực hành sử dụng AI trong nhiệm vụ cụ thể, và phân tích các vấn đề đạo </w:t>
      </w:r>
      <w:r>
        <w:lastRenderedPageBreak/>
        <w:t>đức, tôi nhận thấy rằng chìa khóa không nằm ở việc "dùng hay không dùng AI" mà là "dùng như thế nào và với mục đích gì".</w:t>
      </w:r>
    </w:p>
    <w:p w14:paraId="4EDF214E" w14:textId="77777777" w:rsidR="007057E7" w:rsidRDefault="00000000">
      <w:pPr>
        <w:spacing w:before="60" w:after="60" w:line="360" w:lineRule="auto"/>
        <w:jc w:val="both"/>
      </w:pPr>
      <w:r>
        <w:t>Một sinh viên sử dụng AI có trách nhiệm sẽ luôn đặt mục tiêu học tập lên trên mục tiêu hoàn thành bài tập, duy trì tính minh bạch và liêm chính, và coi AI như một người bạn đồng hành thông minh – chứ không phải người làm thuê. Bộ nguyên tắc cá nhân được xây dựng trong báo cáo này là cam kết của tôi với việc phát triển năng lực thực sự, đồng thời tận dụng tối đa sức mạnh của công nghệ trong kỷ nguyên AI.</w:t>
      </w:r>
    </w:p>
    <w:p w14:paraId="605DABA1" w14:textId="5458B104" w:rsidR="007057E7" w:rsidRDefault="007057E7">
      <w:pPr>
        <w:pBdr>
          <w:top w:val="single" w:sz="6" w:space="4" w:color="2E5496"/>
        </w:pBdr>
        <w:spacing w:before="60" w:after="60"/>
        <w:jc w:val="both"/>
      </w:pPr>
    </w:p>
    <w:p w14:paraId="2FE15FFE" w14:textId="77777777" w:rsidR="00A5486D" w:rsidRDefault="00A5486D">
      <w:pPr>
        <w:pBdr>
          <w:top w:val="single" w:sz="6" w:space="4" w:color="2E5496"/>
        </w:pBdr>
        <w:spacing w:before="60" w:after="60"/>
        <w:jc w:val="both"/>
      </w:pPr>
    </w:p>
    <w:sectPr w:rsidR="00A5486D">
      <w:headerReference w:type="default" r:id="rId7"/>
      <w:footerReference w:type="default" r:id="rId8"/>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5D10B" w14:textId="77777777" w:rsidR="00C462EA" w:rsidRDefault="00C462EA">
      <w:r>
        <w:separator/>
      </w:r>
    </w:p>
  </w:endnote>
  <w:endnote w:type="continuationSeparator" w:id="0">
    <w:p w14:paraId="3098161B" w14:textId="77777777" w:rsidR="00C462EA" w:rsidRDefault="00C46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BF9A" w14:textId="77777777" w:rsidR="007057E7" w:rsidRDefault="00000000">
    <w:pPr>
      <w:pBdr>
        <w:top w:val="single" w:sz="6" w:space="1" w:color="2E5496"/>
      </w:pBdr>
      <w:tabs>
        <w:tab w:val="right" w:pos="9026"/>
      </w:tabs>
      <w:spacing w:before="120"/>
    </w:pPr>
    <w:r>
      <w:rPr>
        <w:color w:val="555555"/>
        <w:sz w:val="18"/>
        <w:szCs w:val="18"/>
      </w:rPr>
      <w:t>Trường Đại học Công nghệ – ĐHQGHN</w:t>
    </w:r>
    <w:r>
      <w:rPr>
        <w:sz w:val="18"/>
        <w:szCs w:val="18"/>
      </w:rPr>
      <w:tab/>
    </w:r>
    <w:r>
      <w:rPr>
        <w:color w:val="555555"/>
        <w:sz w:val="18"/>
        <w:szCs w:val="18"/>
      </w:rPr>
      <w:t xml:space="preserve">Trang </w:t>
    </w:r>
    <w:r>
      <w:rPr>
        <w:color w:val="555555"/>
        <w:sz w:val="18"/>
        <w:szCs w:val="18"/>
      </w:rPr>
      <w:fldChar w:fldCharType="begin"/>
    </w:r>
    <w:r>
      <w:rPr>
        <w:color w:val="555555"/>
        <w:sz w:val="18"/>
        <w:szCs w:val="18"/>
      </w:rPr>
      <w:instrText>PAGE</w:instrText>
    </w:r>
    <w:r>
      <w:rPr>
        <w:color w:val="555555"/>
        <w:sz w:val="18"/>
        <w:szCs w:val="18"/>
      </w:rPr>
      <w:fldChar w:fldCharType="separate"/>
    </w:r>
    <w:r w:rsidR="00A5486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DC6D" w14:textId="77777777" w:rsidR="00C462EA" w:rsidRDefault="00C462EA">
      <w:r>
        <w:separator/>
      </w:r>
    </w:p>
  </w:footnote>
  <w:footnote w:type="continuationSeparator" w:id="0">
    <w:p w14:paraId="4E654C2A" w14:textId="77777777" w:rsidR="00C462EA" w:rsidRDefault="00C46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C0E3" w14:textId="5639356B" w:rsidR="007057E7" w:rsidRDefault="00000000">
    <w:pPr>
      <w:pBdr>
        <w:bottom w:val="single" w:sz="6" w:space="1" w:color="2E5496"/>
      </w:pBdr>
      <w:spacing w:after="120"/>
    </w:pPr>
    <w:r>
      <w:rPr>
        <w:i/>
        <w:iCs/>
        <w:color w:val="555555"/>
        <w:sz w:val="18"/>
        <w:szCs w:val="18"/>
      </w:rPr>
      <w:t xml:space="preserve">BÁO CÁO BÀI TẬP: SỬ DỤNG AI CÓ TRÁCH NHIỆM TRONG HỌC </w:t>
    </w:r>
    <w:r w:rsidR="00883669">
      <w:rPr>
        <w:i/>
        <w:iCs/>
        <w:color w:val="555555"/>
        <w:sz w:val="18"/>
        <w:szCs w:val="18"/>
      </w:rPr>
      <w:t>TẬP VÀ NGHIÊN CỨU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464AA"/>
    <w:multiLevelType w:val="hybridMultilevel"/>
    <w:tmpl w:val="4AB6A56E"/>
    <w:lvl w:ilvl="0" w:tplc="E30001A8">
      <w:start w:val="1"/>
      <w:numFmt w:val="bullet"/>
      <w:lvlText w:val="•"/>
      <w:lvlJc w:val="left"/>
      <w:pPr>
        <w:ind w:left="720" w:hanging="360"/>
      </w:pPr>
    </w:lvl>
    <w:lvl w:ilvl="1" w:tplc="F32686A0">
      <w:numFmt w:val="decimal"/>
      <w:lvlText w:val=""/>
      <w:lvlJc w:val="left"/>
    </w:lvl>
    <w:lvl w:ilvl="2" w:tplc="22846CDE">
      <w:numFmt w:val="decimal"/>
      <w:lvlText w:val=""/>
      <w:lvlJc w:val="left"/>
    </w:lvl>
    <w:lvl w:ilvl="3" w:tplc="EDF201D8">
      <w:numFmt w:val="decimal"/>
      <w:lvlText w:val=""/>
      <w:lvlJc w:val="left"/>
    </w:lvl>
    <w:lvl w:ilvl="4" w:tplc="01E6163C">
      <w:numFmt w:val="decimal"/>
      <w:lvlText w:val=""/>
      <w:lvlJc w:val="left"/>
    </w:lvl>
    <w:lvl w:ilvl="5" w:tplc="8050E0B4">
      <w:numFmt w:val="decimal"/>
      <w:lvlText w:val=""/>
      <w:lvlJc w:val="left"/>
    </w:lvl>
    <w:lvl w:ilvl="6" w:tplc="1570E844">
      <w:numFmt w:val="decimal"/>
      <w:lvlText w:val=""/>
      <w:lvlJc w:val="left"/>
    </w:lvl>
    <w:lvl w:ilvl="7" w:tplc="FED01B14">
      <w:numFmt w:val="decimal"/>
      <w:lvlText w:val=""/>
      <w:lvlJc w:val="left"/>
    </w:lvl>
    <w:lvl w:ilvl="8" w:tplc="28B27794">
      <w:numFmt w:val="decimal"/>
      <w:lvlText w:val=""/>
      <w:lvlJc w:val="left"/>
    </w:lvl>
  </w:abstractNum>
  <w:abstractNum w:abstractNumId="1" w15:restartNumberingAfterBreak="0">
    <w:nsid w:val="39BC19C4"/>
    <w:multiLevelType w:val="hybridMultilevel"/>
    <w:tmpl w:val="4E3A71A4"/>
    <w:lvl w:ilvl="0" w:tplc="24425AD0">
      <w:start w:val="1"/>
      <w:numFmt w:val="bullet"/>
      <w:lvlText w:val="●"/>
      <w:lvlJc w:val="left"/>
      <w:pPr>
        <w:ind w:left="720" w:hanging="360"/>
      </w:pPr>
    </w:lvl>
    <w:lvl w:ilvl="1" w:tplc="418ABD32">
      <w:start w:val="1"/>
      <w:numFmt w:val="bullet"/>
      <w:lvlText w:val="○"/>
      <w:lvlJc w:val="left"/>
      <w:pPr>
        <w:ind w:left="1440" w:hanging="360"/>
      </w:pPr>
    </w:lvl>
    <w:lvl w:ilvl="2" w:tplc="B13A6AA4">
      <w:start w:val="1"/>
      <w:numFmt w:val="bullet"/>
      <w:lvlText w:val="■"/>
      <w:lvlJc w:val="left"/>
      <w:pPr>
        <w:ind w:left="2160" w:hanging="360"/>
      </w:pPr>
    </w:lvl>
    <w:lvl w:ilvl="3" w:tplc="84821430">
      <w:start w:val="1"/>
      <w:numFmt w:val="bullet"/>
      <w:lvlText w:val="●"/>
      <w:lvlJc w:val="left"/>
      <w:pPr>
        <w:ind w:left="2880" w:hanging="360"/>
      </w:pPr>
    </w:lvl>
    <w:lvl w:ilvl="4" w:tplc="D9E0F84A">
      <w:start w:val="1"/>
      <w:numFmt w:val="bullet"/>
      <w:lvlText w:val="○"/>
      <w:lvlJc w:val="left"/>
      <w:pPr>
        <w:ind w:left="3600" w:hanging="360"/>
      </w:pPr>
    </w:lvl>
    <w:lvl w:ilvl="5" w:tplc="EE9EE8F4">
      <w:start w:val="1"/>
      <w:numFmt w:val="bullet"/>
      <w:lvlText w:val="■"/>
      <w:lvlJc w:val="left"/>
      <w:pPr>
        <w:ind w:left="4320" w:hanging="360"/>
      </w:pPr>
    </w:lvl>
    <w:lvl w:ilvl="6" w:tplc="70ACF43E">
      <w:start w:val="1"/>
      <w:numFmt w:val="bullet"/>
      <w:lvlText w:val="●"/>
      <w:lvlJc w:val="left"/>
      <w:pPr>
        <w:ind w:left="5040" w:hanging="360"/>
      </w:pPr>
    </w:lvl>
    <w:lvl w:ilvl="7" w:tplc="90044EF6">
      <w:start w:val="1"/>
      <w:numFmt w:val="bullet"/>
      <w:lvlText w:val="●"/>
      <w:lvlJc w:val="left"/>
      <w:pPr>
        <w:ind w:left="5760" w:hanging="360"/>
      </w:pPr>
    </w:lvl>
    <w:lvl w:ilvl="8" w:tplc="ADBA2744">
      <w:start w:val="1"/>
      <w:numFmt w:val="bullet"/>
      <w:lvlText w:val="●"/>
      <w:lvlJc w:val="left"/>
      <w:pPr>
        <w:ind w:left="6480" w:hanging="360"/>
      </w:pPr>
    </w:lvl>
  </w:abstractNum>
  <w:num w:numId="1" w16cid:durableId="532693435">
    <w:abstractNumId w:val="1"/>
    <w:lvlOverride w:ilvl="0">
      <w:startOverride w:val="1"/>
    </w:lvlOverride>
  </w:num>
  <w:num w:numId="2" w16cid:durableId="1359311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7E7"/>
    <w:rsid w:val="002D5DD0"/>
    <w:rsid w:val="005A09F9"/>
    <w:rsid w:val="007057E7"/>
    <w:rsid w:val="00883669"/>
    <w:rsid w:val="009961F8"/>
    <w:rsid w:val="00A5486D"/>
    <w:rsid w:val="00C46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A800"/>
  <w15:docId w15:val="{162ACCFD-16CE-4F70-B4AE-6620798F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3669"/>
    <w:pPr>
      <w:tabs>
        <w:tab w:val="center" w:pos="4680"/>
        <w:tab w:val="right" w:pos="9360"/>
      </w:tabs>
    </w:pPr>
  </w:style>
  <w:style w:type="character" w:customStyle="1" w:styleId="HeaderChar">
    <w:name w:val="Header Char"/>
    <w:basedOn w:val="DefaultParagraphFont"/>
    <w:link w:val="Header"/>
    <w:uiPriority w:val="99"/>
    <w:rsid w:val="00883669"/>
  </w:style>
  <w:style w:type="paragraph" w:styleId="Footer">
    <w:name w:val="footer"/>
    <w:basedOn w:val="Normal"/>
    <w:link w:val="FooterChar"/>
    <w:uiPriority w:val="99"/>
    <w:unhideWhenUsed/>
    <w:rsid w:val="00883669"/>
    <w:pPr>
      <w:tabs>
        <w:tab w:val="center" w:pos="4680"/>
        <w:tab w:val="right" w:pos="9360"/>
      </w:tabs>
    </w:pPr>
  </w:style>
  <w:style w:type="character" w:customStyle="1" w:styleId="FooterChar">
    <w:name w:val="Footer Char"/>
    <w:basedOn w:val="DefaultParagraphFont"/>
    <w:link w:val="Footer"/>
    <w:uiPriority w:val="99"/>
    <w:rsid w:val="00883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1880</Words>
  <Characters>10717</Characters>
  <Application>Microsoft Office Word</Application>
  <DocSecurity>0</DocSecurity>
  <Lines>89</Lines>
  <Paragraphs>25</Paragraphs>
  <ScaleCrop>false</ScaleCrop>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Trung Trần Huy</cp:lastModifiedBy>
  <cp:revision>3</cp:revision>
  <dcterms:created xsi:type="dcterms:W3CDTF">2026-06-02T11:48:00Z</dcterms:created>
  <dcterms:modified xsi:type="dcterms:W3CDTF">2026-06-02T12:02:00Z</dcterms:modified>
</cp:coreProperties>
</file>