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LUẬT CHƠI SÂM MIỀN BẮC</w:t>
      </w:r>
    </w:p>
    <w:p>
      <w:pPr>
        <w:spacing w:after="100"/>
        <w:jc w:val="center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v3  |  21/09/2026  |  Phần A: luật cho người chơi  –  Phần B: phụ lục cho lập trình</w:t>
      </w:r>
    </w:p>
    <w:p>
      <w:pPr>
        <w:shd w:fill="1F3864" w:color="auto" w:val="clear"/>
        <w:spacing w:after="120" w:before="120"/>
        <w:ind w:left="100" w:right="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PHẦN A – LUẬT CHƠI</w:t>
      </w:r>
    </w:p>
    <w:p>
      <w:pPr>
        <w:pStyle w:val="Heading1"/>
      </w:pPr>
      <w:r>
        <w:rPr>
          <w:rFonts w:ascii="Arial" w:cs="Arial" w:eastAsia="Arial" w:hAnsi="Arial"/>
        </w:rPr>
        <w:t xml:space="preserve">1. Chuẩn bị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2–5 người (mặc định 5), bộ 52 lá,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không tính chất/màu</w:t>
      </w:r>
      <w:r>
        <w:rPr>
          <w:rFonts w:ascii="Arial" w:cs="Arial" w:eastAsia="Arial" w:hAnsi="Arial"/>
          <w:sz w:val="20"/>
          <w:szCs w:val="20"/>
        </w:rPr>
        <w:t xml:space="preserve">. Mỗi người 10 lá, lá dư úp bỏ.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Đi theo chiều kim đồng hồ. Ván đầu chọn ngẫu nhiên người đi trước; các ván sau người thắng ván trước đi trước.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Ai hết bài trước thắng</w:t>
      </w:r>
      <w:r>
        <w:rPr>
          <w:rFonts w:ascii="Arial" w:cs="Arial" w:eastAsia="Arial" w:hAnsi="Arial"/>
          <w:sz w:val="20"/>
          <w:szCs w:val="20"/>
        </w:rPr>
        <w:t xml:space="preserve">; những người còn lại trả tiền theo số lá còn lại.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Ký hiệu: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B</w:t>
      </w:r>
      <w:r>
        <w:rPr>
          <w:rFonts w:ascii="Arial" w:cs="Arial" w:eastAsia="Arial" w:hAnsi="Arial"/>
          <w:sz w:val="20"/>
          <w:szCs w:val="20"/>
        </w:rPr>
        <w:t xml:space="preserve"> = mức cược mỗi lá (5K, 10K, 20K hoặc tùy chọn; K = nghìn đồng);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</w:t>
      </w:r>
      <w:r>
        <w:rPr>
          <w:rFonts w:ascii="Arial" w:cs="Arial" w:eastAsia="Arial" w:hAnsi="Arial"/>
          <w:sz w:val="20"/>
          <w:szCs w:val="20"/>
        </w:rPr>
        <w:t xml:space="preserve"> = số người chơi.</w:t>
      </w:r>
    </w:p>
    <w:p>
      <w:pPr>
        <w:pStyle w:val="Heading1"/>
      </w:pPr>
      <w:r>
        <w:rPr>
          <w:rFonts w:ascii="Arial" w:cs="Arial" w:eastAsia="Arial" w:hAnsi="Arial"/>
        </w:rPr>
        <w:t xml:space="preserve">2. Thứ tự lá</w:t>
      </w:r>
    </w:p>
    <w:p>
      <w:pPr>
        <w:spacing w:after="80" w:before="0" w:line="264"/>
      </w:pPr>
      <w:r>
        <w:rPr>
          <w:rFonts w:ascii="Arial" w:cs="Arial" w:eastAsia="Arial" w:hAnsi="Arial"/>
          <w:sz w:val="20"/>
          <w:szCs w:val="20"/>
        </w:rPr>
        <w:t xml:space="preserve">3 &lt; 4 &lt; 5 &lt; 6 &lt; 7 &lt; 8 &lt; 9 &lt; 10 &lt; J &lt; Q &lt; K &lt; A &lt;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2</w:t>
      </w:r>
      <w:r>
        <w:rPr>
          <w:rFonts w:ascii="Arial" w:cs="Arial" w:eastAsia="Arial" w:hAnsi="Arial"/>
          <w:sz w:val="20"/>
          <w:szCs w:val="20"/>
        </w:rPr>
        <w:t xml:space="preserve">. Lá 2 mạnh nhất.</w:t>
      </w:r>
    </w:p>
    <w:p>
      <w:pPr>
        <w:pStyle w:val="Heading1"/>
      </w:pPr>
      <w:r>
        <w:rPr>
          <w:rFonts w:ascii="Arial" w:cs="Arial" w:eastAsia="Arial" w:hAnsi="Arial"/>
        </w:rPr>
        <w:t xml:space="preserve">3. Các bộ bài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Bộ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Mô tả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Lá lẻ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lá đơn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Đôi / Ba (xáp) / Tứ quý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 / 3 / 4 lá cùng giá trị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Sảnh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 đến 9 lá liên tiếp. Nhỏ nhất A-2-3, lớn nhất Q-K-A (A đứng được ở hai đầu). Không vòng: K-A-2 không hợp lệ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Sảnh rồng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 lá liên tiếp (toàn bộ bài trên tay)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4. Cách đánh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Người đi trước đánh một bộ bất kỳ.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Người kế tiếp đánh bộ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cùng loại, cùng số lá, lớn hơn</w:t>
      </w:r>
      <w:r>
        <w:rPr>
          <w:rFonts w:ascii="Arial" w:cs="Arial" w:eastAsia="Arial" w:hAnsi="Arial"/>
          <w:sz w:val="20"/>
          <w:szCs w:val="20"/>
        </w:rPr>
        <w:t xml:space="preserve">, hoặc bỏ lượt. Bỏ lượt là mất quyền đánh đến hết vòng.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Khi mọi người khác đã bỏ, người đánh bộ cuối được đi bộ mới.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Sảnh chỉ so với sảnh cùng số lá; sảnh có lá cao nhất lớn hơn thì mạnh hơn.</w:t>
      </w:r>
    </w:p>
    <w:p>
      <w:pPr>
        <w:pStyle w:val="Heading1"/>
      </w:pPr>
      <w:r>
        <w:rPr>
          <w:rFonts w:ascii="Arial" w:cs="Arial" w:eastAsia="Arial" w:hAnsi="Arial"/>
        </w:rPr>
        <w:t xml:space="preserve">5. Lá 2 và tứ quý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 lẻ</w:t>
      </w:r>
      <w:r>
        <w:rPr>
          <w:rFonts w:ascii="Arial" w:cs="Arial" w:eastAsia="Arial" w:hAnsi="Arial"/>
          <w:sz w:val="20"/>
          <w:szCs w:val="20"/>
        </w:rPr>
        <w:t xml:space="preserve"> chỉ bị tứ quý chặn.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Đôi 2</w:t>
      </w:r>
      <w:r>
        <w:rPr>
          <w:rFonts w:ascii="Arial" w:cs="Arial" w:eastAsia="Arial" w:hAnsi="Arial"/>
          <w:sz w:val="20"/>
          <w:szCs w:val="20"/>
        </w:rPr>
        <w:t xml:space="preserve"> chỉ bị hai tứ quý (8 lá, đánh cùng lúc) chặn.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Tứ quý chặn được 2 lẻ và tứ quý nhỏ hơn; không đè bộ nào khác.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Không được đánh cuối</w:t>
      </w:r>
      <w:r>
        <w:rPr>
          <w:rFonts w:ascii="Arial" w:cs="Arial" w:eastAsia="Arial" w:hAnsi="Arial"/>
          <w:sz w:val="20"/>
          <w:szCs w:val="20"/>
        </w:rPr>
        <w:t xml:space="preserve"> bằng 2 lẻ, đôi 2, ba 2 hay tứ quý 2. Sảnh có 2 được đánh cuối (ví dụ 2-3-4-5).</w:t>
      </w:r>
    </w:p>
    <w:p>
      <w:pPr>
        <w:pStyle w:val="Heading1"/>
      </w:pPr>
      <w:r>
        <w:rPr>
          <w:rFonts w:ascii="Arial" w:cs="Arial" w:eastAsia="Arial" w:hAnsi="Arial"/>
        </w:rPr>
        <w:t xml:space="preserve">6. Báo sâm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Trước khi đánh lá đầu, ai có bộ bài lớn có thể báo sâm, theo chiều kim đồng hồ; người có sảnh rồng được ưu tiên. Mỗi ván chỉ một người báo.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Người báo sâm đánh trước và phải đánh hết bài mà không ai đè được bộ nào. Nếu có một lá 2 lẻ thì phải đánh nó đầu tiên.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Không bị chặn:</w:t>
      </w:r>
      <w:r>
        <w:rPr>
          <w:rFonts w:ascii="Arial" w:cs="Arial" w:eastAsia="Arial" w:hAnsi="Arial"/>
          <w:sz w:val="20"/>
          <w:szCs w:val="20"/>
        </w:rPr>
        <w:t xml:space="preserve"> người báo sâm thắng, những người còn lại trả tiền.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Bị chặn</w:t>
      </w:r>
      <w:r>
        <w:rPr>
          <w:rFonts w:ascii="Arial" w:cs="Arial" w:eastAsia="Arial" w:hAnsi="Arial"/>
          <w:sz w:val="20"/>
          <w:szCs w:val="20"/>
        </w:rPr>
        <w:t xml:space="preserve"> (có người đè được một bộ, kể cả tứ quý chặn 2): ván kết thúc ngay, người báo sâm đền cho người chặn, rồi bắt đầu ván mới.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Sâm rồng</w:t>
      </w:r>
      <w:r>
        <w:rPr>
          <w:rFonts w:ascii="Arial" w:cs="Arial" w:eastAsia="Arial" w:hAnsi="Arial"/>
          <w:sz w:val="20"/>
          <w:szCs w:val="20"/>
        </w:rPr>
        <w:t xml:space="preserve"> (có sảnh rồng): luôn thắng, không bị chặn, kể cả khi người khác có sảnh rồng lớn hơn.</w:t>
      </w: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7. Tính tiền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000"/>
        <w:gridCol w:w="2500"/>
        <w:gridCol w:w="2238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Tình huống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Ai trả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Trả bao nhiêu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Cho ai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Thua thường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Mỗi người thua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Số lá còn lại × B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Người thắng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Móm (chưa đánh được lá nào)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Người bị móm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 × B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Người thắng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Báo sâm thành công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Những người còn lại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 × B (mỗi người)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Người báo sâm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Báo sâm bị chặn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Người báo sâm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 × B × N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Người chặn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Sâm rồng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Những người còn lại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40 × B (mỗi người)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Người báo sâm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 lẻ bị tứ quý chặn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Người bị chặn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 × B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Người chặn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Tứ quý bị tứ quý lớn hơn chặn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Người bị chặn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40 × B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Người chặn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Đôi 2 bị hai tứ quý chặn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Người bị chặn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Chưa quy định (xem B6)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Người chặn</w:t>
            </w:r>
          </w:p>
        </w:tc>
      </w:tr>
    </w:tbl>
    <w:p>
      <w:pPr>
        <w:spacing w:after="50"/>
      </w:pP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Tiền chặt 2 và chặt tứ quý tính ngay khi xảy ra, cộng dồn với kết quả cuối ván.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Khi sâm bị chặn chỉ tính tiền đền sâm.</w:t>
      </w:r>
    </w:p>
    <w:p>
      <w:pPr>
        <w:pStyle w:val="Heading1"/>
      </w:pPr>
      <w:r>
        <w:rPr>
          <w:rFonts w:ascii="Arial" w:cs="Arial" w:eastAsia="Arial" w:hAnsi="Arial"/>
        </w:rPr>
        <w:t xml:space="preserve">8. Ví dụ (B = 10K, N = 5)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638"/>
      </w:tblGrid>
      <w:tr>
        <w:trPr>
          <w:tblHeader/>
        </w:trP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Tình huống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Kết quả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 hết bài. B còn 5 lá, C còn 3 lá, D còn 8 lá, E chưa đánh được lá nào (móm)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 trả 50K; C trả 30K; D trả 80K; E trả 150K. A nhận 310K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 báo sâm, đánh hết bài không ai chặn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Mỗi người trả 200K. A nhận 800K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 báo sâm, B đè được một bộ của A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 đền B 20 × 10K × 5 = 1.000K; ván kết thúc</w:t>
            </w:r>
          </w:p>
        </w:tc>
      </w:tr>
    </w:tbl>
    <w:p>
      <w:pPr>
        <w:pageBreakBefore/>
        <w:shd w:fill="1F3864" w:color="auto" w:val="clear"/>
        <w:spacing w:after="120" w:before="120"/>
        <w:ind w:left="100" w:right="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PHẦN B – PHỤ LỤC CHO LẬP TRÌNH</w:t>
      </w:r>
    </w:p>
    <w:p>
      <w:pPr>
        <w:pStyle w:val="Heading1"/>
      </w:pPr>
      <w:r>
        <w:rPr>
          <w:rFonts w:ascii="Arial" w:cs="Arial" w:eastAsia="Arial" w:hAnsi="Arial"/>
        </w:rPr>
        <w:t xml:space="preserve">B1. Tham số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Tham số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Giá trị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 (số người chơi)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2, 3, 4 hoặc 5 (mặc định 5)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Bộ bài / lá mỗi người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52 lá / 10 lá; số lá dư úp bỏ = 52 − 10 × N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 (mức cược mỗi lá)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5K, 10K, 20K hoặc tùy chọn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Hệ số nhân với B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Móm 15; sâm thành công 20 (mỗi người); sâm bị chặn 20 × N; sâm rồng 40 (mỗi người); chặt 2 lẻ 20; chặt tứ quý 40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B2. Thứ hạng lá lẻ và sảnh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Lá lẻ: 3 = 1, 4 = 2, …, K = 11, A = 12, 2 = 13.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Sảnh dùng dãy vị trí: A = 1, 2 = 2, …, K = 13, A = 14. Sảnh n lá bắt đầu tại vị trí s với 1 ≤ s ≤ 15 − n; so sánh theo s.</w:t>
      </w:r>
    </w:p>
    <w:p>
      <w:pPr>
        <w:spacing w:after="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900"/>
        <w:gridCol w:w="2900"/>
        <w:gridCol w:w="1438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Độ dài n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Nhỏ nhất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Lớn nhất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Số sảnh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 lá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A-2-3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Q-K-A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 lá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A-2-3-4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J-Q-K-A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5 lá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A-2-3-4-5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10-J-Q-K-A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6 lá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A-2-3-4-5-6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9-10-J-Q-K-A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7 lá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đến 7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 đến A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8 lá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đến 8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 đến A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9 lá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đến 9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 đến A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10 lá (sảnh rồng)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đến 10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 đến A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B3. Bảng đè bài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Bộ vừa đánh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Được đè bởi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Lá lẻ (khác 2)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Lá lẻ lớn hơn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 lẻ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Chỉ tứ quý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Đôi (khác đôi 2)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Đôi lớn hơn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Đôi 2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Chỉ hai tứ quý (8 lá, đánh cùng lúc)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Ba, tứ quý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Cùng loại lớn hơn (tứ quý cũng bị tứ quý lớn hơn chặn); ba 2 và tứ quý 2 không có bộ nào đè được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Sảnh n lá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Sảnh n lá có lá cao nhất lớn hơn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Sảnh rồng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Không bị đè (sâm rồng)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B4. Trình tự ván và kiểm tra nước đi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Trình tự:</w:t>
      </w:r>
      <w:r>
        <w:rPr>
          <w:rFonts w:ascii="Arial" w:cs="Arial" w:eastAsia="Arial" w:hAnsi="Arial"/>
          <w:sz w:val="20"/>
          <w:szCs w:val="20"/>
        </w:rPr>
        <w:t xml:space="preserve"> chia bài (bỏ lá dư) → xác định người đi đầu → pha báo sâm → pha đánh → kết thúc, tính tiền, ván mới.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Pha báo sâm:</w:t>
      </w:r>
      <w:r>
        <w:rPr>
          <w:rFonts w:ascii="Arial" w:cs="Arial" w:eastAsia="Arial" w:hAnsi="Arial"/>
          <w:sz w:val="20"/>
          <w:szCs w:val="20"/>
        </w:rPr>
        <w:t xml:space="preserve"> nếu có người có sảnh rồng thì người đó báo sâm rồng (nhiều người: theo chiều kim đồng hồ từ người đi đầu). Nếu không, hỏi lần lượt theo chiều kim đồng hồ từ người đi đầu; người đầu tiên báo thì những người sau không được báo.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Nước đi không hợp lệ:</w:t>
      </w:r>
      <w:r>
        <w:rPr>
          <w:rFonts w:ascii="Arial" w:cs="Arial" w:eastAsia="Arial" w:hAnsi="Arial"/>
          <w:sz w:val="20"/>
          <w:szCs w:val="20"/>
        </w:rPr>
        <w:t xml:space="preserve"> nước đánh khiến hết bài mà lá cuối là 2 lẻ, đôi 2, ba 2 hoặc tứ quý 2. Sảnh có 2 (ví dụ 2-3-4-5) hợp lệ.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Người báo sâm có 2 lẻ</w:t>
      </w:r>
      <w:r>
        <w:rPr>
          <w:rFonts w:ascii="Arial" w:cs="Arial" w:eastAsia="Arial" w:hAnsi="Arial"/>
          <w:sz w:val="20"/>
          <w:szCs w:val="20"/>
        </w:rPr>
        <w:t xml:space="preserve"> (trên tay chỉ có một lá 2): nước đầu bắt buộc là 2 lẻ. Có từ hai lá 2 trở lên thì đánh tự do.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Sâm bị chặn</w:t>
      </w:r>
      <w:r>
        <w:rPr>
          <w:rFonts w:ascii="Arial" w:cs="Arial" w:eastAsia="Arial" w:hAnsi="Arial"/>
          <w:sz w:val="20"/>
          <w:szCs w:val="20"/>
        </w:rPr>
        <w:t xml:space="preserve"> khi có người đè được một bộ của người báo (kể cả tứ quý chặn 2 lẻ, hai tứ quý chặn đôi 2): ván kết thúc ngay, chỉ tính tiền đền sâm. Người chặn coi như người thắng ván, đi đầu ván sau.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Tiền chặt</w:t>
      </w:r>
      <w:r>
        <w:rPr>
          <w:rFonts w:ascii="Arial" w:cs="Arial" w:eastAsia="Arial" w:hAnsi="Arial"/>
          <w:sz w:val="20"/>
          <w:szCs w:val="20"/>
        </w:rPr>
        <w:t xml:space="preserve"> tính ngay khi phát sinh trong ván thường, cộng dồn với kết quả cuối ván.</w:t>
      </w:r>
    </w:p>
    <w:p>
      <w:pPr>
        <w:pStyle w:val="Heading1"/>
      </w:pPr>
      <w:r>
        <w:rPr>
          <w:rFonts w:ascii="Arial" w:cs="Arial" w:eastAsia="Arial" w:hAnsi="Arial"/>
        </w:rPr>
        <w:t xml:space="preserve">B5. Ví dụ bổ sung (B = 10K)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638"/>
      </w:tblGrid>
      <w:tr>
        <w:trPr>
          <w:tblHeader/>
        </w:trP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Tình huống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Kết quả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 = 5: A báo sâm rồng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Mỗi người trả 400K. A nhận 1.600K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 = 5: C đánh 2 lẻ, D chặn bằng tứ quý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 trả D 200K ngay; ván tiếp tục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 = 5: C đánh tứ quý 5, D chặn bằng tứ quý 9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 trả D 400K ngay; ván tiếp tục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 = 3: A báo sâm thành công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 người còn lại mỗi người trả 200K. A nhận 400K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 = 3: A báo sâm, bị chặn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 đền 20 × 10K × 3 = 600K cho người chặn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B6. Chưa quy định – cần chốt</w:t>
      </w:r>
    </w:p>
    <w:p>
      <w:pPr>
        <w:spacing w:after="80" w:before="0" w:line="264"/>
      </w:pPr>
      <w:r>
        <w:rPr>
          <w:rFonts w:ascii="Arial" w:cs="Arial" w:eastAsia="Arial" w:hAnsi="Arial"/>
          <w:sz w:val="20"/>
          <w:szCs w:val="20"/>
        </w:rPr>
        <w:t xml:space="preserve">Hai điểm phát sinh từ quy tắc "hai tứ quý chặn đôi 2". Cột phải là đề xuất, chưa phải luật.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Vấn đề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Đề xuất (chưa xác nhận)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Tiền khi đôi 2 bị hai tứ quý chặn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20 × B, người bị chặn trả người chặn (như chặn 2 lẻ)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Hai tứ quý có được đánh chủ động khi đi bộ mới không; có bị chặn không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Chỉ dùng để chặn đôi 2; không bị chặn</w:t>
            </w:r>
          </w:p>
        </w:tc>
      </w:tr>
    </w:tbl>
    <w:sectPr>
      <w:footerReference w:type="default" r:id="rId7"/>
      <w:pgSz w:w="11906" w:h="16838" w:orient="portrait"/>
      <w:pgMar w:top="900" w:right="1134" w:bottom="9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7F7F"/>
        <w:sz w:val="16"/>
        <w:szCs w:val="16"/>
      </w:rPr>
      <w:t xml:space="preserve">Luật chơi Sâm miền Bắc – v3 – Trang </w:t>
    </w:r>
    <w:r>
      <w:rPr>
        <w:rFonts w:ascii="Arial" w:cs="Arial" w:eastAsia="Arial" w:hAnsi="Arial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F7F7F"/>
        <w:sz w:val="16"/>
        <w:szCs w:val="16"/>
      </w:rPr>
      <w:t xml:space="preserve"> / </w:t>
    </w:r>
    <w:r>
      <w:rPr>
        <w:rFonts w:ascii="Arial" w:cs="Arial" w:eastAsia="Arial" w:hAnsi="Arial"/>
        <w:color w:val="7F7F7F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2F5496" w:sz="6" w:space="2"/>
      </w:pBdr>
      <w:spacing w:after="90" w:before="200"/>
      <w:outlineLvl w:val="0"/>
    </w:pPr>
    <w:rPr>
      <w:rFonts w:ascii="Arial" w:cs="Arial" w:eastAsia="Arial" w:hAnsi="Arial"/>
      <w:b/>
      <w:bCs/>
      <w:color w:val="1F3864"/>
      <w:sz w:val="23"/>
      <w:szCs w:val="23"/>
    </w:rPr>
  </w:style>
  <w:style w:type="paragraph" w:styleId="Heading2">
    <w:name w:val="Heading 2"/>
    <w:basedOn w:val="Normal"/>
    <w:next w:val="Normal"/>
    <w:qFormat/>
    <w:pPr>
      <w:keepNext/>
      <w:spacing w:after="80" w:before="160"/>
      <w:outlineLvl w:val="1"/>
    </w:pPr>
    <w:rPr>
      <w:rFonts w:ascii="Arial" w:cs="Arial" w:eastAsia="Arial" w:hAnsi="Arial"/>
      <w:b/>
      <w:bCs/>
      <w:color w:val="2F5496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Luật chơi Sâm miền Bắc</dc:title>
  <dc:creator>Claude</dc:creator>
  <cp:lastModifiedBy>Un-named</cp:lastModifiedBy>
  <cp:revision>1</cp:revision>
  <dcterms:created xsi:type="dcterms:W3CDTF">2026-09-21T04:58:29.523Z</dcterms:created>
  <dcterms:modified xsi:type="dcterms:W3CDTF">2026-09-21T04:58:29.523Z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