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color w:val="366091"/>
          <w:sz w:val="28"/>
          <w:szCs w:val="28"/>
        </w:rPr>
      </w:pPr>
      <w:bookmarkStart w:colFirst="0" w:colLast="0" w:name="_3pi5sa6xc0pq" w:id="0"/>
      <w:bookmarkEnd w:id="0"/>
      <w:r w:rsidDel="00000000" w:rsidR="00000000" w:rsidRPr="00000000">
        <w:rPr>
          <w:b w:val="1"/>
          <w:bCs w:val="1"/>
          <w:color w:val="366091"/>
          <w:sz w:val="28"/>
          <w:szCs w:val="28"/>
          <w:rtl w:val="0"/>
        </w:rPr>
        <w:t xml:space="preserve">DAC Lab – Creating a Shared Group Directory (sales)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rr1jjnos3nl0" w:id="1"/>
      <w:bookmarkEnd w:id="1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Establish a group 'sales' and add users 'mimi', 'mrgray', and 'mommy'. Set up shared directory '/sales' and apply ACL to control access.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zgem55vewmk" w:id="2"/>
      <w:bookmarkEnd w:id="2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1 – Create sales group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Explanation:</w:t>
        <w:br w:type="textWrapping"/>
      </w:r>
      <w:r w:rsidDel="00000000" w:rsidR="00000000" w:rsidRPr="00000000">
        <w:rPr>
          <w:rtl w:val="0"/>
        </w:rPr>
        <w:t xml:space="preserve"> In this phase, a new group named </w:t>
      </w:r>
      <w:r w:rsidDel="00000000" w:rsidR="00000000" w:rsidRPr="00000000">
        <w:rPr>
          <w:i w:val="1"/>
          <w:iCs w:val="1"/>
          <w:rtl w:val="0"/>
        </w:rPr>
        <w:t xml:space="preserve">sales</w:t>
      </w:r>
      <w:r w:rsidDel="00000000" w:rsidR="00000000" w:rsidRPr="00000000">
        <w:rPr>
          <w:rtl w:val="0"/>
        </w:rPr>
        <w:t xml:space="preserve"> is created. This group will be used to manage access permissions collectively for users who need to share resources within the same department. By assigning users to a common group, we can simplify permission management.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Courier" w:cs="Courier" w:eastAsia="Courier" w:hAnsi="Courier"/>
          <w:b w:val="1"/>
          <w:bCs w:val="1"/>
          <w:color w:val="434343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b w:val="1"/>
          <w:bCs w:val="1"/>
          <w:color w:val="434343"/>
          <w:shd w:fill="d9d9d9" w:val="clear"/>
          <w:rtl w:val="0"/>
        </w:rPr>
        <w:t xml:space="preserve">sudo groupadd sales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5091113" cy="30861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1113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cg2w6jtzmsil" w:id="3"/>
      <w:bookmarkEnd w:id="3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2 – Create users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Three users (mimi, mrgray, and mommy) are created and added to the </w:t>
      </w:r>
      <w:r w:rsidDel="00000000" w:rsidR="00000000" w:rsidRPr="00000000">
        <w:rPr>
          <w:i w:val="1"/>
          <w:iCs w:val="1"/>
          <w:rtl w:val="0"/>
        </w:rPr>
        <w:t xml:space="preserve">sales</w:t>
      </w:r>
      <w:r w:rsidDel="00000000" w:rsidR="00000000" w:rsidRPr="00000000">
        <w:rPr>
          <w:rtl w:val="0"/>
        </w:rPr>
        <w:t xml:space="preserve"> group. This ensures that all users belong to the same group and can access shared resources according to group-based permissions.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Courier" w:cs="Courier" w:eastAsia="Courier" w:hAnsi="Courier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shd w:fill="d9d9d9" w:val="clear"/>
          <w:rtl w:val="0"/>
        </w:rPr>
        <w:t xml:space="preserve">sudo useradd -m -G sales mimi</w:t>
        <w:br w:type="textWrapping"/>
        <w:t xml:space="preserve">sudo useradd -m -G sales mgray</w:t>
        <w:br w:type="textWrapping"/>
        <w:t xml:space="preserve">sudo useradd -m -G sales mommy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4699892" cy="252412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9892" cy="2524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298vyqbwhcj7" w:id="4"/>
      <w:bookmarkEnd w:id="4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3 – Set passwords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Passwords are assigned to each user account to enable login. This step ensures that each user can authenticate and access the system using their own credentials.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Courier" w:cs="Courier" w:eastAsia="Courier" w:hAnsi="Courier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shd w:fill="d9d9d9" w:val="clear"/>
          <w:rtl w:val="0"/>
        </w:rPr>
        <w:t xml:space="preserve">sudo passwd mimi</w:t>
        <w:br w:type="textWrapping"/>
        <w:t xml:space="preserve">sudo passwd mgray</w:t>
        <w:br w:type="textWrapping"/>
        <w:t xml:space="preserve">sudo passwd mommy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4614167" cy="379095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4167" cy="3790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9y3s2s7cr81c" w:id="5"/>
      <w:bookmarkEnd w:id="5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4 – Create shared directory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Explanation:</w:t>
        <w:br w:type="textWrapping"/>
      </w:r>
      <w:r w:rsidDel="00000000" w:rsidR="00000000" w:rsidRPr="00000000">
        <w:rPr>
          <w:rtl w:val="0"/>
        </w:rPr>
        <w:t xml:space="preserve"> A shared directory </w:t>
      </w:r>
      <w:r w:rsidDel="00000000" w:rsidR="00000000" w:rsidRPr="00000000">
        <w:rPr>
          <w:i w:val="1"/>
          <w:iCs w:val="1"/>
          <w:rtl w:val="0"/>
        </w:rPr>
        <w:t xml:space="preserve">/sales</w:t>
      </w:r>
      <w:r w:rsidDel="00000000" w:rsidR="00000000" w:rsidRPr="00000000">
        <w:rPr>
          <w:rtl w:val="0"/>
        </w:rPr>
        <w:t xml:space="preserve"> is created and assigned to the </w:t>
      </w:r>
      <w:r w:rsidDel="00000000" w:rsidR="00000000" w:rsidRPr="00000000">
        <w:rPr>
          <w:i w:val="1"/>
          <w:iCs w:val="1"/>
          <w:rtl w:val="0"/>
        </w:rPr>
        <w:t xml:space="preserve">sales</w:t>
      </w:r>
      <w:r w:rsidDel="00000000" w:rsidR="00000000" w:rsidRPr="00000000">
        <w:rPr>
          <w:rtl w:val="0"/>
        </w:rPr>
        <w:t xml:space="preserve"> group. The SGID permission is applied so that all files created within the directory inherit the group ownership. This ensures consistent group-based access control.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Courier" w:cs="Courier" w:eastAsia="Courier" w:hAnsi="Courier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shd w:fill="d9d9d9" w:val="clear"/>
          <w:rtl w:val="0"/>
        </w:rPr>
        <w:t xml:space="preserve">sudo mkdir /sales</w:t>
        <w:br w:type="textWrapping"/>
        <w:t xml:space="preserve">sudo chown nobody:sales /sales</w:t>
        <w:br w:type="textWrapping"/>
        <w:t xml:space="preserve">sudo chmod 3770 /sales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4953000" cy="3286125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286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4utw6exks2z4" w:id="6"/>
      <w:bookmarkEnd w:id="6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5 – mimi creates file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User </w:t>
      </w:r>
      <w:r w:rsidDel="00000000" w:rsidR="00000000" w:rsidRPr="00000000">
        <w:rPr>
          <w:i w:val="1"/>
          <w:iCs w:val="1"/>
          <w:rtl w:val="0"/>
        </w:rPr>
        <w:t xml:space="preserve">mimi</w:t>
      </w:r>
      <w:r w:rsidDel="00000000" w:rsidR="00000000" w:rsidRPr="00000000">
        <w:rPr>
          <w:rtl w:val="0"/>
        </w:rPr>
        <w:t xml:space="preserve"> logs into the system and creates a file inside the shared directory. This file will later be used to demonstrate how the owner can control access permissions for other users.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Courier" w:cs="Courier" w:eastAsia="Courier" w:hAnsi="Courier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shd w:fill="d9d9d9" w:val="clear"/>
          <w:rtl w:val="0"/>
        </w:rPr>
        <w:t xml:space="preserve">su - mimi</w:t>
        <w:br w:type="textWrapping"/>
        <w:t xml:space="preserve">cd /sales</w:t>
        <w:br w:type="textWrapping"/>
        <w:t xml:space="preserve">echo "This file belongs to Mimi" &gt; mimi_file.txt</w:t>
        <w:br w:type="textWrapping"/>
        <w:t xml:space="preserve">ls -l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wo27opfzu0dp" w:id="7"/>
      <w:bookmarkEnd w:id="7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6 – Apply ACL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The file permission is restricted so that only the owner has full access. Then, an Access Control List (ACL) entry is added to grant read permission specifically to user </w:t>
      </w:r>
      <w:r w:rsidDel="00000000" w:rsidR="00000000" w:rsidRPr="00000000">
        <w:rPr>
          <w:i w:val="1"/>
          <w:iCs w:val="1"/>
          <w:rtl w:val="0"/>
        </w:rPr>
        <w:t xml:space="preserve">mrgray</w:t>
      </w:r>
      <w:r w:rsidDel="00000000" w:rsidR="00000000" w:rsidRPr="00000000">
        <w:rPr>
          <w:rtl w:val="0"/>
        </w:rPr>
        <w:t xml:space="preserve">. This demonstrates discretionary access control where the file owner decides who can access the resource.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Courier" w:cs="Courier" w:eastAsia="Courier" w:hAnsi="Courier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shd w:fill="d9d9d9" w:val="clear"/>
          <w:rtl w:val="0"/>
        </w:rPr>
        <w:t xml:space="preserve">chmod 600 mimi_file.txt</w:t>
        <w:br w:type="textWrapping"/>
        <w:t xml:space="preserve">setfacl -m u:mrgray:r mimi_file.txt</w:t>
        <w:br w:type="textWrapping"/>
        <w:t xml:space="preserve">getfacl mimi_file.txt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4976813" cy="4199702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6813" cy="41997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rc880i63yeg1" w:id="8"/>
      <w:bookmarkEnd w:id="8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7 – Test mrgray</w:t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User </w:t>
      </w:r>
      <w:r w:rsidDel="00000000" w:rsidR="00000000" w:rsidRPr="00000000">
        <w:rPr>
          <w:i w:val="1"/>
          <w:iCs w:val="1"/>
          <w:rtl w:val="0"/>
        </w:rPr>
        <w:t xml:space="preserve">mrgray</w:t>
      </w:r>
      <w:r w:rsidDel="00000000" w:rsidR="00000000" w:rsidRPr="00000000">
        <w:rPr>
          <w:rtl w:val="0"/>
        </w:rPr>
        <w:t xml:space="preserve"> attempts to read the file. Since he has been granted read permission via ACL, the access is successful. This confirms that the ACL configuration works correctly.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Courier" w:cs="Courier" w:eastAsia="Courier" w:hAnsi="Courier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shd w:fill="d9d9d9" w:val="clear"/>
          <w:rtl w:val="0"/>
        </w:rPr>
        <w:t xml:space="preserve">su - mrgray</w:t>
        <w:br w:type="textWrapping"/>
        <w:t xml:space="preserve">cd /sales</w:t>
        <w:br w:type="textWrapping"/>
        <w:t xml:space="preserve">cat mimi_file.txt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r9absx4kculi" w:id="9"/>
      <w:bookmarkEnd w:id="9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Phase 8 – Test mommy</w:t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User </w:t>
      </w:r>
      <w:r w:rsidDel="00000000" w:rsidR="00000000" w:rsidRPr="00000000">
        <w:rPr>
          <w:i w:val="1"/>
          <w:iCs w:val="1"/>
          <w:rtl w:val="0"/>
        </w:rPr>
        <w:t xml:space="preserve">mommy</w:t>
      </w:r>
      <w:r w:rsidDel="00000000" w:rsidR="00000000" w:rsidRPr="00000000">
        <w:rPr>
          <w:rtl w:val="0"/>
        </w:rPr>
        <w:t xml:space="preserve"> attempts to access the file. Since no permission was granted to this user, access is denied. This demonstrates that only explicitly authorized users can access the resource.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Courier" w:cs="Courier" w:eastAsia="Courier" w:hAnsi="Courier"/>
          <w:shd w:fill="d9d9d9" w:val="clear"/>
        </w:rPr>
      </w:pPr>
      <w:r w:rsidDel="00000000" w:rsidR="00000000" w:rsidRPr="00000000">
        <w:rPr>
          <w:rFonts w:ascii="Courier" w:cs="Courier" w:eastAsia="Courier" w:hAnsi="Courier"/>
          <w:shd w:fill="d9d9d9" w:val="clear"/>
          <w:rtl w:val="0"/>
        </w:rPr>
        <w:t xml:space="preserve">su - mommy</w:t>
        <w:br w:type="textWrapping"/>
        <w:t xml:space="preserve">cd /sales</w:t>
        <w:br w:type="textWrapping"/>
        <w:t xml:space="preserve">cat mimi_file.txt</w:t>
        <w:br w:type="textWrapping"/>
        <w:t xml:space="preserve">Expected: Permission denied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114300" distT="114300" distL="114300" distR="114300">
            <wp:extent cx="3257550" cy="275272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75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color w:val="4f81bd"/>
          <w:sz w:val="26"/>
          <w:szCs w:val="26"/>
        </w:rPr>
      </w:pPr>
      <w:bookmarkStart w:colFirst="0" w:colLast="0" w:name="_pcwrvygdsv1x" w:id="10"/>
      <w:bookmarkEnd w:id="10"/>
      <w:r w:rsidDel="00000000" w:rsidR="00000000" w:rsidRPr="00000000">
        <w:rPr>
          <w:b w:val="1"/>
          <w:bCs w:val="1"/>
          <w:color w:val="4f81bd"/>
          <w:sz w:val="26"/>
          <w:szCs w:val="26"/>
          <w:rtl w:val="0"/>
        </w:rPr>
        <w:t xml:space="preserve">Conclusion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Owner mimi grants read access to mrgray using ACL while mommy is denied. This demonstrates Discretionary Access Control.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