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6D2D" w14:textId="77777777" w:rsidR="00DF2B68" w:rsidRPr="00102FA0" w:rsidRDefault="0044757F" w:rsidP="00DF2B68">
      <w:pPr>
        <w:spacing w:before="12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1EB87BE" wp14:editId="13C34ECE">
            <wp:simplePos x="0" y="0"/>
            <wp:positionH relativeFrom="margin">
              <wp:posOffset>-853440</wp:posOffset>
            </wp:positionH>
            <wp:positionV relativeFrom="margin">
              <wp:posOffset>30480</wp:posOffset>
            </wp:positionV>
            <wp:extent cx="7437120" cy="87934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invoice-b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879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B68" w:rsidRPr="00102FA0">
        <w:rPr>
          <w:rFonts w:asciiTheme="majorHAnsi" w:hAnsiTheme="majorHAnsi" w:cstheme="majorHAnsi"/>
          <w:b/>
        </w:rPr>
        <w:t>M</w:t>
      </w:r>
      <w:r w:rsidR="00DF2B68" w:rsidRPr="00102FA0">
        <w:rPr>
          <w:rFonts w:asciiTheme="majorHAnsi" w:hAnsiTheme="majorHAnsi" w:cstheme="majorHAnsi"/>
          <w:b/>
          <w:lang w:val="en-US"/>
        </w:rPr>
        <w:t>ẫ</w:t>
      </w:r>
      <w:r w:rsidR="00DF2B68" w:rsidRPr="00102FA0">
        <w:rPr>
          <w:rFonts w:asciiTheme="majorHAnsi" w:hAnsiTheme="majorHAnsi" w:cstheme="majorHAnsi"/>
          <w:b/>
        </w:rPr>
        <w:t>u s</w:t>
      </w:r>
      <w:r w:rsidR="00DF2B68" w:rsidRPr="00102FA0">
        <w:rPr>
          <w:rFonts w:asciiTheme="majorHAnsi" w:hAnsiTheme="majorHAnsi" w:cstheme="majorHAnsi"/>
          <w:b/>
          <w:lang w:val="en-US"/>
        </w:rPr>
        <w:t>ố</w:t>
      </w:r>
      <w:r w:rsidR="00DF2B68" w:rsidRPr="00102FA0">
        <w:rPr>
          <w:rFonts w:asciiTheme="majorHAnsi" w:hAnsiTheme="majorHAnsi" w:cstheme="majorHAnsi"/>
          <w:b/>
        </w:rPr>
        <w:t>: 01/TB-TNĐT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508"/>
      </w:tblGrid>
      <w:tr w:rsidR="00F162EA" w:rsidRPr="00102FA0" w14:paraId="21B7C1FC" w14:textId="77777777" w:rsidTr="00045120">
        <w:tc>
          <w:tcPr>
            <w:tcW w:w="3348" w:type="dxa"/>
            <w:shd w:val="clear" w:color="auto" w:fill="auto"/>
          </w:tcPr>
          <w:p w14:paraId="4E7A2B6B" w14:textId="77777777" w:rsidR="00F162EA" w:rsidRPr="00102FA0" w:rsidRDefault="00E36C0B" w:rsidP="00045120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E36C0B">
              <w:rPr>
                <w:rFonts w:asciiTheme="majorHAnsi" w:hAnsiTheme="majorHAnsi" w:cstheme="majorHAnsi"/>
                <w:bCs/>
              </w:rPr>
              <w:t>BỘ TÀI CHÍNH</w:t>
            </w:r>
            <w:r w:rsidR="00F162EA" w:rsidRPr="00102FA0">
              <w:rPr>
                <w:rFonts w:asciiTheme="majorHAnsi" w:hAnsiTheme="majorHAnsi" w:cstheme="majorHAnsi"/>
                <w:b/>
                <w:bCs/>
              </w:rPr>
              <w:br/>
            </w:r>
            <w:r w:rsidRPr="00E36C0B">
              <w:rPr>
                <w:rFonts w:asciiTheme="majorHAnsi" w:hAnsiTheme="majorHAnsi" w:cstheme="majorHAnsi"/>
                <w:b/>
                <w:bCs/>
              </w:rPr>
              <w:t>TỔNG CỤC THUẾ</w:t>
            </w:r>
            <w:r w:rsidR="00F162EA" w:rsidRPr="00102FA0">
              <w:rPr>
                <w:rFonts w:asciiTheme="majorHAnsi" w:hAnsiTheme="majorHAnsi" w:cstheme="majorHAnsi"/>
                <w:b/>
                <w:bCs/>
              </w:rPr>
              <w:br/>
              <w:t>-------</w:t>
            </w:r>
          </w:p>
        </w:tc>
        <w:tc>
          <w:tcPr>
            <w:tcW w:w="5508" w:type="dxa"/>
            <w:shd w:val="clear" w:color="auto" w:fill="auto"/>
          </w:tcPr>
          <w:p w14:paraId="3FE07A11" w14:textId="77777777" w:rsidR="00F162EA" w:rsidRPr="00102FA0" w:rsidRDefault="00F162EA" w:rsidP="00045120">
            <w:pPr>
              <w:spacing w:before="12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02FA0">
              <w:rPr>
                <w:rFonts w:asciiTheme="majorHAnsi" w:hAnsiTheme="majorHAnsi" w:cstheme="majorHAnsi"/>
                <w:b/>
                <w:bCs/>
              </w:rPr>
              <w:t>CỘNG HÒA XÃ HỘI CHỦ NGHĨA VIỆT NAM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 xml:space="preserve">Độc lập - Tự do - Hạnh phúc </w:t>
            </w:r>
            <w:r w:rsidRPr="00102FA0">
              <w:rPr>
                <w:rFonts w:asciiTheme="majorHAnsi" w:hAnsiTheme="majorHAnsi" w:cstheme="majorHAnsi"/>
                <w:b/>
                <w:bCs/>
              </w:rPr>
              <w:br/>
              <w:t>---------------</w:t>
            </w:r>
          </w:p>
        </w:tc>
      </w:tr>
      <w:tr w:rsidR="00F162EA" w:rsidRPr="00102FA0" w14:paraId="18789EA6" w14:textId="77777777" w:rsidTr="00045120">
        <w:tc>
          <w:tcPr>
            <w:tcW w:w="3348" w:type="dxa"/>
            <w:shd w:val="clear" w:color="auto" w:fill="auto"/>
          </w:tcPr>
          <w:p w14:paraId="219991ED" w14:textId="77777777" w:rsidR="00F162EA" w:rsidRPr="00102FA0" w:rsidRDefault="00F162EA" w:rsidP="005D18EF">
            <w:pPr>
              <w:spacing w:before="120"/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</w:rPr>
              <w:t>Số:</w:t>
            </w:r>
            <w:r w:rsidRPr="00102FA0">
              <w:rPr>
                <w:rFonts w:asciiTheme="majorHAnsi" w:hAnsiTheme="majorHAnsi" w:cstheme="majorHAnsi"/>
                <w:bCs/>
                <w:lang w:val="en-US"/>
              </w:rPr>
              <w:t xml:space="preserve"> &lt;so&gt;</w:t>
            </w:r>
          </w:p>
        </w:tc>
        <w:tc>
          <w:tcPr>
            <w:tcW w:w="5508" w:type="dxa"/>
            <w:shd w:val="clear" w:color="auto" w:fill="auto"/>
          </w:tcPr>
          <w:p w14:paraId="1B7FFF7A" w14:textId="77777777" w:rsidR="00F162EA" w:rsidRPr="00102FA0" w:rsidRDefault="00F162EA" w:rsidP="00045120">
            <w:pPr>
              <w:spacing w:before="120"/>
              <w:jc w:val="right"/>
              <w:rPr>
                <w:rFonts w:asciiTheme="majorHAnsi" w:hAnsiTheme="majorHAnsi" w:cstheme="majorHAnsi"/>
                <w:bCs/>
                <w:i/>
                <w:lang w:val="en-US"/>
              </w:rPr>
            </w:pP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&lt;dh&gt;</w:t>
            </w:r>
            <w:r w:rsidRPr="00102FA0">
              <w:rPr>
                <w:rFonts w:asciiTheme="majorHAnsi" w:hAnsiTheme="majorHAnsi" w:cstheme="majorHAnsi"/>
                <w:bCs/>
                <w:i/>
              </w:rPr>
              <w:t xml:space="preserve">, ngày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&lt;dd&gt;</w:t>
            </w:r>
            <w:r w:rsidRPr="00102FA0">
              <w:rPr>
                <w:rFonts w:asciiTheme="majorHAnsi" w:hAnsiTheme="majorHAnsi" w:cstheme="majorHAnsi"/>
                <w:bCs/>
                <w:i/>
              </w:rPr>
              <w:t xml:space="preserve"> tháng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 xml:space="preserve"> &lt;MM&gt; </w:t>
            </w:r>
            <w:r w:rsidRPr="00102FA0">
              <w:rPr>
                <w:rFonts w:asciiTheme="majorHAnsi" w:hAnsiTheme="majorHAnsi" w:cstheme="majorHAnsi"/>
                <w:bCs/>
                <w:i/>
              </w:rPr>
              <w:t xml:space="preserve">năm </w:t>
            </w:r>
            <w:r w:rsidRPr="00102FA0">
              <w:rPr>
                <w:rFonts w:asciiTheme="majorHAnsi" w:hAnsiTheme="majorHAnsi" w:cstheme="majorHAnsi"/>
                <w:bCs/>
                <w:i/>
                <w:lang w:val="en-US"/>
              </w:rPr>
              <w:t>&lt;yyyy&gt;</w:t>
            </w:r>
          </w:p>
        </w:tc>
      </w:tr>
    </w:tbl>
    <w:p w14:paraId="666B0A0A" w14:textId="77777777" w:rsidR="00DF2B68" w:rsidRPr="00102FA0" w:rsidRDefault="00F162EA" w:rsidP="00F162EA">
      <w:pPr>
        <w:tabs>
          <w:tab w:val="left" w:pos="2460"/>
        </w:tabs>
        <w:spacing w:before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36D0344" w14:textId="77777777" w:rsidR="00DF2B68" w:rsidRPr="00102FA0" w:rsidRDefault="00DF2B68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102FA0">
        <w:rPr>
          <w:rFonts w:asciiTheme="majorHAnsi" w:hAnsiTheme="majorHAnsi" w:cstheme="majorHAnsi"/>
          <w:b/>
        </w:rPr>
        <w:t>THÔNG BÁO</w:t>
      </w:r>
    </w:p>
    <w:p w14:paraId="7823152D" w14:textId="77777777" w:rsidR="00DF2B68" w:rsidRPr="00102FA0" w:rsidRDefault="00DF2B68" w:rsidP="00DF2B68">
      <w:pPr>
        <w:spacing w:before="120"/>
        <w:jc w:val="center"/>
        <w:rPr>
          <w:rFonts w:asciiTheme="majorHAnsi" w:hAnsiTheme="majorHAnsi" w:cstheme="majorHAnsi"/>
          <w:b/>
        </w:rPr>
      </w:pPr>
      <w:r w:rsidRPr="00102FA0">
        <w:rPr>
          <w:rFonts w:asciiTheme="majorHAnsi" w:hAnsiTheme="majorHAnsi" w:cstheme="majorHAnsi"/>
          <w:b/>
        </w:rPr>
        <w:t>Về việc không tiếp nhậ</w:t>
      </w:r>
      <w:r w:rsidR="00C25836" w:rsidRPr="00102FA0">
        <w:rPr>
          <w:rFonts w:asciiTheme="majorHAnsi" w:hAnsiTheme="majorHAnsi" w:cstheme="majorHAnsi"/>
          <w:b/>
        </w:rPr>
        <w:t xml:space="preserve">n </w:t>
      </w:r>
      <w:r w:rsidRPr="00102FA0">
        <w:rPr>
          <w:rFonts w:asciiTheme="majorHAnsi" w:hAnsiTheme="majorHAnsi" w:cstheme="majorHAnsi"/>
          <w:b/>
        </w:rPr>
        <w:t>tờ khai đăng ký/thay đổi thông tin sử dụng hóa đơn điện tử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8"/>
        <w:gridCol w:w="5868"/>
      </w:tblGrid>
      <w:tr w:rsidR="00DF2B68" w:rsidRPr="00102FA0" w14:paraId="2A75A9CE" w14:textId="77777777" w:rsidTr="000A333B">
        <w:tc>
          <w:tcPr>
            <w:tcW w:w="2988" w:type="dxa"/>
            <w:shd w:val="clear" w:color="auto" w:fill="auto"/>
          </w:tcPr>
          <w:p w14:paraId="74F05881" w14:textId="77777777" w:rsidR="00DF2B68" w:rsidRPr="00102FA0" w:rsidRDefault="00DF2B68" w:rsidP="000A333B">
            <w:pPr>
              <w:spacing w:before="120"/>
              <w:jc w:val="right"/>
              <w:rPr>
                <w:rFonts w:asciiTheme="majorHAnsi" w:hAnsiTheme="majorHAnsi" w:cstheme="majorHAnsi"/>
                <w:b/>
              </w:rPr>
            </w:pPr>
            <w:r w:rsidRPr="00102FA0">
              <w:rPr>
                <w:rFonts w:asciiTheme="majorHAnsi" w:hAnsiTheme="majorHAnsi" w:cstheme="majorHAnsi"/>
                <w:b/>
              </w:rPr>
              <w:t>Kính gửi:</w:t>
            </w:r>
          </w:p>
        </w:tc>
        <w:tc>
          <w:tcPr>
            <w:tcW w:w="5868" w:type="dxa"/>
            <w:shd w:val="clear" w:color="auto" w:fill="auto"/>
          </w:tcPr>
          <w:p w14:paraId="43804220" w14:textId="5D2B84C4" w:rsidR="00DF2B68" w:rsidRPr="002C2A6F" w:rsidRDefault="00DF2B68" w:rsidP="00C25836">
            <w:pPr>
              <w:spacing w:before="120"/>
              <w:rPr>
                <w:rFonts w:asciiTheme="majorHAnsi" w:hAnsiTheme="majorHAnsi" w:cstheme="majorHAnsi"/>
                <w:i/>
                <w:lang w:val="en-US"/>
              </w:rPr>
            </w:pPr>
            <w:r w:rsidRPr="002C2A6F">
              <w:rPr>
                <w:rFonts w:asciiTheme="majorHAnsi" w:hAnsiTheme="majorHAnsi" w:cstheme="majorHAnsi"/>
                <w:b/>
              </w:rPr>
              <w:t>&lt;</w:t>
            </w:r>
            <w:r w:rsidR="00C25836" w:rsidRPr="002C2A6F">
              <w:rPr>
                <w:rFonts w:asciiTheme="majorHAnsi" w:hAnsiTheme="majorHAnsi" w:cstheme="majorHAnsi"/>
                <w:b/>
                <w:lang w:val="en-US"/>
              </w:rPr>
              <w:t>nnt</w:t>
            </w:r>
            <w:r w:rsidRPr="002C2A6F">
              <w:rPr>
                <w:rFonts w:asciiTheme="majorHAnsi" w:hAnsiTheme="majorHAnsi" w:cstheme="majorHAnsi"/>
                <w:b/>
              </w:rPr>
              <w:t>&gt;</w:t>
            </w:r>
            <w:r w:rsidRPr="00102FA0">
              <w:rPr>
                <w:rFonts w:asciiTheme="majorHAnsi" w:hAnsiTheme="majorHAnsi" w:cstheme="majorHAnsi"/>
                <w:i/>
              </w:rPr>
              <w:br/>
            </w:r>
            <w:r w:rsidR="002C2A6F">
              <w:rPr>
                <w:rFonts w:asciiTheme="majorHAnsi" w:hAnsiTheme="majorHAnsi" w:cstheme="majorHAnsi"/>
                <w:b/>
                <w:lang w:val="en-US"/>
              </w:rPr>
              <w:t>(</w:t>
            </w:r>
            <w:r w:rsidR="00BE7F68">
              <w:rPr>
                <w:rFonts w:asciiTheme="majorHAnsi" w:hAnsiTheme="majorHAnsi" w:cstheme="majorHAnsi"/>
                <w:b/>
                <w:lang w:val="en-US"/>
              </w:rPr>
              <w:t xml:space="preserve">MST: </w:t>
            </w:r>
            <w:r w:rsidRPr="002C2A6F">
              <w:rPr>
                <w:rFonts w:asciiTheme="majorHAnsi" w:hAnsiTheme="majorHAnsi" w:cstheme="majorHAnsi"/>
                <w:b/>
              </w:rPr>
              <w:t>&lt;</w:t>
            </w:r>
            <w:r w:rsidR="00C25836" w:rsidRPr="002C2A6F">
              <w:rPr>
                <w:rFonts w:asciiTheme="majorHAnsi" w:hAnsiTheme="majorHAnsi" w:cstheme="majorHAnsi"/>
                <w:b/>
                <w:lang w:val="en-US"/>
              </w:rPr>
              <w:t>mst</w:t>
            </w:r>
            <w:r w:rsidRPr="002C2A6F">
              <w:rPr>
                <w:rFonts w:asciiTheme="majorHAnsi" w:hAnsiTheme="majorHAnsi" w:cstheme="majorHAnsi"/>
                <w:b/>
              </w:rPr>
              <w:t>&gt;</w:t>
            </w:r>
            <w:r w:rsidR="002C2A6F">
              <w:rPr>
                <w:rFonts w:asciiTheme="majorHAnsi" w:hAnsiTheme="majorHAnsi" w:cstheme="majorHAnsi"/>
                <w:b/>
                <w:lang w:val="en-US"/>
              </w:rPr>
              <w:t>)</w:t>
            </w:r>
          </w:p>
        </w:tc>
      </w:tr>
    </w:tbl>
    <w:p w14:paraId="7F00180D" w14:textId="33B47489" w:rsidR="00383641" w:rsidRPr="002F1132" w:rsidRDefault="00383641" w:rsidP="00383641">
      <w:pPr>
        <w:spacing w:before="120"/>
        <w:rPr>
          <w:rFonts w:asciiTheme="majorHAnsi" w:hAnsiTheme="majorHAnsi" w:cstheme="majorHAnsi"/>
          <w:lang w:val="en-US"/>
        </w:rPr>
      </w:pPr>
      <w:r w:rsidRPr="002F1132">
        <w:rPr>
          <w:rFonts w:asciiTheme="majorHAnsi" w:hAnsiTheme="majorHAnsi" w:cstheme="majorHAnsi"/>
        </w:rPr>
        <w:t>Sau khi xem xét tờ khai đăng ký/thay đổi thông tin sử dụng hóa đơn điện tử/biên lai điện tử ngày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&lt;dd&gt;/&lt;MM&gt;/</w:t>
      </w:r>
      <w:r w:rsidRPr="00E9118A">
        <w:rPr>
          <w:rFonts w:asciiTheme="majorHAnsi" w:hAnsiTheme="majorHAnsi" w:cstheme="majorHAnsi"/>
        </w:rPr>
        <w:t xml:space="preserve">&lt;yyyy&gt;  </w:t>
      </w:r>
    </w:p>
    <w:p w14:paraId="41A7B138" w14:textId="77777777" w:rsidR="00E9118A" w:rsidRPr="00E9118A" w:rsidRDefault="00383641" w:rsidP="00E9118A">
      <w:pPr>
        <w:spacing w:before="120"/>
        <w:rPr>
          <w:rFonts w:asciiTheme="majorHAnsi" w:hAnsiTheme="majorHAnsi" w:cstheme="majorHAnsi"/>
        </w:rPr>
      </w:pPr>
      <w:r w:rsidRPr="002F1132">
        <w:rPr>
          <w:rFonts w:asciiTheme="majorHAnsi" w:hAnsiTheme="majorHAnsi" w:cstheme="majorHAnsi"/>
        </w:rPr>
        <w:t>Cơ quan thuế</w:t>
      </w:r>
      <w:r>
        <w:rPr>
          <w:rFonts w:asciiTheme="majorHAnsi" w:hAnsiTheme="majorHAnsi" w:cstheme="majorHAnsi"/>
        </w:rPr>
        <w:t xml:space="preserve"> thông báo </w:t>
      </w:r>
      <w:r w:rsidR="00717509">
        <w:rPr>
          <w:rFonts w:asciiTheme="majorHAnsi" w:hAnsiTheme="majorHAnsi" w:cstheme="majorHAnsi"/>
          <w:lang w:val="en-US"/>
        </w:rPr>
        <w:t xml:space="preserve">không </w:t>
      </w:r>
      <w:r w:rsidRPr="002F1132">
        <w:rPr>
          <w:rFonts w:asciiTheme="majorHAnsi" w:hAnsiTheme="majorHAnsi" w:cstheme="majorHAnsi"/>
        </w:rPr>
        <w:t>chấp nhận</w:t>
      </w:r>
      <w:r>
        <w:rPr>
          <w:rFonts w:asciiTheme="majorHAnsi" w:hAnsiTheme="majorHAnsi" w:cstheme="majorHAnsi"/>
          <w:lang w:val="en-US"/>
        </w:rPr>
        <w:t xml:space="preserve"> </w:t>
      </w:r>
      <w:r w:rsidRPr="002F1132">
        <w:rPr>
          <w:rFonts w:asciiTheme="majorHAnsi" w:hAnsiTheme="majorHAnsi" w:cstheme="majorHAnsi"/>
        </w:rPr>
        <w:t>đề nghị đăng ký/thay đổi thông tin sử dụng hóa đơn điện tử của đơn vị.</w:t>
      </w:r>
    </w:p>
    <w:p w14:paraId="59468CFB" w14:textId="77777777" w:rsidR="00E9118A" w:rsidRPr="00E9118A" w:rsidRDefault="00E9118A" w:rsidP="00E9118A">
      <w:pPr>
        <w:spacing w:before="120"/>
        <w:rPr>
          <w:rFonts w:asciiTheme="majorHAnsi" w:hAnsiTheme="majorHAnsi" w:cstheme="majorHAnsi"/>
        </w:rPr>
      </w:pPr>
      <w:r w:rsidRPr="00E9118A">
        <w:rPr>
          <w:rFonts w:asciiTheme="majorHAnsi" w:hAnsiTheme="majorHAnsi" w:cstheme="majorHAnsi"/>
        </w:rPr>
        <w:t xml:space="preserve">- Tên tờ khai: </w:t>
      </w:r>
      <w:r w:rsidR="0076511D" w:rsidRPr="0076511D">
        <w:rPr>
          <w:rFonts w:asciiTheme="majorHAnsi" w:hAnsiTheme="majorHAnsi" w:cstheme="majorHAnsi"/>
        </w:rPr>
        <w:t>01/ĐKTĐ-HĐĐT - Tờ khai đăng ký/thay đổi thông tin sử dụng hóa đơn điện tử</w:t>
      </w:r>
    </w:p>
    <w:p w14:paraId="029B58A5" w14:textId="77777777" w:rsidR="00E9118A" w:rsidRPr="00E9118A" w:rsidRDefault="00E9118A" w:rsidP="00E9118A">
      <w:pPr>
        <w:spacing w:before="120"/>
        <w:rPr>
          <w:rFonts w:asciiTheme="majorHAnsi" w:hAnsiTheme="majorHAnsi" w:cstheme="majorHAnsi"/>
        </w:rPr>
      </w:pPr>
      <w:r w:rsidRPr="00E9118A">
        <w:rPr>
          <w:rFonts w:asciiTheme="majorHAnsi" w:hAnsiTheme="majorHAnsi" w:cstheme="majorHAnsi"/>
        </w:rPr>
        <w:t>- Mã giao dịch điện tử: &lt;mgdt&gt;</w:t>
      </w:r>
    </w:p>
    <w:p w14:paraId="1CA47528" w14:textId="77777777" w:rsidR="00E9118A" w:rsidRDefault="00E9118A" w:rsidP="00E9118A">
      <w:pPr>
        <w:spacing w:before="120"/>
        <w:rPr>
          <w:rFonts w:asciiTheme="majorHAnsi" w:hAnsiTheme="majorHAnsi" w:cstheme="majorHAnsi"/>
        </w:rPr>
      </w:pPr>
      <w:r w:rsidRPr="00E9118A">
        <w:rPr>
          <w:rFonts w:asciiTheme="majorHAnsi" w:hAnsiTheme="majorHAnsi" w:cstheme="majorHAnsi"/>
        </w:rPr>
        <w:t>- Lý do không tiếp nhận: &lt;lydo&gt;</w:t>
      </w:r>
    </w:p>
    <w:p w14:paraId="6C2F3062" w14:textId="77777777" w:rsidR="00DF2B68" w:rsidRPr="00102FA0" w:rsidRDefault="00DF2B68" w:rsidP="00E9118A">
      <w:pPr>
        <w:spacing w:before="120"/>
        <w:rPr>
          <w:rFonts w:asciiTheme="majorHAnsi" w:hAnsiTheme="majorHAnsi" w:cstheme="majorHAnsi"/>
        </w:rPr>
      </w:pPr>
      <w:r w:rsidRPr="00102FA0">
        <w:rPr>
          <w:rFonts w:asciiTheme="majorHAnsi" w:hAnsiTheme="majorHAnsi" w:cstheme="majorHAnsi"/>
        </w:rPr>
        <w:t xml:space="preserve">Trường hợp NNT/Quý đơn vị cần biết thêm thông tin chi tiết, xin vui lòng truy cập theo đường dẫn </w:t>
      </w:r>
      <w:r w:rsidR="00A13545" w:rsidRPr="00102FA0">
        <w:rPr>
          <w:rFonts w:asciiTheme="majorHAnsi" w:hAnsiTheme="majorHAnsi" w:cstheme="majorHAnsi"/>
          <w:i/>
        </w:rPr>
        <w:t>https://hoadondientu.gdt.gov.vn</w:t>
      </w:r>
      <w:r w:rsidR="00A13545" w:rsidRPr="00102FA0">
        <w:rPr>
          <w:rFonts w:asciiTheme="majorHAnsi" w:hAnsiTheme="majorHAnsi" w:cstheme="majorHAnsi"/>
          <w:i/>
          <w:lang w:val="en-US"/>
        </w:rPr>
        <w:t xml:space="preserve"> </w:t>
      </w:r>
      <w:r w:rsidRPr="00102FA0">
        <w:rPr>
          <w:rFonts w:asciiTheme="majorHAnsi" w:hAnsiTheme="majorHAnsi" w:cstheme="majorHAnsi"/>
        </w:rPr>
        <w:t xml:space="preserve">hoặc liên hệ với </w:t>
      </w:r>
      <w:r w:rsidRPr="00102FA0">
        <w:rPr>
          <w:rFonts w:asciiTheme="majorHAnsi" w:hAnsiTheme="majorHAnsi" w:cstheme="majorHAnsi"/>
          <w:i/>
        </w:rPr>
        <w:t>&lt;</w:t>
      </w:r>
      <w:r w:rsidR="00A13545" w:rsidRPr="00102FA0">
        <w:rPr>
          <w:rFonts w:asciiTheme="majorHAnsi" w:hAnsiTheme="majorHAnsi" w:cstheme="majorHAnsi"/>
          <w:i/>
          <w:lang w:val="en-US"/>
        </w:rPr>
        <w:t>tct</w:t>
      </w:r>
      <w:r w:rsidRPr="00102FA0">
        <w:rPr>
          <w:rFonts w:asciiTheme="majorHAnsi" w:hAnsiTheme="majorHAnsi" w:cstheme="majorHAnsi"/>
          <w:i/>
        </w:rPr>
        <w:t>&gt;</w:t>
      </w:r>
      <w:r w:rsidRPr="00102FA0">
        <w:rPr>
          <w:rFonts w:asciiTheme="majorHAnsi" w:hAnsiTheme="majorHAnsi" w:cstheme="majorHAnsi"/>
        </w:rPr>
        <w:t xml:space="preserve"> để được hỗ trợ.</w:t>
      </w:r>
    </w:p>
    <w:p w14:paraId="696020ED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</w:rPr>
      </w:pPr>
      <w:r w:rsidRPr="00102FA0">
        <w:rPr>
          <w:rFonts w:asciiTheme="majorHAnsi" w:hAnsiTheme="majorHAnsi" w:cstheme="majorHAnsi"/>
        </w:rPr>
        <w:t>Cơ quan thuế thông báo để người nộp thuế biết và thực hiện./.</w:t>
      </w:r>
    </w:p>
    <w:p w14:paraId="27DC11B8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DF2B68" w:rsidRPr="00102FA0" w14:paraId="6F5F66D1" w14:textId="77777777" w:rsidTr="000A333B">
        <w:tc>
          <w:tcPr>
            <w:tcW w:w="4428" w:type="dxa"/>
            <w:shd w:val="clear" w:color="auto" w:fill="auto"/>
          </w:tcPr>
          <w:p w14:paraId="40A08FB8" w14:textId="77777777" w:rsidR="00DF2B68" w:rsidRPr="00102FA0" w:rsidRDefault="00DF2B68" w:rsidP="000A333B">
            <w:pPr>
              <w:spacing w:before="120"/>
              <w:rPr>
                <w:rFonts w:asciiTheme="majorHAnsi" w:hAnsiTheme="majorHAnsi" w:cstheme="majorHAnsi"/>
              </w:rPr>
            </w:pPr>
          </w:p>
        </w:tc>
        <w:tc>
          <w:tcPr>
            <w:tcW w:w="4428" w:type="dxa"/>
            <w:shd w:val="clear" w:color="auto" w:fill="auto"/>
          </w:tcPr>
          <w:p w14:paraId="6AB65172" w14:textId="1B0EA7E9" w:rsidR="00DF2B68" w:rsidRPr="00102FA0" w:rsidRDefault="00690A8B" w:rsidP="000A333B">
            <w:pPr>
              <w:spacing w:before="12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TỔNG CỤC THUẾ</w:t>
            </w:r>
          </w:p>
        </w:tc>
      </w:tr>
      <w:tr w:rsidR="00A13545" w:rsidRPr="00102FA0" w14:paraId="69BADD54" w14:textId="77777777" w:rsidTr="000A333B">
        <w:tc>
          <w:tcPr>
            <w:tcW w:w="4428" w:type="dxa"/>
            <w:shd w:val="clear" w:color="auto" w:fill="auto"/>
          </w:tcPr>
          <w:p w14:paraId="39F8490D" w14:textId="20403B36" w:rsidR="00A13545" w:rsidRPr="00690A8B" w:rsidRDefault="00A13545" w:rsidP="000A333B">
            <w:pPr>
              <w:spacing w:before="12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428" w:type="dxa"/>
            <w:shd w:val="clear" w:color="auto" w:fill="auto"/>
          </w:tcPr>
          <w:p w14:paraId="05174B92" w14:textId="77777777" w:rsidR="008F687E" w:rsidRPr="00102FA0" w:rsidRDefault="00EB1A97" w:rsidP="00EB1A97">
            <w:pPr>
              <w:spacing w:before="120"/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452E0D">
              <w:rPr>
                <w:rFonts w:asciiTheme="majorHAnsi" w:hAnsiTheme="majorHAnsi" w:cstheme="majorHAnsi"/>
                <w:b/>
                <w:lang w:val="en-US"/>
              </w:rPr>
              <w:t>&lt;digitalSignature_Buyer&gt;</w:t>
            </w:r>
          </w:p>
        </w:tc>
      </w:tr>
    </w:tbl>
    <w:p w14:paraId="40C9CFAF" w14:textId="77777777" w:rsidR="00DF2B68" w:rsidRPr="00102FA0" w:rsidRDefault="00DF2B68" w:rsidP="00DF2B68">
      <w:pPr>
        <w:spacing w:before="120"/>
        <w:rPr>
          <w:rFonts w:asciiTheme="majorHAnsi" w:hAnsiTheme="majorHAnsi" w:cstheme="majorHAnsi"/>
          <w:b/>
        </w:rPr>
      </w:pPr>
    </w:p>
    <w:p w14:paraId="19314332" w14:textId="77777777" w:rsidR="005026C4" w:rsidRPr="00102FA0" w:rsidRDefault="005026C4" w:rsidP="00A13545">
      <w:pPr>
        <w:jc w:val="right"/>
        <w:rPr>
          <w:rFonts w:asciiTheme="majorHAnsi" w:hAnsiTheme="majorHAnsi" w:cstheme="majorHAnsi"/>
        </w:rPr>
      </w:pPr>
    </w:p>
    <w:sectPr w:rsidR="005026C4" w:rsidRPr="00102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68"/>
    <w:rsid w:val="000269F0"/>
    <w:rsid w:val="00102FA0"/>
    <w:rsid w:val="002C2A6F"/>
    <w:rsid w:val="00383641"/>
    <w:rsid w:val="0044757F"/>
    <w:rsid w:val="005026C4"/>
    <w:rsid w:val="005D18EF"/>
    <w:rsid w:val="00690A8B"/>
    <w:rsid w:val="00717509"/>
    <w:rsid w:val="0076511D"/>
    <w:rsid w:val="007A6184"/>
    <w:rsid w:val="008F687E"/>
    <w:rsid w:val="00A13545"/>
    <w:rsid w:val="00B83555"/>
    <w:rsid w:val="00BE7F68"/>
    <w:rsid w:val="00C25836"/>
    <w:rsid w:val="00D92092"/>
    <w:rsid w:val="00DF2B68"/>
    <w:rsid w:val="00E32681"/>
    <w:rsid w:val="00E36C0B"/>
    <w:rsid w:val="00E9118A"/>
    <w:rsid w:val="00EB1A97"/>
    <w:rsid w:val="00F113E3"/>
    <w:rsid w:val="00F162EA"/>
    <w:rsid w:val="00FB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445E"/>
  <w15:chartTrackingRefBased/>
  <w15:docId w15:val="{BC941D48-31E3-4869-919A-39B454DC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68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Laptop</cp:lastModifiedBy>
  <cp:revision>16</cp:revision>
  <dcterms:created xsi:type="dcterms:W3CDTF">2022-01-16T11:12:00Z</dcterms:created>
  <dcterms:modified xsi:type="dcterms:W3CDTF">2022-01-17T03:19:00Z</dcterms:modified>
</cp:coreProperties>
</file>