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346BB" w14:textId="0E8257D5" w:rsidR="00CF6C73" w:rsidRPr="00CF6C73" w:rsidRDefault="00CF6C73" w:rsidP="0069667D">
      <w:pPr>
        <w:jc w:val="center"/>
        <w:rPr>
          <w:rFonts w:ascii="Times New Roman" w:hAnsi="Times New Roman" w:cs="Times New Roman"/>
          <w:b/>
          <w:bCs/>
          <w:sz w:val="28"/>
          <w:szCs w:val="28"/>
        </w:rPr>
      </w:pPr>
      <w:r w:rsidRPr="00CF6C73">
        <w:rPr>
          <w:rFonts w:ascii="Times New Roman" w:hAnsi="Times New Roman" w:cs="Times New Roman"/>
          <w:b/>
          <w:bCs/>
          <w:sz w:val="28"/>
          <w:szCs w:val="28"/>
        </w:rPr>
        <w:t>Introduction to Microservices Architecture</w:t>
      </w:r>
      <w:r w:rsidR="0069667D" w:rsidRPr="0069667D">
        <w:rPr>
          <w:rFonts w:ascii="Times New Roman" w:hAnsi="Times New Roman" w:cs="Times New Roman"/>
          <w:b/>
          <w:bCs/>
          <w:sz w:val="28"/>
          <w:szCs w:val="28"/>
        </w:rPr>
        <w:t xml:space="preserve"> &amp; </w:t>
      </w:r>
      <w:r w:rsidR="0069667D" w:rsidRPr="00CF6C73">
        <w:rPr>
          <w:rFonts w:ascii="Times New Roman" w:hAnsi="Times New Roman" w:cs="Times New Roman"/>
          <w:b/>
          <w:bCs/>
          <w:sz w:val="28"/>
          <w:szCs w:val="28"/>
        </w:rPr>
        <w:t>Monolithic Architecture</w:t>
      </w:r>
    </w:p>
    <w:p w14:paraId="509C911F" w14:textId="77777777" w:rsidR="00CF6C73" w:rsidRPr="00CF6C73" w:rsidRDefault="00CF6C73" w:rsidP="00CF6C73">
      <w:pPr>
        <w:rPr>
          <w:rFonts w:ascii="Times New Roman" w:hAnsi="Times New Roman" w:cs="Times New Roman"/>
          <w:b/>
          <w:bCs/>
          <w:sz w:val="26"/>
          <w:szCs w:val="26"/>
        </w:rPr>
      </w:pPr>
      <w:r w:rsidRPr="00CF6C73">
        <w:rPr>
          <w:rFonts w:ascii="Times New Roman" w:hAnsi="Times New Roman" w:cs="Times New Roman"/>
          <w:b/>
          <w:bCs/>
          <w:sz w:val="26"/>
          <w:szCs w:val="26"/>
        </w:rPr>
        <w:t>What are Applications?</w:t>
      </w:r>
    </w:p>
    <w:p w14:paraId="25BD8D78" w14:textId="77777777" w:rsidR="00CF6C73" w:rsidRPr="00CF6C73" w:rsidRDefault="00CF6C73" w:rsidP="00CF6C73">
      <w:pPr>
        <w:rPr>
          <w:rFonts w:ascii="Times New Roman" w:hAnsi="Times New Roman" w:cs="Times New Roman"/>
          <w:sz w:val="26"/>
          <w:szCs w:val="26"/>
        </w:rPr>
      </w:pPr>
      <w:r w:rsidRPr="00CF6C73">
        <w:rPr>
          <w:rFonts w:ascii="Times New Roman" w:hAnsi="Times New Roman" w:cs="Times New Roman"/>
          <w:sz w:val="26"/>
          <w:szCs w:val="26"/>
        </w:rPr>
        <w:t>An application is a coordinated set of software components, including programs, databases, and services, that work together to help users perform specific tasks efficiently and effectively. For a better understanding, please refer to the following image.</w:t>
      </w:r>
    </w:p>
    <w:p w14:paraId="73E8EA04" w14:textId="3A46ED3A" w:rsidR="00CF6C73" w:rsidRPr="00CF6C73" w:rsidRDefault="00CF6C73" w:rsidP="0069667D">
      <w:pPr>
        <w:jc w:val="center"/>
        <w:rPr>
          <w:rFonts w:ascii="Times New Roman" w:hAnsi="Times New Roman" w:cs="Times New Roman"/>
          <w:sz w:val="26"/>
          <w:szCs w:val="26"/>
        </w:rPr>
      </w:pPr>
      <w:r w:rsidRPr="00CF6C73">
        <w:rPr>
          <w:rFonts w:ascii="Times New Roman" w:hAnsi="Times New Roman" w:cs="Times New Roman"/>
          <w:sz w:val="26"/>
          <w:szCs w:val="26"/>
        </w:rPr>
        <w:drawing>
          <wp:inline distT="0" distB="0" distL="0" distR="0" wp14:anchorId="10EB1627" wp14:editId="4CD8F54A">
            <wp:extent cx="3962400" cy="3994150"/>
            <wp:effectExtent l="0" t="0" r="0" b="6350"/>
            <wp:docPr id="78607637" name="Picture 2" descr="What ar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are Applicatio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62400" cy="3994150"/>
                    </a:xfrm>
                    <a:prstGeom prst="rect">
                      <a:avLst/>
                    </a:prstGeom>
                    <a:noFill/>
                    <a:ln>
                      <a:noFill/>
                    </a:ln>
                  </pic:spPr>
                </pic:pic>
              </a:graphicData>
            </a:graphic>
          </wp:inline>
        </w:drawing>
      </w:r>
    </w:p>
    <w:p w14:paraId="496688D9" w14:textId="77777777" w:rsidR="00CF6C73" w:rsidRPr="00CF6C73" w:rsidRDefault="00CF6C73" w:rsidP="00CF6C73">
      <w:pPr>
        <w:rPr>
          <w:rFonts w:ascii="Times New Roman" w:hAnsi="Times New Roman" w:cs="Times New Roman"/>
          <w:sz w:val="26"/>
          <w:szCs w:val="26"/>
        </w:rPr>
      </w:pPr>
      <w:r w:rsidRPr="00CF6C73">
        <w:rPr>
          <w:rFonts w:ascii="Times New Roman" w:hAnsi="Times New Roman" w:cs="Times New Roman"/>
          <w:sz w:val="26"/>
          <w:szCs w:val="26"/>
        </w:rPr>
        <w:t>Applications range from simple tools, such as calculators, to highly complex platforms, including online banking systems and global e-commerce sites like Amazon. Some common examples include:</w:t>
      </w:r>
    </w:p>
    <w:p w14:paraId="37CE78A8" w14:textId="77777777" w:rsidR="00CF6C73" w:rsidRPr="00CF6C73" w:rsidRDefault="00CF6C73" w:rsidP="00CF6C73">
      <w:pPr>
        <w:numPr>
          <w:ilvl w:val="0"/>
          <w:numId w:val="1"/>
        </w:numPr>
        <w:rPr>
          <w:rFonts w:ascii="Times New Roman" w:hAnsi="Times New Roman" w:cs="Times New Roman"/>
          <w:sz w:val="26"/>
          <w:szCs w:val="26"/>
        </w:rPr>
      </w:pPr>
      <w:r w:rsidRPr="00CF6C73">
        <w:rPr>
          <w:rFonts w:ascii="Times New Roman" w:hAnsi="Times New Roman" w:cs="Times New Roman"/>
          <w:b/>
          <w:bCs/>
          <w:sz w:val="26"/>
          <w:szCs w:val="26"/>
        </w:rPr>
        <w:t>Shopping Online:</w:t>
      </w:r>
      <w:r w:rsidRPr="00CF6C73">
        <w:rPr>
          <w:rFonts w:ascii="Times New Roman" w:hAnsi="Times New Roman" w:cs="Times New Roman"/>
          <w:sz w:val="26"/>
          <w:szCs w:val="26"/>
        </w:rPr>
        <w:t> E-commerce platforms like Amazon and Flipkart enable users to browse, purchase, and track products.</w:t>
      </w:r>
    </w:p>
    <w:p w14:paraId="06F79343" w14:textId="77777777" w:rsidR="00CF6C73" w:rsidRPr="00CF6C73" w:rsidRDefault="00CF6C73" w:rsidP="00CF6C73">
      <w:pPr>
        <w:numPr>
          <w:ilvl w:val="0"/>
          <w:numId w:val="1"/>
        </w:numPr>
        <w:rPr>
          <w:rFonts w:ascii="Times New Roman" w:hAnsi="Times New Roman" w:cs="Times New Roman"/>
          <w:sz w:val="26"/>
          <w:szCs w:val="26"/>
        </w:rPr>
      </w:pPr>
      <w:r w:rsidRPr="00CF6C73">
        <w:rPr>
          <w:rFonts w:ascii="Times New Roman" w:hAnsi="Times New Roman" w:cs="Times New Roman"/>
          <w:b/>
          <w:bCs/>
          <w:sz w:val="26"/>
          <w:szCs w:val="26"/>
        </w:rPr>
        <w:t>Streaming Videos:</w:t>
      </w:r>
      <w:r w:rsidRPr="00CF6C73">
        <w:rPr>
          <w:rFonts w:ascii="Times New Roman" w:hAnsi="Times New Roman" w:cs="Times New Roman"/>
          <w:sz w:val="26"/>
          <w:szCs w:val="26"/>
        </w:rPr>
        <w:t> Services like Amazon Prime, Netflix, or YouTube that let users watch videos on demand.</w:t>
      </w:r>
    </w:p>
    <w:p w14:paraId="62D916BA" w14:textId="77777777" w:rsidR="00CF6C73" w:rsidRPr="00CF6C73" w:rsidRDefault="00CF6C73" w:rsidP="00CF6C73">
      <w:pPr>
        <w:numPr>
          <w:ilvl w:val="0"/>
          <w:numId w:val="1"/>
        </w:numPr>
        <w:rPr>
          <w:rFonts w:ascii="Times New Roman" w:hAnsi="Times New Roman" w:cs="Times New Roman"/>
          <w:sz w:val="26"/>
          <w:szCs w:val="26"/>
        </w:rPr>
      </w:pPr>
      <w:r w:rsidRPr="00CF6C73">
        <w:rPr>
          <w:rFonts w:ascii="Times New Roman" w:hAnsi="Times New Roman" w:cs="Times New Roman"/>
          <w:b/>
          <w:bCs/>
          <w:sz w:val="26"/>
          <w:szCs w:val="26"/>
        </w:rPr>
        <w:t>Online Banking:</w:t>
      </w:r>
      <w:r w:rsidRPr="00CF6C73">
        <w:rPr>
          <w:rFonts w:ascii="Times New Roman" w:hAnsi="Times New Roman" w:cs="Times New Roman"/>
          <w:sz w:val="26"/>
          <w:szCs w:val="26"/>
        </w:rPr>
        <w:t> Banking apps and web portals that enable users to check balances, transfer funds, and pay bills.</w:t>
      </w:r>
    </w:p>
    <w:p w14:paraId="3D49CFE9" w14:textId="77777777" w:rsidR="00CF6C73" w:rsidRPr="00CF6C73" w:rsidRDefault="00CF6C73" w:rsidP="00CF6C73">
      <w:pPr>
        <w:numPr>
          <w:ilvl w:val="0"/>
          <w:numId w:val="1"/>
        </w:numPr>
        <w:rPr>
          <w:rFonts w:ascii="Times New Roman" w:hAnsi="Times New Roman" w:cs="Times New Roman"/>
          <w:sz w:val="26"/>
          <w:szCs w:val="26"/>
        </w:rPr>
      </w:pPr>
      <w:r w:rsidRPr="00CF6C73">
        <w:rPr>
          <w:rFonts w:ascii="Times New Roman" w:hAnsi="Times New Roman" w:cs="Times New Roman"/>
          <w:b/>
          <w:bCs/>
          <w:sz w:val="26"/>
          <w:szCs w:val="26"/>
        </w:rPr>
        <w:lastRenderedPageBreak/>
        <w:t>Food Delivery:</w:t>
      </w:r>
      <w:r w:rsidRPr="00CF6C73">
        <w:rPr>
          <w:rFonts w:ascii="Times New Roman" w:hAnsi="Times New Roman" w:cs="Times New Roman"/>
          <w:sz w:val="26"/>
          <w:szCs w:val="26"/>
        </w:rPr>
        <w:t> Apps like Swiggy or Zomato for ordering food from local restaurants.</w:t>
      </w:r>
    </w:p>
    <w:p w14:paraId="53B9FE87" w14:textId="77777777" w:rsidR="00CF6C73" w:rsidRPr="00CF6C73" w:rsidRDefault="00CF6C73" w:rsidP="00CF6C73">
      <w:pPr>
        <w:rPr>
          <w:rFonts w:ascii="Times New Roman" w:hAnsi="Times New Roman" w:cs="Times New Roman"/>
          <w:sz w:val="26"/>
          <w:szCs w:val="26"/>
        </w:rPr>
      </w:pPr>
      <w:r w:rsidRPr="00CF6C73">
        <w:rPr>
          <w:rFonts w:ascii="Times New Roman" w:hAnsi="Times New Roman" w:cs="Times New Roman"/>
          <w:sz w:val="26"/>
          <w:szCs w:val="26"/>
        </w:rPr>
        <w:t>Applications are designed with user needs in mind, aiming to simplify complex operations by providing easy-to-use interfaces and automating processes behind the scenes.</w:t>
      </w:r>
    </w:p>
    <w:p w14:paraId="36B38962" w14:textId="77777777" w:rsidR="00CF6C73" w:rsidRPr="00CF6C73" w:rsidRDefault="00CF6C73" w:rsidP="00CF6C73">
      <w:pPr>
        <w:rPr>
          <w:rFonts w:ascii="Times New Roman" w:hAnsi="Times New Roman" w:cs="Times New Roman"/>
          <w:b/>
          <w:bCs/>
          <w:sz w:val="26"/>
          <w:szCs w:val="26"/>
        </w:rPr>
      </w:pPr>
      <w:r w:rsidRPr="00CF6C73">
        <w:rPr>
          <w:rFonts w:ascii="Times New Roman" w:hAnsi="Times New Roman" w:cs="Times New Roman"/>
          <w:b/>
          <w:bCs/>
          <w:sz w:val="26"/>
          <w:szCs w:val="26"/>
        </w:rPr>
        <w:t>What is Application Architecture?</w:t>
      </w:r>
    </w:p>
    <w:p w14:paraId="20AA4381" w14:textId="77777777" w:rsidR="00CF6C73" w:rsidRPr="00CF6C73" w:rsidRDefault="00CF6C73" w:rsidP="00CF6C73">
      <w:pPr>
        <w:rPr>
          <w:rFonts w:ascii="Times New Roman" w:hAnsi="Times New Roman" w:cs="Times New Roman"/>
          <w:sz w:val="26"/>
          <w:szCs w:val="26"/>
        </w:rPr>
      </w:pPr>
      <w:r w:rsidRPr="00CF6C73">
        <w:rPr>
          <w:rFonts w:ascii="Times New Roman" w:hAnsi="Times New Roman" w:cs="Times New Roman"/>
          <w:sz w:val="26"/>
          <w:szCs w:val="26"/>
        </w:rPr>
        <w:t>Application architecture refers to the high-level structural design of an application. It defines how different parts of the system communicate and collaborate to fulfil the required functionality. More specifically, it defines:</w:t>
      </w:r>
    </w:p>
    <w:p w14:paraId="3EEC699B" w14:textId="77777777" w:rsidR="00CF6C73" w:rsidRPr="00CF6C73" w:rsidRDefault="00CF6C73" w:rsidP="00CF6C73">
      <w:pPr>
        <w:numPr>
          <w:ilvl w:val="0"/>
          <w:numId w:val="2"/>
        </w:numPr>
        <w:rPr>
          <w:rFonts w:ascii="Times New Roman" w:hAnsi="Times New Roman" w:cs="Times New Roman"/>
          <w:sz w:val="26"/>
          <w:szCs w:val="26"/>
        </w:rPr>
      </w:pPr>
      <w:r w:rsidRPr="00CF6C73">
        <w:rPr>
          <w:rFonts w:ascii="Times New Roman" w:hAnsi="Times New Roman" w:cs="Times New Roman"/>
          <w:sz w:val="26"/>
          <w:szCs w:val="26"/>
        </w:rPr>
        <w:t>How the codebase is structured,</w:t>
      </w:r>
    </w:p>
    <w:p w14:paraId="0E9C2C90" w14:textId="77777777" w:rsidR="00CF6C73" w:rsidRPr="00CF6C73" w:rsidRDefault="00CF6C73" w:rsidP="00CF6C73">
      <w:pPr>
        <w:numPr>
          <w:ilvl w:val="0"/>
          <w:numId w:val="2"/>
        </w:numPr>
        <w:rPr>
          <w:rFonts w:ascii="Times New Roman" w:hAnsi="Times New Roman" w:cs="Times New Roman"/>
          <w:sz w:val="26"/>
          <w:szCs w:val="26"/>
        </w:rPr>
      </w:pPr>
      <w:r w:rsidRPr="00CF6C73">
        <w:rPr>
          <w:rFonts w:ascii="Times New Roman" w:hAnsi="Times New Roman" w:cs="Times New Roman"/>
          <w:sz w:val="26"/>
          <w:szCs w:val="26"/>
        </w:rPr>
        <w:t>How business rules and logic are implemented,</w:t>
      </w:r>
    </w:p>
    <w:p w14:paraId="18664E35" w14:textId="77777777" w:rsidR="00CF6C73" w:rsidRPr="00CF6C73" w:rsidRDefault="00CF6C73" w:rsidP="00CF6C73">
      <w:pPr>
        <w:numPr>
          <w:ilvl w:val="0"/>
          <w:numId w:val="2"/>
        </w:numPr>
        <w:rPr>
          <w:rFonts w:ascii="Times New Roman" w:hAnsi="Times New Roman" w:cs="Times New Roman"/>
          <w:sz w:val="26"/>
          <w:szCs w:val="26"/>
        </w:rPr>
      </w:pPr>
      <w:r w:rsidRPr="00CF6C73">
        <w:rPr>
          <w:rFonts w:ascii="Times New Roman" w:hAnsi="Times New Roman" w:cs="Times New Roman"/>
          <w:sz w:val="26"/>
          <w:szCs w:val="26"/>
        </w:rPr>
        <w:t>How data is processed and flows through the system,</w:t>
      </w:r>
    </w:p>
    <w:p w14:paraId="27D2FC15" w14:textId="77777777" w:rsidR="00CF6C73" w:rsidRPr="00CF6C73" w:rsidRDefault="00CF6C73" w:rsidP="00CF6C73">
      <w:pPr>
        <w:numPr>
          <w:ilvl w:val="0"/>
          <w:numId w:val="2"/>
        </w:numPr>
        <w:rPr>
          <w:rFonts w:ascii="Times New Roman" w:hAnsi="Times New Roman" w:cs="Times New Roman"/>
          <w:sz w:val="26"/>
          <w:szCs w:val="26"/>
        </w:rPr>
      </w:pPr>
      <w:r w:rsidRPr="00CF6C73">
        <w:rPr>
          <w:rFonts w:ascii="Times New Roman" w:hAnsi="Times New Roman" w:cs="Times New Roman"/>
          <w:sz w:val="26"/>
          <w:szCs w:val="26"/>
        </w:rPr>
        <w:t>How users interact with the application.</w:t>
      </w:r>
    </w:p>
    <w:p w14:paraId="641D6747" w14:textId="77777777" w:rsidR="00CF6C73" w:rsidRPr="00CF6C73" w:rsidRDefault="00CF6C73" w:rsidP="00CF6C73">
      <w:pPr>
        <w:rPr>
          <w:rFonts w:ascii="Times New Roman" w:hAnsi="Times New Roman" w:cs="Times New Roman"/>
          <w:sz w:val="26"/>
          <w:szCs w:val="26"/>
        </w:rPr>
      </w:pPr>
      <w:r w:rsidRPr="00CF6C73">
        <w:rPr>
          <w:rFonts w:ascii="Times New Roman" w:hAnsi="Times New Roman" w:cs="Times New Roman"/>
          <w:sz w:val="26"/>
          <w:szCs w:val="26"/>
        </w:rPr>
        <w:t>Most modern applications, regardless of their complexity, are organized into three fundamental layers. For a better understanding, please refer to the following image:</w:t>
      </w:r>
    </w:p>
    <w:p w14:paraId="570FEABB" w14:textId="1CFCD780" w:rsidR="00CF6C73" w:rsidRPr="00CF6C73" w:rsidRDefault="00CF6C73" w:rsidP="0069667D">
      <w:pPr>
        <w:jc w:val="center"/>
        <w:rPr>
          <w:rFonts w:ascii="Times New Roman" w:hAnsi="Times New Roman" w:cs="Times New Roman"/>
          <w:sz w:val="26"/>
          <w:szCs w:val="26"/>
        </w:rPr>
      </w:pPr>
      <w:r w:rsidRPr="00CF6C73">
        <w:rPr>
          <w:rFonts w:ascii="Times New Roman" w:hAnsi="Times New Roman" w:cs="Times New Roman"/>
          <w:sz w:val="26"/>
          <w:szCs w:val="26"/>
        </w:rPr>
        <w:lastRenderedPageBreak/>
        <w:drawing>
          <wp:inline distT="0" distB="0" distL="0" distR="0" wp14:anchorId="212C2C7D" wp14:editId="100B4FB0">
            <wp:extent cx="3429000" cy="4362450"/>
            <wp:effectExtent l="0" t="0" r="0" b="0"/>
            <wp:docPr id="489861518" name="Picture 4" descr="What is Appl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 is Application Archite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9000" cy="4362450"/>
                    </a:xfrm>
                    <a:prstGeom prst="rect">
                      <a:avLst/>
                    </a:prstGeom>
                    <a:noFill/>
                    <a:ln>
                      <a:noFill/>
                    </a:ln>
                  </pic:spPr>
                </pic:pic>
              </a:graphicData>
            </a:graphic>
          </wp:inline>
        </w:drawing>
      </w:r>
    </w:p>
    <w:p w14:paraId="19D91764" w14:textId="77777777" w:rsidR="00CF6C73" w:rsidRPr="00CF6C73" w:rsidRDefault="00CF6C73" w:rsidP="00CF6C73">
      <w:pPr>
        <w:rPr>
          <w:rFonts w:ascii="Times New Roman" w:hAnsi="Times New Roman" w:cs="Times New Roman"/>
          <w:b/>
          <w:bCs/>
          <w:sz w:val="26"/>
          <w:szCs w:val="26"/>
        </w:rPr>
      </w:pPr>
      <w:r w:rsidRPr="00CF6C73">
        <w:rPr>
          <w:rFonts w:ascii="Times New Roman" w:hAnsi="Times New Roman" w:cs="Times New Roman"/>
          <w:b/>
          <w:bCs/>
          <w:sz w:val="26"/>
          <w:szCs w:val="26"/>
        </w:rPr>
        <w:t>Understanding Each Layer:</w:t>
      </w:r>
    </w:p>
    <w:p w14:paraId="38631166" w14:textId="77777777" w:rsidR="00CF6C73" w:rsidRPr="00CF6C73" w:rsidRDefault="00CF6C73" w:rsidP="00CF6C73">
      <w:pPr>
        <w:numPr>
          <w:ilvl w:val="0"/>
          <w:numId w:val="3"/>
        </w:numPr>
        <w:rPr>
          <w:rFonts w:ascii="Times New Roman" w:hAnsi="Times New Roman" w:cs="Times New Roman"/>
          <w:sz w:val="26"/>
          <w:szCs w:val="26"/>
        </w:rPr>
      </w:pPr>
      <w:r w:rsidRPr="00CF6C73">
        <w:rPr>
          <w:rFonts w:ascii="Times New Roman" w:hAnsi="Times New Roman" w:cs="Times New Roman"/>
          <w:b/>
          <w:bCs/>
          <w:sz w:val="26"/>
          <w:szCs w:val="26"/>
        </w:rPr>
        <w:t>Presentation Layer (User Interface/UI):</w:t>
      </w:r>
      <w:r w:rsidRPr="00CF6C73">
        <w:rPr>
          <w:rFonts w:ascii="Times New Roman" w:hAnsi="Times New Roman" w:cs="Times New Roman"/>
          <w:sz w:val="26"/>
          <w:szCs w:val="26"/>
        </w:rPr>
        <w:t> This layer represents everything the user interacts with directly, such as web pages in a browser, mobile app screens, or desktop graphical interfaces. It handles user input and presents data and feedback clearly.</w:t>
      </w:r>
    </w:p>
    <w:p w14:paraId="4B9F4720" w14:textId="77777777" w:rsidR="00CF6C73" w:rsidRPr="00CF6C73" w:rsidRDefault="00CF6C73" w:rsidP="00CF6C73">
      <w:pPr>
        <w:numPr>
          <w:ilvl w:val="0"/>
          <w:numId w:val="3"/>
        </w:numPr>
        <w:rPr>
          <w:rFonts w:ascii="Times New Roman" w:hAnsi="Times New Roman" w:cs="Times New Roman"/>
          <w:sz w:val="26"/>
          <w:szCs w:val="26"/>
        </w:rPr>
      </w:pPr>
      <w:r w:rsidRPr="00CF6C73">
        <w:rPr>
          <w:rFonts w:ascii="Times New Roman" w:hAnsi="Times New Roman" w:cs="Times New Roman"/>
          <w:b/>
          <w:bCs/>
          <w:sz w:val="26"/>
          <w:szCs w:val="26"/>
        </w:rPr>
        <w:t>Business Logic Layer:</w:t>
      </w:r>
      <w:r w:rsidRPr="00CF6C73">
        <w:rPr>
          <w:rFonts w:ascii="Times New Roman" w:hAnsi="Times New Roman" w:cs="Times New Roman"/>
          <w:sz w:val="26"/>
          <w:szCs w:val="26"/>
        </w:rPr>
        <w:t> This layer contains the core business rules, calculations, and workflows that define how data is handled. It processes inputs from the presentation layer, applies business rules, and determines outcomes or responses. It acts as a bridge between the UI and the data.</w:t>
      </w:r>
    </w:p>
    <w:p w14:paraId="387884FF" w14:textId="77777777" w:rsidR="00CF6C73" w:rsidRPr="00CF6C73" w:rsidRDefault="00CF6C73" w:rsidP="00CF6C73">
      <w:pPr>
        <w:numPr>
          <w:ilvl w:val="0"/>
          <w:numId w:val="3"/>
        </w:numPr>
        <w:rPr>
          <w:rFonts w:ascii="Times New Roman" w:hAnsi="Times New Roman" w:cs="Times New Roman"/>
          <w:sz w:val="26"/>
          <w:szCs w:val="26"/>
        </w:rPr>
      </w:pPr>
      <w:r w:rsidRPr="00CF6C73">
        <w:rPr>
          <w:rFonts w:ascii="Times New Roman" w:hAnsi="Times New Roman" w:cs="Times New Roman"/>
          <w:b/>
          <w:bCs/>
          <w:sz w:val="26"/>
          <w:szCs w:val="26"/>
        </w:rPr>
        <w:t>Data Access Layer:</w:t>
      </w:r>
      <w:r w:rsidRPr="00CF6C73">
        <w:rPr>
          <w:rFonts w:ascii="Times New Roman" w:hAnsi="Times New Roman" w:cs="Times New Roman"/>
          <w:sz w:val="26"/>
          <w:szCs w:val="26"/>
        </w:rPr>
        <w:t> This is the back-end layer responsible for storing, retrieving, and managing data persistently. It includes databases, file systems, or caching systems, ensuring data remains consistent, secure, and accessible when needed.</w:t>
      </w:r>
    </w:p>
    <w:p w14:paraId="41203CAE" w14:textId="77777777" w:rsidR="00CF6C73" w:rsidRPr="00CF6C73" w:rsidRDefault="00CF6C73" w:rsidP="00CF6C73">
      <w:pPr>
        <w:rPr>
          <w:rFonts w:ascii="Segoe UI" w:eastAsia="Times New Roman" w:hAnsi="Segoe UI" w:cs="Segoe UI"/>
          <w:b/>
          <w:bCs/>
          <w:color w:val="3A3A3A"/>
          <w:kern w:val="0"/>
          <w:sz w:val="20"/>
          <w:szCs w:val="20"/>
          <w14:ligatures w14:val="none"/>
        </w:rPr>
      </w:pPr>
      <w:r w:rsidRPr="00CF6C73">
        <w:rPr>
          <w:rFonts w:ascii="Arial" w:eastAsia="Times New Roman" w:hAnsi="Arial" w:cs="Arial"/>
          <w:b/>
          <w:bCs/>
          <w:color w:val="000000"/>
          <w:kern w:val="0"/>
          <w:sz w:val="27"/>
          <w:szCs w:val="27"/>
          <w:bdr w:val="none" w:sz="0" w:space="0" w:color="auto" w:frame="1"/>
          <w14:ligatures w14:val="none"/>
        </w:rPr>
        <w:t>Application Architectural Styles</w:t>
      </w:r>
    </w:p>
    <w:p w14:paraId="0CC4BF0C" w14:textId="77777777" w:rsidR="00CF6C73" w:rsidRPr="00CF6C73" w:rsidRDefault="00CF6C73" w:rsidP="00CF6C73">
      <w:pPr>
        <w:rPr>
          <w:rFonts w:ascii="Times New Roman" w:hAnsi="Times New Roman" w:cs="Times New Roman"/>
          <w:sz w:val="26"/>
          <w:szCs w:val="26"/>
        </w:rPr>
      </w:pPr>
      <w:r w:rsidRPr="00CF6C73">
        <w:rPr>
          <w:rFonts w:ascii="Times New Roman" w:hAnsi="Times New Roman" w:cs="Times New Roman"/>
          <w:sz w:val="26"/>
          <w:szCs w:val="26"/>
        </w:rPr>
        <w:lastRenderedPageBreak/>
        <w:t>While every application generally follows this three-layer structure conceptually, the way these layers are packaged, deployed, and managed can differ significantly. Today, there are two dominant architectural styles for building modern applications:</w:t>
      </w:r>
    </w:p>
    <w:p w14:paraId="58C680B9" w14:textId="77777777" w:rsidR="00CF6C73" w:rsidRPr="00CF6C73" w:rsidRDefault="00CF6C73" w:rsidP="00CF6C73">
      <w:pPr>
        <w:numPr>
          <w:ilvl w:val="0"/>
          <w:numId w:val="2"/>
        </w:numPr>
        <w:rPr>
          <w:rFonts w:ascii="Times New Roman" w:hAnsi="Times New Roman" w:cs="Times New Roman"/>
          <w:sz w:val="26"/>
          <w:szCs w:val="26"/>
        </w:rPr>
      </w:pPr>
      <w:r w:rsidRPr="00CF6C73">
        <w:rPr>
          <w:rFonts w:ascii="Times New Roman" w:hAnsi="Times New Roman" w:cs="Times New Roman"/>
          <w:b/>
          <w:bCs/>
          <w:sz w:val="26"/>
          <w:szCs w:val="26"/>
        </w:rPr>
        <w:t>Monolithic Architecture</w:t>
      </w:r>
      <w:r w:rsidRPr="00CF6C73">
        <w:rPr>
          <w:rFonts w:ascii="Times New Roman" w:hAnsi="Times New Roman" w:cs="Times New Roman"/>
          <w:sz w:val="26"/>
          <w:szCs w:val="26"/>
        </w:rPr>
        <w:t>.</w:t>
      </w:r>
    </w:p>
    <w:p w14:paraId="52451332" w14:textId="77777777" w:rsidR="00CF6C73" w:rsidRPr="00CF6C73" w:rsidRDefault="00CF6C73" w:rsidP="00CF6C73">
      <w:pPr>
        <w:numPr>
          <w:ilvl w:val="0"/>
          <w:numId w:val="2"/>
        </w:numPr>
        <w:rPr>
          <w:rFonts w:ascii="Times New Roman" w:hAnsi="Times New Roman" w:cs="Times New Roman"/>
          <w:sz w:val="26"/>
          <w:szCs w:val="26"/>
        </w:rPr>
      </w:pPr>
      <w:r w:rsidRPr="00CF6C73">
        <w:rPr>
          <w:rFonts w:ascii="Times New Roman" w:hAnsi="Times New Roman" w:cs="Times New Roman"/>
          <w:b/>
          <w:bCs/>
          <w:sz w:val="26"/>
          <w:szCs w:val="26"/>
        </w:rPr>
        <w:t>Microservices Architecture</w:t>
      </w:r>
    </w:p>
    <w:p w14:paraId="2886A030" w14:textId="77777777" w:rsidR="00CF6C73" w:rsidRPr="00CF6C73" w:rsidRDefault="00CF6C73" w:rsidP="00CF6C73">
      <w:pPr>
        <w:rPr>
          <w:rFonts w:ascii="Times New Roman" w:hAnsi="Times New Roman" w:cs="Times New Roman"/>
          <w:b/>
          <w:bCs/>
          <w:sz w:val="26"/>
          <w:szCs w:val="26"/>
        </w:rPr>
      </w:pPr>
      <w:r w:rsidRPr="00CF6C73">
        <w:rPr>
          <w:rFonts w:ascii="Times New Roman" w:hAnsi="Times New Roman" w:cs="Times New Roman"/>
          <w:b/>
          <w:bCs/>
          <w:sz w:val="26"/>
          <w:szCs w:val="26"/>
        </w:rPr>
        <w:t>Types of Applications</w:t>
      </w:r>
    </w:p>
    <w:p w14:paraId="4FBC1F4A" w14:textId="77777777" w:rsidR="00CF6C73" w:rsidRPr="00CF6C73" w:rsidRDefault="00CF6C73" w:rsidP="00CF6C73">
      <w:pPr>
        <w:rPr>
          <w:rFonts w:ascii="Times New Roman" w:hAnsi="Times New Roman" w:cs="Times New Roman"/>
          <w:sz w:val="26"/>
          <w:szCs w:val="26"/>
        </w:rPr>
      </w:pPr>
      <w:r w:rsidRPr="00CF6C73">
        <w:rPr>
          <w:rFonts w:ascii="Times New Roman" w:hAnsi="Times New Roman" w:cs="Times New Roman"/>
          <w:sz w:val="26"/>
          <w:szCs w:val="26"/>
        </w:rPr>
        <w:t>Applications can be broadly categorized based on the platform they run on and how users access them. For a better understanding, please refer to the following image:</w:t>
      </w:r>
    </w:p>
    <w:p w14:paraId="7F092927" w14:textId="749D2E97" w:rsidR="00CF6C73" w:rsidRPr="00CF6C73" w:rsidRDefault="00CF6C73" w:rsidP="0069667D">
      <w:pPr>
        <w:jc w:val="center"/>
        <w:rPr>
          <w:rFonts w:ascii="Times New Roman" w:hAnsi="Times New Roman" w:cs="Times New Roman"/>
          <w:sz w:val="26"/>
          <w:szCs w:val="26"/>
        </w:rPr>
      </w:pPr>
      <w:r w:rsidRPr="00CF6C73">
        <w:rPr>
          <w:rFonts w:ascii="Times New Roman" w:hAnsi="Times New Roman" w:cs="Times New Roman"/>
          <w:sz w:val="26"/>
          <w:szCs w:val="26"/>
        </w:rPr>
        <w:drawing>
          <wp:inline distT="0" distB="0" distL="0" distR="0" wp14:anchorId="3B600294" wp14:editId="31611631">
            <wp:extent cx="5238750" cy="3346450"/>
            <wp:effectExtent l="0" t="0" r="0" b="6350"/>
            <wp:docPr id="2060288864" name="Picture 8" descr="Types of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ypes of Applicati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8750" cy="3346450"/>
                    </a:xfrm>
                    <a:prstGeom prst="rect">
                      <a:avLst/>
                    </a:prstGeom>
                    <a:noFill/>
                    <a:ln>
                      <a:noFill/>
                    </a:ln>
                  </pic:spPr>
                </pic:pic>
              </a:graphicData>
            </a:graphic>
          </wp:inline>
        </w:drawing>
      </w:r>
    </w:p>
    <w:p w14:paraId="1D7CC41E" w14:textId="77777777" w:rsidR="00CF6C73" w:rsidRPr="00CF6C73" w:rsidRDefault="00CF6C73" w:rsidP="00CF6C73">
      <w:pPr>
        <w:rPr>
          <w:rFonts w:ascii="Times New Roman" w:hAnsi="Times New Roman" w:cs="Times New Roman"/>
          <w:b/>
          <w:bCs/>
          <w:sz w:val="26"/>
          <w:szCs w:val="26"/>
        </w:rPr>
      </w:pPr>
      <w:r w:rsidRPr="00CF6C73">
        <w:rPr>
          <w:rFonts w:ascii="Times New Roman" w:hAnsi="Times New Roman" w:cs="Times New Roman"/>
          <w:b/>
          <w:bCs/>
          <w:sz w:val="26"/>
          <w:szCs w:val="26"/>
        </w:rPr>
        <w:t>Understanding Each Application Type:</w:t>
      </w:r>
    </w:p>
    <w:p w14:paraId="567C6B9E" w14:textId="77777777" w:rsidR="00CF6C73" w:rsidRPr="00CF6C73" w:rsidRDefault="00CF6C73" w:rsidP="00CF6C73">
      <w:pPr>
        <w:numPr>
          <w:ilvl w:val="0"/>
          <w:numId w:val="5"/>
        </w:numPr>
        <w:rPr>
          <w:rFonts w:ascii="Times New Roman" w:hAnsi="Times New Roman" w:cs="Times New Roman"/>
          <w:sz w:val="26"/>
          <w:szCs w:val="26"/>
        </w:rPr>
      </w:pPr>
      <w:r w:rsidRPr="00CF6C73">
        <w:rPr>
          <w:rFonts w:ascii="Times New Roman" w:hAnsi="Times New Roman" w:cs="Times New Roman"/>
          <w:b/>
          <w:bCs/>
          <w:sz w:val="26"/>
          <w:szCs w:val="26"/>
        </w:rPr>
        <w:t>Web Applications:</w:t>
      </w:r>
      <w:r w:rsidRPr="00CF6C73">
        <w:rPr>
          <w:rFonts w:ascii="Times New Roman" w:hAnsi="Times New Roman" w:cs="Times New Roman"/>
          <w:sz w:val="26"/>
          <w:szCs w:val="26"/>
        </w:rPr>
        <w:t xml:space="preserve"> These applications are accessed through web browsers over the Internet. Examples include online shopping sites, banking portals, and social media platforms. They don’t require installation and are </w:t>
      </w:r>
      <w:proofErr w:type="gramStart"/>
      <w:r w:rsidRPr="00CF6C73">
        <w:rPr>
          <w:rFonts w:ascii="Times New Roman" w:hAnsi="Times New Roman" w:cs="Times New Roman"/>
          <w:sz w:val="26"/>
          <w:szCs w:val="26"/>
        </w:rPr>
        <w:t>platform-independent</w:t>
      </w:r>
      <w:proofErr w:type="gramEnd"/>
      <w:r w:rsidRPr="00CF6C73">
        <w:rPr>
          <w:rFonts w:ascii="Times New Roman" w:hAnsi="Times New Roman" w:cs="Times New Roman"/>
          <w:sz w:val="26"/>
          <w:szCs w:val="26"/>
        </w:rPr>
        <w:t>.</w:t>
      </w:r>
    </w:p>
    <w:p w14:paraId="7E39797E" w14:textId="77777777" w:rsidR="00CF6C73" w:rsidRPr="00CF6C73" w:rsidRDefault="00CF6C73" w:rsidP="00CF6C73">
      <w:pPr>
        <w:numPr>
          <w:ilvl w:val="0"/>
          <w:numId w:val="5"/>
        </w:numPr>
        <w:rPr>
          <w:rFonts w:ascii="Times New Roman" w:hAnsi="Times New Roman" w:cs="Times New Roman"/>
          <w:sz w:val="26"/>
          <w:szCs w:val="26"/>
        </w:rPr>
      </w:pPr>
      <w:r w:rsidRPr="00CF6C73">
        <w:rPr>
          <w:rFonts w:ascii="Times New Roman" w:hAnsi="Times New Roman" w:cs="Times New Roman"/>
          <w:b/>
          <w:bCs/>
          <w:sz w:val="26"/>
          <w:szCs w:val="26"/>
        </w:rPr>
        <w:t>Mobile Applications:</w:t>
      </w:r>
      <w:r w:rsidRPr="00CF6C73">
        <w:rPr>
          <w:rFonts w:ascii="Times New Roman" w:hAnsi="Times New Roman" w:cs="Times New Roman"/>
          <w:sz w:val="26"/>
          <w:szCs w:val="26"/>
        </w:rPr>
        <w:t> Designed specifically for smartphones and tablets, these can be native (built for a specific platform, such as Android or iOS) or cross-platform (built to run on multiple platforms, using frameworks like Flutter or React Native). Examples include WhatsApp, Uber, and mobile banking apps, among others.</w:t>
      </w:r>
    </w:p>
    <w:p w14:paraId="7DF6C298" w14:textId="77777777" w:rsidR="00CF6C73" w:rsidRPr="00CF6C73" w:rsidRDefault="00CF6C73" w:rsidP="00CF6C73">
      <w:pPr>
        <w:numPr>
          <w:ilvl w:val="0"/>
          <w:numId w:val="5"/>
        </w:numPr>
        <w:rPr>
          <w:rFonts w:ascii="Times New Roman" w:hAnsi="Times New Roman" w:cs="Times New Roman"/>
          <w:sz w:val="26"/>
          <w:szCs w:val="26"/>
        </w:rPr>
      </w:pPr>
      <w:r w:rsidRPr="00CF6C73">
        <w:rPr>
          <w:rFonts w:ascii="Times New Roman" w:hAnsi="Times New Roman" w:cs="Times New Roman"/>
          <w:b/>
          <w:bCs/>
          <w:sz w:val="26"/>
          <w:szCs w:val="26"/>
        </w:rPr>
        <w:lastRenderedPageBreak/>
        <w:t>Desktop Applications:</w:t>
      </w:r>
      <w:r w:rsidRPr="00CF6C73">
        <w:rPr>
          <w:rFonts w:ascii="Times New Roman" w:hAnsi="Times New Roman" w:cs="Times New Roman"/>
          <w:sz w:val="26"/>
          <w:szCs w:val="26"/>
        </w:rPr>
        <w:t> These are installed directly on personal computers. They often provide robust functionality and offline capabilities. Examples include Microsoft Word, Adobe Photoshop, and Tally ERP.</w:t>
      </w:r>
    </w:p>
    <w:p w14:paraId="7E9429BD" w14:textId="77777777" w:rsidR="00CF6C73" w:rsidRPr="00CF6C73" w:rsidRDefault="00CF6C73" w:rsidP="00CF6C73">
      <w:pPr>
        <w:rPr>
          <w:rFonts w:ascii="Times New Roman" w:hAnsi="Times New Roman" w:cs="Times New Roman"/>
          <w:sz w:val="26"/>
          <w:szCs w:val="26"/>
        </w:rPr>
      </w:pPr>
      <w:r w:rsidRPr="00CF6C73">
        <w:rPr>
          <w:rFonts w:ascii="Times New Roman" w:hAnsi="Times New Roman" w:cs="Times New Roman"/>
          <w:sz w:val="26"/>
          <w:szCs w:val="26"/>
        </w:rPr>
        <w:t>Some complex applications, such as </w:t>
      </w:r>
      <w:r w:rsidRPr="00CF6C73">
        <w:rPr>
          <w:rFonts w:ascii="Times New Roman" w:hAnsi="Times New Roman" w:cs="Times New Roman"/>
          <w:b/>
          <w:bCs/>
          <w:sz w:val="26"/>
          <w:szCs w:val="26"/>
        </w:rPr>
        <w:t>social media platforms</w:t>
      </w:r>
      <w:r w:rsidRPr="00CF6C73">
        <w:rPr>
          <w:rFonts w:ascii="Times New Roman" w:hAnsi="Times New Roman" w:cs="Times New Roman"/>
          <w:sz w:val="26"/>
          <w:szCs w:val="26"/>
        </w:rPr>
        <w:t> (e.g., Facebook, Twitter), </w:t>
      </w:r>
      <w:r w:rsidRPr="00CF6C73">
        <w:rPr>
          <w:rFonts w:ascii="Times New Roman" w:hAnsi="Times New Roman" w:cs="Times New Roman"/>
          <w:b/>
          <w:bCs/>
          <w:sz w:val="26"/>
          <w:szCs w:val="26"/>
        </w:rPr>
        <w:t>video streaming services</w:t>
      </w:r>
      <w:r w:rsidRPr="00CF6C73">
        <w:rPr>
          <w:rFonts w:ascii="Times New Roman" w:hAnsi="Times New Roman" w:cs="Times New Roman"/>
          <w:sz w:val="26"/>
          <w:szCs w:val="26"/>
        </w:rPr>
        <w:t> (e.g., Netflix, YouTube), or </w:t>
      </w:r>
      <w:r w:rsidRPr="00CF6C73">
        <w:rPr>
          <w:rFonts w:ascii="Times New Roman" w:hAnsi="Times New Roman" w:cs="Times New Roman"/>
          <w:b/>
          <w:bCs/>
          <w:sz w:val="26"/>
          <w:szCs w:val="26"/>
        </w:rPr>
        <w:t>Enterprise Resource Planning (ERP) systems</w:t>
      </w:r>
      <w:r w:rsidRPr="00CF6C73">
        <w:rPr>
          <w:rFonts w:ascii="Times New Roman" w:hAnsi="Times New Roman" w:cs="Times New Roman"/>
          <w:sz w:val="26"/>
          <w:szCs w:val="26"/>
        </w:rPr>
        <w:t>, require highly scalable and distributed architectures to support millions of users and process vast amounts of data in real-time.</w:t>
      </w:r>
    </w:p>
    <w:p w14:paraId="151246DA" w14:textId="77777777" w:rsidR="00CF6C73" w:rsidRPr="00CF6C73" w:rsidRDefault="00CF6C73" w:rsidP="00CF6C73">
      <w:pPr>
        <w:rPr>
          <w:rFonts w:ascii="Times New Roman" w:hAnsi="Times New Roman" w:cs="Times New Roman"/>
          <w:b/>
          <w:bCs/>
          <w:sz w:val="26"/>
          <w:szCs w:val="26"/>
        </w:rPr>
      </w:pPr>
      <w:r w:rsidRPr="00CF6C73">
        <w:rPr>
          <w:rFonts w:ascii="Times New Roman" w:hAnsi="Times New Roman" w:cs="Times New Roman"/>
          <w:b/>
          <w:bCs/>
          <w:sz w:val="26"/>
          <w:szCs w:val="26"/>
        </w:rPr>
        <w:t>Monolithic Architecture:</w:t>
      </w:r>
    </w:p>
    <w:p w14:paraId="7934D12A" w14:textId="77777777" w:rsidR="00CF6C73" w:rsidRPr="00CF6C73" w:rsidRDefault="00CF6C73" w:rsidP="00CF6C73">
      <w:pPr>
        <w:rPr>
          <w:rFonts w:ascii="Times New Roman" w:hAnsi="Times New Roman" w:cs="Times New Roman"/>
          <w:sz w:val="26"/>
          <w:szCs w:val="26"/>
        </w:rPr>
      </w:pPr>
      <w:r w:rsidRPr="00CF6C73">
        <w:rPr>
          <w:rFonts w:ascii="Times New Roman" w:hAnsi="Times New Roman" w:cs="Times New Roman"/>
          <w:sz w:val="26"/>
          <w:szCs w:val="26"/>
        </w:rPr>
        <w:t>In this traditional approach, the entire application, including the user interface (UI), business logic, and data access, is packaged and deployed as a single unit. All layers and components are tightly integrated, which can simplify development initially but may introduce challenges in scaling and maintenance as the application grows.</w:t>
      </w:r>
    </w:p>
    <w:p w14:paraId="7A492C65" w14:textId="77777777" w:rsidR="00CF6C73" w:rsidRPr="00CF6C73" w:rsidRDefault="00CF6C73" w:rsidP="00CF6C73">
      <w:pPr>
        <w:rPr>
          <w:rFonts w:ascii="Times New Roman" w:hAnsi="Times New Roman" w:cs="Times New Roman"/>
          <w:b/>
          <w:bCs/>
          <w:sz w:val="26"/>
          <w:szCs w:val="26"/>
        </w:rPr>
      </w:pPr>
      <w:r w:rsidRPr="00CF6C73">
        <w:rPr>
          <w:rFonts w:ascii="Times New Roman" w:hAnsi="Times New Roman" w:cs="Times New Roman"/>
          <w:b/>
          <w:bCs/>
          <w:sz w:val="26"/>
          <w:szCs w:val="26"/>
        </w:rPr>
        <w:t>Monolithic Architecture Explained with an E-commerce Example</w:t>
      </w:r>
    </w:p>
    <w:p w14:paraId="64390D82" w14:textId="77777777" w:rsidR="00CF6C73" w:rsidRPr="00CF6C73" w:rsidRDefault="00CF6C73" w:rsidP="00CF6C73">
      <w:pPr>
        <w:rPr>
          <w:rFonts w:ascii="Times New Roman" w:hAnsi="Times New Roman" w:cs="Times New Roman"/>
          <w:sz w:val="26"/>
          <w:szCs w:val="26"/>
        </w:rPr>
      </w:pPr>
      <w:r w:rsidRPr="00CF6C73">
        <w:rPr>
          <w:rFonts w:ascii="Times New Roman" w:hAnsi="Times New Roman" w:cs="Times New Roman"/>
          <w:sz w:val="26"/>
          <w:szCs w:val="26"/>
        </w:rPr>
        <w:t xml:space="preserve">Consider an e-commerce application (like a simplified Amazon or Flipkart) implemented using </w:t>
      </w:r>
      <w:proofErr w:type="gramStart"/>
      <w:r w:rsidRPr="00CF6C73">
        <w:rPr>
          <w:rFonts w:ascii="Times New Roman" w:hAnsi="Times New Roman" w:cs="Times New Roman"/>
          <w:sz w:val="26"/>
          <w:szCs w:val="26"/>
        </w:rPr>
        <w:t>a monolithic</w:t>
      </w:r>
      <w:proofErr w:type="gramEnd"/>
      <w:r w:rsidRPr="00CF6C73">
        <w:rPr>
          <w:rFonts w:ascii="Times New Roman" w:hAnsi="Times New Roman" w:cs="Times New Roman"/>
          <w:sz w:val="26"/>
          <w:szCs w:val="26"/>
        </w:rPr>
        <w:t xml:space="preserve"> architecture.</w:t>
      </w:r>
    </w:p>
    <w:p w14:paraId="7BC826F0" w14:textId="77777777" w:rsidR="00CF6C73" w:rsidRPr="00CF6C73" w:rsidRDefault="00CF6C73" w:rsidP="00CF6C73">
      <w:pPr>
        <w:numPr>
          <w:ilvl w:val="0"/>
          <w:numId w:val="6"/>
        </w:numPr>
        <w:rPr>
          <w:rFonts w:ascii="Times New Roman" w:hAnsi="Times New Roman" w:cs="Times New Roman"/>
          <w:sz w:val="26"/>
          <w:szCs w:val="26"/>
        </w:rPr>
      </w:pPr>
      <w:r w:rsidRPr="00CF6C73">
        <w:rPr>
          <w:rFonts w:ascii="Times New Roman" w:hAnsi="Times New Roman" w:cs="Times New Roman"/>
          <w:sz w:val="26"/>
          <w:szCs w:val="26"/>
        </w:rPr>
        <w:t>The application is built as a single-tier system, where all modules, including user authentication, product catalog, shopping cart, order processing, and payment processing, exist within the same codebase.</w:t>
      </w:r>
    </w:p>
    <w:p w14:paraId="488AC8E9" w14:textId="77777777" w:rsidR="00CF6C73" w:rsidRPr="00CF6C73" w:rsidRDefault="00CF6C73" w:rsidP="00CF6C73">
      <w:pPr>
        <w:numPr>
          <w:ilvl w:val="0"/>
          <w:numId w:val="6"/>
        </w:numPr>
        <w:rPr>
          <w:rFonts w:ascii="Times New Roman" w:hAnsi="Times New Roman" w:cs="Times New Roman"/>
          <w:sz w:val="26"/>
          <w:szCs w:val="26"/>
        </w:rPr>
      </w:pPr>
      <w:r w:rsidRPr="00CF6C73">
        <w:rPr>
          <w:rFonts w:ascii="Times New Roman" w:hAnsi="Times New Roman" w:cs="Times New Roman"/>
          <w:sz w:val="26"/>
          <w:szCs w:val="26"/>
        </w:rPr>
        <w:t>All these modules use a shared database to store and retrieve data, forming a tightly integrated system.</w:t>
      </w:r>
    </w:p>
    <w:p w14:paraId="0F4A7913" w14:textId="77777777" w:rsidR="00CF6C73" w:rsidRPr="00CF6C73" w:rsidRDefault="00CF6C73" w:rsidP="00CF6C73">
      <w:pPr>
        <w:numPr>
          <w:ilvl w:val="0"/>
          <w:numId w:val="6"/>
        </w:numPr>
        <w:rPr>
          <w:rFonts w:ascii="Times New Roman" w:hAnsi="Times New Roman" w:cs="Times New Roman"/>
          <w:sz w:val="26"/>
          <w:szCs w:val="26"/>
        </w:rPr>
      </w:pPr>
      <w:r w:rsidRPr="00CF6C73">
        <w:rPr>
          <w:rFonts w:ascii="Times New Roman" w:hAnsi="Times New Roman" w:cs="Times New Roman"/>
          <w:sz w:val="26"/>
          <w:szCs w:val="26"/>
        </w:rPr>
        <w:t>Changes in one component can directly affect others due to tight integration.</w:t>
      </w:r>
    </w:p>
    <w:p w14:paraId="37138CFE" w14:textId="77777777" w:rsidR="00CF6C73" w:rsidRPr="00CF6C73" w:rsidRDefault="00CF6C73" w:rsidP="00CF6C73">
      <w:pPr>
        <w:rPr>
          <w:rFonts w:ascii="Times New Roman" w:hAnsi="Times New Roman" w:cs="Times New Roman"/>
          <w:sz w:val="26"/>
          <w:szCs w:val="26"/>
        </w:rPr>
      </w:pPr>
      <w:r w:rsidRPr="00CF6C73">
        <w:rPr>
          <w:rFonts w:ascii="Times New Roman" w:hAnsi="Times New Roman" w:cs="Times New Roman"/>
          <w:sz w:val="26"/>
          <w:szCs w:val="26"/>
        </w:rPr>
        <w:t>As shown in the diagram below, with monolithic architecture, all components are tightly coupled, sharing a single database.</w:t>
      </w:r>
    </w:p>
    <w:p w14:paraId="0414C3DE" w14:textId="1CE1A8BC" w:rsidR="00CF6C73" w:rsidRPr="00CF6C73" w:rsidRDefault="00CF6C73" w:rsidP="0069667D">
      <w:pPr>
        <w:jc w:val="center"/>
        <w:rPr>
          <w:rFonts w:ascii="Times New Roman" w:hAnsi="Times New Roman" w:cs="Times New Roman"/>
          <w:sz w:val="26"/>
          <w:szCs w:val="26"/>
        </w:rPr>
      </w:pPr>
      <w:r w:rsidRPr="00CF6C73">
        <w:rPr>
          <w:rFonts w:ascii="Times New Roman" w:hAnsi="Times New Roman" w:cs="Times New Roman"/>
          <w:sz w:val="26"/>
          <w:szCs w:val="26"/>
        </w:rPr>
        <w:lastRenderedPageBreak/>
        <w:drawing>
          <wp:inline distT="0" distB="0" distL="0" distR="0" wp14:anchorId="6D4FC6B3" wp14:editId="7012D0D0">
            <wp:extent cx="3816350" cy="4540250"/>
            <wp:effectExtent l="0" t="0" r="0" b="0"/>
            <wp:docPr id="306216998" name="Picture 7" descr="Monolithic Architecture Explained with an E-commerc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onolithic Architecture Explained with an E-commerce Exa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6350" cy="4540250"/>
                    </a:xfrm>
                    <a:prstGeom prst="rect">
                      <a:avLst/>
                    </a:prstGeom>
                    <a:noFill/>
                    <a:ln>
                      <a:noFill/>
                    </a:ln>
                  </pic:spPr>
                </pic:pic>
              </a:graphicData>
            </a:graphic>
          </wp:inline>
        </w:drawing>
      </w:r>
    </w:p>
    <w:p w14:paraId="2BAADC17" w14:textId="77777777" w:rsidR="00CF6C73" w:rsidRPr="00CF6C73" w:rsidRDefault="00CF6C73" w:rsidP="00CF6C73">
      <w:pPr>
        <w:rPr>
          <w:rFonts w:ascii="Times New Roman" w:hAnsi="Times New Roman" w:cs="Times New Roman"/>
          <w:b/>
          <w:bCs/>
          <w:sz w:val="26"/>
          <w:szCs w:val="26"/>
        </w:rPr>
      </w:pPr>
      <w:r w:rsidRPr="00CF6C73">
        <w:rPr>
          <w:rFonts w:ascii="Times New Roman" w:hAnsi="Times New Roman" w:cs="Times New Roman"/>
          <w:b/>
          <w:bCs/>
          <w:sz w:val="26"/>
          <w:szCs w:val="26"/>
        </w:rPr>
        <w:t>Understanding Layers in Monolithic Architecture</w:t>
      </w:r>
    </w:p>
    <w:p w14:paraId="54CA19EC" w14:textId="77777777" w:rsidR="00CF6C73" w:rsidRPr="00CF6C73" w:rsidRDefault="00CF6C73" w:rsidP="00CF6C73">
      <w:pPr>
        <w:rPr>
          <w:rFonts w:ascii="Times New Roman" w:hAnsi="Times New Roman" w:cs="Times New Roman"/>
          <w:b/>
          <w:bCs/>
          <w:sz w:val="26"/>
          <w:szCs w:val="26"/>
        </w:rPr>
      </w:pPr>
      <w:r w:rsidRPr="00CF6C73">
        <w:rPr>
          <w:rFonts w:ascii="Times New Roman" w:hAnsi="Times New Roman" w:cs="Times New Roman"/>
          <w:b/>
          <w:bCs/>
          <w:sz w:val="26"/>
          <w:szCs w:val="26"/>
        </w:rPr>
        <w:t>UI Layer (Presentation Layer):</w:t>
      </w:r>
    </w:p>
    <w:p w14:paraId="68515C15" w14:textId="77777777" w:rsidR="00CF6C73" w:rsidRPr="00CF6C73" w:rsidRDefault="00CF6C73" w:rsidP="00CF6C73">
      <w:pPr>
        <w:rPr>
          <w:rFonts w:ascii="Times New Roman" w:hAnsi="Times New Roman" w:cs="Times New Roman"/>
          <w:sz w:val="26"/>
          <w:szCs w:val="26"/>
        </w:rPr>
      </w:pPr>
      <w:r w:rsidRPr="00CF6C73">
        <w:rPr>
          <w:rFonts w:ascii="Times New Roman" w:hAnsi="Times New Roman" w:cs="Times New Roman"/>
          <w:sz w:val="26"/>
          <w:szCs w:val="26"/>
        </w:rPr>
        <w:t>This is the topmost layer where users interact with the system through web pages, mobile interfaces, or desktop GUIs.</w:t>
      </w:r>
    </w:p>
    <w:p w14:paraId="14467A4F" w14:textId="77777777" w:rsidR="00CF6C73" w:rsidRPr="00CF6C73" w:rsidRDefault="00CF6C73" w:rsidP="00CF6C73">
      <w:pPr>
        <w:numPr>
          <w:ilvl w:val="0"/>
          <w:numId w:val="7"/>
        </w:numPr>
        <w:rPr>
          <w:rFonts w:ascii="Times New Roman" w:hAnsi="Times New Roman" w:cs="Times New Roman"/>
          <w:sz w:val="26"/>
          <w:szCs w:val="26"/>
        </w:rPr>
      </w:pPr>
      <w:r w:rsidRPr="00CF6C73">
        <w:rPr>
          <w:rFonts w:ascii="Times New Roman" w:hAnsi="Times New Roman" w:cs="Times New Roman"/>
          <w:sz w:val="26"/>
          <w:szCs w:val="26"/>
        </w:rPr>
        <w:t>In a monolithic system, the UI layer is often tightly connected to the business logic and data layers, sometimes even calling business logic functions directly.</w:t>
      </w:r>
    </w:p>
    <w:p w14:paraId="6ECED2A8" w14:textId="77777777" w:rsidR="00CF6C73" w:rsidRPr="00CF6C73" w:rsidRDefault="00CF6C73" w:rsidP="00CF6C73">
      <w:pPr>
        <w:numPr>
          <w:ilvl w:val="0"/>
          <w:numId w:val="7"/>
        </w:numPr>
        <w:rPr>
          <w:rFonts w:ascii="Times New Roman" w:hAnsi="Times New Roman" w:cs="Times New Roman"/>
          <w:sz w:val="26"/>
          <w:szCs w:val="26"/>
        </w:rPr>
      </w:pPr>
      <w:r w:rsidRPr="00CF6C73">
        <w:rPr>
          <w:rFonts w:ascii="Times New Roman" w:hAnsi="Times New Roman" w:cs="Times New Roman"/>
          <w:sz w:val="26"/>
          <w:szCs w:val="26"/>
        </w:rPr>
        <w:t>Because of this tight integration, changes in business rules or data handling often require corresponding updates in the UI, leading to tightly coupled dependencies.</w:t>
      </w:r>
    </w:p>
    <w:p w14:paraId="0F746C72" w14:textId="77777777" w:rsidR="00CF6C73" w:rsidRPr="00CF6C73" w:rsidRDefault="00CF6C73" w:rsidP="00CF6C73">
      <w:pPr>
        <w:rPr>
          <w:rFonts w:ascii="Times New Roman" w:hAnsi="Times New Roman" w:cs="Times New Roman"/>
          <w:b/>
          <w:bCs/>
          <w:sz w:val="26"/>
          <w:szCs w:val="26"/>
        </w:rPr>
      </w:pPr>
      <w:r w:rsidRPr="00CF6C73">
        <w:rPr>
          <w:rFonts w:ascii="Times New Roman" w:hAnsi="Times New Roman" w:cs="Times New Roman"/>
          <w:b/>
          <w:bCs/>
          <w:sz w:val="26"/>
          <w:szCs w:val="26"/>
        </w:rPr>
        <w:t>Business Logic Layer:</w:t>
      </w:r>
    </w:p>
    <w:p w14:paraId="00711D2C" w14:textId="77777777" w:rsidR="00CF6C73" w:rsidRPr="00CF6C73" w:rsidRDefault="00CF6C73" w:rsidP="00CF6C73">
      <w:pPr>
        <w:rPr>
          <w:rFonts w:ascii="Times New Roman" w:hAnsi="Times New Roman" w:cs="Times New Roman"/>
          <w:sz w:val="26"/>
          <w:szCs w:val="26"/>
        </w:rPr>
      </w:pPr>
      <w:r w:rsidRPr="00CF6C73">
        <w:rPr>
          <w:rFonts w:ascii="Times New Roman" w:hAnsi="Times New Roman" w:cs="Times New Roman"/>
          <w:sz w:val="26"/>
          <w:szCs w:val="26"/>
        </w:rPr>
        <w:t>This layer contains the core business rules and operations that define how the application behaves and processes data. For the e-commerce example, this layer might be logically divided into modules such as:</w:t>
      </w:r>
    </w:p>
    <w:p w14:paraId="0E78C69A" w14:textId="77777777" w:rsidR="00CF6C73" w:rsidRPr="00CF6C73" w:rsidRDefault="00CF6C73" w:rsidP="00CF6C73">
      <w:pPr>
        <w:numPr>
          <w:ilvl w:val="0"/>
          <w:numId w:val="8"/>
        </w:numPr>
        <w:rPr>
          <w:rFonts w:ascii="Times New Roman" w:hAnsi="Times New Roman" w:cs="Times New Roman"/>
          <w:sz w:val="26"/>
          <w:szCs w:val="26"/>
        </w:rPr>
      </w:pPr>
      <w:r w:rsidRPr="00CF6C73">
        <w:rPr>
          <w:rFonts w:ascii="Times New Roman" w:hAnsi="Times New Roman" w:cs="Times New Roman"/>
          <w:b/>
          <w:bCs/>
          <w:sz w:val="26"/>
          <w:szCs w:val="26"/>
        </w:rPr>
        <w:t>Product Module:</w:t>
      </w:r>
      <w:r w:rsidRPr="00CF6C73">
        <w:rPr>
          <w:rFonts w:ascii="Times New Roman" w:hAnsi="Times New Roman" w:cs="Times New Roman"/>
          <w:sz w:val="26"/>
          <w:szCs w:val="26"/>
        </w:rPr>
        <w:t> Handles adding, updating, searching, and displaying products.</w:t>
      </w:r>
    </w:p>
    <w:p w14:paraId="4A67BC77" w14:textId="77777777" w:rsidR="00CF6C73" w:rsidRPr="00CF6C73" w:rsidRDefault="00CF6C73" w:rsidP="00CF6C73">
      <w:pPr>
        <w:numPr>
          <w:ilvl w:val="0"/>
          <w:numId w:val="8"/>
        </w:numPr>
        <w:rPr>
          <w:rFonts w:ascii="Times New Roman" w:hAnsi="Times New Roman" w:cs="Times New Roman"/>
          <w:sz w:val="26"/>
          <w:szCs w:val="26"/>
        </w:rPr>
      </w:pPr>
      <w:r w:rsidRPr="00CF6C73">
        <w:rPr>
          <w:rFonts w:ascii="Times New Roman" w:hAnsi="Times New Roman" w:cs="Times New Roman"/>
          <w:b/>
          <w:bCs/>
          <w:sz w:val="26"/>
          <w:szCs w:val="26"/>
        </w:rPr>
        <w:lastRenderedPageBreak/>
        <w:t>Order Module:</w:t>
      </w:r>
      <w:r w:rsidRPr="00CF6C73">
        <w:rPr>
          <w:rFonts w:ascii="Times New Roman" w:hAnsi="Times New Roman" w:cs="Times New Roman"/>
          <w:sz w:val="26"/>
          <w:szCs w:val="26"/>
        </w:rPr>
        <w:t> Manages the order lifecycle from cart to checkout to shipping.</w:t>
      </w:r>
    </w:p>
    <w:p w14:paraId="08B60141" w14:textId="77777777" w:rsidR="00CF6C73" w:rsidRPr="00CF6C73" w:rsidRDefault="00CF6C73" w:rsidP="00CF6C73">
      <w:pPr>
        <w:numPr>
          <w:ilvl w:val="0"/>
          <w:numId w:val="8"/>
        </w:numPr>
        <w:rPr>
          <w:rFonts w:ascii="Times New Roman" w:hAnsi="Times New Roman" w:cs="Times New Roman"/>
          <w:sz w:val="26"/>
          <w:szCs w:val="26"/>
        </w:rPr>
      </w:pPr>
      <w:r w:rsidRPr="00CF6C73">
        <w:rPr>
          <w:rFonts w:ascii="Times New Roman" w:hAnsi="Times New Roman" w:cs="Times New Roman"/>
          <w:b/>
          <w:bCs/>
          <w:sz w:val="26"/>
          <w:szCs w:val="26"/>
        </w:rPr>
        <w:t>Payment Module:</w:t>
      </w:r>
      <w:r w:rsidRPr="00CF6C73">
        <w:rPr>
          <w:rFonts w:ascii="Times New Roman" w:hAnsi="Times New Roman" w:cs="Times New Roman"/>
          <w:sz w:val="26"/>
          <w:szCs w:val="26"/>
        </w:rPr>
        <w:t> Handles payment processing, refunds, and billing.</w:t>
      </w:r>
    </w:p>
    <w:p w14:paraId="495AD881" w14:textId="77777777" w:rsidR="00CF6C73" w:rsidRPr="00CF6C73" w:rsidRDefault="00CF6C73" w:rsidP="00CF6C73">
      <w:pPr>
        <w:numPr>
          <w:ilvl w:val="0"/>
          <w:numId w:val="8"/>
        </w:numPr>
        <w:rPr>
          <w:rFonts w:ascii="Times New Roman" w:hAnsi="Times New Roman" w:cs="Times New Roman"/>
          <w:sz w:val="26"/>
          <w:szCs w:val="26"/>
        </w:rPr>
      </w:pPr>
      <w:r w:rsidRPr="00CF6C73">
        <w:rPr>
          <w:rFonts w:ascii="Times New Roman" w:hAnsi="Times New Roman" w:cs="Times New Roman"/>
          <w:b/>
          <w:bCs/>
          <w:sz w:val="26"/>
          <w:szCs w:val="26"/>
        </w:rPr>
        <w:t>Inventory Module:</w:t>
      </w:r>
      <w:r w:rsidRPr="00CF6C73">
        <w:rPr>
          <w:rFonts w:ascii="Times New Roman" w:hAnsi="Times New Roman" w:cs="Times New Roman"/>
          <w:sz w:val="26"/>
          <w:szCs w:val="26"/>
        </w:rPr>
        <w:t> Tracks product stock levels and updates inventory on sales or returns.</w:t>
      </w:r>
    </w:p>
    <w:p w14:paraId="3D30A80D" w14:textId="77777777" w:rsidR="00CF6C73" w:rsidRPr="00CF6C73" w:rsidRDefault="00CF6C73" w:rsidP="00CF6C73">
      <w:pPr>
        <w:rPr>
          <w:rFonts w:ascii="Times New Roman" w:hAnsi="Times New Roman" w:cs="Times New Roman"/>
          <w:sz w:val="26"/>
          <w:szCs w:val="26"/>
        </w:rPr>
      </w:pPr>
      <w:r w:rsidRPr="00CF6C73">
        <w:rPr>
          <w:rFonts w:ascii="Times New Roman" w:hAnsi="Times New Roman" w:cs="Times New Roman"/>
          <w:sz w:val="26"/>
          <w:szCs w:val="26"/>
        </w:rPr>
        <w:t xml:space="preserve">In monolithic </w:t>
      </w:r>
      <w:proofErr w:type="gramStart"/>
      <w:r w:rsidRPr="00CF6C73">
        <w:rPr>
          <w:rFonts w:ascii="Times New Roman" w:hAnsi="Times New Roman" w:cs="Times New Roman"/>
          <w:sz w:val="26"/>
          <w:szCs w:val="26"/>
        </w:rPr>
        <w:t>architectures</w:t>
      </w:r>
      <w:proofErr w:type="gramEnd"/>
      <w:r w:rsidRPr="00CF6C73">
        <w:rPr>
          <w:rFonts w:ascii="Times New Roman" w:hAnsi="Times New Roman" w:cs="Times New Roman"/>
          <w:sz w:val="26"/>
          <w:szCs w:val="26"/>
        </w:rPr>
        <w:t>, these modules are often tightly coupled, meaning changes in one module (e.g., inventory logic) can affect others (e.g., order fulfilment), making the system harder to maintain as it grows.</w:t>
      </w:r>
    </w:p>
    <w:p w14:paraId="0EABD6BD" w14:textId="77777777" w:rsidR="00CF6C73" w:rsidRPr="00CF6C73" w:rsidRDefault="00CF6C73" w:rsidP="00CF6C73">
      <w:pPr>
        <w:rPr>
          <w:rFonts w:ascii="Times New Roman" w:hAnsi="Times New Roman" w:cs="Times New Roman"/>
          <w:b/>
          <w:bCs/>
          <w:sz w:val="26"/>
          <w:szCs w:val="26"/>
        </w:rPr>
      </w:pPr>
      <w:r w:rsidRPr="00CF6C73">
        <w:rPr>
          <w:rFonts w:ascii="Times New Roman" w:hAnsi="Times New Roman" w:cs="Times New Roman"/>
          <w:b/>
          <w:bCs/>
          <w:sz w:val="26"/>
          <w:szCs w:val="26"/>
        </w:rPr>
        <w:t>Data Access Layer:</w:t>
      </w:r>
    </w:p>
    <w:p w14:paraId="7159C63B" w14:textId="77777777" w:rsidR="00CF6C73" w:rsidRPr="00CF6C73" w:rsidRDefault="00CF6C73" w:rsidP="00CF6C73">
      <w:pPr>
        <w:rPr>
          <w:rFonts w:ascii="Times New Roman" w:hAnsi="Times New Roman" w:cs="Times New Roman"/>
          <w:sz w:val="26"/>
          <w:szCs w:val="26"/>
        </w:rPr>
      </w:pPr>
      <w:r w:rsidRPr="00CF6C73">
        <w:rPr>
          <w:rFonts w:ascii="Times New Roman" w:hAnsi="Times New Roman" w:cs="Times New Roman"/>
          <w:sz w:val="26"/>
          <w:szCs w:val="26"/>
        </w:rPr>
        <w:t>This layer is responsible for all interactions with the database, including querying product information, updating order status, and recording payments.</w:t>
      </w:r>
    </w:p>
    <w:p w14:paraId="1C16C0C5" w14:textId="77777777" w:rsidR="00CF6C73" w:rsidRPr="00CF6C73" w:rsidRDefault="00CF6C73" w:rsidP="00CF6C73">
      <w:pPr>
        <w:numPr>
          <w:ilvl w:val="0"/>
          <w:numId w:val="9"/>
        </w:numPr>
        <w:rPr>
          <w:rFonts w:ascii="Times New Roman" w:hAnsi="Times New Roman" w:cs="Times New Roman"/>
          <w:sz w:val="26"/>
          <w:szCs w:val="26"/>
        </w:rPr>
      </w:pPr>
      <w:r w:rsidRPr="00CF6C73">
        <w:rPr>
          <w:rFonts w:ascii="Times New Roman" w:hAnsi="Times New Roman" w:cs="Times New Roman"/>
          <w:sz w:val="26"/>
          <w:szCs w:val="26"/>
        </w:rPr>
        <w:t>In a monolithic system, all business modules often access this layer, and its logic is tightly integrated with the rest of the application.</w:t>
      </w:r>
    </w:p>
    <w:p w14:paraId="2FEDF872" w14:textId="77777777" w:rsidR="00CF6C73" w:rsidRPr="00CF6C73" w:rsidRDefault="00CF6C73" w:rsidP="00CF6C73">
      <w:pPr>
        <w:numPr>
          <w:ilvl w:val="0"/>
          <w:numId w:val="9"/>
        </w:numPr>
        <w:rPr>
          <w:rFonts w:ascii="Times New Roman" w:hAnsi="Times New Roman" w:cs="Times New Roman"/>
          <w:sz w:val="26"/>
          <w:szCs w:val="26"/>
        </w:rPr>
      </w:pPr>
      <w:r w:rsidRPr="00CF6C73">
        <w:rPr>
          <w:rFonts w:ascii="Times New Roman" w:hAnsi="Times New Roman" w:cs="Times New Roman"/>
          <w:sz w:val="26"/>
          <w:szCs w:val="26"/>
        </w:rPr>
        <w:t>For example, when a new order is placed, the order module, payment module, and inventory module all use the same set of database access routines. This tight integration increases the risk that changes to data schema or access patterns could impact other parts of the system.</w:t>
      </w:r>
    </w:p>
    <w:p w14:paraId="3445B070" w14:textId="77777777" w:rsidR="00E317E0" w:rsidRPr="00E317E0" w:rsidRDefault="00E317E0" w:rsidP="00E317E0">
      <w:pPr>
        <w:rPr>
          <w:rFonts w:ascii="Segoe UI" w:eastAsia="Times New Roman" w:hAnsi="Segoe UI" w:cs="Segoe UI"/>
          <w:b/>
          <w:bCs/>
          <w:color w:val="3A3A3A"/>
          <w:kern w:val="0"/>
          <w:sz w:val="20"/>
          <w:szCs w:val="20"/>
          <w14:ligatures w14:val="none"/>
        </w:rPr>
      </w:pPr>
      <w:r w:rsidRPr="00E317E0">
        <w:rPr>
          <w:rFonts w:ascii="Times New Roman" w:hAnsi="Times New Roman" w:cs="Times New Roman"/>
          <w:b/>
          <w:bCs/>
          <w:sz w:val="26"/>
          <w:szCs w:val="26"/>
        </w:rPr>
        <w:t>Shared</w:t>
      </w:r>
      <w:r w:rsidRPr="00E317E0">
        <w:rPr>
          <w:rFonts w:ascii="Arial" w:eastAsia="Times New Roman" w:hAnsi="Arial" w:cs="Arial"/>
          <w:b/>
          <w:bCs/>
          <w:color w:val="000000"/>
          <w:kern w:val="0"/>
          <w:sz w:val="27"/>
          <w:szCs w:val="27"/>
          <w:bdr w:val="none" w:sz="0" w:space="0" w:color="auto" w:frame="1"/>
          <w14:ligatures w14:val="none"/>
        </w:rPr>
        <w:t xml:space="preserve"> Database:</w:t>
      </w:r>
    </w:p>
    <w:p w14:paraId="708E7F44" w14:textId="77777777" w:rsidR="00E317E0" w:rsidRPr="00E317E0" w:rsidRDefault="00E317E0" w:rsidP="00E317E0">
      <w:pPr>
        <w:numPr>
          <w:ilvl w:val="0"/>
          <w:numId w:val="9"/>
        </w:numPr>
        <w:rPr>
          <w:rFonts w:ascii="Times New Roman" w:hAnsi="Times New Roman" w:cs="Times New Roman"/>
          <w:sz w:val="26"/>
          <w:szCs w:val="26"/>
        </w:rPr>
      </w:pPr>
      <w:r w:rsidRPr="00E317E0">
        <w:rPr>
          <w:rFonts w:ascii="Times New Roman" w:hAnsi="Times New Roman" w:cs="Times New Roman"/>
          <w:sz w:val="26"/>
          <w:szCs w:val="26"/>
        </w:rPr>
        <w:t>The single database stores all the data required by every module, including users, products, orders, payments, inventory, and more.</w:t>
      </w:r>
    </w:p>
    <w:p w14:paraId="53DE4E1B" w14:textId="77777777" w:rsidR="00E317E0" w:rsidRPr="00E317E0" w:rsidRDefault="00E317E0" w:rsidP="00E317E0">
      <w:pPr>
        <w:numPr>
          <w:ilvl w:val="0"/>
          <w:numId w:val="9"/>
        </w:numPr>
        <w:rPr>
          <w:rFonts w:ascii="Times New Roman" w:hAnsi="Times New Roman" w:cs="Times New Roman"/>
          <w:sz w:val="26"/>
          <w:szCs w:val="26"/>
        </w:rPr>
      </w:pPr>
      <w:r w:rsidRPr="00E317E0">
        <w:rPr>
          <w:rFonts w:ascii="Times New Roman" w:hAnsi="Times New Roman" w:cs="Times New Roman"/>
          <w:sz w:val="26"/>
          <w:szCs w:val="26"/>
        </w:rPr>
        <w:t>All layers (UI, business logic, data access) rely on this central database.</w:t>
      </w:r>
    </w:p>
    <w:p w14:paraId="12673DC0" w14:textId="77777777" w:rsidR="00E317E0" w:rsidRDefault="00E317E0" w:rsidP="00E317E0">
      <w:pPr>
        <w:numPr>
          <w:ilvl w:val="0"/>
          <w:numId w:val="9"/>
        </w:numPr>
        <w:rPr>
          <w:rFonts w:ascii="Times New Roman" w:hAnsi="Times New Roman" w:cs="Times New Roman"/>
          <w:sz w:val="26"/>
          <w:szCs w:val="26"/>
        </w:rPr>
      </w:pPr>
      <w:r w:rsidRPr="00E317E0">
        <w:rPr>
          <w:rFonts w:ascii="Times New Roman" w:hAnsi="Times New Roman" w:cs="Times New Roman"/>
          <w:sz w:val="26"/>
          <w:szCs w:val="26"/>
        </w:rPr>
        <w:t xml:space="preserve">If you need to scale the application, you typically </w:t>
      </w:r>
      <w:proofErr w:type="gramStart"/>
      <w:r w:rsidRPr="00E317E0">
        <w:rPr>
          <w:rFonts w:ascii="Times New Roman" w:hAnsi="Times New Roman" w:cs="Times New Roman"/>
          <w:sz w:val="26"/>
          <w:szCs w:val="26"/>
        </w:rPr>
        <w:t>have to</w:t>
      </w:r>
      <w:proofErr w:type="gramEnd"/>
      <w:r w:rsidRPr="00E317E0">
        <w:rPr>
          <w:rFonts w:ascii="Times New Roman" w:hAnsi="Times New Roman" w:cs="Times New Roman"/>
          <w:sz w:val="26"/>
          <w:szCs w:val="26"/>
        </w:rPr>
        <w:t xml:space="preserve"> replicate the entire application instance, including the connection to the same shared database. This can lead to bottlenecks as user load increases.</w:t>
      </w:r>
    </w:p>
    <w:p w14:paraId="1495516B" w14:textId="77777777" w:rsidR="0069667D" w:rsidRPr="0069667D" w:rsidRDefault="0069667D" w:rsidP="0069667D">
      <w:pPr>
        <w:rPr>
          <w:rFonts w:ascii="Times New Roman" w:hAnsi="Times New Roman" w:cs="Times New Roman"/>
          <w:b/>
          <w:bCs/>
          <w:sz w:val="26"/>
          <w:szCs w:val="26"/>
        </w:rPr>
      </w:pPr>
      <w:r w:rsidRPr="0069667D">
        <w:rPr>
          <w:rFonts w:ascii="Times New Roman" w:hAnsi="Times New Roman" w:cs="Times New Roman"/>
          <w:b/>
          <w:bCs/>
          <w:sz w:val="26"/>
          <w:szCs w:val="26"/>
        </w:rPr>
        <w:t>Challenges of Monolithic Architecture</w:t>
      </w:r>
    </w:p>
    <w:p w14:paraId="3F6123A7" w14:textId="77777777" w:rsidR="0069667D" w:rsidRPr="0069667D" w:rsidRDefault="0069667D" w:rsidP="0069667D">
      <w:pPr>
        <w:rPr>
          <w:rFonts w:ascii="Times New Roman" w:hAnsi="Times New Roman" w:cs="Times New Roman"/>
          <w:sz w:val="26"/>
          <w:szCs w:val="26"/>
        </w:rPr>
      </w:pPr>
      <w:r w:rsidRPr="0069667D">
        <w:rPr>
          <w:rFonts w:ascii="Times New Roman" w:hAnsi="Times New Roman" w:cs="Times New Roman"/>
          <w:sz w:val="26"/>
          <w:szCs w:val="26"/>
        </w:rPr>
        <w:t xml:space="preserve">To understand the challenges associated with </w:t>
      </w:r>
      <w:proofErr w:type="gramStart"/>
      <w:r w:rsidRPr="0069667D">
        <w:rPr>
          <w:rFonts w:ascii="Times New Roman" w:hAnsi="Times New Roman" w:cs="Times New Roman"/>
          <w:sz w:val="26"/>
          <w:szCs w:val="26"/>
        </w:rPr>
        <w:t>the Monolithic</w:t>
      </w:r>
      <w:proofErr w:type="gramEnd"/>
      <w:r w:rsidRPr="0069667D">
        <w:rPr>
          <w:rFonts w:ascii="Times New Roman" w:hAnsi="Times New Roman" w:cs="Times New Roman"/>
          <w:sz w:val="26"/>
          <w:szCs w:val="26"/>
        </w:rPr>
        <w:t xml:space="preserve"> Architecture, please refer to the following image:</w:t>
      </w:r>
    </w:p>
    <w:p w14:paraId="0CA196D6" w14:textId="338CF4EA" w:rsidR="0069667D" w:rsidRPr="0069667D" w:rsidRDefault="0069667D" w:rsidP="0069667D">
      <w:pPr>
        <w:jc w:val="center"/>
        <w:rPr>
          <w:rFonts w:ascii="Times New Roman" w:hAnsi="Times New Roman" w:cs="Times New Roman"/>
          <w:sz w:val="26"/>
          <w:szCs w:val="26"/>
        </w:rPr>
      </w:pPr>
      <w:r w:rsidRPr="0069667D">
        <w:rPr>
          <w:rFonts w:ascii="Times New Roman" w:hAnsi="Times New Roman" w:cs="Times New Roman"/>
          <w:b/>
          <w:bCs/>
          <w:sz w:val="26"/>
          <w:szCs w:val="26"/>
        </w:rPr>
        <w:lastRenderedPageBreak/>
        <w:drawing>
          <wp:inline distT="0" distB="0" distL="0" distR="0" wp14:anchorId="686F657D" wp14:editId="4EDA9B84">
            <wp:extent cx="5429250" cy="3657600"/>
            <wp:effectExtent l="0" t="0" r="0" b="0"/>
            <wp:docPr id="1149418180" name="Picture 10" descr="Challenges of Monolithi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hallenges of Monolithic Archite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9250" cy="3657600"/>
                    </a:xfrm>
                    <a:prstGeom prst="rect">
                      <a:avLst/>
                    </a:prstGeom>
                    <a:noFill/>
                    <a:ln>
                      <a:noFill/>
                    </a:ln>
                  </pic:spPr>
                </pic:pic>
              </a:graphicData>
            </a:graphic>
          </wp:inline>
        </w:drawing>
      </w:r>
    </w:p>
    <w:p w14:paraId="2E244910" w14:textId="77777777" w:rsidR="0069667D" w:rsidRPr="0069667D" w:rsidRDefault="0069667D" w:rsidP="0069667D">
      <w:pPr>
        <w:rPr>
          <w:rFonts w:ascii="Times New Roman" w:hAnsi="Times New Roman" w:cs="Times New Roman"/>
          <w:b/>
          <w:bCs/>
          <w:sz w:val="26"/>
          <w:szCs w:val="26"/>
        </w:rPr>
      </w:pPr>
      <w:r w:rsidRPr="0069667D">
        <w:rPr>
          <w:rFonts w:ascii="Times New Roman" w:hAnsi="Times New Roman" w:cs="Times New Roman"/>
          <w:b/>
          <w:bCs/>
          <w:sz w:val="26"/>
          <w:szCs w:val="26"/>
        </w:rPr>
        <w:t>Understanding Each Limitation:</w:t>
      </w:r>
    </w:p>
    <w:p w14:paraId="4113C2EE" w14:textId="77777777" w:rsidR="0069667D" w:rsidRPr="0069667D" w:rsidRDefault="0069667D" w:rsidP="0069667D">
      <w:pPr>
        <w:numPr>
          <w:ilvl w:val="0"/>
          <w:numId w:val="11"/>
        </w:numPr>
        <w:rPr>
          <w:rFonts w:ascii="Times New Roman" w:hAnsi="Times New Roman" w:cs="Times New Roman"/>
          <w:sz w:val="26"/>
          <w:szCs w:val="26"/>
        </w:rPr>
      </w:pPr>
      <w:r w:rsidRPr="0069667D">
        <w:rPr>
          <w:rFonts w:ascii="Times New Roman" w:hAnsi="Times New Roman" w:cs="Times New Roman"/>
          <w:b/>
          <w:bCs/>
          <w:sz w:val="26"/>
          <w:szCs w:val="26"/>
        </w:rPr>
        <w:t>Tight Coupling:</w:t>
      </w:r>
      <w:r w:rsidRPr="0069667D">
        <w:rPr>
          <w:rFonts w:ascii="Times New Roman" w:hAnsi="Times New Roman" w:cs="Times New Roman"/>
          <w:sz w:val="26"/>
          <w:szCs w:val="26"/>
        </w:rPr>
        <w:t> All modules depend on each other, so a change in one part can have unexpected side effects in other parts.</w:t>
      </w:r>
    </w:p>
    <w:p w14:paraId="2E29EF51" w14:textId="77777777" w:rsidR="0069667D" w:rsidRPr="0069667D" w:rsidRDefault="0069667D" w:rsidP="0069667D">
      <w:pPr>
        <w:numPr>
          <w:ilvl w:val="0"/>
          <w:numId w:val="11"/>
        </w:numPr>
        <w:rPr>
          <w:rFonts w:ascii="Times New Roman" w:hAnsi="Times New Roman" w:cs="Times New Roman"/>
          <w:sz w:val="26"/>
          <w:szCs w:val="26"/>
        </w:rPr>
      </w:pPr>
      <w:r w:rsidRPr="0069667D">
        <w:rPr>
          <w:rFonts w:ascii="Times New Roman" w:hAnsi="Times New Roman" w:cs="Times New Roman"/>
          <w:b/>
          <w:bCs/>
          <w:sz w:val="26"/>
          <w:szCs w:val="26"/>
        </w:rPr>
        <w:t>Scaling Limitations:</w:t>
      </w:r>
      <w:r w:rsidRPr="0069667D">
        <w:rPr>
          <w:rFonts w:ascii="Times New Roman" w:hAnsi="Times New Roman" w:cs="Times New Roman"/>
          <w:sz w:val="26"/>
          <w:szCs w:val="26"/>
        </w:rPr>
        <w:t> Scaling requires replicating the entire application (not just the busy parts), leading to inefficient resource utilization.</w:t>
      </w:r>
    </w:p>
    <w:p w14:paraId="19CEBB83" w14:textId="77777777" w:rsidR="0069667D" w:rsidRPr="0069667D" w:rsidRDefault="0069667D" w:rsidP="0069667D">
      <w:pPr>
        <w:numPr>
          <w:ilvl w:val="0"/>
          <w:numId w:val="11"/>
        </w:numPr>
        <w:rPr>
          <w:rFonts w:ascii="Times New Roman" w:hAnsi="Times New Roman" w:cs="Times New Roman"/>
          <w:sz w:val="26"/>
          <w:szCs w:val="26"/>
        </w:rPr>
      </w:pPr>
      <w:r w:rsidRPr="0069667D">
        <w:rPr>
          <w:rFonts w:ascii="Times New Roman" w:hAnsi="Times New Roman" w:cs="Times New Roman"/>
          <w:b/>
          <w:bCs/>
          <w:sz w:val="26"/>
          <w:szCs w:val="26"/>
        </w:rPr>
        <w:t>Deployment Risks:</w:t>
      </w:r>
      <w:r w:rsidRPr="0069667D">
        <w:rPr>
          <w:rFonts w:ascii="Times New Roman" w:hAnsi="Times New Roman" w:cs="Times New Roman"/>
          <w:sz w:val="26"/>
          <w:szCs w:val="26"/>
        </w:rPr>
        <w:t> Even small changes (e.g., fixing a bug in the payment module) require redeploying the entire application, which increases risk and downtime.</w:t>
      </w:r>
    </w:p>
    <w:p w14:paraId="2AFC5633" w14:textId="77777777" w:rsidR="0069667D" w:rsidRPr="0069667D" w:rsidRDefault="0069667D" w:rsidP="0069667D">
      <w:pPr>
        <w:numPr>
          <w:ilvl w:val="0"/>
          <w:numId w:val="11"/>
        </w:numPr>
        <w:rPr>
          <w:rFonts w:ascii="Times New Roman" w:hAnsi="Times New Roman" w:cs="Times New Roman"/>
          <w:sz w:val="26"/>
          <w:szCs w:val="26"/>
        </w:rPr>
      </w:pPr>
      <w:r w:rsidRPr="0069667D">
        <w:rPr>
          <w:rFonts w:ascii="Times New Roman" w:hAnsi="Times New Roman" w:cs="Times New Roman"/>
          <w:b/>
          <w:bCs/>
          <w:sz w:val="26"/>
          <w:szCs w:val="26"/>
        </w:rPr>
        <w:t>Difficult to Maintain:</w:t>
      </w:r>
      <w:r w:rsidRPr="0069667D">
        <w:rPr>
          <w:rFonts w:ascii="Times New Roman" w:hAnsi="Times New Roman" w:cs="Times New Roman"/>
          <w:sz w:val="26"/>
          <w:szCs w:val="26"/>
        </w:rPr>
        <w:t> As the application grows, the codebase can become large and complex. Onboarding new developers, testing, and releasing new features can become challenging.</w:t>
      </w:r>
    </w:p>
    <w:p w14:paraId="2D83B28D" w14:textId="77777777" w:rsidR="0069667D" w:rsidRPr="0069667D" w:rsidRDefault="0069667D" w:rsidP="0069667D">
      <w:pPr>
        <w:numPr>
          <w:ilvl w:val="0"/>
          <w:numId w:val="11"/>
        </w:numPr>
        <w:rPr>
          <w:rFonts w:ascii="Times New Roman" w:hAnsi="Times New Roman" w:cs="Times New Roman"/>
          <w:sz w:val="26"/>
          <w:szCs w:val="26"/>
        </w:rPr>
      </w:pPr>
      <w:r w:rsidRPr="0069667D">
        <w:rPr>
          <w:rFonts w:ascii="Times New Roman" w:hAnsi="Times New Roman" w:cs="Times New Roman"/>
          <w:b/>
          <w:bCs/>
          <w:sz w:val="26"/>
          <w:szCs w:val="26"/>
        </w:rPr>
        <w:t>Limited Technology Choices:</w:t>
      </w:r>
      <w:r w:rsidRPr="0069667D">
        <w:rPr>
          <w:rFonts w:ascii="Times New Roman" w:hAnsi="Times New Roman" w:cs="Times New Roman"/>
          <w:sz w:val="26"/>
          <w:szCs w:val="26"/>
        </w:rPr>
        <w:t> Since all components are bundled together, adopting a new technology or programming language for one part of the system is difficult.</w:t>
      </w:r>
    </w:p>
    <w:p w14:paraId="7E908292" w14:textId="77777777" w:rsidR="0069667D" w:rsidRPr="00E317E0" w:rsidRDefault="0069667D" w:rsidP="0069667D">
      <w:pPr>
        <w:rPr>
          <w:rFonts w:ascii="Times New Roman" w:hAnsi="Times New Roman" w:cs="Times New Roman"/>
          <w:sz w:val="26"/>
          <w:szCs w:val="26"/>
        </w:rPr>
      </w:pPr>
    </w:p>
    <w:p w14:paraId="7B34B0A2" w14:textId="77777777" w:rsidR="0069667D" w:rsidRPr="0069667D" w:rsidRDefault="0069667D" w:rsidP="0069667D">
      <w:pPr>
        <w:rPr>
          <w:rFonts w:ascii="Times New Roman" w:hAnsi="Times New Roman" w:cs="Times New Roman"/>
          <w:b/>
          <w:bCs/>
          <w:sz w:val="26"/>
          <w:szCs w:val="26"/>
        </w:rPr>
      </w:pPr>
      <w:r w:rsidRPr="0069667D">
        <w:rPr>
          <w:rFonts w:ascii="Times New Roman" w:hAnsi="Times New Roman" w:cs="Times New Roman"/>
          <w:b/>
          <w:bCs/>
          <w:sz w:val="26"/>
          <w:szCs w:val="26"/>
        </w:rPr>
        <w:t>Microservices Architecture:</w:t>
      </w:r>
    </w:p>
    <w:p w14:paraId="2F692A78" w14:textId="77777777" w:rsidR="0069667D" w:rsidRPr="0069667D" w:rsidRDefault="0069667D" w:rsidP="0069667D">
      <w:pPr>
        <w:rPr>
          <w:rFonts w:ascii="Times New Roman" w:hAnsi="Times New Roman" w:cs="Times New Roman"/>
          <w:sz w:val="26"/>
          <w:szCs w:val="26"/>
        </w:rPr>
      </w:pPr>
      <w:r w:rsidRPr="0069667D">
        <w:rPr>
          <w:rFonts w:ascii="Times New Roman" w:hAnsi="Times New Roman" w:cs="Times New Roman"/>
          <w:sz w:val="26"/>
          <w:szCs w:val="26"/>
        </w:rPr>
        <w:lastRenderedPageBreak/>
        <w:t>In this modern architectural style, the application breaks down into smaller, independently deployable services, each responsible for a specific piece of functionality (such as user authentication, payment processing, or notification delivery). These services communicate with each other over a network, typically via application programming interfaces (APIs). Microservices architectures are more complex to design but offer greater flexibility, scalability, and ease of maintenance.</w:t>
      </w:r>
    </w:p>
    <w:p w14:paraId="708EFB8F" w14:textId="77777777" w:rsidR="0069667D" w:rsidRPr="0069667D" w:rsidRDefault="0069667D" w:rsidP="0069667D">
      <w:pPr>
        <w:rPr>
          <w:rFonts w:ascii="Times New Roman" w:hAnsi="Times New Roman" w:cs="Times New Roman"/>
          <w:b/>
          <w:bCs/>
          <w:sz w:val="26"/>
          <w:szCs w:val="26"/>
        </w:rPr>
      </w:pPr>
      <w:r w:rsidRPr="0069667D">
        <w:rPr>
          <w:rFonts w:ascii="Times New Roman" w:hAnsi="Times New Roman" w:cs="Times New Roman"/>
          <w:b/>
          <w:bCs/>
          <w:sz w:val="26"/>
          <w:szCs w:val="26"/>
        </w:rPr>
        <w:t>Microservices Architecture with E-commerce Example:</w:t>
      </w:r>
    </w:p>
    <w:p w14:paraId="38557F1B" w14:textId="77777777" w:rsidR="0069667D" w:rsidRPr="0069667D" w:rsidRDefault="0069667D" w:rsidP="0069667D">
      <w:pPr>
        <w:rPr>
          <w:rFonts w:ascii="Times New Roman" w:hAnsi="Times New Roman" w:cs="Times New Roman"/>
          <w:sz w:val="26"/>
          <w:szCs w:val="26"/>
        </w:rPr>
      </w:pPr>
      <w:r w:rsidRPr="0069667D">
        <w:rPr>
          <w:rFonts w:ascii="Times New Roman" w:hAnsi="Times New Roman" w:cs="Times New Roman"/>
          <w:sz w:val="26"/>
          <w:szCs w:val="26"/>
        </w:rPr>
        <w:t xml:space="preserve">Imagine an e-commerce platform (like Amazon or Flipkart) built </w:t>
      </w:r>
      <w:proofErr w:type="gramStart"/>
      <w:r w:rsidRPr="0069667D">
        <w:rPr>
          <w:rFonts w:ascii="Times New Roman" w:hAnsi="Times New Roman" w:cs="Times New Roman"/>
          <w:sz w:val="26"/>
          <w:szCs w:val="26"/>
        </w:rPr>
        <w:t>using a microservices</w:t>
      </w:r>
      <w:proofErr w:type="gramEnd"/>
      <w:r w:rsidRPr="0069667D">
        <w:rPr>
          <w:rFonts w:ascii="Times New Roman" w:hAnsi="Times New Roman" w:cs="Times New Roman"/>
          <w:sz w:val="26"/>
          <w:szCs w:val="26"/>
        </w:rPr>
        <w:t xml:space="preserve"> architecture. Instead of developing the entire system as a single, unified application, the platform is divided into multiple independent services, each focused on a particular business function. As shown in the diagram below, with a microservices architecture, all components are decoupled, and each component has its own codebase and database.</w:t>
      </w:r>
    </w:p>
    <w:p w14:paraId="42FA06D9" w14:textId="25C4575E" w:rsidR="0069667D" w:rsidRPr="0069667D" w:rsidRDefault="0069667D" w:rsidP="0069667D">
      <w:pPr>
        <w:jc w:val="center"/>
        <w:rPr>
          <w:rFonts w:ascii="Times New Roman" w:hAnsi="Times New Roman" w:cs="Times New Roman"/>
          <w:sz w:val="26"/>
          <w:szCs w:val="26"/>
        </w:rPr>
      </w:pPr>
      <w:r w:rsidRPr="0069667D">
        <w:rPr>
          <w:rFonts w:ascii="Times New Roman" w:hAnsi="Times New Roman" w:cs="Times New Roman"/>
          <w:sz w:val="26"/>
          <w:szCs w:val="26"/>
        </w:rPr>
        <w:drawing>
          <wp:inline distT="0" distB="0" distL="0" distR="0" wp14:anchorId="76DC444A" wp14:editId="7A4E37EC">
            <wp:extent cx="5695950" cy="4819650"/>
            <wp:effectExtent l="0" t="0" r="0" b="0"/>
            <wp:docPr id="2058032404" name="Picture 12" descr="Microservices Architecture with E-commerc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icroservices Architecture with E-commerce Examp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5950" cy="4819650"/>
                    </a:xfrm>
                    <a:prstGeom prst="rect">
                      <a:avLst/>
                    </a:prstGeom>
                    <a:noFill/>
                    <a:ln>
                      <a:noFill/>
                    </a:ln>
                  </pic:spPr>
                </pic:pic>
              </a:graphicData>
            </a:graphic>
          </wp:inline>
        </w:drawing>
      </w:r>
    </w:p>
    <w:p w14:paraId="0CE59D15" w14:textId="77777777" w:rsidR="0069667D" w:rsidRPr="0069667D" w:rsidRDefault="0069667D" w:rsidP="0069667D">
      <w:pPr>
        <w:rPr>
          <w:rFonts w:ascii="Times New Roman" w:hAnsi="Times New Roman" w:cs="Times New Roman"/>
          <w:b/>
          <w:bCs/>
          <w:sz w:val="26"/>
          <w:szCs w:val="26"/>
        </w:rPr>
      </w:pPr>
      <w:r w:rsidRPr="0069667D">
        <w:rPr>
          <w:rFonts w:ascii="Times New Roman" w:hAnsi="Times New Roman" w:cs="Times New Roman"/>
          <w:b/>
          <w:bCs/>
          <w:sz w:val="26"/>
          <w:szCs w:val="26"/>
        </w:rPr>
        <w:t>UI Layer (Presentation Layer)</w:t>
      </w:r>
    </w:p>
    <w:p w14:paraId="5FC7F7D5" w14:textId="77777777" w:rsidR="0069667D" w:rsidRPr="0069667D" w:rsidRDefault="0069667D" w:rsidP="0069667D">
      <w:pPr>
        <w:rPr>
          <w:rFonts w:ascii="Times New Roman" w:hAnsi="Times New Roman" w:cs="Times New Roman"/>
          <w:sz w:val="26"/>
          <w:szCs w:val="26"/>
        </w:rPr>
      </w:pPr>
      <w:r w:rsidRPr="0069667D">
        <w:rPr>
          <w:rFonts w:ascii="Times New Roman" w:hAnsi="Times New Roman" w:cs="Times New Roman"/>
          <w:sz w:val="26"/>
          <w:szCs w:val="26"/>
        </w:rPr>
        <w:lastRenderedPageBreak/>
        <w:t>This is the topmost layer where users interact with the application through web browsers, mobile apps, or other frontends.</w:t>
      </w:r>
    </w:p>
    <w:p w14:paraId="157B91FB" w14:textId="77777777" w:rsidR="0069667D" w:rsidRPr="0069667D" w:rsidRDefault="0069667D" w:rsidP="0069667D">
      <w:pPr>
        <w:numPr>
          <w:ilvl w:val="0"/>
          <w:numId w:val="12"/>
        </w:numPr>
        <w:rPr>
          <w:rFonts w:ascii="Times New Roman" w:hAnsi="Times New Roman" w:cs="Times New Roman"/>
          <w:sz w:val="26"/>
          <w:szCs w:val="26"/>
        </w:rPr>
      </w:pPr>
      <w:r w:rsidRPr="0069667D">
        <w:rPr>
          <w:rFonts w:ascii="Times New Roman" w:hAnsi="Times New Roman" w:cs="Times New Roman"/>
          <w:sz w:val="26"/>
          <w:szCs w:val="26"/>
        </w:rPr>
        <w:t>In microservices architecture, the UI doesn’t directly interact with the business logic in a single codebase. Instead, it communicates with different microservices (such as Product, Order, Payment, and Inventory) via APIs.</w:t>
      </w:r>
    </w:p>
    <w:p w14:paraId="409BF75E" w14:textId="77777777" w:rsidR="0069667D" w:rsidRPr="0069667D" w:rsidRDefault="0069667D" w:rsidP="0069667D">
      <w:pPr>
        <w:numPr>
          <w:ilvl w:val="0"/>
          <w:numId w:val="12"/>
        </w:numPr>
        <w:rPr>
          <w:rFonts w:ascii="Times New Roman" w:hAnsi="Times New Roman" w:cs="Times New Roman"/>
          <w:sz w:val="26"/>
          <w:szCs w:val="26"/>
        </w:rPr>
      </w:pPr>
      <w:r w:rsidRPr="0069667D">
        <w:rPr>
          <w:rFonts w:ascii="Times New Roman" w:hAnsi="Times New Roman" w:cs="Times New Roman"/>
          <w:sz w:val="26"/>
          <w:szCs w:val="26"/>
        </w:rPr>
        <w:t>This allows the UI to request specific functionalities (e.g., product details, order processing) directly from the appropriate microservice without going through a single, monolithic backend.</w:t>
      </w:r>
    </w:p>
    <w:p w14:paraId="3A6D98EE" w14:textId="77777777" w:rsidR="0069667D" w:rsidRPr="0069667D" w:rsidRDefault="0069667D" w:rsidP="0069667D">
      <w:pPr>
        <w:rPr>
          <w:rFonts w:ascii="Times New Roman" w:hAnsi="Times New Roman" w:cs="Times New Roman"/>
          <w:b/>
          <w:bCs/>
          <w:sz w:val="26"/>
          <w:szCs w:val="26"/>
        </w:rPr>
      </w:pPr>
      <w:r w:rsidRPr="0069667D">
        <w:rPr>
          <w:rFonts w:ascii="Times New Roman" w:hAnsi="Times New Roman" w:cs="Times New Roman"/>
          <w:b/>
          <w:bCs/>
          <w:sz w:val="26"/>
          <w:szCs w:val="26"/>
        </w:rPr>
        <w:t>Microservices (Product, Order, Payment, Inventory Services):</w:t>
      </w:r>
    </w:p>
    <w:p w14:paraId="1990BCC1" w14:textId="77777777" w:rsidR="0069667D" w:rsidRPr="0069667D" w:rsidRDefault="0069667D" w:rsidP="0069667D">
      <w:pPr>
        <w:rPr>
          <w:rFonts w:ascii="Times New Roman" w:hAnsi="Times New Roman" w:cs="Times New Roman"/>
          <w:sz w:val="26"/>
          <w:szCs w:val="26"/>
        </w:rPr>
      </w:pPr>
      <w:r w:rsidRPr="0069667D">
        <w:rPr>
          <w:rFonts w:ascii="Times New Roman" w:hAnsi="Times New Roman" w:cs="Times New Roman"/>
          <w:sz w:val="26"/>
          <w:szCs w:val="26"/>
        </w:rPr>
        <w:t>Each microservice is an independent, self-contained application with its own codebase, business logic, and database responsible for a distinct business function:</w:t>
      </w:r>
    </w:p>
    <w:p w14:paraId="60A5E6DE" w14:textId="77777777" w:rsidR="0069667D" w:rsidRPr="0069667D" w:rsidRDefault="0069667D" w:rsidP="0069667D">
      <w:pPr>
        <w:numPr>
          <w:ilvl w:val="0"/>
          <w:numId w:val="13"/>
        </w:numPr>
        <w:rPr>
          <w:rFonts w:ascii="Times New Roman" w:hAnsi="Times New Roman" w:cs="Times New Roman"/>
          <w:sz w:val="26"/>
          <w:szCs w:val="26"/>
        </w:rPr>
      </w:pPr>
      <w:r w:rsidRPr="0069667D">
        <w:rPr>
          <w:rFonts w:ascii="Times New Roman" w:hAnsi="Times New Roman" w:cs="Times New Roman"/>
          <w:b/>
          <w:bCs/>
          <w:sz w:val="26"/>
          <w:szCs w:val="26"/>
        </w:rPr>
        <w:t>Product Service:</w:t>
      </w:r>
      <w:r w:rsidRPr="0069667D">
        <w:rPr>
          <w:rFonts w:ascii="Times New Roman" w:hAnsi="Times New Roman" w:cs="Times New Roman"/>
          <w:sz w:val="26"/>
          <w:szCs w:val="26"/>
        </w:rPr>
        <w:t> Manages all product-related data, such as adding, updating, and displaying product listings, categories, and product details.</w:t>
      </w:r>
    </w:p>
    <w:p w14:paraId="5796B9AC" w14:textId="77777777" w:rsidR="0069667D" w:rsidRPr="0069667D" w:rsidRDefault="0069667D" w:rsidP="0069667D">
      <w:pPr>
        <w:numPr>
          <w:ilvl w:val="0"/>
          <w:numId w:val="13"/>
        </w:numPr>
        <w:rPr>
          <w:rFonts w:ascii="Times New Roman" w:hAnsi="Times New Roman" w:cs="Times New Roman"/>
          <w:sz w:val="26"/>
          <w:szCs w:val="26"/>
        </w:rPr>
      </w:pPr>
      <w:r w:rsidRPr="0069667D">
        <w:rPr>
          <w:rFonts w:ascii="Times New Roman" w:hAnsi="Times New Roman" w:cs="Times New Roman"/>
          <w:b/>
          <w:bCs/>
          <w:sz w:val="26"/>
          <w:szCs w:val="26"/>
        </w:rPr>
        <w:t>Order Service:</w:t>
      </w:r>
      <w:r w:rsidRPr="0069667D">
        <w:rPr>
          <w:rFonts w:ascii="Times New Roman" w:hAnsi="Times New Roman" w:cs="Times New Roman"/>
          <w:sz w:val="26"/>
          <w:szCs w:val="26"/>
        </w:rPr>
        <w:t> Handles the entire order lifecycle, creating orders, updating order statuses, and managing order histories.</w:t>
      </w:r>
    </w:p>
    <w:p w14:paraId="4C5DF252" w14:textId="77777777" w:rsidR="0069667D" w:rsidRPr="0069667D" w:rsidRDefault="0069667D" w:rsidP="0069667D">
      <w:pPr>
        <w:numPr>
          <w:ilvl w:val="0"/>
          <w:numId w:val="13"/>
        </w:numPr>
        <w:rPr>
          <w:rFonts w:ascii="Times New Roman" w:hAnsi="Times New Roman" w:cs="Times New Roman"/>
          <w:sz w:val="26"/>
          <w:szCs w:val="26"/>
        </w:rPr>
      </w:pPr>
      <w:r w:rsidRPr="0069667D">
        <w:rPr>
          <w:rFonts w:ascii="Times New Roman" w:hAnsi="Times New Roman" w:cs="Times New Roman"/>
          <w:b/>
          <w:bCs/>
          <w:sz w:val="26"/>
          <w:szCs w:val="26"/>
        </w:rPr>
        <w:t>Payment Service:</w:t>
      </w:r>
      <w:r w:rsidRPr="0069667D">
        <w:rPr>
          <w:rFonts w:ascii="Times New Roman" w:hAnsi="Times New Roman" w:cs="Times New Roman"/>
          <w:sz w:val="26"/>
          <w:szCs w:val="26"/>
        </w:rPr>
        <w:t> Processes payments, integrates with payment gateways, manages billing, and handles refunds.</w:t>
      </w:r>
    </w:p>
    <w:p w14:paraId="4B2610C6" w14:textId="77777777" w:rsidR="0069667D" w:rsidRPr="0069667D" w:rsidRDefault="0069667D" w:rsidP="0069667D">
      <w:pPr>
        <w:numPr>
          <w:ilvl w:val="0"/>
          <w:numId w:val="13"/>
        </w:numPr>
        <w:rPr>
          <w:rFonts w:ascii="Times New Roman" w:hAnsi="Times New Roman" w:cs="Times New Roman"/>
          <w:sz w:val="26"/>
          <w:szCs w:val="26"/>
        </w:rPr>
      </w:pPr>
      <w:r w:rsidRPr="0069667D">
        <w:rPr>
          <w:rFonts w:ascii="Times New Roman" w:hAnsi="Times New Roman" w:cs="Times New Roman"/>
          <w:b/>
          <w:bCs/>
          <w:sz w:val="26"/>
          <w:szCs w:val="26"/>
        </w:rPr>
        <w:t>Inventory Service:</w:t>
      </w:r>
      <w:r w:rsidRPr="0069667D">
        <w:rPr>
          <w:rFonts w:ascii="Times New Roman" w:hAnsi="Times New Roman" w:cs="Times New Roman"/>
          <w:sz w:val="26"/>
          <w:szCs w:val="26"/>
        </w:rPr>
        <w:t> Tracks product stock, manages inventory levels, and ensures product availability across the platform.</w:t>
      </w:r>
    </w:p>
    <w:p w14:paraId="0E5E65BB" w14:textId="77777777" w:rsidR="0069667D" w:rsidRPr="0069667D" w:rsidRDefault="0069667D" w:rsidP="0069667D">
      <w:pPr>
        <w:rPr>
          <w:rFonts w:ascii="Times New Roman" w:hAnsi="Times New Roman" w:cs="Times New Roman"/>
          <w:sz w:val="26"/>
          <w:szCs w:val="26"/>
        </w:rPr>
      </w:pPr>
      <w:r w:rsidRPr="0069667D">
        <w:rPr>
          <w:rFonts w:ascii="Times New Roman" w:hAnsi="Times New Roman" w:cs="Times New Roman"/>
          <w:sz w:val="26"/>
          <w:szCs w:val="26"/>
        </w:rPr>
        <w:t xml:space="preserve">Each </w:t>
      </w:r>
      <w:proofErr w:type="gramStart"/>
      <w:r w:rsidRPr="0069667D">
        <w:rPr>
          <w:rFonts w:ascii="Times New Roman" w:hAnsi="Times New Roman" w:cs="Times New Roman"/>
          <w:sz w:val="26"/>
          <w:szCs w:val="26"/>
        </w:rPr>
        <w:t>microservice</w:t>
      </w:r>
      <w:proofErr w:type="gramEnd"/>
      <w:r w:rsidRPr="0069667D">
        <w:rPr>
          <w:rFonts w:ascii="Times New Roman" w:hAnsi="Times New Roman" w:cs="Times New Roman"/>
          <w:sz w:val="26"/>
          <w:szCs w:val="26"/>
        </w:rPr>
        <w:t xml:space="preserve"> is autonomous. Teams can develop, deploy, scale, and maintain them independently. Each service consists of two key parts:</w:t>
      </w:r>
    </w:p>
    <w:p w14:paraId="56717CB1" w14:textId="77777777" w:rsidR="0069667D" w:rsidRPr="0069667D" w:rsidRDefault="0069667D" w:rsidP="0069667D">
      <w:pPr>
        <w:numPr>
          <w:ilvl w:val="0"/>
          <w:numId w:val="14"/>
        </w:numPr>
        <w:rPr>
          <w:rFonts w:ascii="Times New Roman" w:hAnsi="Times New Roman" w:cs="Times New Roman"/>
          <w:sz w:val="26"/>
          <w:szCs w:val="26"/>
        </w:rPr>
      </w:pPr>
      <w:r w:rsidRPr="0069667D">
        <w:rPr>
          <w:rFonts w:ascii="Times New Roman" w:hAnsi="Times New Roman" w:cs="Times New Roman"/>
          <w:b/>
          <w:bCs/>
          <w:sz w:val="26"/>
          <w:szCs w:val="26"/>
        </w:rPr>
        <w:t>Business Logic Layer:</w:t>
      </w:r>
      <w:r w:rsidRPr="0069667D">
        <w:rPr>
          <w:rFonts w:ascii="Times New Roman" w:hAnsi="Times New Roman" w:cs="Times New Roman"/>
          <w:sz w:val="26"/>
          <w:szCs w:val="26"/>
        </w:rPr>
        <w:t> The specific rules and operations for that service (e.g., how inventory is updated when an order is placed).</w:t>
      </w:r>
    </w:p>
    <w:p w14:paraId="5AC97042" w14:textId="77777777" w:rsidR="0069667D" w:rsidRPr="0069667D" w:rsidRDefault="0069667D" w:rsidP="0069667D">
      <w:pPr>
        <w:numPr>
          <w:ilvl w:val="0"/>
          <w:numId w:val="14"/>
        </w:numPr>
        <w:rPr>
          <w:rFonts w:ascii="Times New Roman" w:hAnsi="Times New Roman" w:cs="Times New Roman"/>
          <w:sz w:val="26"/>
          <w:szCs w:val="26"/>
        </w:rPr>
      </w:pPr>
      <w:r w:rsidRPr="0069667D">
        <w:rPr>
          <w:rFonts w:ascii="Times New Roman" w:hAnsi="Times New Roman" w:cs="Times New Roman"/>
          <w:b/>
          <w:bCs/>
          <w:sz w:val="26"/>
          <w:szCs w:val="26"/>
        </w:rPr>
        <w:t>Data Access Layer:</w:t>
      </w:r>
      <w:r w:rsidRPr="0069667D">
        <w:rPr>
          <w:rFonts w:ascii="Times New Roman" w:hAnsi="Times New Roman" w:cs="Times New Roman"/>
          <w:sz w:val="26"/>
          <w:szCs w:val="26"/>
        </w:rPr>
        <w:t> Logic to interact with that service’s own database.</w:t>
      </w:r>
    </w:p>
    <w:p w14:paraId="7CE48BA2" w14:textId="77777777" w:rsidR="0069667D" w:rsidRPr="0069667D" w:rsidRDefault="0069667D" w:rsidP="0069667D">
      <w:pPr>
        <w:rPr>
          <w:rFonts w:ascii="Times New Roman" w:hAnsi="Times New Roman" w:cs="Times New Roman"/>
          <w:sz w:val="26"/>
          <w:szCs w:val="26"/>
        </w:rPr>
      </w:pPr>
      <w:r w:rsidRPr="0069667D">
        <w:rPr>
          <w:rFonts w:ascii="Times New Roman" w:hAnsi="Times New Roman" w:cs="Times New Roman"/>
          <w:sz w:val="26"/>
          <w:szCs w:val="26"/>
        </w:rPr>
        <w:t>Each microservice has its own isolated database. The Product Service’s database manages product data, Order data by the Order Service’s database, and so on. This isolation prevents unintentional side effects and tight coupling seen in monolithic designs.</w:t>
      </w:r>
    </w:p>
    <w:p w14:paraId="66CDC920" w14:textId="77777777" w:rsidR="0069667D" w:rsidRPr="0069667D" w:rsidRDefault="0069667D" w:rsidP="0069667D">
      <w:pPr>
        <w:rPr>
          <w:rFonts w:ascii="Times New Roman" w:hAnsi="Times New Roman" w:cs="Times New Roman"/>
          <w:b/>
          <w:bCs/>
          <w:sz w:val="26"/>
          <w:szCs w:val="26"/>
        </w:rPr>
      </w:pPr>
      <w:r w:rsidRPr="0069667D">
        <w:rPr>
          <w:rFonts w:ascii="Times New Roman" w:hAnsi="Times New Roman" w:cs="Times New Roman"/>
          <w:b/>
          <w:bCs/>
          <w:sz w:val="26"/>
          <w:szCs w:val="26"/>
        </w:rPr>
        <w:t>Communication Between Services (HTTP API &amp; Message Broker):</w:t>
      </w:r>
    </w:p>
    <w:p w14:paraId="7FA9B374" w14:textId="77777777" w:rsidR="0069667D" w:rsidRPr="0069667D" w:rsidRDefault="0069667D" w:rsidP="0069667D">
      <w:pPr>
        <w:rPr>
          <w:rFonts w:ascii="Times New Roman" w:hAnsi="Times New Roman" w:cs="Times New Roman"/>
          <w:sz w:val="26"/>
          <w:szCs w:val="26"/>
        </w:rPr>
      </w:pPr>
      <w:r w:rsidRPr="0069667D">
        <w:rPr>
          <w:rFonts w:ascii="Times New Roman" w:hAnsi="Times New Roman" w:cs="Times New Roman"/>
          <w:sz w:val="26"/>
          <w:szCs w:val="26"/>
        </w:rPr>
        <w:t>To coordinate operations, microservices communicate with each other via:</w:t>
      </w:r>
    </w:p>
    <w:p w14:paraId="2C565962" w14:textId="77777777" w:rsidR="0069667D" w:rsidRPr="0069667D" w:rsidRDefault="0069667D" w:rsidP="0069667D">
      <w:pPr>
        <w:rPr>
          <w:rFonts w:ascii="Times New Roman" w:hAnsi="Times New Roman" w:cs="Times New Roman"/>
          <w:b/>
          <w:bCs/>
          <w:sz w:val="26"/>
          <w:szCs w:val="26"/>
        </w:rPr>
      </w:pPr>
      <w:r w:rsidRPr="0069667D">
        <w:rPr>
          <w:rFonts w:ascii="Times New Roman" w:hAnsi="Times New Roman" w:cs="Times New Roman"/>
          <w:b/>
          <w:bCs/>
          <w:sz w:val="26"/>
          <w:szCs w:val="26"/>
        </w:rPr>
        <w:t>HTTP APIs:</w:t>
      </w:r>
    </w:p>
    <w:p w14:paraId="07AFE257" w14:textId="77777777" w:rsidR="0069667D" w:rsidRPr="0069667D" w:rsidRDefault="0069667D" w:rsidP="0069667D">
      <w:pPr>
        <w:numPr>
          <w:ilvl w:val="0"/>
          <w:numId w:val="15"/>
        </w:numPr>
        <w:rPr>
          <w:rFonts w:ascii="Times New Roman" w:hAnsi="Times New Roman" w:cs="Times New Roman"/>
          <w:sz w:val="26"/>
          <w:szCs w:val="26"/>
        </w:rPr>
      </w:pPr>
      <w:r w:rsidRPr="0069667D">
        <w:rPr>
          <w:rFonts w:ascii="Times New Roman" w:hAnsi="Times New Roman" w:cs="Times New Roman"/>
          <w:sz w:val="26"/>
          <w:szCs w:val="26"/>
        </w:rPr>
        <w:lastRenderedPageBreak/>
        <w:t>Most services expose RESTful APIs, allowing other services or the UI to make requests for specific operations (such as fetching product information, placing an order, or processing a payment).</w:t>
      </w:r>
    </w:p>
    <w:p w14:paraId="018AE000" w14:textId="77777777" w:rsidR="0069667D" w:rsidRPr="0069667D" w:rsidRDefault="0069667D" w:rsidP="0069667D">
      <w:pPr>
        <w:rPr>
          <w:rFonts w:ascii="Times New Roman" w:hAnsi="Times New Roman" w:cs="Times New Roman"/>
          <w:b/>
          <w:bCs/>
          <w:sz w:val="26"/>
          <w:szCs w:val="26"/>
        </w:rPr>
      </w:pPr>
      <w:r w:rsidRPr="0069667D">
        <w:rPr>
          <w:rFonts w:ascii="Times New Roman" w:hAnsi="Times New Roman" w:cs="Times New Roman"/>
          <w:b/>
          <w:bCs/>
          <w:sz w:val="26"/>
          <w:szCs w:val="26"/>
        </w:rPr>
        <w:t>Message Broker:</w:t>
      </w:r>
    </w:p>
    <w:p w14:paraId="47C022E9" w14:textId="77777777" w:rsidR="0069667D" w:rsidRPr="0069667D" w:rsidRDefault="0069667D" w:rsidP="0069667D">
      <w:pPr>
        <w:numPr>
          <w:ilvl w:val="0"/>
          <w:numId w:val="16"/>
        </w:numPr>
        <w:rPr>
          <w:rFonts w:ascii="Times New Roman" w:hAnsi="Times New Roman" w:cs="Times New Roman"/>
          <w:sz w:val="26"/>
          <w:szCs w:val="26"/>
        </w:rPr>
      </w:pPr>
      <w:r w:rsidRPr="0069667D">
        <w:rPr>
          <w:rFonts w:ascii="Times New Roman" w:hAnsi="Times New Roman" w:cs="Times New Roman"/>
          <w:sz w:val="26"/>
          <w:szCs w:val="26"/>
        </w:rPr>
        <w:t>For internal communication between micro services, it uses message brokers (e.g., RabbitMQ, Kafka). This is not for UI layer.</w:t>
      </w:r>
    </w:p>
    <w:p w14:paraId="3108265A" w14:textId="77777777" w:rsidR="0069667D" w:rsidRPr="0069667D" w:rsidRDefault="0069667D" w:rsidP="0069667D">
      <w:pPr>
        <w:numPr>
          <w:ilvl w:val="0"/>
          <w:numId w:val="16"/>
        </w:numPr>
        <w:rPr>
          <w:rFonts w:ascii="Times New Roman" w:hAnsi="Times New Roman" w:cs="Times New Roman"/>
          <w:sz w:val="26"/>
          <w:szCs w:val="26"/>
        </w:rPr>
      </w:pPr>
      <w:r w:rsidRPr="0069667D">
        <w:rPr>
          <w:rFonts w:ascii="Times New Roman" w:hAnsi="Times New Roman" w:cs="Times New Roman"/>
          <w:sz w:val="26"/>
          <w:szCs w:val="26"/>
        </w:rPr>
        <w:t xml:space="preserve">For example, when an order is placed, the Order Service can send an </w:t>
      </w:r>
      <w:proofErr w:type="spellStart"/>
      <w:r w:rsidRPr="0069667D">
        <w:rPr>
          <w:rFonts w:ascii="Times New Roman" w:hAnsi="Times New Roman" w:cs="Times New Roman"/>
          <w:sz w:val="26"/>
          <w:szCs w:val="26"/>
        </w:rPr>
        <w:t>OrderCreated</w:t>
      </w:r>
      <w:proofErr w:type="spellEnd"/>
      <w:r w:rsidRPr="0069667D">
        <w:rPr>
          <w:rFonts w:ascii="Times New Roman" w:hAnsi="Times New Roman" w:cs="Times New Roman"/>
          <w:sz w:val="26"/>
          <w:szCs w:val="26"/>
        </w:rPr>
        <w:t xml:space="preserve"> event through the broker. The Inventory Service receives this event and updates stock levels; the Payment Service can be notified to initiate payment processing.</w:t>
      </w:r>
    </w:p>
    <w:p w14:paraId="20B42A9B" w14:textId="77777777" w:rsidR="0069667D" w:rsidRPr="0069667D" w:rsidRDefault="0069667D" w:rsidP="0069667D">
      <w:pPr>
        <w:rPr>
          <w:rFonts w:ascii="Times New Roman" w:hAnsi="Times New Roman" w:cs="Times New Roman"/>
          <w:sz w:val="26"/>
          <w:szCs w:val="26"/>
        </w:rPr>
      </w:pPr>
      <w:r w:rsidRPr="0069667D">
        <w:rPr>
          <w:rFonts w:ascii="Times New Roman" w:hAnsi="Times New Roman" w:cs="Times New Roman"/>
          <w:sz w:val="26"/>
          <w:szCs w:val="26"/>
        </w:rPr>
        <w:t xml:space="preserve">This </w:t>
      </w:r>
      <w:proofErr w:type="gramStart"/>
      <w:r w:rsidRPr="0069667D">
        <w:rPr>
          <w:rFonts w:ascii="Times New Roman" w:hAnsi="Times New Roman" w:cs="Times New Roman"/>
          <w:sz w:val="26"/>
          <w:szCs w:val="26"/>
        </w:rPr>
        <w:t>decouples</w:t>
      </w:r>
      <w:proofErr w:type="gramEnd"/>
      <w:r w:rsidRPr="0069667D">
        <w:rPr>
          <w:rFonts w:ascii="Times New Roman" w:hAnsi="Times New Roman" w:cs="Times New Roman"/>
          <w:sz w:val="26"/>
          <w:szCs w:val="26"/>
        </w:rPr>
        <w:t xml:space="preserve"> services, increases reliability, and supports complex business workflows without direct API calls for every transaction.</w:t>
      </w:r>
    </w:p>
    <w:p w14:paraId="3AD342F7" w14:textId="77777777" w:rsidR="0069667D" w:rsidRPr="0069667D" w:rsidRDefault="0069667D" w:rsidP="0069667D">
      <w:pPr>
        <w:rPr>
          <w:rFonts w:ascii="Times New Roman" w:hAnsi="Times New Roman" w:cs="Times New Roman"/>
          <w:b/>
          <w:bCs/>
          <w:sz w:val="26"/>
          <w:szCs w:val="26"/>
        </w:rPr>
      </w:pPr>
      <w:r w:rsidRPr="0069667D">
        <w:rPr>
          <w:rFonts w:ascii="Times New Roman" w:hAnsi="Times New Roman" w:cs="Times New Roman"/>
          <w:b/>
          <w:bCs/>
          <w:sz w:val="26"/>
          <w:szCs w:val="26"/>
        </w:rPr>
        <w:t>Advantages of Microservices Architecture</w:t>
      </w:r>
    </w:p>
    <w:p w14:paraId="55BCE295" w14:textId="77777777" w:rsidR="0069667D" w:rsidRPr="0069667D" w:rsidRDefault="0069667D" w:rsidP="0069667D">
      <w:pPr>
        <w:rPr>
          <w:rFonts w:ascii="Times New Roman" w:hAnsi="Times New Roman" w:cs="Times New Roman"/>
          <w:sz w:val="26"/>
          <w:szCs w:val="26"/>
        </w:rPr>
      </w:pPr>
      <w:r w:rsidRPr="0069667D">
        <w:rPr>
          <w:rFonts w:ascii="Times New Roman" w:hAnsi="Times New Roman" w:cs="Times New Roman"/>
          <w:sz w:val="26"/>
          <w:szCs w:val="26"/>
        </w:rPr>
        <w:t>To understand the advantages associated with the Microservices Architecture, please refer to the following image:</w:t>
      </w:r>
    </w:p>
    <w:p w14:paraId="29759FA3" w14:textId="219E387D" w:rsidR="0069667D" w:rsidRPr="0069667D" w:rsidRDefault="0069667D" w:rsidP="0069667D">
      <w:pPr>
        <w:jc w:val="center"/>
        <w:rPr>
          <w:rFonts w:ascii="Times New Roman" w:hAnsi="Times New Roman" w:cs="Times New Roman"/>
          <w:sz w:val="26"/>
          <w:szCs w:val="26"/>
        </w:rPr>
      </w:pPr>
      <w:r w:rsidRPr="0069667D">
        <w:rPr>
          <w:rFonts w:ascii="Times New Roman" w:hAnsi="Times New Roman" w:cs="Times New Roman"/>
          <w:b/>
          <w:bCs/>
          <w:sz w:val="26"/>
          <w:szCs w:val="26"/>
        </w:rPr>
        <w:br/>
      </w:r>
      <w:r w:rsidRPr="0069667D">
        <w:rPr>
          <w:rFonts w:ascii="Times New Roman" w:hAnsi="Times New Roman" w:cs="Times New Roman"/>
          <w:b/>
          <w:bCs/>
          <w:sz w:val="26"/>
          <w:szCs w:val="26"/>
        </w:rPr>
        <w:drawing>
          <wp:inline distT="0" distB="0" distL="0" distR="0" wp14:anchorId="49353F47" wp14:editId="34C26B61">
            <wp:extent cx="5905500" cy="3657600"/>
            <wp:effectExtent l="0" t="0" r="0" b="0"/>
            <wp:docPr id="1386259593" name="Picture 18" descr="Advantages of Microservice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Advantages of Microservices Archite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5500" cy="3657600"/>
                    </a:xfrm>
                    <a:prstGeom prst="rect">
                      <a:avLst/>
                    </a:prstGeom>
                    <a:noFill/>
                    <a:ln>
                      <a:noFill/>
                    </a:ln>
                  </pic:spPr>
                </pic:pic>
              </a:graphicData>
            </a:graphic>
          </wp:inline>
        </w:drawing>
      </w:r>
    </w:p>
    <w:p w14:paraId="207A0988" w14:textId="77777777" w:rsidR="0069667D" w:rsidRPr="0069667D" w:rsidRDefault="0069667D" w:rsidP="0069667D">
      <w:pPr>
        <w:rPr>
          <w:rFonts w:ascii="Times New Roman" w:hAnsi="Times New Roman" w:cs="Times New Roman"/>
          <w:b/>
          <w:bCs/>
          <w:sz w:val="26"/>
          <w:szCs w:val="26"/>
        </w:rPr>
      </w:pPr>
      <w:r w:rsidRPr="0069667D">
        <w:rPr>
          <w:rFonts w:ascii="Times New Roman" w:hAnsi="Times New Roman" w:cs="Times New Roman"/>
          <w:b/>
          <w:bCs/>
          <w:sz w:val="26"/>
          <w:szCs w:val="26"/>
        </w:rPr>
        <w:t>Understanding Each Advantage</w:t>
      </w:r>
    </w:p>
    <w:p w14:paraId="04CC6DAB" w14:textId="77777777" w:rsidR="0069667D" w:rsidRPr="0069667D" w:rsidRDefault="0069667D" w:rsidP="0069667D">
      <w:pPr>
        <w:numPr>
          <w:ilvl w:val="0"/>
          <w:numId w:val="17"/>
        </w:numPr>
        <w:rPr>
          <w:rFonts w:ascii="Times New Roman" w:hAnsi="Times New Roman" w:cs="Times New Roman"/>
          <w:sz w:val="26"/>
          <w:szCs w:val="26"/>
        </w:rPr>
      </w:pPr>
      <w:r w:rsidRPr="0069667D">
        <w:rPr>
          <w:rFonts w:ascii="Times New Roman" w:hAnsi="Times New Roman" w:cs="Times New Roman"/>
          <w:b/>
          <w:bCs/>
          <w:sz w:val="26"/>
          <w:szCs w:val="26"/>
        </w:rPr>
        <w:lastRenderedPageBreak/>
        <w:t>Independent Deployment:</w:t>
      </w:r>
      <w:r w:rsidRPr="0069667D">
        <w:rPr>
          <w:rFonts w:ascii="Times New Roman" w:hAnsi="Times New Roman" w:cs="Times New Roman"/>
          <w:sz w:val="26"/>
          <w:szCs w:val="26"/>
        </w:rPr>
        <w:t> Each service can be updated, tested, and deployed without affecting the rest of the system.</w:t>
      </w:r>
    </w:p>
    <w:p w14:paraId="3197E2A2" w14:textId="77777777" w:rsidR="0069667D" w:rsidRPr="0069667D" w:rsidRDefault="0069667D" w:rsidP="0069667D">
      <w:pPr>
        <w:numPr>
          <w:ilvl w:val="0"/>
          <w:numId w:val="17"/>
        </w:numPr>
        <w:rPr>
          <w:rFonts w:ascii="Times New Roman" w:hAnsi="Times New Roman" w:cs="Times New Roman"/>
          <w:sz w:val="26"/>
          <w:szCs w:val="26"/>
        </w:rPr>
      </w:pPr>
      <w:r w:rsidRPr="0069667D">
        <w:rPr>
          <w:rFonts w:ascii="Times New Roman" w:hAnsi="Times New Roman" w:cs="Times New Roman"/>
          <w:b/>
          <w:bCs/>
          <w:sz w:val="26"/>
          <w:szCs w:val="26"/>
        </w:rPr>
        <w:t>Scalability:</w:t>
      </w:r>
      <w:r w:rsidRPr="0069667D">
        <w:rPr>
          <w:rFonts w:ascii="Times New Roman" w:hAnsi="Times New Roman" w:cs="Times New Roman"/>
          <w:sz w:val="26"/>
          <w:szCs w:val="26"/>
        </w:rPr>
        <w:t> Individual services can be scaled independently. For example, if payment traffic spikes, only the Payment Service needs to be scaled, not the whole application.</w:t>
      </w:r>
    </w:p>
    <w:p w14:paraId="2ADE2C75" w14:textId="77777777" w:rsidR="0069667D" w:rsidRPr="0069667D" w:rsidRDefault="0069667D" w:rsidP="0069667D">
      <w:pPr>
        <w:numPr>
          <w:ilvl w:val="0"/>
          <w:numId w:val="17"/>
        </w:numPr>
        <w:rPr>
          <w:rFonts w:ascii="Times New Roman" w:hAnsi="Times New Roman" w:cs="Times New Roman"/>
          <w:sz w:val="26"/>
          <w:szCs w:val="26"/>
        </w:rPr>
      </w:pPr>
      <w:r w:rsidRPr="0069667D">
        <w:rPr>
          <w:rFonts w:ascii="Times New Roman" w:hAnsi="Times New Roman" w:cs="Times New Roman"/>
          <w:b/>
          <w:bCs/>
          <w:sz w:val="26"/>
          <w:szCs w:val="26"/>
        </w:rPr>
        <w:t>Fault Isolation:</w:t>
      </w:r>
      <w:r w:rsidRPr="0069667D">
        <w:rPr>
          <w:rFonts w:ascii="Times New Roman" w:hAnsi="Times New Roman" w:cs="Times New Roman"/>
          <w:sz w:val="26"/>
          <w:szCs w:val="26"/>
        </w:rPr>
        <w:t> A failure in one service (e.g., Payment Service) doesn’t bring down the entire application. The rest of the system can continue operating.</w:t>
      </w:r>
    </w:p>
    <w:p w14:paraId="285C428C" w14:textId="77777777" w:rsidR="0069667D" w:rsidRPr="0069667D" w:rsidRDefault="0069667D" w:rsidP="0069667D">
      <w:pPr>
        <w:numPr>
          <w:ilvl w:val="0"/>
          <w:numId w:val="17"/>
        </w:numPr>
        <w:rPr>
          <w:rFonts w:ascii="Times New Roman" w:hAnsi="Times New Roman" w:cs="Times New Roman"/>
          <w:sz w:val="26"/>
          <w:szCs w:val="26"/>
        </w:rPr>
      </w:pPr>
      <w:r w:rsidRPr="0069667D">
        <w:rPr>
          <w:rFonts w:ascii="Times New Roman" w:hAnsi="Times New Roman" w:cs="Times New Roman"/>
          <w:b/>
          <w:bCs/>
          <w:sz w:val="26"/>
          <w:szCs w:val="26"/>
        </w:rPr>
        <w:t>Technology Diversity:</w:t>
      </w:r>
      <w:r w:rsidRPr="0069667D">
        <w:rPr>
          <w:rFonts w:ascii="Times New Roman" w:hAnsi="Times New Roman" w:cs="Times New Roman"/>
          <w:sz w:val="26"/>
          <w:szCs w:val="26"/>
        </w:rPr>
        <w:t> Teams can use the most appropriate technology, language, or database for each microservice. One service can use Oracle while the other service can use SQL Server.</w:t>
      </w:r>
    </w:p>
    <w:p w14:paraId="7671B79E" w14:textId="77777777" w:rsidR="0069667D" w:rsidRPr="0069667D" w:rsidRDefault="0069667D" w:rsidP="0069667D">
      <w:pPr>
        <w:numPr>
          <w:ilvl w:val="0"/>
          <w:numId w:val="17"/>
        </w:numPr>
        <w:rPr>
          <w:rFonts w:ascii="Times New Roman" w:hAnsi="Times New Roman" w:cs="Times New Roman"/>
          <w:sz w:val="26"/>
          <w:szCs w:val="26"/>
        </w:rPr>
      </w:pPr>
      <w:r w:rsidRPr="0069667D">
        <w:rPr>
          <w:rFonts w:ascii="Times New Roman" w:hAnsi="Times New Roman" w:cs="Times New Roman"/>
          <w:b/>
          <w:bCs/>
          <w:sz w:val="26"/>
          <w:szCs w:val="26"/>
        </w:rPr>
        <w:t>Faster Development:</w:t>
      </w:r>
      <w:r w:rsidRPr="0069667D">
        <w:rPr>
          <w:rFonts w:ascii="Times New Roman" w:hAnsi="Times New Roman" w:cs="Times New Roman"/>
          <w:sz w:val="26"/>
          <w:szCs w:val="26"/>
        </w:rPr>
        <w:t> Multiple teams can work on different services simultaneously, enabling faster delivery and innovation.</w:t>
      </w:r>
    </w:p>
    <w:p w14:paraId="039E2289" w14:textId="77777777" w:rsidR="0069667D" w:rsidRPr="0069667D" w:rsidRDefault="0069667D" w:rsidP="0069667D">
      <w:pPr>
        <w:rPr>
          <w:rFonts w:ascii="Times New Roman" w:hAnsi="Times New Roman" w:cs="Times New Roman"/>
          <w:b/>
          <w:bCs/>
          <w:sz w:val="26"/>
          <w:szCs w:val="26"/>
        </w:rPr>
      </w:pPr>
      <w:r w:rsidRPr="0069667D">
        <w:rPr>
          <w:rFonts w:ascii="Times New Roman" w:hAnsi="Times New Roman" w:cs="Times New Roman"/>
          <w:b/>
          <w:bCs/>
          <w:sz w:val="26"/>
          <w:szCs w:val="26"/>
        </w:rPr>
        <w:t>Real-World Examples of Microservices Architecture</w:t>
      </w:r>
    </w:p>
    <w:p w14:paraId="649F983E" w14:textId="77777777" w:rsidR="0069667D" w:rsidRPr="0069667D" w:rsidRDefault="0069667D" w:rsidP="0069667D">
      <w:pPr>
        <w:rPr>
          <w:rFonts w:ascii="Times New Roman" w:hAnsi="Times New Roman" w:cs="Times New Roman"/>
          <w:sz w:val="26"/>
          <w:szCs w:val="26"/>
        </w:rPr>
      </w:pPr>
      <w:r w:rsidRPr="0069667D">
        <w:rPr>
          <w:rFonts w:ascii="Times New Roman" w:hAnsi="Times New Roman" w:cs="Times New Roman"/>
          <w:sz w:val="26"/>
          <w:szCs w:val="26"/>
        </w:rPr>
        <w:t>The following are some real-time applications that use Microservices Architecture.</w:t>
      </w:r>
    </w:p>
    <w:p w14:paraId="59A05E62" w14:textId="77777777" w:rsidR="0069667D" w:rsidRPr="0069667D" w:rsidRDefault="0069667D" w:rsidP="0069667D">
      <w:pPr>
        <w:numPr>
          <w:ilvl w:val="0"/>
          <w:numId w:val="18"/>
        </w:numPr>
        <w:rPr>
          <w:rFonts w:ascii="Times New Roman" w:hAnsi="Times New Roman" w:cs="Times New Roman"/>
          <w:sz w:val="26"/>
          <w:szCs w:val="26"/>
        </w:rPr>
      </w:pPr>
      <w:r w:rsidRPr="0069667D">
        <w:rPr>
          <w:rFonts w:ascii="Times New Roman" w:hAnsi="Times New Roman" w:cs="Times New Roman"/>
          <w:b/>
          <w:bCs/>
          <w:sz w:val="26"/>
          <w:szCs w:val="26"/>
        </w:rPr>
        <w:t>Netflix:</w:t>
      </w:r>
      <w:r w:rsidRPr="0069667D">
        <w:rPr>
          <w:rFonts w:ascii="Times New Roman" w:hAnsi="Times New Roman" w:cs="Times New Roman"/>
          <w:sz w:val="26"/>
          <w:szCs w:val="26"/>
        </w:rPr>
        <w:t> Originally built as a monolithic system, Netflix transitioned to microservices to meet global scalability demands. Now, Netflix runs hundreds of microservices in the cloud to handle user management, content delivery, recommendations, and streaming.</w:t>
      </w:r>
    </w:p>
    <w:p w14:paraId="7851C9F6" w14:textId="77777777" w:rsidR="0069667D" w:rsidRPr="0069667D" w:rsidRDefault="0069667D" w:rsidP="0069667D">
      <w:pPr>
        <w:numPr>
          <w:ilvl w:val="0"/>
          <w:numId w:val="18"/>
        </w:numPr>
        <w:rPr>
          <w:rFonts w:ascii="Times New Roman" w:hAnsi="Times New Roman" w:cs="Times New Roman"/>
          <w:sz w:val="26"/>
          <w:szCs w:val="26"/>
        </w:rPr>
      </w:pPr>
      <w:r w:rsidRPr="0069667D">
        <w:rPr>
          <w:rFonts w:ascii="Times New Roman" w:hAnsi="Times New Roman" w:cs="Times New Roman"/>
          <w:b/>
          <w:bCs/>
          <w:sz w:val="26"/>
          <w:szCs w:val="26"/>
        </w:rPr>
        <w:t>Amazon:</w:t>
      </w:r>
      <w:r w:rsidRPr="0069667D">
        <w:rPr>
          <w:rFonts w:ascii="Times New Roman" w:hAnsi="Times New Roman" w:cs="Times New Roman"/>
          <w:sz w:val="26"/>
          <w:szCs w:val="26"/>
        </w:rPr>
        <w:t xml:space="preserve"> Amazon moved from </w:t>
      </w:r>
      <w:proofErr w:type="gramStart"/>
      <w:r w:rsidRPr="0069667D">
        <w:rPr>
          <w:rFonts w:ascii="Times New Roman" w:hAnsi="Times New Roman" w:cs="Times New Roman"/>
          <w:sz w:val="26"/>
          <w:szCs w:val="26"/>
        </w:rPr>
        <w:t>a monolithic</w:t>
      </w:r>
      <w:proofErr w:type="gramEnd"/>
      <w:r w:rsidRPr="0069667D">
        <w:rPr>
          <w:rFonts w:ascii="Times New Roman" w:hAnsi="Times New Roman" w:cs="Times New Roman"/>
          <w:sz w:val="26"/>
          <w:szCs w:val="26"/>
        </w:rPr>
        <w:t xml:space="preserve"> architecture to microservices to support its vast and growing platform. This shift enabled Amazon to scale individual services (like product catalog or payments) independently and deliver new features faster.</w:t>
      </w:r>
    </w:p>
    <w:p w14:paraId="74BDE5F0" w14:textId="77777777" w:rsidR="0069667D" w:rsidRPr="0069667D" w:rsidRDefault="0069667D" w:rsidP="0069667D">
      <w:pPr>
        <w:numPr>
          <w:ilvl w:val="0"/>
          <w:numId w:val="18"/>
        </w:numPr>
        <w:rPr>
          <w:rFonts w:ascii="Times New Roman" w:hAnsi="Times New Roman" w:cs="Times New Roman"/>
          <w:sz w:val="26"/>
          <w:szCs w:val="26"/>
        </w:rPr>
      </w:pPr>
      <w:r w:rsidRPr="0069667D">
        <w:rPr>
          <w:rFonts w:ascii="Times New Roman" w:hAnsi="Times New Roman" w:cs="Times New Roman"/>
          <w:b/>
          <w:bCs/>
          <w:sz w:val="26"/>
          <w:szCs w:val="26"/>
        </w:rPr>
        <w:t>Uber:</w:t>
      </w:r>
      <w:r w:rsidRPr="0069667D">
        <w:rPr>
          <w:rFonts w:ascii="Times New Roman" w:hAnsi="Times New Roman" w:cs="Times New Roman"/>
          <w:sz w:val="26"/>
          <w:szCs w:val="26"/>
        </w:rPr>
        <w:t> To manage complex operations such as driver matching, ride tracking, payments, and ratings, Uber adopted microservices. This approach allowed Uber to scale specific parts of the system and quickly adapt to market needs.</w:t>
      </w:r>
    </w:p>
    <w:p w14:paraId="342B26E4" w14:textId="77777777" w:rsidR="0069667D" w:rsidRPr="0069667D" w:rsidRDefault="0069667D" w:rsidP="0069667D">
      <w:pPr>
        <w:rPr>
          <w:rFonts w:ascii="Times New Roman" w:hAnsi="Times New Roman" w:cs="Times New Roman"/>
          <w:sz w:val="26"/>
          <w:szCs w:val="26"/>
        </w:rPr>
      </w:pPr>
      <w:r w:rsidRPr="0069667D">
        <w:rPr>
          <w:rFonts w:ascii="Times New Roman" w:hAnsi="Times New Roman" w:cs="Times New Roman"/>
          <w:sz w:val="26"/>
          <w:szCs w:val="26"/>
        </w:rPr>
        <w:t>For a clearer understanding, please refer to the following image.</w:t>
      </w:r>
    </w:p>
    <w:p w14:paraId="767FD8A9" w14:textId="5469DC61" w:rsidR="0069667D" w:rsidRPr="0069667D" w:rsidRDefault="0069667D" w:rsidP="0069667D">
      <w:pPr>
        <w:jc w:val="center"/>
        <w:rPr>
          <w:rFonts w:ascii="Times New Roman" w:hAnsi="Times New Roman" w:cs="Times New Roman"/>
          <w:sz w:val="26"/>
          <w:szCs w:val="26"/>
        </w:rPr>
      </w:pPr>
      <w:r w:rsidRPr="0069667D">
        <w:rPr>
          <w:rFonts w:ascii="Times New Roman" w:hAnsi="Times New Roman" w:cs="Times New Roman"/>
          <w:b/>
          <w:bCs/>
          <w:sz w:val="26"/>
          <w:szCs w:val="26"/>
        </w:rPr>
        <w:lastRenderedPageBreak/>
        <w:drawing>
          <wp:inline distT="0" distB="0" distL="0" distR="0" wp14:anchorId="1AC96A86" wp14:editId="36C8E79A">
            <wp:extent cx="4921250" cy="3295650"/>
            <wp:effectExtent l="0" t="0" r="0" b="0"/>
            <wp:docPr id="1681294231" name="Picture 17" descr="Real-World Examples of Microservice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Real-World Examples of Microservices Archite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1250" cy="3295650"/>
                    </a:xfrm>
                    <a:prstGeom prst="rect">
                      <a:avLst/>
                    </a:prstGeom>
                    <a:noFill/>
                    <a:ln>
                      <a:noFill/>
                    </a:ln>
                  </pic:spPr>
                </pic:pic>
              </a:graphicData>
            </a:graphic>
          </wp:inline>
        </w:drawing>
      </w:r>
    </w:p>
    <w:p w14:paraId="21A7B173" w14:textId="77777777" w:rsidR="0069667D" w:rsidRPr="0069667D" w:rsidRDefault="0069667D" w:rsidP="0069667D">
      <w:pPr>
        <w:rPr>
          <w:rFonts w:ascii="Times New Roman" w:hAnsi="Times New Roman" w:cs="Times New Roman"/>
          <w:b/>
          <w:bCs/>
          <w:sz w:val="26"/>
          <w:szCs w:val="26"/>
        </w:rPr>
      </w:pPr>
      <w:r w:rsidRPr="0069667D">
        <w:rPr>
          <w:rFonts w:ascii="Times New Roman" w:hAnsi="Times New Roman" w:cs="Times New Roman"/>
          <w:b/>
          <w:bCs/>
          <w:sz w:val="26"/>
          <w:szCs w:val="26"/>
        </w:rPr>
        <w:t>Why Companies Transition from Monolithic to Microservices</w:t>
      </w:r>
    </w:p>
    <w:p w14:paraId="394F4B8A" w14:textId="77777777" w:rsidR="0069667D" w:rsidRPr="0069667D" w:rsidRDefault="0069667D" w:rsidP="0069667D">
      <w:pPr>
        <w:rPr>
          <w:rFonts w:ascii="Times New Roman" w:hAnsi="Times New Roman" w:cs="Times New Roman"/>
          <w:sz w:val="26"/>
          <w:szCs w:val="26"/>
        </w:rPr>
      </w:pPr>
      <w:r w:rsidRPr="0069667D">
        <w:rPr>
          <w:rFonts w:ascii="Times New Roman" w:hAnsi="Times New Roman" w:cs="Times New Roman"/>
          <w:sz w:val="26"/>
          <w:szCs w:val="26"/>
        </w:rPr>
        <w:t>For a better understanding, please refer to the following image.</w:t>
      </w:r>
    </w:p>
    <w:p w14:paraId="3211C0E7" w14:textId="235D5DAA" w:rsidR="0069667D" w:rsidRPr="0069667D" w:rsidRDefault="0069667D" w:rsidP="0069667D">
      <w:pPr>
        <w:jc w:val="center"/>
        <w:rPr>
          <w:rFonts w:ascii="Times New Roman" w:hAnsi="Times New Roman" w:cs="Times New Roman"/>
          <w:sz w:val="26"/>
          <w:szCs w:val="26"/>
        </w:rPr>
      </w:pPr>
      <w:r w:rsidRPr="0069667D">
        <w:rPr>
          <w:rFonts w:ascii="Times New Roman" w:hAnsi="Times New Roman" w:cs="Times New Roman"/>
          <w:b/>
          <w:bCs/>
          <w:sz w:val="26"/>
          <w:szCs w:val="26"/>
        </w:rPr>
        <w:drawing>
          <wp:inline distT="0" distB="0" distL="0" distR="0" wp14:anchorId="3C086774" wp14:editId="166E5FC9">
            <wp:extent cx="4876800" cy="3187700"/>
            <wp:effectExtent l="0" t="0" r="0" b="0"/>
            <wp:docPr id="604088861" name="Picture 16" descr="Why Companies Transition from Monolithic to Micro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Why Companies Transition from Monolithic to Microservic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6800" cy="3187700"/>
                    </a:xfrm>
                    <a:prstGeom prst="rect">
                      <a:avLst/>
                    </a:prstGeom>
                    <a:noFill/>
                    <a:ln>
                      <a:noFill/>
                    </a:ln>
                  </pic:spPr>
                </pic:pic>
              </a:graphicData>
            </a:graphic>
          </wp:inline>
        </w:drawing>
      </w:r>
    </w:p>
    <w:p w14:paraId="6E223A9A" w14:textId="77777777" w:rsidR="0069667D" w:rsidRPr="0069667D" w:rsidRDefault="0069667D" w:rsidP="0069667D">
      <w:pPr>
        <w:rPr>
          <w:rFonts w:ascii="Times New Roman" w:hAnsi="Times New Roman" w:cs="Times New Roman"/>
          <w:sz w:val="26"/>
          <w:szCs w:val="26"/>
        </w:rPr>
      </w:pPr>
      <w:r w:rsidRPr="0069667D">
        <w:rPr>
          <w:rFonts w:ascii="Times New Roman" w:hAnsi="Times New Roman" w:cs="Times New Roman"/>
          <w:sz w:val="26"/>
          <w:szCs w:val="26"/>
        </w:rPr>
        <w:t xml:space="preserve">As companies grow, their applications become more complex and their user base scales globally. Monolithic </w:t>
      </w:r>
      <w:proofErr w:type="gramStart"/>
      <w:r w:rsidRPr="0069667D">
        <w:rPr>
          <w:rFonts w:ascii="Times New Roman" w:hAnsi="Times New Roman" w:cs="Times New Roman"/>
          <w:sz w:val="26"/>
          <w:szCs w:val="26"/>
        </w:rPr>
        <w:t>architectures often struggle</w:t>
      </w:r>
      <w:proofErr w:type="gramEnd"/>
      <w:r w:rsidRPr="0069667D">
        <w:rPr>
          <w:rFonts w:ascii="Times New Roman" w:hAnsi="Times New Roman" w:cs="Times New Roman"/>
          <w:sz w:val="26"/>
          <w:szCs w:val="26"/>
        </w:rPr>
        <w:t xml:space="preserve"> with:</w:t>
      </w:r>
    </w:p>
    <w:p w14:paraId="322F1A3C" w14:textId="77777777" w:rsidR="0069667D" w:rsidRPr="0069667D" w:rsidRDefault="0069667D" w:rsidP="0069667D">
      <w:pPr>
        <w:numPr>
          <w:ilvl w:val="0"/>
          <w:numId w:val="19"/>
        </w:numPr>
        <w:rPr>
          <w:rFonts w:ascii="Times New Roman" w:hAnsi="Times New Roman" w:cs="Times New Roman"/>
          <w:sz w:val="26"/>
          <w:szCs w:val="26"/>
        </w:rPr>
      </w:pPr>
      <w:r w:rsidRPr="0069667D">
        <w:rPr>
          <w:rFonts w:ascii="Times New Roman" w:hAnsi="Times New Roman" w:cs="Times New Roman"/>
          <w:b/>
          <w:bCs/>
          <w:sz w:val="26"/>
          <w:szCs w:val="26"/>
        </w:rPr>
        <w:lastRenderedPageBreak/>
        <w:t>Scaling Limitations:</w:t>
      </w:r>
      <w:r w:rsidRPr="0069667D">
        <w:rPr>
          <w:rFonts w:ascii="Times New Roman" w:hAnsi="Times New Roman" w:cs="Times New Roman"/>
          <w:sz w:val="26"/>
          <w:szCs w:val="26"/>
        </w:rPr>
        <w:t> The Entire application must be scaled, even if only one part needs more resources.</w:t>
      </w:r>
    </w:p>
    <w:p w14:paraId="540E460A" w14:textId="77777777" w:rsidR="0069667D" w:rsidRPr="0069667D" w:rsidRDefault="0069667D" w:rsidP="0069667D">
      <w:pPr>
        <w:numPr>
          <w:ilvl w:val="0"/>
          <w:numId w:val="19"/>
        </w:numPr>
        <w:rPr>
          <w:rFonts w:ascii="Times New Roman" w:hAnsi="Times New Roman" w:cs="Times New Roman"/>
          <w:sz w:val="26"/>
          <w:szCs w:val="26"/>
        </w:rPr>
      </w:pPr>
      <w:r w:rsidRPr="0069667D">
        <w:rPr>
          <w:rFonts w:ascii="Times New Roman" w:hAnsi="Times New Roman" w:cs="Times New Roman"/>
          <w:b/>
          <w:bCs/>
          <w:sz w:val="26"/>
          <w:szCs w:val="26"/>
        </w:rPr>
        <w:t>Deployment Challenges:</w:t>
      </w:r>
      <w:r w:rsidRPr="0069667D">
        <w:rPr>
          <w:rFonts w:ascii="Times New Roman" w:hAnsi="Times New Roman" w:cs="Times New Roman"/>
          <w:sz w:val="26"/>
          <w:szCs w:val="26"/>
        </w:rPr>
        <w:t> Deploying new features or bug fixes risks affecting unrelated parts of the application.</w:t>
      </w:r>
    </w:p>
    <w:p w14:paraId="42A1CA18" w14:textId="77777777" w:rsidR="0069667D" w:rsidRPr="0069667D" w:rsidRDefault="0069667D" w:rsidP="0069667D">
      <w:pPr>
        <w:numPr>
          <w:ilvl w:val="0"/>
          <w:numId w:val="19"/>
        </w:numPr>
        <w:rPr>
          <w:rFonts w:ascii="Times New Roman" w:hAnsi="Times New Roman" w:cs="Times New Roman"/>
          <w:sz w:val="26"/>
          <w:szCs w:val="26"/>
        </w:rPr>
      </w:pPr>
      <w:r w:rsidRPr="0069667D">
        <w:rPr>
          <w:rFonts w:ascii="Times New Roman" w:hAnsi="Times New Roman" w:cs="Times New Roman"/>
          <w:b/>
          <w:bCs/>
          <w:sz w:val="26"/>
          <w:szCs w:val="26"/>
        </w:rPr>
        <w:t>Slower Development:</w:t>
      </w:r>
      <w:r w:rsidRPr="0069667D">
        <w:rPr>
          <w:rFonts w:ascii="Times New Roman" w:hAnsi="Times New Roman" w:cs="Times New Roman"/>
          <w:sz w:val="26"/>
          <w:szCs w:val="26"/>
        </w:rPr>
        <w:t xml:space="preserve"> Large codebases </w:t>
      </w:r>
      <w:proofErr w:type="gramStart"/>
      <w:r w:rsidRPr="0069667D">
        <w:rPr>
          <w:rFonts w:ascii="Times New Roman" w:hAnsi="Times New Roman" w:cs="Times New Roman"/>
          <w:sz w:val="26"/>
          <w:szCs w:val="26"/>
        </w:rPr>
        <w:t>become</w:t>
      </w:r>
      <w:proofErr w:type="gramEnd"/>
      <w:r w:rsidRPr="0069667D">
        <w:rPr>
          <w:rFonts w:ascii="Times New Roman" w:hAnsi="Times New Roman" w:cs="Times New Roman"/>
          <w:sz w:val="26"/>
          <w:szCs w:val="26"/>
        </w:rPr>
        <w:t xml:space="preserve"> harder to maintain and slow down team productivity.</w:t>
      </w:r>
    </w:p>
    <w:p w14:paraId="53D2DA1A" w14:textId="77777777" w:rsidR="0069667D" w:rsidRPr="0069667D" w:rsidRDefault="0069667D" w:rsidP="0069667D">
      <w:pPr>
        <w:rPr>
          <w:rFonts w:ascii="Times New Roman" w:hAnsi="Times New Roman" w:cs="Times New Roman"/>
          <w:sz w:val="26"/>
          <w:szCs w:val="26"/>
        </w:rPr>
      </w:pPr>
      <w:r w:rsidRPr="0069667D">
        <w:rPr>
          <w:rFonts w:ascii="Times New Roman" w:hAnsi="Times New Roman" w:cs="Times New Roman"/>
          <w:sz w:val="26"/>
          <w:szCs w:val="26"/>
        </w:rPr>
        <w:t>Microservices help overcome these challenges by enabling:</w:t>
      </w:r>
    </w:p>
    <w:p w14:paraId="5B05FA0D" w14:textId="77777777" w:rsidR="0069667D" w:rsidRPr="0069667D" w:rsidRDefault="0069667D" w:rsidP="0069667D">
      <w:pPr>
        <w:numPr>
          <w:ilvl w:val="0"/>
          <w:numId w:val="20"/>
        </w:numPr>
        <w:rPr>
          <w:rFonts w:ascii="Times New Roman" w:hAnsi="Times New Roman" w:cs="Times New Roman"/>
          <w:sz w:val="26"/>
          <w:szCs w:val="26"/>
        </w:rPr>
      </w:pPr>
      <w:r w:rsidRPr="0069667D">
        <w:rPr>
          <w:rFonts w:ascii="Times New Roman" w:hAnsi="Times New Roman" w:cs="Times New Roman"/>
          <w:b/>
          <w:bCs/>
          <w:sz w:val="26"/>
          <w:szCs w:val="26"/>
        </w:rPr>
        <w:t>Scalable Deployment:</w:t>
      </w:r>
      <w:r w:rsidRPr="0069667D">
        <w:rPr>
          <w:rFonts w:ascii="Times New Roman" w:hAnsi="Times New Roman" w:cs="Times New Roman"/>
          <w:sz w:val="26"/>
          <w:szCs w:val="26"/>
        </w:rPr>
        <w:t> Services can be deployed independently.</w:t>
      </w:r>
    </w:p>
    <w:p w14:paraId="0F56A010" w14:textId="77777777" w:rsidR="0069667D" w:rsidRPr="0069667D" w:rsidRDefault="0069667D" w:rsidP="0069667D">
      <w:pPr>
        <w:numPr>
          <w:ilvl w:val="0"/>
          <w:numId w:val="20"/>
        </w:numPr>
        <w:rPr>
          <w:rFonts w:ascii="Times New Roman" w:hAnsi="Times New Roman" w:cs="Times New Roman"/>
          <w:sz w:val="26"/>
          <w:szCs w:val="26"/>
        </w:rPr>
      </w:pPr>
      <w:r w:rsidRPr="0069667D">
        <w:rPr>
          <w:rFonts w:ascii="Times New Roman" w:hAnsi="Times New Roman" w:cs="Times New Roman"/>
          <w:b/>
          <w:bCs/>
          <w:sz w:val="26"/>
          <w:szCs w:val="26"/>
        </w:rPr>
        <w:t>Faster Innovation:</w:t>
      </w:r>
      <w:r w:rsidRPr="0069667D">
        <w:rPr>
          <w:rFonts w:ascii="Times New Roman" w:hAnsi="Times New Roman" w:cs="Times New Roman"/>
          <w:sz w:val="26"/>
          <w:szCs w:val="26"/>
        </w:rPr>
        <w:t> Smaller, focused teams can work autonomously.</w:t>
      </w:r>
    </w:p>
    <w:p w14:paraId="09474967" w14:textId="77777777" w:rsidR="0069667D" w:rsidRPr="0069667D" w:rsidRDefault="0069667D" w:rsidP="0069667D">
      <w:pPr>
        <w:numPr>
          <w:ilvl w:val="0"/>
          <w:numId w:val="20"/>
        </w:numPr>
        <w:rPr>
          <w:rFonts w:ascii="Times New Roman" w:hAnsi="Times New Roman" w:cs="Times New Roman"/>
          <w:sz w:val="26"/>
          <w:szCs w:val="26"/>
        </w:rPr>
      </w:pPr>
      <w:r w:rsidRPr="0069667D">
        <w:rPr>
          <w:rFonts w:ascii="Times New Roman" w:hAnsi="Times New Roman" w:cs="Times New Roman"/>
          <w:b/>
          <w:bCs/>
          <w:sz w:val="26"/>
          <w:szCs w:val="26"/>
        </w:rPr>
        <w:t>Fault Isolation:</w:t>
      </w:r>
      <w:r w:rsidRPr="0069667D">
        <w:rPr>
          <w:rFonts w:ascii="Times New Roman" w:hAnsi="Times New Roman" w:cs="Times New Roman"/>
          <w:sz w:val="26"/>
          <w:szCs w:val="26"/>
        </w:rPr>
        <w:t> Failure is contained within a service, minimizing system-wide impact.</w:t>
      </w:r>
    </w:p>
    <w:p w14:paraId="0ED7A1C1" w14:textId="77777777" w:rsidR="0069667D" w:rsidRPr="0069667D" w:rsidRDefault="0069667D" w:rsidP="0069667D">
      <w:pPr>
        <w:rPr>
          <w:rFonts w:ascii="Times New Roman" w:hAnsi="Times New Roman" w:cs="Times New Roman"/>
          <w:b/>
          <w:bCs/>
          <w:sz w:val="26"/>
          <w:szCs w:val="26"/>
        </w:rPr>
      </w:pPr>
      <w:r w:rsidRPr="0069667D">
        <w:rPr>
          <w:rFonts w:ascii="Times New Roman" w:hAnsi="Times New Roman" w:cs="Times New Roman"/>
          <w:b/>
          <w:bCs/>
          <w:sz w:val="26"/>
          <w:szCs w:val="26"/>
        </w:rPr>
        <w:t>Choosing between Monolithic and Microservices Architecture:</w:t>
      </w:r>
    </w:p>
    <w:p w14:paraId="01651879" w14:textId="77777777" w:rsidR="0069667D" w:rsidRPr="0069667D" w:rsidRDefault="0069667D" w:rsidP="0069667D">
      <w:pPr>
        <w:rPr>
          <w:rFonts w:ascii="Times New Roman" w:hAnsi="Times New Roman" w:cs="Times New Roman"/>
          <w:sz w:val="26"/>
          <w:szCs w:val="26"/>
        </w:rPr>
      </w:pPr>
      <w:r w:rsidRPr="0069667D">
        <w:rPr>
          <w:rFonts w:ascii="Times New Roman" w:hAnsi="Times New Roman" w:cs="Times New Roman"/>
          <w:sz w:val="26"/>
          <w:szCs w:val="26"/>
        </w:rPr>
        <w:t>Deciding whether to use a monolithic or microservices architecture depends on several key factors, including the application’s size and complexity, business requirements, and the organization’s development capabilities. Monolithic architecture works well for small, simple applications and small teams, whereas microservices are best suited for large, complex applications that require scalability and flexibility.</w:t>
      </w:r>
    </w:p>
    <w:p w14:paraId="1E6885A5" w14:textId="77777777" w:rsidR="0069667D" w:rsidRPr="0069667D" w:rsidRDefault="0069667D" w:rsidP="0069667D">
      <w:pPr>
        <w:rPr>
          <w:rFonts w:ascii="Times New Roman" w:hAnsi="Times New Roman" w:cs="Times New Roman"/>
          <w:sz w:val="26"/>
          <w:szCs w:val="26"/>
        </w:rPr>
      </w:pPr>
      <w:r w:rsidRPr="0069667D">
        <w:rPr>
          <w:rFonts w:ascii="Times New Roman" w:hAnsi="Times New Roman" w:cs="Times New Roman"/>
          <w:sz w:val="26"/>
          <w:szCs w:val="26"/>
        </w:rPr>
        <w:t>Microservices Architecture offers a modern and flexible way to build complex applications by dividing functionality into smaller, independent services. This approach enhances scalability, fault isolation, and enables teams to develop and deploy features more quickly.</w:t>
      </w:r>
    </w:p>
    <w:p w14:paraId="14615394" w14:textId="77777777" w:rsidR="001400AB" w:rsidRPr="00CF6C73" w:rsidRDefault="001400AB">
      <w:pPr>
        <w:rPr>
          <w:rFonts w:ascii="Times New Roman" w:hAnsi="Times New Roman" w:cs="Times New Roman"/>
          <w:sz w:val="26"/>
          <w:szCs w:val="26"/>
        </w:rPr>
      </w:pPr>
    </w:p>
    <w:sectPr w:rsidR="001400AB" w:rsidRPr="00CF6C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74485"/>
    <w:multiLevelType w:val="multilevel"/>
    <w:tmpl w:val="D76A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A94B6C"/>
    <w:multiLevelType w:val="multilevel"/>
    <w:tmpl w:val="7C74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E72AC0"/>
    <w:multiLevelType w:val="multilevel"/>
    <w:tmpl w:val="981E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3709A7"/>
    <w:multiLevelType w:val="multilevel"/>
    <w:tmpl w:val="E190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1A2521"/>
    <w:multiLevelType w:val="multilevel"/>
    <w:tmpl w:val="21DE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5D5E87"/>
    <w:multiLevelType w:val="multilevel"/>
    <w:tmpl w:val="3A70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230012"/>
    <w:multiLevelType w:val="multilevel"/>
    <w:tmpl w:val="ADCC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3F3C65"/>
    <w:multiLevelType w:val="multilevel"/>
    <w:tmpl w:val="7980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A239F3"/>
    <w:multiLevelType w:val="multilevel"/>
    <w:tmpl w:val="B1F0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B56CC5"/>
    <w:multiLevelType w:val="multilevel"/>
    <w:tmpl w:val="1C54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1BA65B3"/>
    <w:multiLevelType w:val="multilevel"/>
    <w:tmpl w:val="A54A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8A796C"/>
    <w:multiLevelType w:val="multilevel"/>
    <w:tmpl w:val="DA50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A02B1F"/>
    <w:multiLevelType w:val="multilevel"/>
    <w:tmpl w:val="E352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8D64FA"/>
    <w:multiLevelType w:val="multilevel"/>
    <w:tmpl w:val="4F86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E6212C"/>
    <w:multiLevelType w:val="multilevel"/>
    <w:tmpl w:val="9C6A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6B1504"/>
    <w:multiLevelType w:val="multilevel"/>
    <w:tmpl w:val="03BA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6F1842"/>
    <w:multiLevelType w:val="multilevel"/>
    <w:tmpl w:val="AFAA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0A1132"/>
    <w:multiLevelType w:val="multilevel"/>
    <w:tmpl w:val="C500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7861E4E"/>
    <w:multiLevelType w:val="multilevel"/>
    <w:tmpl w:val="76C8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0141F6"/>
    <w:multiLevelType w:val="multilevel"/>
    <w:tmpl w:val="61CC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051023">
    <w:abstractNumId w:val="4"/>
  </w:num>
  <w:num w:numId="2" w16cid:durableId="2068338639">
    <w:abstractNumId w:val="9"/>
  </w:num>
  <w:num w:numId="3" w16cid:durableId="1704746218">
    <w:abstractNumId w:val="13"/>
  </w:num>
  <w:num w:numId="4" w16cid:durableId="78648725">
    <w:abstractNumId w:val="15"/>
  </w:num>
  <w:num w:numId="5" w16cid:durableId="1938251790">
    <w:abstractNumId w:val="18"/>
  </w:num>
  <w:num w:numId="6" w16cid:durableId="619996094">
    <w:abstractNumId w:val="3"/>
  </w:num>
  <w:num w:numId="7" w16cid:durableId="1848521798">
    <w:abstractNumId w:val="7"/>
  </w:num>
  <w:num w:numId="8" w16cid:durableId="31617647">
    <w:abstractNumId w:val="1"/>
  </w:num>
  <w:num w:numId="9" w16cid:durableId="1514539206">
    <w:abstractNumId w:val="10"/>
  </w:num>
  <w:num w:numId="10" w16cid:durableId="2139369323">
    <w:abstractNumId w:val="14"/>
  </w:num>
  <w:num w:numId="11" w16cid:durableId="2011176224">
    <w:abstractNumId w:val="17"/>
  </w:num>
  <w:num w:numId="12" w16cid:durableId="1342202178">
    <w:abstractNumId w:val="11"/>
  </w:num>
  <w:num w:numId="13" w16cid:durableId="1693458048">
    <w:abstractNumId w:val="16"/>
  </w:num>
  <w:num w:numId="14" w16cid:durableId="1121804380">
    <w:abstractNumId w:val="5"/>
  </w:num>
  <w:num w:numId="15" w16cid:durableId="1226337871">
    <w:abstractNumId w:val="12"/>
  </w:num>
  <w:num w:numId="16" w16cid:durableId="1737194542">
    <w:abstractNumId w:val="2"/>
  </w:num>
  <w:num w:numId="17" w16cid:durableId="959337908">
    <w:abstractNumId w:val="6"/>
  </w:num>
  <w:num w:numId="18" w16cid:durableId="822159588">
    <w:abstractNumId w:val="0"/>
  </w:num>
  <w:num w:numId="19" w16cid:durableId="698823755">
    <w:abstractNumId w:val="19"/>
  </w:num>
  <w:num w:numId="20" w16cid:durableId="14005896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AB"/>
    <w:rsid w:val="001400AB"/>
    <w:rsid w:val="00317AB6"/>
    <w:rsid w:val="0069667D"/>
    <w:rsid w:val="00CF6C73"/>
    <w:rsid w:val="00E31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06080"/>
  <w15:chartTrackingRefBased/>
  <w15:docId w15:val="{332820CE-94EF-4C33-9D00-31D880CB7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0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0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0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0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400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0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0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0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0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400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0AB"/>
    <w:rPr>
      <w:rFonts w:eastAsiaTheme="majorEastAsia" w:cstheme="majorBidi"/>
      <w:color w:val="272727" w:themeColor="text1" w:themeTint="D8"/>
    </w:rPr>
  </w:style>
  <w:style w:type="paragraph" w:styleId="Title">
    <w:name w:val="Title"/>
    <w:basedOn w:val="Normal"/>
    <w:next w:val="Normal"/>
    <w:link w:val="TitleChar"/>
    <w:uiPriority w:val="10"/>
    <w:qFormat/>
    <w:rsid w:val="00140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0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0AB"/>
    <w:pPr>
      <w:spacing w:before="160"/>
      <w:jc w:val="center"/>
    </w:pPr>
    <w:rPr>
      <w:i/>
      <w:iCs/>
      <w:color w:val="404040" w:themeColor="text1" w:themeTint="BF"/>
    </w:rPr>
  </w:style>
  <w:style w:type="character" w:customStyle="1" w:styleId="QuoteChar">
    <w:name w:val="Quote Char"/>
    <w:basedOn w:val="DefaultParagraphFont"/>
    <w:link w:val="Quote"/>
    <w:uiPriority w:val="29"/>
    <w:rsid w:val="001400AB"/>
    <w:rPr>
      <w:i/>
      <w:iCs/>
      <w:color w:val="404040" w:themeColor="text1" w:themeTint="BF"/>
    </w:rPr>
  </w:style>
  <w:style w:type="paragraph" w:styleId="ListParagraph">
    <w:name w:val="List Paragraph"/>
    <w:basedOn w:val="Normal"/>
    <w:uiPriority w:val="34"/>
    <w:qFormat/>
    <w:rsid w:val="001400AB"/>
    <w:pPr>
      <w:ind w:left="720"/>
      <w:contextualSpacing/>
    </w:pPr>
  </w:style>
  <w:style w:type="character" w:styleId="IntenseEmphasis">
    <w:name w:val="Intense Emphasis"/>
    <w:basedOn w:val="DefaultParagraphFont"/>
    <w:uiPriority w:val="21"/>
    <w:qFormat/>
    <w:rsid w:val="001400AB"/>
    <w:rPr>
      <w:i/>
      <w:iCs/>
      <w:color w:val="0F4761" w:themeColor="accent1" w:themeShade="BF"/>
    </w:rPr>
  </w:style>
  <w:style w:type="paragraph" w:styleId="IntenseQuote">
    <w:name w:val="Intense Quote"/>
    <w:basedOn w:val="Normal"/>
    <w:next w:val="Normal"/>
    <w:link w:val="IntenseQuoteChar"/>
    <w:uiPriority w:val="30"/>
    <w:qFormat/>
    <w:rsid w:val="00140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0AB"/>
    <w:rPr>
      <w:i/>
      <w:iCs/>
      <w:color w:val="0F4761" w:themeColor="accent1" w:themeShade="BF"/>
    </w:rPr>
  </w:style>
  <w:style w:type="character" w:styleId="IntenseReference">
    <w:name w:val="Intense Reference"/>
    <w:basedOn w:val="DefaultParagraphFont"/>
    <w:uiPriority w:val="32"/>
    <w:qFormat/>
    <w:rsid w:val="001400AB"/>
    <w:rPr>
      <w:b/>
      <w:bCs/>
      <w:smallCaps/>
      <w:color w:val="0F4761" w:themeColor="accent1" w:themeShade="BF"/>
      <w:spacing w:val="5"/>
    </w:rPr>
  </w:style>
  <w:style w:type="character" w:styleId="Strong">
    <w:name w:val="Strong"/>
    <w:basedOn w:val="DefaultParagraphFont"/>
    <w:uiPriority w:val="22"/>
    <w:qFormat/>
    <w:rsid w:val="00CF6C73"/>
    <w:rPr>
      <w:b/>
      <w:bCs/>
    </w:rPr>
  </w:style>
  <w:style w:type="paragraph" w:customStyle="1" w:styleId="ai-optimize-34">
    <w:name w:val="ai-optimize-34"/>
    <w:basedOn w:val="Normal"/>
    <w:rsid w:val="00CF6C7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i-optimize-35">
    <w:name w:val="ai-optimize-35"/>
    <w:basedOn w:val="Normal"/>
    <w:rsid w:val="00CF6C7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i-optimize-36">
    <w:name w:val="ai-optimize-36"/>
    <w:basedOn w:val="Normal"/>
    <w:rsid w:val="00CF6C7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i-optimize-70">
    <w:name w:val="ai-optimize-70"/>
    <w:basedOn w:val="Normal"/>
    <w:rsid w:val="00E317E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i-optimize-71">
    <w:name w:val="ai-optimize-71"/>
    <w:basedOn w:val="Normal"/>
    <w:rsid w:val="00E317E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i-optimize-72">
    <w:name w:val="ai-optimize-72"/>
    <w:basedOn w:val="Normal"/>
    <w:rsid w:val="00E317E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2343</Words>
  <Characters>13358</Characters>
  <Application>Microsoft Office Word</Application>
  <DocSecurity>0</DocSecurity>
  <Lines>111</Lines>
  <Paragraphs>31</Paragraphs>
  <ScaleCrop>false</ScaleCrop>
  <Company/>
  <LinksUpToDate>false</LinksUpToDate>
  <CharactersWithSpaces>15670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Hữu</dc:creator>
  <cp:keywords/>
  <dc:description/>
  <cp:lastModifiedBy>Trần Văn Hữu</cp:lastModifiedBy>
  <cp:revision>5</cp:revision>
  <dcterms:created xsi:type="dcterms:W3CDTF">2026-01-16T23:37:00Z</dcterms:created>
  <dcterms:modified xsi:type="dcterms:W3CDTF">2026-01-16T23:51:00Z</dcterms:modified>
</cp:coreProperties>
</file>