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SESSION 10 - BTVN10: Word vs Google Docs</w:t>
      </w:r>
    </w:p>
    <w:p>
      <w:pPr>
        <w:jc w:val="center"/>
      </w:pPr>
      <w:r>
        <w:rPr>
          <w:sz w:val="20"/>
        </w:rPr>
        <w:t>Họ và tên: Phan Huy Hưng | Lớp: CNTT1 | Môn: Nhập môn CNTT</w:t>
      </w:r>
    </w:p>
    <w:p/>
    <w:p>
      <w:pPr>
        <w:pStyle w:val="Heading1"/>
      </w:pPr>
      <w:r>
        <w:t>Phần 1. I/O</w:t>
      </w:r>
    </w:p>
    <w:p>
      <w:r>
        <w:t>Input là nội dung kế hoạch 40 trang, 8 người cùng biên tập, cần Heading/TOC, review thay đổi và in A4. Output là một tài liệu nhất quán, dễ cộng tác, có mục lục đúng, lịch sử chỉnh sửa và xuất PDF/Word ổn định.</w:t>
      </w:r>
    </w:p>
    <w:p>
      <w:pPr>
        <w:pStyle w:val="Heading1"/>
      </w:pPr>
      <w:r>
        <w:t>Phần 2. So sánh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eastAsia="Arial"/>
                <w:b/>
                <w:sz w:val="20"/>
              </w:rPr>
              <w:t>Tiêu chí</w:t>
            </w:r>
          </w:p>
        </w:tc>
        <w:tc>
          <w:tcPr>
            <w:tcW w:type="dxa" w:w="3360"/>
            <w:vAlign w:val="center"/>
            <w:shd w:fill="D9EAF7"/>
          </w:tcPr>
          <w:p>
            <w:r/>
            <w:r>
              <w:rPr>
                <w:rFonts w:ascii="Arial" w:hAnsi="Arial" w:eastAsia="Arial"/>
                <w:b/>
                <w:sz w:val="20"/>
              </w:rPr>
              <w:t>Word + OneDrive</w:t>
            </w:r>
          </w:p>
        </w:tc>
        <w:tc>
          <w:tcPr>
            <w:tcW w:type="dxa" w:w="3360"/>
            <w:vAlign w:val="center"/>
            <w:shd w:fill="D9EAF7"/>
          </w:tcPr>
          <w:p>
            <w:r/>
            <w:r>
              <w:rPr>
                <w:rFonts w:ascii="Arial" w:hAnsi="Arial" w:eastAsia="Arial"/>
                <w:b/>
                <w:sz w:val="20"/>
              </w:rPr>
              <w:t>Google Docs</w:t>
            </w:r>
          </w:p>
        </w:tc>
      </w:tr>
      <w:tr>
        <w:tc>
          <w:tcPr>
            <w:tcW w:type="dxa" w:w="3360"/>
            <w:vAlign w:val="center"/>
          </w:tcPr>
          <w:p>
            <w:r/>
            <w:r>
              <w:rPr>
                <w:rFonts w:ascii="Arial" w:hAnsi="Arial" w:eastAsia="Arial"/>
                <w:b w:val="0"/>
                <w:sz w:val="20"/>
              </w:rPr>
              <w:t>Cộng tác</w:t>
            </w:r>
          </w:p>
        </w:tc>
        <w:tc>
          <w:tcPr>
            <w:tcW w:type="dxa" w:w="3360"/>
            <w:vAlign w:val="center"/>
          </w:tcPr>
          <w:p>
            <w:r/>
            <w:r>
              <w:rPr>
                <w:rFonts w:ascii="Arial" w:hAnsi="Arial" w:eastAsia="Arial"/>
                <w:b w:val="0"/>
                <w:sz w:val="20"/>
              </w:rPr>
              <w:t>✅ Đồng biên tập + Track Changes</w:t>
            </w:r>
          </w:p>
        </w:tc>
        <w:tc>
          <w:tcPr>
            <w:tcW w:type="dxa" w:w="3360"/>
            <w:vAlign w:val="center"/>
          </w:tcPr>
          <w:p>
            <w:r/>
            <w:r>
              <w:rPr>
                <w:rFonts w:ascii="Arial" w:hAnsi="Arial" w:eastAsia="Arial"/>
                <w:b w:val="0"/>
                <w:sz w:val="20"/>
              </w:rPr>
              <w:t>✅ Rất thuận tiện trên trình duyệt</w:t>
            </w:r>
          </w:p>
        </w:tc>
      </w:tr>
      <w:tr>
        <w:tc>
          <w:tcPr>
            <w:tcW w:type="dxa" w:w="3360"/>
            <w:vAlign w:val="center"/>
          </w:tcPr>
          <w:p>
            <w:r/>
            <w:r>
              <w:rPr>
                <w:rFonts w:ascii="Arial" w:hAnsi="Arial" w:eastAsia="Arial"/>
                <w:b w:val="0"/>
                <w:sz w:val="20"/>
              </w:rPr>
              <w:t>Tính năng văn phòng</w:t>
            </w:r>
          </w:p>
        </w:tc>
        <w:tc>
          <w:tcPr>
            <w:tcW w:type="dxa" w:w="3360"/>
            <w:vAlign w:val="center"/>
          </w:tcPr>
          <w:p>
            <w:r/>
            <w:r>
              <w:rPr>
                <w:rFonts w:ascii="Arial" w:hAnsi="Arial" w:eastAsia="Arial"/>
                <w:b w:val="0"/>
                <w:sz w:val="20"/>
              </w:rPr>
              <w:t>✅ Heading/TOC/Track Changes mạnh</w:t>
            </w:r>
          </w:p>
        </w:tc>
        <w:tc>
          <w:tcPr>
            <w:tcW w:type="dxa" w:w="3360"/>
            <w:vAlign w:val="center"/>
          </w:tcPr>
          <w:p>
            <w:r/>
            <w:r>
              <w:rPr>
                <w:rFonts w:ascii="Arial" w:hAnsi="Arial" w:eastAsia="Arial"/>
                <w:b w:val="0"/>
                <w:sz w:val="20"/>
              </w:rPr>
              <w:t>✅ Đủ dùng, một số layout nâng cao kém Word</w:t>
            </w:r>
          </w:p>
        </w:tc>
      </w:tr>
      <w:tr>
        <w:tc>
          <w:tcPr>
            <w:tcW w:type="dxa" w:w="3360"/>
            <w:vAlign w:val="center"/>
          </w:tcPr>
          <w:p>
            <w:r/>
            <w:r>
              <w:rPr>
                <w:rFonts w:ascii="Arial" w:hAnsi="Arial" w:eastAsia="Arial"/>
                <w:b w:val="0"/>
                <w:sz w:val="20"/>
              </w:rPr>
              <w:t>In/PDF</w:t>
            </w:r>
          </w:p>
        </w:tc>
        <w:tc>
          <w:tcPr>
            <w:tcW w:type="dxa" w:w="3360"/>
            <w:vAlign w:val="center"/>
          </w:tcPr>
          <w:p>
            <w:r/>
            <w:r>
              <w:rPr>
                <w:rFonts w:ascii="Arial" w:hAnsi="Arial" w:eastAsia="Arial"/>
                <w:b w:val="0"/>
                <w:sz w:val="20"/>
              </w:rPr>
              <w:t>✅ Kiểm soát A4 tốt</w:t>
            </w:r>
          </w:p>
        </w:tc>
        <w:tc>
          <w:tcPr>
            <w:tcW w:type="dxa" w:w="3360"/>
            <w:vAlign w:val="center"/>
          </w:tcPr>
          <w:p>
            <w:r/>
            <w:r>
              <w:rPr>
                <w:rFonts w:ascii="Arial" w:hAnsi="Arial" w:eastAsia="Arial"/>
                <w:b w:val="0"/>
                <w:sz w:val="20"/>
              </w:rPr>
              <w:t>⚠️ Nên xuất DOCX/PDF rồi kiểm tra lại</w:t>
            </w:r>
          </w:p>
        </w:tc>
      </w:tr>
      <w:tr>
        <w:tc>
          <w:tcPr>
            <w:tcW w:type="dxa" w:w="3360"/>
            <w:vAlign w:val="center"/>
          </w:tcPr>
          <w:p>
            <w:r/>
            <w:r>
              <w:rPr>
                <w:rFonts w:ascii="Arial" w:hAnsi="Arial" w:eastAsia="Arial"/>
                <w:b w:val="0"/>
                <w:sz w:val="20"/>
              </w:rPr>
              <w:t>Hạ tầng</w:t>
            </w:r>
          </w:p>
        </w:tc>
        <w:tc>
          <w:tcPr>
            <w:tcW w:type="dxa" w:w="3360"/>
            <w:vAlign w:val="center"/>
          </w:tcPr>
          <w:p>
            <w:r/>
            <w:r>
              <w:rPr>
                <w:rFonts w:ascii="Arial" w:hAnsi="Arial" w:eastAsia="Arial"/>
                <w:b w:val="0"/>
                <w:sz w:val="20"/>
              </w:rPr>
              <w:t>⚠️ Word desktop có thể cần license; Word Online vẫn dùng được</w:t>
            </w:r>
          </w:p>
        </w:tc>
        <w:tc>
          <w:tcPr>
            <w:tcW w:type="dxa" w:w="3360"/>
            <w:vAlign w:val="center"/>
          </w:tcPr>
          <w:p>
            <w:r/>
            <w:r>
              <w:rPr>
                <w:rFonts w:ascii="Arial" w:hAnsi="Arial" w:eastAsia="Arial"/>
                <w:b w:val="0"/>
                <w:sz w:val="20"/>
              </w:rPr>
              <w:t>✅ Chỉ cần trình duyệt/Internet</w:t>
            </w:r>
          </w:p>
        </w:tc>
      </w:tr>
      <w:tr>
        <w:tc>
          <w:tcPr>
            <w:tcW w:type="dxa" w:w="3360"/>
            <w:vAlign w:val="center"/>
          </w:tcPr>
          <w:p>
            <w:r/>
            <w:r>
              <w:rPr>
                <w:rFonts w:ascii="Arial" w:hAnsi="Arial" w:eastAsia="Arial"/>
                <w:b w:val="0"/>
                <w:sz w:val="20"/>
              </w:rPr>
              <w:t>Nộp giảng viên</w:t>
            </w:r>
          </w:p>
        </w:tc>
        <w:tc>
          <w:tcPr>
            <w:tcW w:type="dxa" w:w="3360"/>
            <w:vAlign w:val="center"/>
          </w:tcPr>
          <w:p>
            <w:r/>
            <w:r>
              <w:rPr>
                <w:rFonts w:ascii="Arial" w:hAnsi="Arial" w:eastAsia="Arial"/>
                <w:b w:val="0"/>
                <w:sz w:val="20"/>
              </w:rPr>
              <w:t>✅ DOCX phổ biến</w:t>
            </w:r>
          </w:p>
        </w:tc>
        <w:tc>
          <w:tcPr>
            <w:tcW w:type="dxa" w:w="3360"/>
            <w:vAlign w:val="center"/>
          </w:tcPr>
          <w:p>
            <w:r/>
            <w:r>
              <w:rPr>
                <w:rFonts w:ascii="Arial" w:hAnsi="Arial" w:eastAsia="Arial"/>
                <w:b w:val="0"/>
                <w:sz w:val="20"/>
              </w:rPr>
              <w:t>⚠️ Cần quyền link hoặc export DOCX/PDF</w:t>
            </w:r>
          </w:p>
        </w:tc>
      </w:tr>
    </w:tbl>
    <w:p>
      <w:pPr>
        <w:pStyle w:val="Heading1"/>
      </w:pPr>
      <w:r>
        <w:t>Phần 3. Lựa chọn</w:t>
      </w:r>
    </w:p>
    <w:p>
      <w:r>
        <w:t>Em chọn giải pháp lai: soạn cộng tác chính trên Word Online/OneDrive để giữ cấu trúc Word, Track Changes và Auto TOC; thành viên không có Word desktop vẫn sửa bằng trình duyệt. Trước ngày in, mở bản cuối bằng Word trên máy tại trường để kiểm tra page break, font và xuất PDF. Cách này xử lý cả hai bẫy.</w:t>
      </w:r>
    </w:p>
    <w:p>
      <w:pPr>
        <w:pStyle w:val="Heading1"/>
      </w:pPr>
      <w:r>
        <w:t>Cấu trúc Heading gợi ý</w:t>
      </w:r>
    </w:p>
    <w:p>
      <w:pPr>
        <w:spacing w:after="80"/>
        <w:ind w:left="360"/>
      </w:pPr>
      <w:r>
        <w:rPr>
          <w:rFonts w:ascii="Consolas" w:hAnsi="Consolas" w:eastAsia="Consolas"/>
          <w:sz w:val="18"/>
        </w:rPr>
        <w:t>H1 1. Thông tin chung</w:t>
        <w:br/>
        <w:t xml:space="preserve">  H2 1.1. Mục tiêu</w:t>
        <w:br/>
        <w:t xml:space="preserve">  H2 1.2. Thời gian và địa điểm</w:t>
        <w:br/>
        <w:t>H1 2. Cơ cấu tổ chức</w:t>
        <w:br/>
        <w:t xml:space="preserve">  H2 2.1. Ban Nội dung</w:t>
        <w:br/>
        <w:t xml:space="preserve">    H3 2.1.1. Tiểu ban Kỹ thuật</w:t>
        <w:br/>
        <w:t>H1 3. Lịch trình hội nghị</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