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A15D2" w14:textId="61FBAD72" w:rsidR="00E4574B" w:rsidRPr="00441E27" w:rsidRDefault="00900663" w:rsidP="00A332E5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Special Topic </w:t>
      </w:r>
      <w:r w:rsidR="00001E50" w:rsidRPr="00441E27">
        <w:rPr>
          <w:b/>
          <w:sz w:val="36"/>
          <w:szCs w:val="36"/>
        </w:rPr>
        <w:t>20</w:t>
      </w:r>
      <w:r w:rsidR="000C5128">
        <w:rPr>
          <w:b/>
          <w:sz w:val="36"/>
          <w:szCs w:val="36"/>
        </w:rPr>
        <w:t>20</w:t>
      </w:r>
      <w:r w:rsidR="00001E50" w:rsidRPr="00441E27">
        <w:rPr>
          <w:b/>
          <w:sz w:val="36"/>
          <w:szCs w:val="36"/>
        </w:rPr>
        <w:t xml:space="preserve"> </w:t>
      </w:r>
      <w:r w:rsidR="001651F8">
        <w:rPr>
          <w:b/>
          <w:sz w:val="36"/>
          <w:szCs w:val="36"/>
        </w:rPr>
        <w:t>–</w:t>
      </w:r>
      <w:r w:rsidR="001540A7">
        <w:rPr>
          <w:b/>
          <w:sz w:val="36"/>
          <w:szCs w:val="36"/>
        </w:rPr>
        <w:t xml:space="preserve"> </w:t>
      </w:r>
      <w:r w:rsidR="000C5128">
        <w:rPr>
          <w:b/>
          <w:sz w:val="36"/>
          <w:szCs w:val="36"/>
        </w:rPr>
        <w:t>Network Automation</w:t>
      </w:r>
    </w:p>
    <w:p w14:paraId="3433D53C" w14:textId="77777777" w:rsidR="00F76FF9" w:rsidRPr="00001E50" w:rsidRDefault="00F76FF9" w:rsidP="00A332E5">
      <w:pPr>
        <w:pStyle w:val="NoSpacing"/>
        <w:rPr>
          <w:b/>
        </w:rPr>
      </w:pPr>
    </w:p>
    <w:p w14:paraId="43881E43" w14:textId="502235AD" w:rsidR="00D530ED" w:rsidRDefault="00E956CE" w:rsidP="00D530ED">
      <w:pPr>
        <w:pStyle w:val="Style2"/>
        <w:tabs>
          <w:tab w:val="clear" w:pos="1133"/>
          <w:tab w:val="left" w:leader="dot" w:pos="-1417"/>
          <w:tab w:val="left" w:leader="dot" w:pos="3119"/>
        </w:tabs>
        <w:spacing w:after="0"/>
        <w:jc w:val="both"/>
        <w:rPr>
          <w:rFonts w:asciiTheme="minorHAnsi" w:hAnsiTheme="minorHAnsi" w:cs="Calibri"/>
          <w:i w:val="0"/>
          <w:lang w:val="en-AU"/>
        </w:rPr>
      </w:pPr>
      <w:r>
        <w:t>Due</w:t>
      </w:r>
      <w:r w:rsidR="00001E50">
        <w:t>:</w:t>
      </w:r>
      <w:r w:rsidR="00D530ED">
        <w:t xml:space="preserve"> </w:t>
      </w:r>
      <w:r w:rsidR="00D530ED" w:rsidRPr="001D6E6F">
        <w:rPr>
          <w:rFonts w:asciiTheme="minorHAnsi" w:hAnsiTheme="minorHAnsi" w:cs="Calibri"/>
          <w:b w:val="0"/>
          <w:i w:val="0"/>
          <w:lang w:val="en-AU"/>
        </w:rPr>
        <w:t>Due</w:t>
      </w:r>
      <w:r w:rsidR="00D530ED">
        <w:rPr>
          <w:rFonts w:asciiTheme="minorHAnsi" w:hAnsiTheme="minorHAnsi" w:cs="Calibri"/>
          <w:b w:val="0"/>
          <w:i w:val="0"/>
          <w:lang w:val="en-AU"/>
        </w:rPr>
        <w:t xml:space="preserve">: </w:t>
      </w:r>
      <w:r>
        <w:rPr>
          <w:rFonts w:asciiTheme="minorHAnsi" w:hAnsiTheme="minorHAnsi" w:cs="Calibri"/>
          <w:b w:val="0"/>
          <w:i w:val="0"/>
          <w:lang w:val="en-AU"/>
        </w:rPr>
        <w:t>by</w:t>
      </w:r>
      <w:r w:rsidR="007233BD">
        <w:rPr>
          <w:rFonts w:asciiTheme="minorHAnsi" w:hAnsiTheme="minorHAnsi" w:cs="Calibri"/>
          <w:b w:val="0"/>
          <w:i w:val="0"/>
          <w:lang w:val="en-AU"/>
        </w:rPr>
        <w:t xml:space="preserve"> </w:t>
      </w:r>
      <w:r w:rsidR="00622F89">
        <w:rPr>
          <w:rFonts w:asciiTheme="minorHAnsi" w:hAnsiTheme="minorHAnsi" w:cs="Calibri"/>
          <w:i w:val="0"/>
          <w:lang w:val="en-AU"/>
        </w:rPr>
        <w:t>?</w:t>
      </w:r>
    </w:p>
    <w:p w14:paraId="4B7216D2" w14:textId="7F24A7E3" w:rsidR="002F3058" w:rsidRDefault="002F3058" w:rsidP="00D530ED">
      <w:pPr>
        <w:pStyle w:val="Style2"/>
        <w:tabs>
          <w:tab w:val="clear" w:pos="1133"/>
          <w:tab w:val="left" w:leader="dot" w:pos="-1417"/>
          <w:tab w:val="left" w:leader="dot" w:pos="3119"/>
        </w:tabs>
        <w:spacing w:after="0"/>
        <w:jc w:val="both"/>
        <w:rPr>
          <w:rFonts w:asciiTheme="minorHAnsi" w:hAnsiTheme="minorHAnsi" w:cs="Calibri"/>
          <w:i w:val="0"/>
          <w:lang w:val="en-AU"/>
        </w:rPr>
      </w:pPr>
      <w:r>
        <w:rPr>
          <w:rFonts w:asciiTheme="minorHAnsi" w:hAnsiTheme="minorHAnsi" w:cs="Calibri"/>
          <w:i w:val="0"/>
          <w:lang w:val="en-AU"/>
        </w:rPr>
        <w:t xml:space="preserve">IN730151, 15 Credits, Level 7, Special Topic </w:t>
      </w:r>
    </w:p>
    <w:p w14:paraId="3D64C257" w14:textId="77777777" w:rsidR="00D530ED" w:rsidRDefault="00D530ED" w:rsidP="00D530ED">
      <w:pPr>
        <w:pStyle w:val="Style2"/>
        <w:tabs>
          <w:tab w:val="clear" w:pos="1133"/>
          <w:tab w:val="left" w:leader="dot" w:pos="-1417"/>
          <w:tab w:val="left" w:leader="dot" w:pos="3119"/>
        </w:tabs>
        <w:spacing w:after="0"/>
        <w:jc w:val="both"/>
        <w:rPr>
          <w:rFonts w:asciiTheme="minorHAnsi" w:hAnsiTheme="minorHAnsi" w:cs="Calibri"/>
          <w:b w:val="0"/>
          <w:i w:val="0"/>
          <w:lang w:val="en-AU"/>
        </w:rPr>
      </w:pPr>
      <w:r>
        <w:rPr>
          <w:rFonts w:asciiTheme="minorHAnsi" w:hAnsiTheme="minorHAnsi" w:cs="Calibri"/>
          <w:b w:val="0"/>
          <w:i w:val="0"/>
          <w:lang w:val="en-AU"/>
        </w:rPr>
        <w:t xml:space="preserve">Where to hand in:  email to </w:t>
      </w:r>
      <w:hyperlink r:id="rId8" w:history="1">
        <w:r w:rsidR="00815885" w:rsidRPr="00F572FF">
          <w:rPr>
            <w:rStyle w:val="Hyperlink"/>
            <w:rFonts w:asciiTheme="minorHAnsi" w:hAnsiTheme="minorHAnsi" w:cs="Calibri"/>
            <w:b w:val="0"/>
            <w:i w:val="0"/>
            <w:lang w:val="en-AU"/>
          </w:rPr>
          <w:t>mholtz@op.ac.nz</w:t>
        </w:r>
      </w:hyperlink>
    </w:p>
    <w:p w14:paraId="5D806769" w14:textId="77777777" w:rsidR="00001E50" w:rsidRPr="00441E27" w:rsidRDefault="00001E50" w:rsidP="00A332E5">
      <w:pPr>
        <w:pStyle w:val="NoSpacing"/>
        <w:rPr>
          <w:lang w:val="en-AU"/>
        </w:rPr>
      </w:pPr>
    </w:p>
    <w:p w14:paraId="220BFEE3" w14:textId="77777777" w:rsidR="00001E50" w:rsidRDefault="00001E50" w:rsidP="00A332E5">
      <w:pPr>
        <w:pStyle w:val="NoSpacing"/>
      </w:pPr>
    </w:p>
    <w:p w14:paraId="413E18D7" w14:textId="77777777" w:rsidR="000E175B" w:rsidRPr="000E175B" w:rsidRDefault="000E175B" w:rsidP="00A332E5">
      <w:pPr>
        <w:pStyle w:val="NoSpacing"/>
        <w:rPr>
          <w:b/>
          <w:u w:val="single"/>
        </w:rPr>
      </w:pPr>
      <w:r w:rsidRPr="000E175B">
        <w:rPr>
          <w:b/>
          <w:u w:val="single"/>
        </w:rPr>
        <w:t>Learning Objectives</w:t>
      </w:r>
    </w:p>
    <w:p w14:paraId="064BC9CC" w14:textId="77777777" w:rsidR="000E175B" w:rsidRDefault="000E175B" w:rsidP="00A332E5">
      <w:pPr>
        <w:pStyle w:val="NoSpacing"/>
      </w:pPr>
    </w:p>
    <w:p w14:paraId="446EF21A" w14:textId="7EE6B34B" w:rsidR="001651F8" w:rsidRPr="009B10F1" w:rsidRDefault="001651F8" w:rsidP="001651F8">
      <w:pPr>
        <w:pStyle w:val="ListParagraph"/>
        <w:numPr>
          <w:ilvl w:val="0"/>
          <w:numId w:val="31"/>
        </w:numPr>
        <w:spacing w:before="0" w:after="120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9B10F1">
        <w:rPr>
          <w:rFonts w:ascii="Arial" w:hAnsi="Arial" w:cs="Arial"/>
          <w:sz w:val="20"/>
          <w:szCs w:val="20"/>
        </w:rPr>
        <w:t xml:space="preserve">Design and implement solutions for </w:t>
      </w:r>
      <w:r w:rsidR="000C5128">
        <w:rPr>
          <w:rFonts w:ascii="Arial" w:hAnsi="Arial" w:cs="Arial"/>
          <w:sz w:val="20"/>
          <w:szCs w:val="20"/>
        </w:rPr>
        <w:t>automating the provisioning of network elements.</w:t>
      </w:r>
    </w:p>
    <w:p w14:paraId="1C72DC88" w14:textId="3ABDA18E" w:rsidR="00441E27" w:rsidRDefault="000C5128" w:rsidP="00A332E5">
      <w:pPr>
        <w:pStyle w:val="ListParagraph"/>
        <w:numPr>
          <w:ilvl w:val="0"/>
          <w:numId w:val="31"/>
        </w:numPr>
        <w:spacing w:before="0" w:after="120"/>
        <w:ind w:left="714" w:hanging="357"/>
        <w:contextualSpacing w:val="0"/>
      </w:pPr>
      <w:r>
        <w:rPr>
          <w:rFonts w:ascii="Arial" w:hAnsi="Arial" w:cs="Arial"/>
          <w:sz w:val="20"/>
          <w:szCs w:val="20"/>
        </w:rPr>
        <w:t xml:space="preserve">Develop network automation deployment scenarios for </w:t>
      </w:r>
      <w:r w:rsidRPr="000C5128">
        <w:rPr>
          <w:rFonts w:ascii="Arial" w:hAnsi="Arial" w:cs="Arial"/>
          <w:sz w:val="20"/>
          <w:szCs w:val="20"/>
        </w:rPr>
        <w:t>virtualised environments / contexts.</w:t>
      </w:r>
    </w:p>
    <w:p w14:paraId="7D831C4D" w14:textId="77777777" w:rsidR="00A07176" w:rsidRDefault="00A07176" w:rsidP="00A332E5">
      <w:pPr>
        <w:pStyle w:val="NoSpacing"/>
      </w:pPr>
    </w:p>
    <w:p w14:paraId="29E1C071" w14:textId="77777777" w:rsidR="00DC534F" w:rsidRPr="000474C6" w:rsidRDefault="00DC534F" w:rsidP="00DC534F">
      <w:pPr>
        <w:pStyle w:val="NoSpacing"/>
        <w:rPr>
          <w:b/>
          <w:sz w:val="36"/>
          <w:szCs w:val="36"/>
          <w:u w:val="single"/>
        </w:rPr>
      </w:pPr>
      <w:r w:rsidRPr="000474C6">
        <w:rPr>
          <w:b/>
          <w:sz w:val="36"/>
          <w:szCs w:val="36"/>
          <w:u w:val="single"/>
        </w:rPr>
        <w:t>Deliverables</w:t>
      </w:r>
    </w:p>
    <w:p w14:paraId="54A07C4D" w14:textId="77777777" w:rsidR="00441E27" w:rsidRDefault="00441E27" w:rsidP="00A332E5">
      <w:pPr>
        <w:pStyle w:val="NoSpacing"/>
      </w:pPr>
    </w:p>
    <w:p w14:paraId="2BCD7A3A" w14:textId="771FF4F2" w:rsidR="00DC534F" w:rsidRDefault="00A440EA" w:rsidP="00F86D46">
      <w:pPr>
        <w:pStyle w:val="NoSpacing"/>
      </w:pPr>
      <w:r>
        <w:t xml:space="preserve">You are to research </w:t>
      </w:r>
      <w:r w:rsidR="000C5128">
        <w:t>network automation</w:t>
      </w:r>
      <w:r>
        <w:t xml:space="preserve">. </w:t>
      </w:r>
      <w:r w:rsidR="00DC534F">
        <w:t xml:space="preserve">This research will demonstrate both your </w:t>
      </w:r>
      <w:r w:rsidR="0041639A">
        <w:t xml:space="preserve">technical </w:t>
      </w:r>
      <w:r w:rsidR="00E4574B">
        <w:t xml:space="preserve">understanding of </w:t>
      </w:r>
      <w:r w:rsidR="002F3058">
        <w:t xml:space="preserve">network automation </w:t>
      </w:r>
      <w:r w:rsidR="00DC534F">
        <w:t xml:space="preserve">as well as provide </w:t>
      </w:r>
      <w:r w:rsidR="0041639A">
        <w:t>critical e</w:t>
      </w:r>
      <w:r w:rsidR="00E4574B">
        <w:t>valuation for where and how</w:t>
      </w:r>
      <w:r w:rsidR="002F3058">
        <w:t xml:space="preserve"> network automation</w:t>
      </w:r>
      <w:r w:rsidR="00E4574B">
        <w:t xml:space="preserve"> </w:t>
      </w:r>
      <w:r w:rsidR="0041639A">
        <w:t xml:space="preserve">should be used </w:t>
      </w:r>
      <w:r w:rsidR="002F3058">
        <w:t>and</w:t>
      </w:r>
      <w:r w:rsidR="0041639A">
        <w:t xml:space="preserve"> where </w:t>
      </w:r>
      <w:r w:rsidR="00E02ED5">
        <w:t>it</w:t>
      </w:r>
      <w:r w:rsidR="0041639A">
        <w:t xml:space="preserve"> shouldn’t.</w:t>
      </w:r>
    </w:p>
    <w:p w14:paraId="04D6DE43" w14:textId="5200300A" w:rsidR="0041639A" w:rsidRDefault="0041639A" w:rsidP="00F86D46">
      <w:pPr>
        <w:pStyle w:val="NoSpacing"/>
      </w:pPr>
      <w:r>
        <w:t xml:space="preserve">In </w:t>
      </w:r>
      <w:proofErr w:type="gramStart"/>
      <w:r>
        <w:t>addition</w:t>
      </w:r>
      <w:proofErr w:type="gramEnd"/>
      <w:r>
        <w:t xml:space="preserve"> you will provide </w:t>
      </w:r>
      <w:r w:rsidR="002F3058">
        <w:t>three</w:t>
      </w:r>
      <w:r>
        <w:t xml:space="preserve"> working lab scenarios that will not only support your understanding but that can be adapted for use in future advanced networking classes.</w:t>
      </w:r>
    </w:p>
    <w:p w14:paraId="421965FD" w14:textId="77777777" w:rsidR="00DC534F" w:rsidRDefault="00DC534F" w:rsidP="00F86D46">
      <w:pPr>
        <w:pStyle w:val="NoSpacing"/>
      </w:pPr>
    </w:p>
    <w:p w14:paraId="636A76D8" w14:textId="661E5108" w:rsidR="00DC534F" w:rsidRDefault="00DC534F" w:rsidP="00DC534F">
      <w:pPr>
        <w:pStyle w:val="NoSpacing"/>
        <w:numPr>
          <w:ilvl w:val="0"/>
          <w:numId w:val="27"/>
        </w:numPr>
        <w:rPr>
          <w:b/>
        </w:rPr>
      </w:pPr>
      <w:r>
        <w:rPr>
          <w:b/>
        </w:rPr>
        <w:t>Deliverable – Written paper</w:t>
      </w:r>
    </w:p>
    <w:p w14:paraId="065E37CE" w14:textId="77777777" w:rsidR="00DC534F" w:rsidRDefault="00DC534F" w:rsidP="00F86D46">
      <w:pPr>
        <w:pStyle w:val="NoSpacing"/>
      </w:pPr>
    </w:p>
    <w:p w14:paraId="678F8C8F" w14:textId="7DAA55D1" w:rsidR="00DC534F" w:rsidRDefault="00A440EA" w:rsidP="00F86D46">
      <w:pPr>
        <w:pStyle w:val="NoSpacing"/>
      </w:pPr>
      <w:r>
        <w:t>You will submit a written paper that pro</w:t>
      </w:r>
      <w:r w:rsidR="00DC534F">
        <w:t xml:space="preserve">vides a technical description of </w:t>
      </w:r>
      <w:r w:rsidR="002F3058">
        <w:t>network automation</w:t>
      </w:r>
      <w:r w:rsidR="00E4574B">
        <w:t>. Provide consideration for</w:t>
      </w:r>
      <w:r w:rsidR="00DC534F">
        <w:t>:</w:t>
      </w:r>
    </w:p>
    <w:p w14:paraId="09104908" w14:textId="65830E33" w:rsidR="00DC534F" w:rsidRDefault="00E4574B" w:rsidP="00DC534F">
      <w:pPr>
        <w:pStyle w:val="NoSpacing"/>
        <w:numPr>
          <w:ilvl w:val="0"/>
          <w:numId w:val="35"/>
        </w:numPr>
      </w:pPr>
      <w:r>
        <w:t xml:space="preserve">Different vendor </w:t>
      </w:r>
      <w:r w:rsidR="002F3058">
        <w:t>solutions</w:t>
      </w:r>
    </w:p>
    <w:p w14:paraId="50CE6DC7" w14:textId="77777777" w:rsidR="00DC534F" w:rsidRDefault="00E4574B" w:rsidP="00DC534F">
      <w:pPr>
        <w:pStyle w:val="NoSpacing"/>
        <w:numPr>
          <w:ilvl w:val="0"/>
          <w:numId w:val="35"/>
        </w:numPr>
      </w:pPr>
      <w:r>
        <w:t>Open source options</w:t>
      </w:r>
    </w:p>
    <w:p w14:paraId="1A565C23" w14:textId="77777777" w:rsidR="00E4574B" w:rsidRDefault="00E4574B" w:rsidP="00DC534F">
      <w:pPr>
        <w:pStyle w:val="NoSpacing"/>
        <w:numPr>
          <w:ilvl w:val="0"/>
          <w:numId w:val="35"/>
        </w:numPr>
      </w:pPr>
      <w:r>
        <w:t>Cloud services</w:t>
      </w:r>
    </w:p>
    <w:p w14:paraId="7E197351" w14:textId="2060175F" w:rsidR="00DC534F" w:rsidRDefault="00E4574B" w:rsidP="00DC534F">
      <w:pPr>
        <w:pStyle w:val="NoSpacing"/>
        <w:numPr>
          <w:ilvl w:val="0"/>
          <w:numId w:val="35"/>
        </w:numPr>
      </w:pPr>
      <w:r>
        <w:t>How network automation</w:t>
      </w:r>
      <w:r w:rsidR="002F3058">
        <w:t xml:space="preserve"> relates to Dev Ops and S</w:t>
      </w:r>
      <w:r w:rsidR="000F75FE">
        <w:t>oftware Defined Networking.</w:t>
      </w:r>
    </w:p>
    <w:p w14:paraId="3169EB01" w14:textId="77777777" w:rsidR="00E4574B" w:rsidRDefault="00E4574B" w:rsidP="00E4574B">
      <w:pPr>
        <w:pStyle w:val="NoSpacing"/>
        <w:ind w:left="720"/>
      </w:pPr>
    </w:p>
    <w:p w14:paraId="47695383" w14:textId="27E5CA3E" w:rsidR="00F86D46" w:rsidRDefault="00DC534F" w:rsidP="00F86D46">
      <w:pPr>
        <w:pStyle w:val="NoSpacing"/>
      </w:pPr>
      <w:r>
        <w:t xml:space="preserve">The paper will </w:t>
      </w:r>
      <w:r w:rsidR="00A440EA">
        <w:t xml:space="preserve">evaluate the pros and cons </w:t>
      </w:r>
      <w:r w:rsidR="002F3058">
        <w:t>of network automation</w:t>
      </w:r>
      <w:r w:rsidR="00E4574B">
        <w:t xml:space="preserve"> </w:t>
      </w:r>
      <w:r w:rsidR="00A440EA">
        <w:t>and provides guidance for current industry best practice</w:t>
      </w:r>
      <w:r>
        <w:t xml:space="preserve"> (you may provide context as appropriate)</w:t>
      </w:r>
      <w:r w:rsidR="00A440EA">
        <w:t>.</w:t>
      </w:r>
    </w:p>
    <w:p w14:paraId="2EB5B3BD" w14:textId="77777777" w:rsidR="00A440EA" w:rsidRDefault="00A440EA" w:rsidP="00F86D46">
      <w:pPr>
        <w:pStyle w:val="NoSpacing"/>
      </w:pPr>
    </w:p>
    <w:p w14:paraId="0BBD29C3" w14:textId="77777777" w:rsidR="00DC534F" w:rsidRDefault="00DC534F" w:rsidP="00F86D46">
      <w:pPr>
        <w:pStyle w:val="NoSpacing"/>
      </w:pPr>
    </w:p>
    <w:p w14:paraId="72F7D7FB" w14:textId="77777777" w:rsidR="00DC534F" w:rsidRDefault="00DC534F" w:rsidP="00DC534F">
      <w:pPr>
        <w:pStyle w:val="NoSpacing"/>
        <w:numPr>
          <w:ilvl w:val="0"/>
          <w:numId w:val="27"/>
        </w:numPr>
        <w:rPr>
          <w:b/>
        </w:rPr>
      </w:pPr>
      <w:r>
        <w:rPr>
          <w:b/>
        </w:rPr>
        <w:t>Deliverable – Lab scenarios</w:t>
      </w:r>
    </w:p>
    <w:p w14:paraId="2925B697" w14:textId="77777777" w:rsidR="00DC534F" w:rsidRDefault="00DC534F" w:rsidP="00F86D46">
      <w:pPr>
        <w:pStyle w:val="NoSpacing"/>
      </w:pPr>
    </w:p>
    <w:p w14:paraId="26DA82D1" w14:textId="78659B12" w:rsidR="00F546FE" w:rsidRDefault="00A440EA" w:rsidP="00F86D46">
      <w:pPr>
        <w:pStyle w:val="NoSpacing"/>
      </w:pPr>
      <w:r>
        <w:t>You are to design t</w:t>
      </w:r>
      <w:r w:rsidR="002F3058">
        <w:t>hree</w:t>
      </w:r>
      <w:r>
        <w:t xml:space="preserve"> lab scenarios for testing </w:t>
      </w:r>
      <w:r w:rsidR="002F3058">
        <w:t>network automation</w:t>
      </w:r>
      <w:r w:rsidR="00F546FE">
        <w:t>:</w:t>
      </w:r>
    </w:p>
    <w:p w14:paraId="27D95C1A" w14:textId="77777777" w:rsidR="00F546FE" w:rsidRDefault="00F546FE" w:rsidP="00F86D46">
      <w:pPr>
        <w:pStyle w:val="NoSpacing"/>
      </w:pPr>
    </w:p>
    <w:p w14:paraId="58AF128F" w14:textId="5B3B254F" w:rsidR="00F546FE" w:rsidRDefault="00A440EA" w:rsidP="00F86D46">
      <w:pPr>
        <w:pStyle w:val="NoSpacing"/>
      </w:pPr>
      <w:r>
        <w:t xml:space="preserve">You are to provide instructions for configuring each scenario as well working examples within </w:t>
      </w:r>
      <w:r w:rsidR="002F3058">
        <w:t xml:space="preserve">appropriate environments (e.g. </w:t>
      </w:r>
      <w:r>
        <w:t>GNS3</w:t>
      </w:r>
      <w:r w:rsidR="002F3058">
        <w:t>)</w:t>
      </w:r>
      <w:r>
        <w:t>.</w:t>
      </w:r>
    </w:p>
    <w:p w14:paraId="4F67CBDE" w14:textId="77777777" w:rsidR="00F546FE" w:rsidRDefault="00F546FE" w:rsidP="00F86D46">
      <w:pPr>
        <w:pStyle w:val="NoSpacing"/>
      </w:pPr>
      <w:r>
        <w:t>You are to provide a topology diagram for each scenario.</w:t>
      </w:r>
      <w:r w:rsidR="00A440EA">
        <w:t xml:space="preserve"> </w:t>
      </w:r>
    </w:p>
    <w:p w14:paraId="5C04EE45" w14:textId="30561ECA" w:rsidR="00A440EA" w:rsidRDefault="00A440EA" w:rsidP="00F86D46">
      <w:pPr>
        <w:pStyle w:val="NoSpacing"/>
      </w:pPr>
      <w:r>
        <w:t xml:space="preserve">You are to provide discussion </w:t>
      </w:r>
      <w:r w:rsidR="00F546FE">
        <w:t xml:space="preserve">for why you have chosen this scenario and how it demonstrates </w:t>
      </w:r>
      <w:r w:rsidR="002F3058">
        <w:t>network automation operation</w:t>
      </w:r>
      <w:r w:rsidR="00E4574B">
        <w:t>.</w:t>
      </w:r>
    </w:p>
    <w:p w14:paraId="4435B91D" w14:textId="77777777" w:rsidR="00F546FE" w:rsidRDefault="00F546FE" w:rsidP="00F86D46">
      <w:pPr>
        <w:pStyle w:val="NoSpacing"/>
      </w:pPr>
      <w:r>
        <w:t>You are to provide evidence of testing for each scenario.</w:t>
      </w:r>
    </w:p>
    <w:p w14:paraId="5C0B6487" w14:textId="77777777" w:rsidR="00E4574B" w:rsidRDefault="00E4574B" w:rsidP="00F86D46">
      <w:pPr>
        <w:pStyle w:val="NoSpacing"/>
      </w:pPr>
    </w:p>
    <w:p w14:paraId="3C1C6476" w14:textId="77777777" w:rsidR="00E4574B" w:rsidRDefault="00E4574B" w:rsidP="00F86D46">
      <w:pPr>
        <w:pStyle w:val="NoSpacing"/>
      </w:pPr>
    </w:p>
    <w:p w14:paraId="2846DF68" w14:textId="216D4EF6" w:rsidR="00E4574B" w:rsidRDefault="00E4574B" w:rsidP="00F86D46">
      <w:pPr>
        <w:pStyle w:val="NoSpacing"/>
      </w:pPr>
    </w:p>
    <w:p w14:paraId="797AF6B9" w14:textId="7D5822B8" w:rsidR="000F75FE" w:rsidRDefault="000F75FE" w:rsidP="00F86D46">
      <w:pPr>
        <w:pStyle w:val="NoSpacing"/>
      </w:pPr>
    </w:p>
    <w:p w14:paraId="2914A403" w14:textId="77777777" w:rsidR="000F75FE" w:rsidRDefault="000F75FE" w:rsidP="00632A48">
      <w:pPr>
        <w:pStyle w:val="NoSpacing"/>
        <w:rPr>
          <w:b/>
          <w:u w:val="single"/>
        </w:rPr>
      </w:pPr>
    </w:p>
    <w:p w14:paraId="41F558C5" w14:textId="7599D1DB" w:rsidR="00632A48" w:rsidRPr="003935AC" w:rsidRDefault="00632A48" w:rsidP="00632A48">
      <w:pPr>
        <w:pStyle w:val="NoSpacing"/>
        <w:rPr>
          <w:b/>
          <w:u w:val="single"/>
        </w:rPr>
      </w:pPr>
      <w:r w:rsidRPr="003935AC">
        <w:rPr>
          <w:b/>
          <w:u w:val="single"/>
        </w:rPr>
        <w:lastRenderedPageBreak/>
        <w:t>Marking Rubric</w:t>
      </w:r>
    </w:p>
    <w:p w14:paraId="7C5B5C0C" w14:textId="77777777" w:rsidR="00632A48" w:rsidRDefault="00632A48" w:rsidP="00632A48">
      <w:pPr>
        <w:pStyle w:val="NoSpacing"/>
      </w:pPr>
    </w:p>
    <w:tbl>
      <w:tblPr>
        <w:tblStyle w:val="TableGrid"/>
        <w:tblW w:w="10298" w:type="dxa"/>
        <w:tblInd w:w="-522" w:type="dxa"/>
        <w:tblLook w:val="04A0" w:firstRow="1" w:lastRow="0" w:firstColumn="1" w:lastColumn="0" w:noHBand="0" w:noVBand="1"/>
      </w:tblPr>
      <w:tblGrid>
        <w:gridCol w:w="1972"/>
        <w:gridCol w:w="2089"/>
        <w:gridCol w:w="1985"/>
        <w:gridCol w:w="2126"/>
        <w:gridCol w:w="2126"/>
      </w:tblGrid>
      <w:tr w:rsidR="00632A48" w:rsidRPr="001D6E6F" w14:paraId="1FD19AFB" w14:textId="77777777" w:rsidTr="00277762">
        <w:tc>
          <w:tcPr>
            <w:tcW w:w="1972" w:type="dxa"/>
          </w:tcPr>
          <w:p w14:paraId="57E73A6F" w14:textId="77777777" w:rsidR="00632A48" w:rsidRPr="001D6E6F" w:rsidRDefault="00632A48" w:rsidP="00277762">
            <w:pPr>
              <w:jc w:val="both"/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</w:p>
        </w:tc>
        <w:tc>
          <w:tcPr>
            <w:tcW w:w="2089" w:type="dxa"/>
          </w:tcPr>
          <w:p w14:paraId="5CB99AC0" w14:textId="77777777" w:rsidR="00632A48" w:rsidRPr="001D6E6F" w:rsidRDefault="00632A48" w:rsidP="00277762">
            <w:pPr>
              <w:jc w:val="center"/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 w:rsidRPr="001D6E6F">
              <w:rPr>
                <w:rFonts w:asciiTheme="minorHAnsi" w:hAnsiTheme="minorHAnsi" w:cs="Calibri"/>
                <w:sz w:val="20"/>
                <w:szCs w:val="20"/>
                <w:lang w:val="en-AU"/>
              </w:rPr>
              <w:t>A Range</w:t>
            </w:r>
          </w:p>
        </w:tc>
        <w:tc>
          <w:tcPr>
            <w:tcW w:w="1985" w:type="dxa"/>
          </w:tcPr>
          <w:p w14:paraId="57729D34" w14:textId="77777777" w:rsidR="00632A48" w:rsidRPr="001D6E6F" w:rsidRDefault="00632A48" w:rsidP="00277762">
            <w:pPr>
              <w:jc w:val="center"/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 w:rsidRPr="001D6E6F">
              <w:rPr>
                <w:rFonts w:asciiTheme="minorHAnsi" w:hAnsiTheme="minorHAnsi" w:cs="Calibri"/>
                <w:sz w:val="20"/>
                <w:szCs w:val="20"/>
                <w:lang w:val="en-AU"/>
              </w:rPr>
              <w:t>B Range</w:t>
            </w:r>
          </w:p>
        </w:tc>
        <w:tc>
          <w:tcPr>
            <w:tcW w:w="2126" w:type="dxa"/>
          </w:tcPr>
          <w:p w14:paraId="6305AB7B" w14:textId="77777777" w:rsidR="00632A48" w:rsidRPr="001D6E6F" w:rsidRDefault="00632A48" w:rsidP="00277762">
            <w:pPr>
              <w:jc w:val="center"/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 w:rsidRPr="001D6E6F">
              <w:rPr>
                <w:rFonts w:asciiTheme="minorHAnsi" w:hAnsiTheme="minorHAnsi" w:cs="Calibri"/>
                <w:sz w:val="20"/>
                <w:szCs w:val="20"/>
                <w:lang w:val="en-AU"/>
              </w:rPr>
              <w:t>C Range</w:t>
            </w:r>
          </w:p>
        </w:tc>
        <w:tc>
          <w:tcPr>
            <w:tcW w:w="2126" w:type="dxa"/>
          </w:tcPr>
          <w:p w14:paraId="6B90747C" w14:textId="77777777" w:rsidR="00632A48" w:rsidRPr="001D6E6F" w:rsidRDefault="00632A48" w:rsidP="00277762">
            <w:pPr>
              <w:jc w:val="center"/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 w:rsidRPr="001D6E6F">
              <w:rPr>
                <w:rFonts w:asciiTheme="minorHAnsi" w:hAnsiTheme="minorHAnsi" w:cs="Calibri"/>
                <w:sz w:val="20"/>
                <w:szCs w:val="20"/>
                <w:lang w:val="en-AU"/>
              </w:rPr>
              <w:t>Fail</w:t>
            </w:r>
          </w:p>
        </w:tc>
      </w:tr>
      <w:tr w:rsidR="003A3CB1" w:rsidRPr="001D6E6F" w14:paraId="64F34C59" w14:textId="77777777" w:rsidTr="00277762">
        <w:tc>
          <w:tcPr>
            <w:tcW w:w="1972" w:type="dxa"/>
          </w:tcPr>
          <w:p w14:paraId="4733523F" w14:textId="6C7EF590" w:rsidR="003A3CB1" w:rsidRDefault="00C31C36" w:rsidP="003A3CB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T</w:t>
            </w:r>
            <w:r w:rsidR="00DF3F9B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echnical </w:t>
            </w:r>
            <w:r w:rsidR="00E4574B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overview 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of </w:t>
            </w:r>
            <w:r w:rsidR="002F3058">
              <w:rPr>
                <w:rFonts w:asciiTheme="minorHAnsi" w:hAnsiTheme="minorHAnsi" w:cs="Calibri"/>
                <w:sz w:val="20"/>
                <w:szCs w:val="20"/>
                <w:lang w:val="en-AU"/>
              </w:rPr>
              <w:t>Network automation</w:t>
            </w:r>
          </w:p>
          <w:p w14:paraId="16E7042B" w14:textId="0E71CD71" w:rsidR="003A3CB1" w:rsidRDefault="00473C1E" w:rsidP="00DF3F9B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(</w:t>
            </w:r>
            <w:r w:rsidR="002F3058">
              <w:rPr>
                <w:rFonts w:asciiTheme="minorHAnsi" w:hAnsiTheme="minorHAnsi" w:cs="Calibri"/>
                <w:sz w:val="20"/>
                <w:szCs w:val="20"/>
                <w:lang w:val="en-AU"/>
              </w:rPr>
              <w:t>3</w:t>
            </w:r>
            <w:r w:rsidR="000F75FE">
              <w:rPr>
                <w:rFonts w:asciiTheme="minorHAnsi" w:hAnsiTheme="minorHAnsi" w:cs="Calibri"/>
                <w:sz w:val="20"/>
                <w:szCs w:val="20"/>
                <w:lang w:val="en-AU"/>
              </w:rPr>
              <w:t>0</w:t>
            </w:r>
            <w:r w:rsidR="003A3CB1">
              <w:rPr>
                <w:rFonts w:asciiTheme="minorHAnsi" w:hAnsiTheme="minorHAnsi" w:cs="Calibri"/>
                <w:sz w:val="20"/>
                <w:szCs w:val="20"/>
                <w:lang w:val="en-AU"/>
              </w:rPr>
              <w:t>% of mark)</w:t>
            </w:r>
          </w:p>
        </w:tc>
        <w:tc>
          <w:tcPr>
            <w:tcW w:w="2089" w:type="dxa"/>
          </w:tcPr>
          <w:p w14:paraId="3797B1D3" w14:textId="041099D1" w:rsidR="00AA3EAD" w:rsidRPr="00B32C1A" w:rsidRDefault="002B0626" w:rsidP="002B0626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Research paper is technically correct</w:t>
            </w:r>
            <w:r w:rsidR="003A3CB1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covering all stated </w:t>
            </w:r>
            <w:r w:rsidR="000F75FE">
              <w:rPr>
                <w:rFonts w:asciiTheme="minorHAnsi" w:hAnsiTheme="minorHAnsi" w:cs="Calibri"/>
                <w:sz w:val="20"/>
                <w:szCs w:val="20"/>
                <w:lang w:val="en-AU"/>
              </w:rPr>
              <w:t>considerations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in depth</w:t>
            </w:r>
          </w:p>
        </w:tc>
        <w:tc>
          <w:tcPr>
            <w:tcW w:w="1985" w:type="dxa"/>
          </w:tcPr>
          <w:p w14:paraId="518DBB13" w14:textId="57F3F9C5" w:rsidR="00AA3EAD" w:rsidRPr="00B32C1A" w:rsidRDefault="002B0626" w:rsidP="002B0626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 w:rsidRPr="00EC3E3B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Research paper is majority technically correct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covering all stated </w:t>
            </w:r>
            <w:r w:rsidR="000F75FE">
              <w:rPr>
                <w:rFonts w:asciiTheme="minorHAnsi" w:hAnsiTheme="minorHAnsi" w:cs="Calibri"/>
                <w:sz w:val="20"/>
                <w:szCs w:val="20"/>
                <w:lang w:val="en-AU"/>
              </w:rPr>
              <w:t>considerations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in moderate depth</w:t>
            </w:r>
          </w:p>
        </w:tc>
        <w:tc>
          <w:tcPr>
            <w:tcW w:w="2126" w:type="dxa"/>
          </w:tcPr>
          <w:p w14:paraId="454EB66C" w14:textId="6AE7F973" w:rsidR="003A3CB1" w:rsidRDefault="002B0626" w:rsidP="003A3CB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Research paper is partially technically correct </w:t>
            </w:r>
            <w:r w:rsidRPr="00EC3E3B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 xml:space="preserve">covering most stated </w:t>
            </w:r>
            <w:r w:rsidR="000F75FE" w:rsidRPr="00EC3E3B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considerations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in limited depth</w:t>
            </w:r>
          </w:p>
          <w:p w14:paraId="77B92400" w14:textId="77777777" w:rsidR="00AA3EAD" w:rsidRPr="00B32C1A" w:rsidRDefault="00AA3EAD" w:rsidP="003A3CB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</w:p>
        </w:tc>
        <w:tc>
          <w:tcPr>
            <w:tcW w:w="2126" w:type="dxa"/>
          </w:tcPr>
          <w:p w14:paraId="14A6FAE1" w14:textId="004E16DC" w:rsidR="00AA3EAD" w:rsidRPr="00B32C1A" w:rsidRDefault="002B0626" w:rsidP="002B0626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Research paper is technically </w:t>
            </w:r>
            <w:proofErr w:type="gramStart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weak  covering</w:t>
            </w:r>
            <w:proofErr w:type="gramEnd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some stated </w:t>
            </w:r>
            <w:r w:rsidR="000F75FE">
              <w:rPr>
                <w:rFonts w:asciiTheme="minorHAnsi" w:hAnsiTheme="minorHAnsi" w:cs="Calibri"/>
                <w:sz w:val="20"/>
                <w:szCs w:val="20"/>
                <w:lang w:val="en-AU"/>
              </w:rPr>
              <w:t>considerations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in limited depth</w:t>
            </w:r>
          </w:p>
        </w:tc>
      </w:tr>
      <w:tr w:rsidR="00CF6521" w:rsidRPr="001D6E6F" w14:paraId="38BE6509" w14:textId="77777777" w:rsidTr="00277762">
        <w:tc>
          <w:tcPr>
            <w:tcW w:w="1972" w:type="dxa"/>
          </w:tcPr>
          <w:p w14:paraId="64C4DE87" w14:textId="577DC738" w:rsidR="00CF6521" w:rsidRDefault="00C31C36" w:rsidP="003A3CB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Evidence of critical evaluation of </w:t>
            </w:r>
            <w:r w:rsidR="002F3058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Network automation </w:t>
            </w:r>
            <w:r w:rsidR="00DF3F9B">
              <w:rPr>
                <w:rFonts w:asciiTheme="minorHAnsi" w:hAnsiTheme="minorHAnsi" w:cs="Calibri"/>
                <w:sz w:val="20"/>
                <w:szCs w:val="20"/>
                <w:lang w:val="en-AU"/>
              </w:rPr>
              <w:t>(Pros &amp; cons) and consideration for best practice</w:t>
            </w:r>
          </w:p>
          <w:p w14:paraId="6F99C5F8" w14:textId="61A3473B" w:rsidR="00DF3F9B" w:rsidRDefault="00E4574B" w:rsidP="001C7305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(</w:t>
            </w:r>
            <w:r w:rsidR="002F3058">
              <w:rPr>
                <w:rFonts w:asciiTheme="minorHAnsi" w:hAnsiTheme="minorHAnsi" w:cs="Calibri"/>
                <w:sz w:val="20"/>
                <w:szCs w:val="20"/>
                <w:lang w:val="en-AU"/>
              </w:rPr>
              <w:t>15</w:t>
            </w:r>
            <w:r w:rsidR="00C33E50">
              <w:rPr>
                <w:rFonts w:asciiTheme="minorHAnsi" w:hAnsiTheme="minorHAnsi" w:cs="Calibri"/>
                <w:sz w:val="20"/>
                <w:szCs w:val="20"/>
                <w:lang w:val="en-AU"/>
              </w:rPr>
              <w:t>% of mark)</w:t>
            </w:r>
          </w:p>
        </w:tc>
        <w:tc>
          <w:tcPr>
            <w:tcW w:w="2089" w:type="dxa"/>
          </w:tcPr>
          <w:p w14:paraId="794CAEA1" w14:textId="471EBD94" w:rsidR="00F13163" w:rsidRDefault="00CF6521" w:rsidP="00CF652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Demonstrates critical, i</w:t>
            </w:r>
            <w:r w:rsidR="002B0626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n-depth evaluation of </w:t>
            </w:r>
            <w:r w:rsidR="002F3058">
              <w:rPr>
                <w:rFonts w:asciiTheme="minorHAnsi" w:hAnsiTheme="minorHAnsi" w:cs="Calibri"/>
                <w:sz w:val="20"/>
                <w:szCs w:val="20"/>
                <w:lang w:val="en-AU"/>
              </w:rPr>
              <w:t>network automation</w:t>
            </w:r>
          </w:p>
          <w:p w14:paraId="0DD45A4A" w14:textId="77777777" w:rsidR="00415342" w:rsidRDefault="00F13163" w:rsidP="00CF652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 w:rsidRPr="00302ED8"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</w:p>
          <w:p w14:paraId="26988FD7" w14:textId="77777777" w:rsidR="00CF6521" w:rsidRDefault="00CF6521" w:rsidP="003A3CB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</w:p>
        </w:tc>
        <w:tc>
          <w:tcPr>
            <w:tcW w:w="1985" w:type="dxa"/>
          </w:tcPr>
          <w:p w14:paraId="45D30578" w14:textId="1460FE41" w:rsidR="00415342" w:rsidRDefault="00CF6521" w:rsidP="00E4574B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 w:rsidRPr="00EC3E3B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Demonstrates some critical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, in-depth evalua</w:t>
            </w:r>
            <w:r w:rsidR="00F13163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tion of </w:t>
            </w:r>
            <w:r w:rsidR="002F3058">
              <w:rPr>
                <w:rFonts w:asciiTheme="minorHAnsi" w:hAnsiTheme="minorHAnsi" w:cs="Calibri"/>
                <w:sz w:val="20"/>
                <w:szCs w:val="20"/>
                <w:lang w:val="en-AU"/>
              </w:rPr>
              <w:t>network auto</w:t>
            </w:r>
            <w:bookmarkStart w:id="0" w:name="_GoBack"/>
            <w:bookmarkEnd w:id="0"/>
            <w:r w:rsidR="002F3058">
              <w:rPr>
                <w:rFonts w:asciiTheme="minorHAnsi" w:hAnsiTheme="minorHAnsi" w:cs="Calibri"/>
                <w:sz w:val="20"/>
                <w:szCs w:val="20"/>
                <w:lang w:val="en-AU"/>
              </w:rPr>
              <w:t>mation</w:t>
            </w:r>
          </w:p>
        </w:tc>
        <w:tc>
          <w:tcPr>
            <w:tcW w:w="2126" w:type="dxa"/>
          </w:tcPr>
          <w:p w14:paraId="4B85A8AE" w14:textId="3E02C8C7" w:rsidR="00F13163" w:rsidRDefault="00CF6521" w:rsidP="00F13163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Demonstrates </w:t>
            </w:r>
            <w:r w:rsidR="002B0626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limited critical </w:t>
            </w:r>
            <w:r w:rsidR="002B0626" w:rsidRPr="00EC3E3B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 xml:space="preserve">evaluation of </w:t>
            </w:r>
            <w:r w:rsidR="002F3058" w:rsidRPr="00EC3E3B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network automation</w:t>
            </w:r>
          </w:p>
          <w:p w14:paraId="61A4FE1D" w14:textId="77777777" w:rsidR="00415342" w:rsidRDefault="00F13163" w:rsidP="00DF3F9B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 w:rsidRPr="00302ED8"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11B595C0" w14:textId="6B986331" w:rsidR="00F13163" w:rsidRDefault="00CF6521" w:rsidP="003A3CB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Demonstrates min</w:t>
            </w:r>
            <w:r w:rsidR="00E4574B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imal critical evaluation of </w:t>
            </w:r>
            <w:r w:rsidR="002F3058">
              <w:rPr>
                <w:rFonts w:asciiTheme="minorHAnsi" w:hAnsiTheme="minorHAnsi" w:cs="Calibri"/>
                <w:sz w:val="20"/>
                <w:szCs w:val="20"/>
                <w:lang w:val="en-AU"/>
              </w:rPr>
              <w:t>network automation</w:t>
            </w:r>
            <w:r w:rsidR="002B0626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</w:t>
            </w:r>
          </w:p>
          <w:p w14:paraId="7E3E99D9" w14:textId="77777777" w:rsidR="00415342" w:rsidRDefault="00F13163" w:rsidP="003A3CB1">
            <w:pPr>
              <w:rPr>
                <w:rFonts w:asciiTheme="minorHAnsi" w:hAnsiTheme="minorHAnsi" w:cs="Calibri"/>
                <w:sz w:val="20"/>
                <w:szCs w:val="20"/>
              </w:rPr>
            </w:pPr>
            <w:r w:rsidRPr="00302ED8"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</w:p>
          <w:p w14:paraId="42A11564" w14:textId="77777777" w:rsidR="00415342" w:rsidRDefault="00415342" w:rsidP="003A3CB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</w:p>
        </w:tc>
      </w:tr>
      <w:tr w:rsidR="00CF6521" w:rsidRPr="001D6E6F" w14:paraId="11169559" w14:textId="77777777" w:rsidTr="00277762">
        <w:tc>
          <w:tcPr>
            <w:tcW w:w="1972" w:type="dxa"/>
          </w:tcPr>
          <w:p w14:paraId="7B36DD96" w14:textId="77777777" w:rsidR="00CF6521" w:rsidRDefault="00CF6521" w:rsidP="00CF652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Evidence of external sources / literature</w:t>
            </w:r>
          </w:p>
          <w:p w14:paraId="02DFC319" w14:textId="77777777" w:rsidR="00CF6521" w:rsidRDefault="00DF3F9B" w:rsidP="00CF652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(5</w:t>
            </w:r>
            <w:r w:rsidR="00CF6521">
              <w:rPr>
                <w:rFonts w:asciiTheme="minorHAnsi" w:hAnsiTheme="minorHAnsi" w:cs="Calibri"/>
                <w:sz w:val="20"/>
                <w:szCs w:val="20"/>
                <w:lang w:val="en-AU"/>
              </w:rPr>
              <w:t>% of mark)</w:t>
            </w:r>
          </w:p>
        </w:tc>
        <w:tc>
          <w:tcPr>
            <w:tcW w:w="2089" w:type="dxa"/>
          </w:tcPr>
          <w:p w14:paraId="5D4C5672" w14:textId="77777777" w:rsidR="00DF3F9B" w:rsidRDefault="00CF6521" w:rsidP="001C7305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A wide range of relevant literature that supports your technical understanding and critical analysis of the technology</w:t>
            </w:r>
          </w:p>
        </w:tc>
        <w:tc>
          <w:tcPr>
            <w:tcW w:w="1985" w:type="dxa"/>
          </w:tcPr>
          <w:p w14:paraId="549D2E61" w14:textId="77777777" w:rsidR="00CF6521" w:rsidRDefault="00CF6521" w:rsidP="00CF652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A range of relevant literature that supports your technical understanding and critical analysis of the technology</w:t>
            </w:r>
          </w:p>
        </w:tc>
        <w:tc>
          <w:tcPr>
            <w:tcW w:w="2126" w:type="dxa"/>
          </w:tcPr>
          <w:p w14:paraId="2D091D5A" w14:textId="77777777" w:rsidR="00CF6521" w:rsidRDefault="00CF6521" w:rsidP="00CF652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A limited range of or less relevant literature that supports your technical understanding and critical analysis of the technology</w:t>
            </w:r>
          </w:p>
        </w:tc>
        <w:tc>
          <w:tcPr>
            <w:tcW w:w="2126" w:type="dxa"/>
          </w:tcPr>
          <w:p w14:paraId="51B7BE91" w14:textId="77777777" w:rsidR="00CF6521" w:rsidRDefault="00CF6521" w:rsidP="00CF652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A minimal range of or non-relevant literature that supports your technical understanding and critical analysis of the technology</w:t>
            </w:r>
          </w:p>
        </w:tc>
      </w:tr>
      <w:tr w:rsidR="00CF6521" w:rsidRPr="001D6E6F" w14:paraId="41CCCE52" w14:textId="77777777" w:rsidTr="00277762">
        <w:tc>
          <w:tcPr>
            <w:tcW w:w="1972" w:type="dxa"/>
          </w:tcPr>
          <w:p w14:paraId="2A6C348D" w14:textId="063947F6" w:rsidR="00CF6521" w:rsidRDefault="00E4574B" w:rsidP="00CF652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Lab</w:t>
            </w:r>
            <w:r w:rsidR="00DF3F9B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Scenario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#1</w:t>
            </w:r>
            <w:r w:rsidR="00B460BE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- Local</w:t>
            </w:r>
          </w:p>
          <w:p w14:paraId="1428C810" w14:textId="5C3B2348" w:rsidR="00CF6521" w:rsidRDefault="00DF3F9B" w:rsidP="00DF3F9B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(</w:t>
            </w:r>
            <w:r w:rsidR="000F75FE">
              <w:rPr>
                <w:rFonts w:asciiTheme="minorHAnsi" w:hAnsiTheme="minorHAnsi" w:cs="Calibri"/>
                <w:sz w:val="20"/>
                <w:szCs w:val="20"/>
                <w:lang w:val="en-AU"/>
              </w:rPr>
              <w:t>15</w:t>
            </w:r>
            <w:r w:rsidR="00CF6521">
              <w:rPr>
                <w:rFonts w:asciiTheme="minorHAnsi" w:hAnsiTheme="minorHAnsi" w:cs="Calibri"/>
                <w:sz w:val="20"/>
                <w:szCs w:val="20"/>
                <w:lang w:val="en-AU"/>
              </w:rPr>
              <w:t>% of mark)</w:t>
            </w:r>
          </w:p>
        </w:tc>
        <w:tc>
          <w:tcPr>
            <w:tcW w:w="2089" w:type="dxa"/>
          </w:tcPr>
          <w:p w14:paraId="7B8FC22F" w14:textId="77777777" w:rsidR="00CF6521" w:rsidRPr="00B32C1A" w:rsidRDefault="00CF6521" w:rsidP="00CF652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Device configurations provided with strong evidence of testing and have minimal mistakes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.</w:t>
            </w:r>
            <w:r w:rsidR="00DF3F9B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Instructions and topology diagram clear and accurate. </w:t>
            </w:r>
            <w:r w:rsidR="00DF3F9B"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 xml:space="preserve">Scenario </w:t>
            </w:r>
            <w:r w:rsidR="0008001E"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discussion well-reasoned.</w:t>
            </w:r>
          </w:p>
        </w:tc>
        <w:tc>
          <w:tcPr>
            <w:tcW w:w="1985" w:type="dxa"/>
          </w:tcPr>
          <w:p w14:paraId="55198400" w14:textId="77777777" w:rsidR="00CF6521" w:rsidRPr="00B32C1A" w:rsidRDefault="00CF6521" w:rsidP="0008001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Device configurations provided with evidence of testing and have few mistakes.</w:t>
            </w:r>
            <w:r w:rsidR="0008001E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</w:t>
            </w:r>
            <w:r w:rsidR="0008001E"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Instructions and topology diagram mostly clear and accurate.</w:t>
            </w:r>
            <w:r w:rsidR="0008001E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Scenario discussion </w:t>
            </w:r>
            <w:proofErr w:type="gramStart"/>
            <w:r w:rsidR="0008001E">
              <w:rPr>
                <w:rFonts w:asciiTheme="minorHAnsi" w:hAnsiTheme="minorHAnsi" w:cs="Calibri"/>
                <w:sz w:val="20"/>
                <w:szCs w:val="20"/>
                <w:lang w:val="en-AU"/>
              </w:rPr>
              <w:t>fairly reasoned</w:t>
            </w:r>
            <w:proofErr w:type="gramEnd"/>
            <w:r w:rsidR="0008001E">
              <w:rPr>
                <w:rFonts w:asciiTheme="minorHAnsi" w:hAnsiTheme="minorHAnsi" w:cs="Calibri"/>
                <w:sz w:val="20"/>
                <w:szCs w:val="20"/>
                <w:lang w:val="en-AU"/>
              </w:rPr>
              <w:t>.</w:t>
            </w:r>
          </w:p>
        </w:tc>
        <w:tc>
          <w:tcPr>
            <w:tcW w:w="2126" w:type="dxa"/>
          </w:tcPr>
          <w:p w14:paraId="4EE9E8D0" w14:textId="77777777" w:rsidR="00CF6521" w:rsidRPr="00B32C1A" w:rsidRDefault="00CF6521" w:rsidP="0008001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Device configurations provided with some evidence of testing and have </w:t>
            </w:r>
            <w:proofErr w:type="gramStart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a number of</w:t>
            </w:r>
            <w:proofErr w:type="gramEnd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mistakes.</w:t>
            </w:r>
            <w:r w:rsidR="0008001E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Instructions and topology diagram partially clear and accurate. Scenario discussion lacking.</w:t>
            </w:r>
          </w:p>
        </w:tc>
        <w:tc>
          <w:tcPr>
            <w:tcW w:w="2126" w:type="dxa"/>
          </w:tcPr>
          <w:p w14:paraId="7E955437" w14:textId="77777777" w:rsidR="00CF6521" w:rsidRPr="00B32C1A" w:rsidRDefault="00CF6521" w:rsidP="0008001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Device configurations are untested and show many mistakes.</w:t>
            </w:r>
            <w:r w:rsidR="0008001E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Instructions and topology diagram unclear. Scenario discussion poorly reasoned.</w:t>
            </w:r>
          </w:p>
        </w:tc>
      </w:tr>
      <w:tr w:rsidR="00B460BE" w:rsidRPr="001D6E6F" w14:paraId="48A69592" w14:textId="77777777" w:rsidTr="00277762">
        <w:tc>
          <w:tcPr>
            <w:tcW w:w="1972" w:type="dxa"/>
          </w:tcPr>
          <w:p w14:paraId="4EDD91DF" w14:textId="3CB8F827" w:rsidR="00B460BE" w:rsidRDefault="00B460BE" w:rsidP="00B460B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Lab Scenario #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1 - Cloud</w:t>
            </w:r>
          </w:p>
          <w:p w14:paraId="72B07C51" w14:textId="5F8CB8E1" w:rsidR="00B460BE" w:rsidRDefault="00B460BE" w:rsidP="00B460B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proofErr w:type="gramStart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(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?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%</w:t>
            </w:r>
            <w:proofErr w:type="gramEnd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of mark)</w:t>
            </w:r>
          </w:p>
        </w:tc>
        <w:tc>
          <w:tcPr>
            <w:tcW w:w="2089" w:type="dxa"/>
          </w:tcPr>
          <w:p w14:paraId="779E2B6E" w14:textId="094B9C08" w:rsidR="00B460BE" w:rsidRDefault="00B460BE" w:rsidP="00B460B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Device configurations provided with strong evidence of testing and have minimal mistakes</w:t>
            </w:r>
            <w:r w:rsidRPr="00B460BE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. Instructions and topology diagram clear and accurate. </w:t>
            </w:r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Scenario discussion well-reasoned.</w:t>
            </w:r>
          </w:p>
        </w:tc>
        <w:tc>
          <w:tcPr>
            <w:tcW w:w="1985" w:type="dxa"/>
          </w:tcPr>
          <w:p w14:paraId="09F50C7B" w14:textId="34ADA557" w:rsidR="00B460BE" w:rsidRDefault="00B460BE" w:rsidP="00B460B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Device configurations provided with evidence of testing and have few mistakes. </w:t>
            </w:r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Instructions and topology diagram mostly clear and accurate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. Scenario discussion </w:t>
            </w:r>
            <w:proofErr w:type="gramStart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fairly reasoned</w:t>
            </w:r>
            <w:proofErr w:type="gramEnd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.</w:t>
            </w:r>
          </w:p>
        </w:tc>
        <w:tc>
          <w:tcPr>
            <w:tcW w:w="2126" w:type="dxa"/>
          </w:tcPr>
          <w:p w14:paraId="18EC855B" w14:textId="04ACCA8F" w:rsidR="00B460BE" w:rsidRDefault="00B460BE" w:rsidP="00B460B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Device configurations provided with some evidence of testing and have </w:t>
            </w:r>
            <w:proofErr w:type="gramStart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a number of</w:t>
            </w:r>
            <w:proofErr w:type="gramEnd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mistakes. Instructions and topology diagram partially clear and accurate. Scenario discussion lacking.</w:t>
            </w:r>
          </w:p>
        </w:tc>
        <w:tc>
          <w:tcPr>
            <w:tcW w:w="2126" w:type="dxa"/>
          </w:tcPr>
          <w:p w14:paraId="44C4B027" w14:textId="73E37C27" w:rsidR="00B460BE" w:rsidRDefault="00B460BE" w:rsidP="00B460B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Device configurations are untested and show many mistakes. Instructions and topology diagram unclear. Scenario discussion poorly reasoned.</w:t>
            </w:r>
          </w:p>
        </w:tc>
      </w:tr>
      <w:tr w:rsidR="00B460BE" w:rsidRPr="001D6E6F" w14:paraId="2845A900" w14:textId="77777777" w:rsidTr="00277762">
        <w:tc>
          <w:tcPr>
            <w:tcW w:w="1972" w:type="dxa"/>
          </w:tcPr>
          <w:p w14:paraId="3F6A0D15" w14:textId="2F38CD71" w:rsidR="00B460BE" w:rsidRDefault="00B460BE" w:rsidP="00B460B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Lab Scenario #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2 - Local</w:t>
            </w:r>
          </w:p>
          <w:p w14:paraId="1B52C0AD" w14:textId="35611F3A" w:rsidR="00B460BE" w:rsidRDefault="00B460BE" w:rsidP="00B460B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proofErr w:type="gramStart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(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?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%</w:t>
            </w:r>
            <w:proofErr w:type="gramEnd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of mark)</w:t>
            </w:r>
          </w:p>
        </w:tc>
        <w:tc>
          <w:tcPr>
            <w:tcW w:w="2089" w:type="dxa"/>
          </w:tcPr>
          <w:p w14:paraId="50B65E3A" w14:textId="1ABF2D16" w:rsidR="00B460BE" w:rsidRDefault="00B460BE" w:rsidP="00B460B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Device configurations provided with strong evidence of testing and have minimal mistakes. Instructions and topology diagram clear and accurate. 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lastRenderedPageBreak/>
              <w:t>Scenario discussion well-reasoned.</w:t>
            </w:r>
          </w:p>
        </w:tc>
        <w:tc>
          <w:tcPr>
            <w:tcW w:w="1985" w:type="dxa"/>
          </w:tcPr>
          <w:p w14:paraId="7F49A571" w14:textId="333154A6" w:rsidR="00B460BE" w:rsidRPr="00B460BE" w:rsidRDefault="00B460BE" w:rsidP="00B460BE">
            <w:pPr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</w:pPr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lastRenderedPageBreak/>
              <w:t xml:space="preserve">Device configurations provided with evidence of testing and have few mistakes. Instructions and topology diagram </w:t>
            </w:r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lastRenderedPageBreak/>
              <w:t xml:space="preserve">mostly clear and accurate. Scenario discussion </w:t>
            </w:r>
            <w:proofErr w:type="gramStart"/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fairly reasoned</w:t>
            </w:r>
            <w:proofErr w:type="gramEnd"/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.</w:t>
            </w:r>
          </w:p>
        </w:tc>
        <w:tc>
          <w:tcPr>
            <w:tcW w:w="2126" w:type="dxa"/>
          </w:tcPr>
          <w:p w14:paraId="475CE01A" w14:textId="06892BDD" w:rsidR="00B460BE" w:rsidRDefault="00B460BE" w:rsidP="00B460B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lastRenderedPageBreak/>
              <w:t xml:space="preserve">Device configurations provided with some evidence of testing and have </w:t>
            </w:r>
            <w:proofErr w:type="gramStart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a number of</w:t>
            </w:r>
            <w:proofErr w:type="gramEnd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mistakes. Instructions and topology diagram partially clear and 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lastRenderedPageBreak/>
              <w:t>accurate. Scenario discussion lacking.</w:t>
            </w:r>
          </w:p>
        </w:tc>
        <w:tc>
          <w:tcPr>
            <w:tcW w:w="2126" w:type="dxa"/>
          </w:tcPr>
          <w:p w14:paraId="510E2F9E" w14:textId="576482AB" w:rsidR="00B460BE" w:rsidRDefault="00B460BE" w:rsidP="00B460B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lastRenderedPageBreak/>
              <w:t xml:space="preserve">Device configurations are untested and show many mistakes. Instructions and topology diagram unclear. Scenario 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lastRenderedPageBreak/>
              <w:t>discussion poorly reasoned.</w:t>
            </w:r>
          </w:p>
        </w:tc>
      </w:tr>
      <w:tr w:rsidR="001C7305" w:rsidRPr="001D6E6F" w14:paraId="7CD8A43A" w14:textId="77777777" w:rsidTr="00277762">
        <w:tc>
          <w:tcPr>
            <w:tcW w:w="1972" w:type="dxa"/>
          </w:tcPr>
          <w:p w14:paraId="691401DE" w14:textId="0082C03C" w:rsidR="00E4574B" w:rsidRDefault="00E4574B" w:rsidP="00E4574B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lastRenderedPageBreak/>
              <w:t>Lab Scenario #</w:t>
            </w:r>
            <w:r w:rsidR="00B460BE">
              <w:rPr>
                <w:rFonts w:asciiTheme="minorHAnsi" w:hAnsiTheme="minorHAnsi" w:cs="Calibri"/>
                <w:sz w:val="20"/>
                <w:szCs w:val="20"/>
                <w:lang w:val="en-AU"/>
              </w:rPr>
              <w:t>2 - Cloud</w:t>
            </w:r>
          </w:p>
          <w:p w14:paraId="3F9898EF" w14:textId="24D5D51E" w:rsidR="001C7305" w:rsidRDefault="00E4574B" w:rsidP="00E4574B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</w:t>
            </w:r>
            <w:proofErr w:type="gramStart"/>
            <w:r w:rsidR="001C7305">
              <w:rPr>
                <w:rFonts w:asciiTheme="minorHAnsi" w:hAnsiTheme="minorHAnsi" w:cs="Calibri"/>
                <w:sz w:val="20"/>
                <w:szCs w:val="20"/>
                <w:lang w:val="en-AU"/>
              </w:rPr>
              <w:t>(</w:t>
            </w:r>
            <w:r w:rsidR="00B460BE">
              <w:rPr>
                <w:rFonts w:asciiTheme="minorHAnsi" w:hAnsiTheme="minorHAnsi" w:cs="Calibri"/>
                <w:sz w:val="20"/>
                <w:szCs w:val="20"/>
                <w:lang w:val="en-AU"/>
              </w:rPr>
              <w:t>?</w:t>
            </w:r>
            <w:r w:rsidR="001C7305">
              <w:rPr>
                <w:rFonts w:asciiTheme="minorHAnsi" w:hAnsiTheme="minorHAnsi" w:cs="Calibri"/>
                <w:sz w:val="20"/>
                <w:szCs w:val="20"/>
                <w:lang w:val="en-AU"/>
              </w:rPr>
              <w:t>%</w:t>
            </w:r>
            <w:proofErr w:type="gramEnd"/>
            <w:r w:rsidR="001C7305"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of mark)</w:t>
            </w:r>
          </w:p>
          <w:p w14:paraId="5C2FE941" w14:textId="77777777" w:rsidR="001C7305" w:rsidRDefault="001C7305" w:rsidP="00CF652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</w:p>
        </w:tc>
        <w:tc>
          <w:tcPr>
            <w:tcW w:w="2089" w:type="dxa"/>
          </w:tcPr>
          <w:p w14:paraId="35145A0D" w14:textId="77777777" w:rsidR="001C7305" w:rsidRDefault="001C7305" w:rsidP="00CF652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Device configurations provided with strong evidence of testing and have minimal mistakes. Instructions and topology diagram clear and accurate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. Scenario discussion well-reasoned.</w:t>
            </w:r>
          </w:p>
        </w:tc>
        <w:tc>
          <w:tcPr>
            <w:tcW w:w="1985" w:type="dxa"/>
          </w:tcPr>
          <w:p w14:paraId="68CF6CBA" w14:textId="77777777" w:rsidR="001C7305" w:rsidRDefault="001C7305" w:rsidP="00CF6521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Device configurations provided with evidence of testing and have few mistakes. Instructions and topology diagram mostly clear and accurate. </w:t>
            </w:r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 xml:space="preserve">Scenario discussion </w:t>
            </w:r>
            <w:proofErr w:type="gramStart"/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fairly reasoned</w:t>
            </w:r>
            <w:proofErr w:type="gramEnd"/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.</w:t>
            </w:r>
          </w:p>
        </w:tc>
        <w:tc>
          <w:tcPr>
            <w:tcW w:w="2126" w:type="dxa"/>
          </w:tcPr>
          <w:p w14:paraId="788B0AC3" w14:textId="77777777" w:rsidR="001C7305" w:rsidRPr="00B32C1A" w:rsidRDefault="001C7305" w:rsidP="0081550B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Device configurations provided with some evidence of testing and have </w:t>
            </w:r>
            <w:proofErr w:type="gramStart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a number of</w:t>
            </w:r>
            <w:proofErr w:type="gramEnd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mistakes. Instructions and topology diagram partially clear and accurate. Scenario discussion lacking.</w:t>
            </w:r>
          </w:p>
        </w:tc>
        <w:tc>
          <w:tcPr>
            <w:tcW w:w="2126" w:type="dxa"/>
          </w:tcPr>
          <w:p w14:paraId="0928C9F6" w14:textId="77777777" w:rsidR="001C7305" w:rsidRDefault="001C7305" w:rsidP="001C7305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Device configurations are untested and show many mistakes. Instructions and topology diagram unclear. Scenario discussion poor</w:t>
            </w:r>
            <w:r w:rsidR="0083023D">
              <w:rPr>
                <w:rFonts w:asciiTheme="minorHAnsi" w:hAnsiTheme="minorHAnsi" w:cs="Calibri"/>
                <w:sz w:val="20"/>
                <w:szCs w:val="20"/>
                <w:lang w:val="en-AU"/>
              </w:rPr>
              <w:t>l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y reasoned.</w:t>
            </w:r>
          </w:p>
        </w:tc>
      </w:tr>
      <w:tr w:rsidR="000F75FE" w:rsidRPr="001D6E6F" w14:paraId="0EB6B775" w14:textId="77777777" w:rsidTr="00277762">
        <w:tc>
          <w:tcPr>
            <w:tcW w:w="1972" w:type="dxa"/>
          </w:tcPr>
          <w:p w14:paraId="03B4DAF9" w14:textId="140AE424" w:rsidR="000F75FE" w:rsidRDefault="000F75FE" w:rsidP="000F75F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Lab Scenario #</w:t>
            </w:r>
            <w:r w:rsidR="00B460BE">
              <w:rPr>
                <w:rFonts w:asciiTheme="minorHAnsi" w:hAnsiTheme="minorHAnsi" w:cs="Calibri"/>
                <w:sz w:val="20"/>
                <w:szCs w:val="20"/>
                <w:lang w:val="en-AU"/>
              </w:rPr>
              <w:t>3 - Physical</w:t>
            </w:r>
          </w:p>
          <w:p w14:paraId="4C412227" w14:textId="05C39721" w:rsidR="000F75FE" w:rsidRDefault="000F75FE" w:rsidP="000F75F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</w:t>
            </w:r>
            <w:proofErr w:type="gramStart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(</w:t>
            </w:r>
            <w:r w:rsidR="00B460BE">
              <w:rPr>
                <w:rFonts w:asciiTheme="minorHAnsi" w:hAnsiTheme="minorHAnsi" w:cs="Calibri"/>
                <w:sz w:val="20"/>
                <w:szCs w:val="20"/>
                <w:lang w:val="en-AU"/>
              </w:rPr>
              <w:t>?</w:t>
            </w: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%</w:t>
            </w:r>
            <w:proofErr w:type="gramEnd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of mark)</w:t>
            </w:r>
          </w:p>
          <w:p w14:paraId="78A7F3D6" w14:textId="77777777" w:rsidR="000F75FE" w:rsidRDefault="000F75FE" w:rsidP="000F75F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</w:p>
        </w:tc>
        <w:tc>
          <w:tcPr>
            <w:tcW w:w="2089" w:type="dxa"/>
          </w:tcPr>
          <w:p w14:paraId="5E424ED4" w14:textId="79C805A3" w:rsidR="000F75FE" w:rsidRDefault="000F75FE" w:rsidP="000F75F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Device configurations provided with strong evidence of testing and have minimal mistakes. Instructions and topology diagram clear and accurate. Scenario discussion well-reasoned.</w:t>
            </w:r>
          </w:p>
        </w:tc>
        <w:tc>
          <w:tcPr>
            <w:tcW w:w="1985" w:type="dxa"/>
          </w:tcPr>
          <w:p w14:paraId="30D6FF0C" w14:textId="098D2565" w:rsidR="000F75FE" w:rsidRPr="00B460BE" w:rsidRDefault="000F75FE" w:rsidP="000F75FE">
            <w:pPr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</w:pPr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 xml:space="preserve">Device configurations provided with evidence of testing and have few mistakes. Instructions and topology diagram mostly clear and accurate. Scenario discussion </w:t>
            </w:r>
            <w:proofErr w:type="gramStart"/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fairly reasoned</w:t>
            </w:r>
            <w:proofErr w:type="gramEnd"/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.</w:t>
            </w:r>
          </w:p>
        </w:tc>
        <w:tc>
          <w:tcPr>
            <w:tcW w:w="2126" w:type="dxa"/>
          </w:tcPr>
          <w:p w14:paraId="430335A4" w14:textId="06E04BD1" w:rsidR="000F75FE" w:rsidRDefault="000F75FE" w:rsidP="000F75F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Device configurations provided with some evidence of testing and have </w:t>
            </w:r>
            <w:proofErr w:type="gramStart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a number of</w:t>
            </w:r>
            <w:proofErr w:type="gramEnd"/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 xml:space="preserve"> mistakes. Instructions and topology diagram partially clear and accurate. Scenario discussion lacking.</w:t>
            </w:r>
          </w:p>
        </w:tc>
        <w:tc>
          <w:tcPr>
            <w:tcW w:w="2126" w:type="dxa"/>
          </w:tcPr>
          <w:p w14:paraId="6D2DBCF3" w14:textId="65C94646" w:rsidR="000F75FE" w:rsidRDefault="000F75FE" w:rsidP="000F75F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Device configurations are untested and show many mistakes. Instructions and topology diagram unclear. Scenario discussion poorly reasoned.</w:t>
            </w:r>
          </w:p>
        </w:tc>
      </w:tr>
      <w:tr w:rsidR="000F75FE" w:rsidRPr="001D6E6F" w14:paraId="551EB752" w14:textId="77777777" w:rsidTr="00CC05F9">
        <w:tc>
          <w:tcPr>
            <w:tcW w:w="1972" w:type="dxa"/>
          </w:tcPr>
          <w:p w14:paraId="1E213850" w14:textId="77777777" w:rsidR="000F75FE" w:rsidRDefault="000F75FE" w:rsidP="000F75F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Presentation</w:t>
            </w:r>
          </w:p>
          <w:p w14:paraId="7B7A169F" w14:textId="77777777" w:rsidR="000F75FE" w:rsidRDefault="000F75FE" w:rsidP="000F75F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Calibri"/>
                <w:sz w:val="20"/>
                <w:szCs w:val="20"/>
                <w:lang w:val="en-AU"/>
              </w:rPr>
              <w:t>(5% of mark)</w:t>
            </w:r>
          </w:p>
        </w:tc>
        <w:tc>
          <w:tcPr>
            <w:tcW w:w="6200" w:type="dxa"/>
            <w:gridSpan w:val="3"/>
          </w:tcPr>
          <w:p w14:paraId="15C2CF7F" w14:textId="77777777" w:rsidR="000F75FE" w:rsidRPr="00B460BE" w:rsidRDefault="000F75FE" w:rsidP="000F75FE">
            <w:pPr>
              <w:jc w:val="center"/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</w:pPr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Few or No basic errors – spelling, grammar</w:t>
            </w:r>
          </w:p>
          <w:p w14:paraId="6D9EE6D1" w14:textId="77777777" w:rsidR="000F75FE" w:rsidRDefault="000F75FE" w:rsidP="000F75FE">
            <w:pPr>
              <w:jc w:val="center"/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 w:rsidRPr="00B460BE">
              <w:rPr>
                <w:rFonts w:asciiTheme="minorHAnsi" w:hAnsiTheme="minorHAnsi" w:cs="Calibri"/>
                <w:sz w:val="20"/>
                <w:szCs w:val="20"/>
                <w:highlight w:val="green"/>
                <w:lang w:val="en-AU"/>
              </w:rPr>
              <w:t>APA referencing for all sources and quotes</w:t>
            </w:r>
          </w:p>
          <w:p w14:paraId="0409DC29" w14:textId="77777777" w:rsidR="000F75FE" w:rsidRDefault="000F75FE" w:rsidP="000F75F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</w:p>
        </w:tc>
        <w:tc>
          <w:tcPr>
            <w:tcW w:w="2126" w:type="dxa"/>
          </w:tcPr>
          <w:p w14:paraId="094FCAAB" w14:textId="77777777" w:rsidR="000F75FE" w:rsidRDefault="000F75FE" w:rsidP="000F75FE">
            <w:pPr>
              <w:rPr>
                <w:rFonts w:asciiTheme="minorHAnsi" w:hAnsiTheme="minorHAnsi" w:cs="Calibri"/>
                <w:sz w:val="20"/>
                <w:szCs w:val="20"/>
                <w:lang w:val="en-AU"/>
              </w:rPr>
            </w:pPr>
            <w:r w:rsidRPr="001D6E6F">
              <w:rPr>
                <w:rFonts w:asciiTheme="minorHAnsi" w:hAnsiTheme="minorHAnsi" w:cs="Calibri"/>
                <w:sz w:val="20"/>
                <w:szCs w:val="20"/>
                <w:lang w:val="en-AU"/>
              </w:rPr>
              <w:t>Legibility (spelling and grammar) interrupts communication of meaning. APA and formatting inaccurate.</w:t>
            </w:r>
          </w:p>
        </w:tc>
      </w:tr>
    </w:tbl>
    <w:p w14:paraId="166B9D48" w14:textId="77777777" w:rsidR="003C2DB7" w:rsidRDefault="003C2DB7" w:rsidP="001C7305">
      <w:pPr>
        <w:pStyle w:val="NoSpacing"/>
      </w:pPr>
    </w:p>
    <w:sectPr w:rsidR="003C2DB7" w:rsidSect="008C7199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46BBC" w14:textId="77777777" w:rsidR="00B76A2D" w:rsidRDefault="00B76A2D" w:rsidP="00C23FA8">
      <w:r>
        <w:separator/>
      </w:r>
    </w:p>
  </w:endnote>
  <w:endnote w:type="continuationSeparator" w:id="0">
    <w:p w14:paraId="15BD2D9E" w14:textId="77777777" w:rsidR="00B76A2D" w:rsidRDefault="00B76A2D" w:rsidP="00C2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061AB" w14:textId="77777777" w:rsidR="00B76A2D" w:rsidRDefault="00B76A2D" w:rsidP="00C23FA8">
      <w:r>
        <w:separator/>
      </w:r>
    </w:p>
  </w:footnote>
  <w:footnote w:type="continuationSeparator" w:id="0">
    <w:p w14:paraId="298F4328" w14:textId="77777777" w:rsidR="00B76A2D" w:rsidRDefault="00B76A2D" w:rsidP="00C23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28D0"/>
    <w:multiLevelType w:val="hybridMultilevel"/>
    <w:tmpl w:val="21C4CA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B5A38"/>
    <w:multiLevelType w:val="hybridMultilevel"/>
    <w:tmpl w:val="E15AEA5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C7060"/>
    <w:multiLevelType w:val="hybridMultilevel"/>
    <w:tmpl w:val="A3B831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42FBE"/>
    <w:multiLevelType w:val="hybridMultilevel"/>
    <w:tmpl w:val="973C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331CD"/>
    <w:multiLevelType w:val="hybridMultilevel"/>
    <w:tmpl w:val="9DB259FC"/>
    <w:lvl w:ilvl="0" w:tplc="81B80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C3884"/>
    <w:multiLevelType w:val="hybridMultilevel"/>
    <w:tmpl w:val="E102B3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E09F7"/>
    <w:multiLevelType w:val="hybridMultilevel"/>
    <w:tmpl w:val="07A21984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0B4590"/>
    <w:multiLevelType w:val="hybridMultilevel"/>
    <w:tmpl w:val="F5DA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84D6C"/>
    <w:multiLevelType w:val="hybridMultilevel"/>
    <w:tmpl w:val="C742D9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947A0"/>
    <w:multiLevelType w:val="hybridMultilevel"/>
    <w:tmpl w:val="973C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F76D6"/>
    <w:multiLevelType w:val="hybridMultilevel"/>
    <w:tmpl w:val="68E24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274AB"/>
    <w:multiLevelType w:val="hybridMultilevel"/>
    <w:tmpl w:val="30327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07655"/>
    <w:multiLevelType w:val="hybridMultilevel"/>
    <w:tmpl w:val="B9EE733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20DDA"/>
    <w:multiLevelType w:val="hybridMultilevel"/>
    <w:tmpl w:val="2AEE3B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4279E"/>
    <w:multiLevelType w:val="hybridMultilevel"/>
    <w:tmpl w:val="3FB4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14F91"/>
    <w:multiLevelType w:val="hybridMultilevel"/>
    <w:tmpl w:val="3AB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02A4C"/>
    <w:multiLevelType w:val="hybridMultilevel"/>
    <w:tmpl w:val="AEF45E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46638"/>
    <w:multiLevelType w:val="hybridMultilevel"/>
    <w:tmpl w:val="3B3C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97CD0"/>
    <w:multiLevelType w:val="hybridMultilevel"/>
    <w:tmpl w:val="30327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A5CDA"/>
    <w:multiLevelType w:val="hybridMultilevel"/>
    <w:tmpl w:val="B380EA98"/>
    <w:lvl w:ilvl="0" w:tplc="81B80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F7130"/>
    <w:multiLevelType w:val="hybridMultilevel"/>
    <w:tmpl w:val="5762BD6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1202A9"/>
    <w:multiLevelType w:val="hybridMultilevel"/>
    <w:tmpl w:val="918E56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75A5F"/>
    <w:multiLevelType w:val="hybridMultilevel"/>
    <w:tmpl w:val="CF4049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C1610"/>
    <w:multiLevelType w:val="hybridMultilevel"/>
    <w:tmpl w:val="68E24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83CCE"/>
    <w:multiLevelType w:val="hybridMultilevel"/>
    <w:tmpl w:val="D8B0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27688"/>
    <w:multiLevelType w:val="hybridMultilevel"/>
    <w:tmpl w:val="03AA0E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01CF9"/>
    <w:multiLevelType w:val="hybridMultilevel"/>
    <w:tmpl w:val="5036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32A44"/>
    <w:multiLevelType w:val="hybridMultilevel"/>
    <w:tmpl w:val="58D09832"/>
    <w:lvl w:ilvl="0" w:tplc="81B80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54158"/>
    <w:multiLevelType w:val="hybridMultilevel"/>
    <w:tmpl w:val="37BE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03840"/>
    <w:multiLevelType w:val="hybridMultilevel"/>
    <w:tmpl w:val="71B814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744C3"/>
    <w:multiLevelType w:val="hybridMultilevel"/>
    <w:tmpl w:val="04BCEA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106D75"/>
    <w:multiLevelType w:val="hybridMultilevel"/>
    <w:tmpl w:val="F38E1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E4C3E"/>
    <w:multiLevelType w:val="hybridMultilevel"/>
    <w:tmpl w:val="AABED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106F7"/>
    <w:multiLevelType w:val="hybridMultilevel"/>
    <w:tmpl w:val="918E56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A6F14"/>
    <w:multiLevelType w:val="hybridMultilevel"/>
    <w:tmpl w:val="666E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62B44"/>
    <w:multiLevelType w:val="hybridMultilevel"/>
    <w:tmpl w:val="6C36E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16"/>
  </w:num>
  <w:num w:numId="4">
    <w:abstractNumId w:val="21"/>
  </w:num>
  <w:num w:numId="5">
    <w:abstractNumId w:val="6"/>
  </w:num>
  <w:num w:numId="6">
    <w:abstractNumId w:val="28"/>
  </w:num>
  <w:num w:numId="7">
    <w:abstractNumId w:val="15"/>
  </w:num>
  <w:num w:numId="8">
    <w:abstractNumId w:val="5"/>
  </w:num>
  <w:num w:numId="9">
    <w:abstractNumId w:val="3"/>
  </w:num>
  <w:num w:numId="10">
    <w:abstractNumId w:val="18"/>
  </w:num>
  <w:num w:numId="11">
    <w:abstractNumId w:val="19"/>
  </w:num>
  <w:num w:numId="12">
    <w:abstractNumId w:val="27"/>
  </w:num>
  <w:num w:numId="13">
    <w:abstractNumId w:val="4"/>
  </w:num>
  <w:num w:numId="14">
    <w:abstractNumId w:val="7"/>
  </w:num>
  <w:num w:numId="15">
    <w:abstractNumId w:val="31"/>
  </w:num>
  <w:num w:numId="16">
    <w:abstractNumId w:val="35"/>
  </w:num>
  <w:num w:numId="17">
    <w:abstractNumId w:val="14"/>
  </w:num>
  <w:num w:numId="18">
    <w:abstractNumId w:val="26"/>
  </w:num>
  <w:num w:numId="19">
    <w:abstractNumId w:val="10"/>
  </w:num>
  <w:num w:numId="20">
    <w:abstractNumId w:val="1"/>
  </w:num>
  <w:num w:numId="21">
    <w:abstractNumId w:val="30"/>
  </w:num>
  <w:num w:numId="22">
    <w:abstractNumId w:val="34"/>
  </w:num>
  <w:num w:numId="23">
    <w:abstractNumId w:val="13"/>
  </w:num>
  <w:num w:numId="24">
    <w:abstractNumId w:val="23"/>
  </w:num>
  <w:num w:numId="25">
    <w:abstractNumId w:val="33"/>
  </w:num>
  <w:num w:numId="26">
    <w:abstractNumId w:val="9"/>
  </w:num>
  <w:num w:numId="27">
    <w:abstractNumId w:val="20"/>
  </w:num>
  <w:num w:numId="28">
    <w:abstractNumId w:val="11"/>
  </w:num>
  <w:num w:numId="29">
    <w:abstractNumId w:val="0"/>
  </w:num>
  <w:num w:numId="30">
    <w:abstractNumId w:val="24"/>
  </w:num>
  <w:num w:numId="31">
    <w:abstractNumId w:val="12"/>
  </w:num>
  <w:num w:numId="32">
    <w:abstractNumId w:val="17"/>
  </w:num>
  <w:num w:numId="33">
    <w:abstractNumId w:val="32"/>
  </w:num>
  <w:num w:numId="34">
    <w:abstractNumId w:val="22"/>
  </w:num>
  <w:num w:numId="35">
    <w:abstractNumId w:val="2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7E7"/>
    <w:rsid w:val="00001E50"/>
    <w:rsid w:val="0001667F"/>
    <w:rsid w:val="00031E55"/>
    <w:rsid w:val="00034C1A"/>
    <w:rsid w:val="000361F7"/>
    <w:rsid w:val="000474C6"/>
    <w:rsid w:val="00050664"/>
    <w:rsid w:val="0005078C"/>
    <w:rsid w:val="000521E9"/>
    <w:rsid w:val="000552DC"/>
    <w:rsid w:val="00061ED2"/>
    <w:rsid w:val="00063318"/>
    <w:rsid w:val="0006679B"/>
    <w:rsid w:val="00067D47"/>
    <w:rsid w:val="00070001"/>
    <w:rsid w:val="000722DD"/>
    <w:rsid w:val="00075AC2"/>
    <w:rsid w:val="000763CF"/>
    <w:rsid w:val="0008001E"/>
    <w:rsid w:val="000836CE"/>
    <w:rsid w:val="000A0317"/>
    <w:rsid w:val="000A4542"/>
    <w:rsid w:val="000B1255"/>
    <w:rsid w:val="000B3CF5"/>
    <w:rsid w:val="000B6139"/>
    <w:rsid w:val="000C0412"/>
    <w:rsid w:val="000C5128"/>
    <w:rsid w:val="000D1F8A"/>
    <w:rsid w:val="000D5E93"/>
    <w:rsid w:val="000D7C2F"/>
    <w:rsid w:val="000E175B"/>
    <w:rsid w:val="000F10E0"/>
    <w:rsid w:val="000F4EAD"/>
    <w:rsid w:val="000F75FE"/>
    <w:rsid w:val="00105082"/>
    <w:rsid w:val="00106C7D"/>
    <w:rsid w:val="00111982"/>
    <w:rsid w:val="00112314"/>
    <w:rsid w:val="00112BA0"/>
    <w:rsid w:val="001269C1"/>
    <w:rsid w:val="0012725B"/>
    <w:rsid w:val="001540A7"/>
    <w:rsid w:val="001651F8"/>
    <w:rsid w:val="00166D08"/>
    <w:rsid w:val="0016798D"/>
    <w:rsid w:val="0017053B"/>
    <w:rsid w:val="00174010"/>
    <w:rsid w:val="00176673"/>
    <w:rsid w:val="00176AEF"/>
    <w:rsid w:val="0018280C"/>
    <w:rsid w:val="00184BAD"/>
    <w:rsid w:val="001952E9"/>
    <w:rsid w:val="001B0347"/>
    <w:rsid w:val="001B0EFC"/>
    <w:rsid w:val="001C72AF"/>
    <w:rsid w:val="001C7305"/>
    <w:rsid w:val="001D28D8"/>
    <w:rsid w:val="001D57E8"/>
    <w:rsid w:val="001D6BFE"/>
    <w:rsid w:val="001F4379"/>
    <w:rsid w:val="00201926"/>
    <w:rsid w:val="002153B8"/>
    <w:rsid w:val="002175BB"/>
    <w:rsid w:val="00220054"/>
    <w:rsid w:val="002208E8"/>
    <w:rsid w:val="00224A59"/>
    <w:rsid w:val="00240D0F"/>
    <w:rsid w:val="00243B35"/>
    <w:rsid w:val="00250D05"/>
    <w:rsid w:val="00262EBF"/>
    <w:rsid w:val="00264867"/>
    <w:rsid w:val="002730C8"/>
    <w:rsid w:val="00275273"/>
    <w:rsid w:val="002821DB"/>
    <w:rsid w:val="00285364"/>
    <w:rsid w:val="00286790"/>
    <w:rsid w:val="002915E4"/>
    <w:rsid w:val="002B0626"/>
    <w:rsid w:val="002C306E"/>
    <w:rsid w:val="002D4472"/>
    <w:rsid w:val="002E4F61"/>
    <w:rsid w:val="002E5E16"/>
    <w:rsid w:val="002F076C"/>
    <w:rsid w:val="002F3058"/>
    <w:rsid w:val="002F4877"/>
    <w:rsid w:val="002F48B9"/>
    <w:rsid w:val="002F5FAF"/>
    <w:rsid w:val="00302ED8"/>
    <w:rsid w:val="0030439F"/>
    <w:rsid w:val="003243D7"/>
    <w:rsid w:val="003268FC"/>
    <w:rsid w:val="003329CF"/>
    <w:rsid w:val="00336DE9"/>
    <w:rsid w:val="00340622"/>
    <w:rsid w:val="003544C4"/>
    <w:rsid w:val="0036119A"/>
    <w:rsid w:val="00370D42"/>
    <w:rsid w:val="00377EB1"/>
    <w:rsid w:val="003935AC"/>
    <w:rsid w:val="003A2244"/>
    <w:rsid w:val="003A3CB1"/>
    <w:rsid w:val="003A5082"/>
    <w:rsid w:val="003A5F41"/>
    <w:rsid w:val="003B4B94"/>
    <w:rsid w:val="003B6235"/>
    <w:rsid w:val="003C2DB7"/>
    <w:rsid w:val="003D2082"/>
    <w:rsid w:val="003D3FE9"/>
    <w:rsid w:val="003D5FE6"/>
    <w:rsid w:val="003E07B0"/>
    <w:rsid w:val="003E202F"/>
    <w:rsid w:val="003E359C"/>
    <w:rsid w:val="003E68E3"/>
    <w:rsid w:val="00406B71"/>
    <w:rsid w:val="004104CB"/>
    <w:rsid w:val="0041097A"/>
    <w:rsid w:val="00415342"/>
    <w:rsid w:val="0041639A"/>
    <w:rsid w:val="00435B9D"/>
    <w:rsid w:val="0043608B"/>
    <w:rsid w:val="00437578"/>
    <w:rsid w:val="00437CC7"/>
    <w:rsid w:val="00441E27"/>
    <w:rsid w:val="004429C0"/>
    <w:rsid w:val="0044727C"/>
    <w:rsid w:val="004539C7"/>
    <w:rsid w:val="00461B9D"/>
    <w:rsid w:val="00464BD6"/>
    <w:rsid w:val="00473C1E"/>
    <w:rsid w:val="0047543A"/>
    <w:rsid w:val="00480FB0"/>
    <w:rsid w:val="004901C7"/>
    <w:rsid w:val="004C2C7D"/>
    <w:rsid w:val="004D6F61"/>
    <w:rsid w:val="004F31F0"/>
    <w:rsid w:val="005026DB"/>
    <w:rsid w:val="00506020"/>
    <w:rsid w:val="005079B5"/>
    <w:rsid w:val="00512764"/>
    <w:rsid w:val="0052023A"/>
    <w:rsid w:val="0052145B"/>
    <w:rsid w:val="00526A79"/>
    <w:rsid w:val="00530AD0"/>
    <w:rsid w:val="00545D82"/>
    <w:rsid w:val="00554677"/>
    <w:rsid w:val="005573BA"/>
    <w:rsid w:val="00557FF9"/>
    <w:rsid w:val="00580481"/>
    <w:rsid w:val="005804D4"/>
    <w:rsid w:val="005865AC"/>
    <w:rsid w:val="00593979"/>
    <w:rsid w:val="00595C22"/>
    <w:rsid w:val="005E6B08"/>
    <w:rsid w:val="005F0179"/>
    <w:rsid w:val="005F7B80"/>
    <w:rsid w:val="00610FDA"/>
    <w:rsid w:val="006120AF"/>
    <w:rsid w:val="006174AA"/>
    <w:rsid w:val="00622F89"/>
    <w:rsid w:val="006237D2"/>
    <w:rsid w:val="00632A48"/>
    <w:rsid w:val="0063345E"/>
    <w:rsid w:val="00636F95"/>
    <w:rsid w:val="006436C0"/>
    <w:rsid w:val="006541D8"/>
    <w:rsid w:val="006579E5"/>
    <w:rsid w:val="0067307D"/>
    <w:rsid w:val="0069068A"/>
    <w:rsid w:val="00695ABF"/>
    <w:rsid w:val="006A196E"/>
    <w:rsid w:val="006B12CF"/>
    <w:rsid w:val="006C427C"/>
    <w:rsid w:val="006C64E1"/>
    <w:rsid w:val="006F0358"/>
    <w:rsid w:val="00714E53"/>
    <w:rsid w:val="00715A3C"/>
    <w:rsid w:val="007233BD"/>
    <w:rsid w:val="007337E7"/>
    <w:rsid w:val="00745EB6"/>
    <w:rsid w:val="00756A9B"/>
    <w:rsid w:val="007A233C"/>
    <w:rsid w:val="007A2F82"/>
    <w:rsid w:val="007A461E"/>
    <w:rsid w:val="007A6A5B"/>
    <w:rsid w:val="007B0C46"/>
    <w:rsid w:val="007B7874"/>
    <w:rsid w:val="007C2615"/>
    <w:rsid w:val="007C4CA4"/>
    <w:rsid w:val="007C6923"/>
    <w:rsid w:val="007E29AA"/>
    <w:rsid w:val="007E3215"/>
    <w:rsid w:val="007E5F19"/>
    <w:rsid w:val="00803EFD"/>
    <w:rsid w:val="00804AF6"/>
    <w:rsid w:val="0081026C"/>
    <w:rsid w:val="00815885"/>
    <w:rsid w:val="00824735"/>
    <w:rsid w:val="008248D7"/>
    <w:rsid w:val="0083023D"/>
    <w:rsid w:val="00840FE6"/>
    <w:rsid w:val="008433A9"/>
    <w:rsid w:val="00854B44"/>
    <w:rsid w:val="008565A0"/>
    <w:rsid w:val="00890A38"/>
    <w:rsid w:val="008A5807"/>
    <w:rsid w:val="008A5E53"/>
    <w:rsid w:val="008B3ADF"/>
    <w:rsid w:val="008C04AE"/>
    <w:rsid w:val="008C7199"/>
    <w:rsid w:val="008D33FD"/>
    <w:rsid w:val="008D7BF2"/>
    <w:rsid w:val="008E00C1"/>
    <w:rsid w:val="008E4963"/>
    <w:rsid w:val="008F3226"/>
    <w:rsid w:val="008F51C9"/>
    <w:rsid w:val="00900663"/>
    <w:rsid w:val="009006AC"/>
    <w:rsid w:val="009017E3"/>
    <w:rsid w:val="0091163A"/>
    <w:rsid w:val="00914F9A"/>
    <w:rsid w:val="00922292"/>
    <w:rsid w:val="00926048"/>
    <w:rsid w:val="009313F3"/>
    <w:rsid w:val="009410C8"/>
    <w:rsid w:val="009423F7"/>
    <w:rsid w:val="009578BC"/>
    <w:rsid w:val="00965EC7"/>
    <w:rsid w:val="00980FF6"/>
    <w:rsid w:val="00986843"/>
    <w:rsid w:val="00990500"/>
    <w:rsid w:val="00993C83"/>
    <w:rsid w:val="0099592F"/>
    <w:rsid w:val="009A4E8D"/>
    <w:rsid w:val="009C03D6"/>
    <w:rsid w:val="009C701C"/>
    <w:rsid w:val="009D36BE"/>
    <w:rsid w:val="009D420D"/>
    <w:rsid w:val="009E1D86"/>
    <w:rsid w:val="009E2DC5"/>
    <w:rsid w:val="009E6A0D"/>
    <w:rsid w:val="009F5D11"/>
    <w:rsid w:val="00A07176"/>
    <w:rsid w:val="00A125E6"/>
    <w:rsid w:val="00A16056"/>
    <w:rsid w:val="00A21359"/>
    <w:rsid w:val="00A332E5"/>
    <w:rsid w:val="00A406B9"/>
    <w:rsid w:val="00A4244E"/>
    <w:rsid w:val="00A440EA"/>
    <w:rsid w:val="00A56818"/>
    <w:rsid w:val="00A60E6A"/>
    <w:rsid w:val="00A70D6A"/>
    <w:rsid w:val="00A827D2"/>
    <w:rsid w:val="00AA3EAD"/>
    <w:rsid w:val="00AA4D0A"/>
    <w:rsid w:val="00AB1DA7"/>
    <w:rsid w:val="00AB5BBC"/>
    <w:rsid w:val="00AB6776"/>
    <w:rsid w:val="00AC6DEA"/>
    <w:rsid w:val="00AD15BC"/>
    <w:rsid w:val="00B036C5"/>
    <w:rsid w:val="00B05842"/>
    <w:rsid w:val="00B1122A"/>
    <w:rsid w:val="00B11B66"/>
    <w:rsid w:val="00B1232B"/>
    <w:rsid w:val="00B164A9"/>
    <w:rsid w:val="00B2011C"/>
    <w:rsid w:val="00B21E1A"/>
    <w:rsid w:val="00B23E50"/>
    <w:rsid w:val="00B26F3A"/>
    <w:rsid w:val="00B343C2"/>
    <w:rsid w:val="00B460BE"/>
    <w:rsid w:val="00B76A2D"/>
    <w:rsid w:val="00B777FE"/>
    <w:rsid w:val="00B919B8"/>
    <w:rsid w:val="00B97112"/>
    <w:rsid w:val="00BA065D"/>
    <w:rsid w:val="00BA0E3B"/>
    <w:rsid w:val="00BA27E5"/>
    <w:rsid w:val="00BB127A"/>
    <w:rsid w:val="00BB26E3"/>
    <w:rsid w:val="00BC52BA"/>
    <w:rsid w:val="00BD5EE1"/>
    <w:rsid w:val="00BF1B71"/>
    <w:rsid w:val="00BF320C"/>
    <w:rsid w:val="00BF627A"/>
    <w:rsid w:val="00C023AE"/>
    <w:rsid w:val="00C031B7"/>
    <w:rsid w:val="00C052D2"/>
    <w:rsid w:val="00C071F8"/>
    <w:rsid w:val="00C10616"/>
    <w:rsid w:val="00C1064D"/>
    <w:rsid w:val="00C1258A"/>
    <w:rsid w:val="00C20CAA"/>
    <w:rsid w:val="00C228BB"/>
    <w:rsid w:val="00C23FA8"/>
    <w:rsid w:val="00C2722A"/>
    <w:rsid w:val="00C31C36"/>
    <w:rsid w:val="00C33E50"/>
    <w:rsid w:val="00C425F3"/>
    <w:rsid w:val="00C477F9"/>
    <w:rsid w:val="00C64594"/>
    <w:rsid w:val="00C66032"/>
    <w:rsid w:val="00C735FE"/>
    <w:rsid w:val="00C81FA8"/>
    <w:rsid w:val="00C82C67"/>
    <w:rsid w:val="00C90457"/>
    <w:rsid w:val="00C90D19"/>
    <w:rsid w:val="00C958D2"/>
    <w:rsid w:val="00C96BFB"/>
    <w:rsid w:val="00CA0C70"/>
    <w:rsid w:val="00CA2D59"/>
    <w:rsid w:val="00CB35D7"/>
    <w:rsid w:val="00CB3B13"/>
    <w:rsid w:val="00CC06DE"/>
    <w:rsid w:val="00CC701E"/>
    <w:rsid w:val="00CD680A"/>
    <w:rsid w:val="00CE54EF"/>
    <w:rsid w:val="00CE5761"/>
    <w:rsid w:val="00CE729D"/>
    <w:rsid w:val="00CE7951"/>
    <w:rsid w:val="00CF6521"/>
    <w:rsid w:val="00CF6AD3"/>
    <w:rsid w:val="00CF6D02"/>
    <w:rsid w:val="00D01140"/>
    <w:rsid w:val="00D027D0"/>
    <w:rsid w:val="00D1208D"/>
    <w:rsid w:val="00D26BCA"/>
    <w:rsid w:val="00D27F9F"/>
    <w:rsid w:val="00D30621"/>
    <w:rsid w:val="00D530ED"/>
    <w:rsid w:val="00D56B7A"/>
    <w:rsid w:val="00D7490A"/>
    <w:rsid w:val="00D7640B"/>
    <w:rsid w:val="00D80182"/>
    <w:rsid w:val="00D84473"/>
    <w:rsid w:val="00D9015F"/>
    <w:rsid w:val="00D91BE4"/>
    <w:rsid w:val="00DA20F4"/>
    <w:rsid w:val="00DA2DC2"/>
    <w:rsid w:val="00DA5923"/>
    <w:rsid w:val="00DA71AE"/>
    <w:rsid w:val="00DB7EB7"/>
    <w:rsid w:val="00DC48BD"/>
    <w:rsid w:val="00DC534F"/>
    <w:rsid w:val="00DD3D92"/>
    <w:rsid w:val="00DD52F3"/>
    <w:rsid w:val="00DF1078"/>
    <w:rsid w:val="00DF11D5"/>
    <w:rsid w:val="00DF27A3"/>
    <w:rsid w:val="00DF3BAB"/>
    <w:rsid w:val="00DF3F9B"/>
    <w:rsid w:val="00DF4F6F"/>
    <w:rsid w:val="00DF5B51"/>
    <w:rsid w:val="00E02ED5"/>
    <w:rsid w:val="00E115A2"/>
    <w:rsid w:val="00E125EE"/>
    <w:rsid w:val="00E20FB1"/>
    <w:rsid w:val="00E231D0"/>
    <w:rsid w:val="00E24499"/>
    <w:rsid w:val="00E3139C"/>
    <w:rsid w:val="00E32881"/>
    <w:rsid w:val="00E4574B"/>
    <w:rsid w:val="00E66147"/>
    <w:rsid w:val="00E71911"/>
    <w:rsid w:val="00E73764"/>
    <w:rsid w:val="00E813A5"/>
    <w:rsid w:val="00E8186E"/>
    <w:rsid w:val="00E81907"/>
    <w:rsid w:val="00E87717"/>
    <w:rsid w:val="00E90136"/>
    <w:rsid w:val="00E956CE"/>
    <w:rsid w:val="00EA3980"/>
    <w:rsid w:val="00EA6119"/>
    <w:rsid w:val="00EB0B02"/>
    <w:rsid w:val="00EB10A0"/>
    <w:rsid w:val="00EB4CD3"/>
    <w:rsid w:val="00EC3B9E"/>
    <w:rsid w:val="00EC3E3B"/>
    <w:rsid w:val="00EF34F6"/>
    <w:rsid w:val="00F111B8"/>
    <w:rsid w:val="00F13163"/>
    <w:rsid w:val="00F14678"/>
    <w:rsid w:val="00F17E8C"/>
    <w:rsid w:val="00F25C9D"/>
    <w:rsid w:val="00F30223"/>
    <w:rsid w:val="00F546FE"/>
    <w:rsid w:val="00F577CF"/>
    <w:rsid w:val="00F57BEE"/>
    <w:rsid w:val="00F57DAB"/>
    <w:rsid w:val="00F6525F"/>
    <w:rsid w:val="00F74020"/>
    <w:rsid w:val="00F74B03"/>
    <w:rsid w:val="00F76FF9"/>
    <w:rsid w:val="00F860B8"/>
    <w:rsid w:val="00F86D46"/>
    <w:rsid w:val="00F97D01"/>
    <w:rsid w:val="00FA060D"/>
    <w:rsid w:val="00FC5613"/>
    <w:rsid w:val="00FC7514"/>
    <w:rsid w:val="00FD0F1D"/>
    <w:rsid w:val="00FE34C7"/>
    <w:rsid w:val="00FE3D84"/>
    <w:rsid w:val="00FE7C82"/>
    <w:rsid w:val="00FF12F0"/>
    <w:rsid w:val="00FF5A8B"/>
    <w:rsid w:val="00F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F2C1"/>
  <w15:docId w15:val="{75D31B0A-52DC-40F3-9ADB-FE9D0269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75BB"/>
    <w:pPr>
      <w:spacing w:before="120" w:after="0" w:line="240" w:lineRule="auto"/>
    </w:pPr>
    <w:rPr>
      <w:rFonts w:ascii="Calibri" w:eastAsia="Times New Roman" w:hAnsi="Calibri" w:cs="Times New Roman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before="0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before="0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NoSpacing">
    <w:name w:val="No Spacing"/>
    <w:uiPriority w:val="1"/>
    <w:qFormat/>
    <w:rsid w:val="00A332E5"/>
    <w:pPr>
      <w:spacing w:after="0" w:line="240" w:lineRule="auto"/>
    </w:pPr>
  </w:style>
  <w:style w:type="table" w:styleId="TableGrid">
    <w:name w:val="Table Grid"/>
    <w:basedOn w:val="TableNormal"/>
    <w:uiPriority w:val="59"/>
    <w:rsid w:val="002175BB"/>
    <w:pPr>
      <w:spacing w:before="120"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Normal"/>
    <w:rsid w:val="00D530ED"/>
    <w:pPr>
      <w:tabs>
        <w:tab w:val="left" w:pos="-1417"/>
        <w:tab w:val="left" w:pos="-697"/>
        <w:tab w:val="left" w:pos="1133"/>
      </w:tabs>
      <w:spacing w:after="60"/>
    </w:pPr>
    <w:rPr>
      <w:rFonts w:ascii="Arial Narrow" w:hAnsi="Arial Narrow"/>
      <w:b/>
      <w:i/>
      <w:snapToGrid w:val="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08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082"/>
    <w:rPr>
      <w:rFonts w:ascii="Segoe UI" w:eastAsia="Times New Roman" w:hAnsi="Segoe UI" w:cs="Segoe UI"/>
      <w:sz w:val="18"/>
      <w:szCs w:val="18"/>
      <w:lang w:eastAsia="en-NZ"/>
    </w:rPr>
  </w:style>
  <w:style w:type="paragraph" w:styleId="ListParagraph">
    <w:name w:val="List Paragraph"/>
    <w:basedOn w:val="Normal"/>
    <w:uiPriority w:val="34"/>
    <w:qFormat/>
    <w:rsid w:val="00CC06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8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oltz@op.ac.n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85436-DE47-4C34-B80A-D87A6270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Holtz</dc:creator>
  <cp:lastModifiedBy>Jonathon Samson-Noble (11000606)</cp:lastModifiedBy>
  <cp:revision>3</cp:revision>
  <cp:lastPrinted>2018-11-29T01:07:00Z</cp:lastPrinted>
  <dcterms:created xsi:type="dcterms:W3CDTF">2020-11-18T19:36:00Z</dcterms:created>
  <dcterms:modified xsi:type="dcterms:W3CDTF">2020-11-18T22:37:00Z</dcterms:modified>
</cp:coreProperties>
</file>