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1E784" w14:textId="77777777" w:rsidR="005959C4" w:rsidRDefault="005959C4" w:rsidP="005959C4">
      <w:pPr>
        <w:spacing w:after="23"/>
        <w:ind w:right="34"/>
        <w:jc w:val="center"/>
        <w:rPr>
          <w:rFonts w:ascii="Times New Roman" w:eastAsia="Times New Roman" w:hAnsi="Times New Roman" w:cs="Times New Roman"/>
          <w:b/>
          <w:sz w:val="40"/>
        </w:rPr>
      </w:pPr>
      <w:r>
        <w:rPr>
          <w:rFonts w:ascii="Times New Roman" w:eastAsia="Times New Roman" w:hAnsi="Times New Roman" w:cs="Times New Roman"/>
          <w:b/>
          <w:sz w:val="40"/>
        </w:rPr>
        <w:t>EC-467 Mobile Application Development</w:t>
      </w:r>
    </w:p>
    <w:p w14:paraId="6DEBA247" w14:textId="77777777" w:rsidR="005959C4" w:rsidRDefault="005959C4" w:rsidP="005959C4">
      <w:pPr>
        <w:spacing w:after="23"/>
        <w:ind w:right="34"/>
        <w:jc w:val="center"/>
        <w:rPr>
          <w:rFonts w:ascii="Times New Roman" w:eastAsia="Times New Roman" w:hAnsi="Times New Roman" w:cs="Times New Roman"/>
          <w:b/>
          <w:sz w:val="36"/>
        </w:rPr>
      </w:pPr>
      <w:r>
        <w:rPr>
          <w:rFonts w:ascii="Times New Roman" w:eastAsia="Times New Roman" w:hAnsi="Times New Roman" w:cs="Times New Roman"/>
          <w:b/>
          <w:sz w:val="36"/>
        </w:rPr>
        <w:t>BS (CE)-2021</w:t>
      </w:r>
    </w:p>
    <w:p w14:paraId="17CB2F0F" w14:textId="4521C55E" w:rsidR="005959C4" w:rsidRDefault="005959C4" w:rsidP="005959C4">
      <w:pPr>
        <w:spacing w:after="23"/>
        <w:ind w:right="34"/>
        <w:jc w:val="center"/>
        <w:rPr>
          <w:rFonts w:ascii="Times New Roman" w:eastAsia="Times New Roman" w:hAnsi="Times New Roman" w:cs="Times New Roman"/>
          <w:b/>
          <w:sz w:val="36"/>
        </w:rPr>
      </w:pPr>
      <w:r>
        <w:rPr>
          <w:rFonts w:ascii="Times New Roman" w:eastAsia="Times New Roman" w:hAnsi="Times New Roman" w:cs="Times New Roman"/>
          <w:b/>
          <w:sz w:val="36"/>
        </w:rPr>
        <w:t>Project Proposal of Prayer Alarm</w:t>
      </w:r>
    </w:p>
    <w:p w14:paraId="6A20F71E" w14:textId="77777777" w:rsidR="005959C4" w:rsidRDefault="005959C4" w:rsidP="005959C4">
      <w:pPr>
        <w:spacing w:after="23"/>
        <w:ind w:right="34"/>
        <w:jc w:val="center"/>
        <w:rPr>
          <w:rFonts w:ascii="Times New Roman" w:eastAsia="Times New Roman" w:hAnsi="Times New Roman" w:cs="Times New Roman"/>
          <w:b/>
          <w:sz w:val="36"/>
        </w:rPr>
      </w:pPr>
    </w:p>
    <w:p w14:paraId="04C71250" w14:textId="68D90EFD" w:rsidR="005959C4" w:rsidRDefault="005959C4" w:rsidP="005959C4">
      <w:pPr>
        <w:spacing w:after="23"/>
        <w:ind w:right="34"/>
        <w:jc w:val="center"/>
      </w:pPr>
      <w:r>
        <w:rPr>
          <w:rFonts w:ascii="Times New Roman" w:eastAsia="Times New Roman" w:hAnsi="Times New Roman" w:cs="Times New Roman"/>
          <w:sz w:val="40"/>
        </w:rPr>
        <w:t xml:space="preserve"> </w:t>
      </w:r>
    </w:p>
    <w:p w14:paraId="64164913" w14:textId="77777777" w:rsidR="005959C4" w:rsidRDefault="005959C4" w:rsidP="005959C4">
      <w:pPr>
        <w:spacing w:after="189"/>
        <w:ind w:left="55"/>
        <w:jc w:val="center"/>
      </w:pPr>
      <w:r>
        <w:rPr>
          <w:noProof/>
        </w:rPr>
        <w:drawing>
          <wp:inline distT="0" distB="0" distL="0" distR="0" wp14:anchorId="493D06D9" wp14:editId="453C7CF0">
            <wp:extent cx="1314450" cy="1314450"/>
            <wp:effectExtent l="0" t="0" r="0" b="0"/>
            <wp:docPr id="212626422" name="Picture 212626422"/>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5"/>
                    <a:stretch>
                      <a:fillRect/>
                    </a:stretch>
                  </pic:blipFill>
                  <pic:spPr>
                    <a:xfrm>
                      <a:off x="0" y="0"/>
                      <a:ext cx="1314450" cy="1314450"/>
                    </a:xfrm>
                    <a:prstGeom prst="rect">
                      <a:avLst/>
                    </a:prstGeom>
                  </pic:spPr>
                </pic:pic>
              </a:graphicData>
            </a:graphic>
          </wp:inline>
        </w:drawing>
      </w:r>
      <w:r>
        <w:rPr>
          <w:rFonts w:ascii="Times New Roman" w:eastAsia="Times New Roman" w:hAnsi="Times New Roman" w:cs="Times New Roman"/>
          <w:b/>
          <w:sz w:val="36"/>
        </w:rPr>
        <w:t xml:space="preserve"> </w:t>
      </w:r>
    </w:p>
    <w:p w14:paraId="44D2A404" w14:textId="77777777" w:rsidR="005959C4" w:rsidRDefault="005959C4" w:rsidP="005959C4">
      <w:pPr>
        <w:spacing w:after="0"/>
        <w:ind w:left="101"/>
      </w:pPr>
      <w:r>
        <w:rPr>
          <w:rFonts w:ascii="Times New Roman" w:eastAsia="Times New Roman" w:hAnsi="Times New Roman" w:cs="Times New Roman"/>
          <w:b/>
          <w:sz w:val="32"/>
          <w:u w:val="single" w:color="000000"/>
        </w:rPr>
        <w:t>Submitted By:</w:t>
      </w:r>
      <w:r>
        <w:rPr>
          <w:rFonts w:ascii="Times New Roman" w:eastAsia="Times New Roman" w:hAnsi="Times New Roman" w:cs="Times New Roman"/>
          <w:sz w:val="32"/>
        </w:rPr>
        <w:t xml:space="preserve"> </w:t>
      </w:r>
    </w:p>
    <w:p w14:paraId="5FEAF7A1" w14:textId="77777777" w:rsidR="005959C4" w:rsidRDefault="005959C4" w:rsidP="005959C4">
      <w:pPr>
        <w:spacing w:after="0"/>
      </w:pPr>
      <w:r>
        <w:rPr>
          <w:rFonts w:ascii="Times New Roman" w:eastAsia="Times New Roman" w:hAnsi="Times New Roman" w:cs="Times New Roman"/>
          <w:b/>
          <w:sz w:val="16"/>
        </w:rPr>
        <w:t xml:space="preserve"> </w:t>
      </w:r>
    </w:p>
    <w:tbl>
      <w:tblPr>
        <w:tblStyle w:val="TableGrid"/>
        <w:tblW w:w="9352" w:type="dxa"/>
        <w:tblInd w:w="106" w:type="dxa"/>
        <w:tblCellMar>
          <w:top w:w="71" w:type="dxa"/>
          <w:left w:w="7" w:type="dxa"/>
          <w:right w:w="115" w:type="dxa"/>
        </w:tblCellMar>
        <w:tblLook w:val="04A0" w:firstRow="1" w:lastRow="0" w:firstColumn="1" w:lastColumn="0" w:noHBand="0" w:noVBand="1"/>
      </w:tblPr>
      <w:tblGrid>
        <w:gridCol w:w="4714"/>
        <w:gridCol w:w="4638"/>
      </w:tblGrid>
      <w:tr w:rsidR="005959C4" w14:paraId="28FA7DB0" w14:textId="77777777" w:rsidTr="00344EFE">
        <w:trPr>
          <w:trHeight w:val="379"/>
        </w:trPr>
        <w:tc>
          <w:tcPr>
            <w:tcW w:w="4714" w:type="dxa"/>
            <w:tcBorders>
              <w:top w:val="single" w:sz="4" w:space="0" w:color="000000"/>
              <w:left w:val="single" w:sz="4" w:space="0" w:color="000000"/>
              <w:bottom w:val="single" w:sz="4" w:space="0" w:color="000000"/>
              <w:right w:val="single" w:sz="4" w:space="0" w:color="000000"/>
            </w:tcBorders>
          </w:tcPr>
          <w:p w14:paraId="542AD4F2" w14:textId="77777777" w:rsidR="005959C4" w:rsidRDefault="005959C4" w:rsidP="00344EFE">
            <w:pPr>
              <w:ind w:right="2"/>
              <w:jc w:val="center"/>
            </w:pPr>
            <w:r>
              <w:rPr>
                <w:rFonts w:ascii="Times New Roman" w:eastAsia="Times New Roman" w:hAnsi="Times New Roman" w:cs="Times New Roman"/>
                <w:b/>
                <w:sz w:val="32"/>
              </w:rPr>
              <w:t>Reg. No.</w:t>
            </w:r>
            <w:r>
              <w:rPr>
                <w:rFonts w:ascii="Times New Roman" w:eastAsia="Times New Roman" w:hAnsi="Times New Roman" w:cs="Times New Roman"/>
                <w:sz w:val="32"/>
              </w:rPr>
              <w:t xml:space="preserve"> </w:t>
            </w:r>
          </w:p>
        </w:tc>
        <w:tc>
          <w:tcPr>
            <w:tcW w:w="4638" w:type="dxa"/>
            <w:tcBorders>
              <w:top w:val="single" w:sz="4" w:space="0" w:color="000000"/>
              <w:left w:val="single" w:sz="4" w:space="0" w:color="000000"/>
              <w:bottom w:val="single" w:sz="4" w:space="0" w:color="000000"/>
              <w:right w:val="single" w:sz="4" w:space="0" w:color="000000"/>
            </w:tcBorders>
          </w:tcPr>
          <w:p w14:paraId="0A38329E" w14:textId="77777777" w:rsidR="005959C4" w:rsidRDefault="005959C4" w:rsidP="00344EFE">
            <w:pPr>
              <w:ind w:left="110"/>
              <w:jc w:val="center"/>
            </w:pPr>
            <w:r>
              <w:rPr>
                <w:rFonts w:ascii="Times New Roman" w:eastAsia="Times New Roman" w:hAnsi="Times New Roman" w:cs="Times New Roman"/>
                <w:b/>
                <w:sz w:val="32"/>
              </w:rPr>
              <w:t>Name</w:t>
            </w:r>
            <w:r>
              <w:rPr>
                <w:rFonts w:ascii="Times New Roman" w:eastAsia="Times New Roman" w:hAnsi="Times New Roman" w:cs="Times New Roman"/>
                <w:sz w:val="32"/>
              </w:rPr>
              <w:t xml:space="preserve"> </w:t>
            </w:r>
          </w:p>
        </w:tc>
      </w:tr>
      <w:tr w:rsidR="005959C4" w:rsidRPr="005959C4" w14:paraId="11B9CE4B" w14:textId="77777777" w:rsidTr="00344EFE">
        <w:trPr>
          <w:trHeight w:val="377"/>
        </w:trPr>
        <w:tc>
          <w:tcPr>
            <w:tcW w:w="4714" w:type="dxa"/>
            <w:tcBorders>
              <w:top w:val="single" w:sz="4" w:space="0" w:color="000000"/>
              <w:left w:val="single" w:sz="4" w:space="0" w:color="000000"/>
              <w:bottom w:val="single" w:sz="4" w:space="0" w:color="000000"/>
              <w:right w:val="single" w:sz="4" w:space="0" w:color="000000"/>
            </w:tcBorders>
          </w:tcPr>
          <w:p w14:paraId="2CB49BCF" w14:textId="77777777" w:rsidR="005959C4" w:rsidRPr="005959C4" w:rsidRDefault="005959C4" w:rsidP="00344EFE">
            <w:pPr>
              <w:ind w:left="622"/>
              <w:rPr>
                <w:b/>
                <w:bCs/>
              </w:rPr>
            </w:pPr>
            <w:r w:rsidRPr="005959C4">
              <w:rPr>
                <w:rFonts w:ascii="Times New Roman" w:eastAsia="Times New Roman" w:hAnsi="Times New Roman" w:cs="Times New Roman"/>
                <w:b/>
                <w:bCs/>
                <w:sz w:val="32"/>
              </w:rPr>
              <w:t xml:space="preserve">          21-CE-009 </w:t>
            </w:r>
          </w:p>
        </w:tc>
        <w:tc>
          <w:tcPr>
            <w:tcW w:w="4638" w:type="dxa"/>
            <w:tcBorders>
              <w:top w:val="single" w:sz="4" w:space="0" w:color="000000"/>
              <w:left w:val="single" w:sz="4" w:space="0" w:color="000000"/>
              <w:bottom w:val="single" w:sz="4" w:space="0" w:color="000000"/>
              <w:right w:val="single" w:sz="4" w:space="0" w:color="000000"/>
            </w:tcBorders>
          </w:tcPr>
          <w:p w14:paraId="27CA29FE" w14:textId="77777777" w:rsidR="005959C4" w:rsidRPr="005959C4" w:rsidRDefault="005959C4" w:rsidP="00344EFE">
            <w:pPr>
              <w:rPr>
                <w:b/>
                <w:bCs/>
              </w:rPr>
            </w:pPr>
            <w:r w:rsidRPr="005959C4">
              <w:rPr>
                <w:rFonts w:ascii="Times New Roman" w:eastAsia="Times New Roman" w:hAnsi="Times New Roman" w:cs="Times New Roman"/>
                <w:b/>
                <w:bCs/>
                <w:sz w:val="32"/>
              </w:rPr>
              <w:t xml:space="preserve">           Huzaifa Shahbaz </w:t>
            </w:r>
          </w:p>
        </w:tc>
      </w:tr>
    </w:tbl>
    <w:p w14:paraId="202BBEA2" w14:textId="77777777" w:rsidR="005959C4" w:rsidRPr="005959C4" w:rsidRDefault="005959C4" w:rsidP="005959C4">
      <w:pPr>
        <w:spacing w:after="10"/>
        <w:rPr>
          <w:rFonts w:ascii="Times New Roman" w:eastAsia="Times New Roman" w:hAnsi="Times New Roman" w:cs="Times New Roman"/>
          <w:b/>
          <w:bCs/>
          <w:sz w:val="20"/>
        </w:rPr>
      </w:pPr>
      <w:r w:rsidRPr="005959C4">
        <w:rPr>
          <w:rFonts w:ascii="Times New Roman" w:eastAsia="Times New Roman" w:hAnsi="Times New Roman" w:cs="Times New Roman"/>
          <w:b/>
          <w:bCs/>
          <w:sz w:val="20"/>
        </w:rPr>
        <w:t xml:space="preserve"> </w:t>
      </w:r>
    </w:p>
    <w:p w14:paraId="7A357E1A" w14:textId="77777777" w:rsidR="005959C4" w:rsidRDefault="005959C4" w:rsidP="005959C4">
      <w:pPr>
        <w:spacing w:after="23"/>
        <w:ind w:right="34"/>
        <w:rPr>
          <w:rFonts w:ascii="Times New Roman" w:eastAsia="Times New Roman" w:hAnsi="Times New Roman" w:cs="Times New Roman"/>
          <w:b/>
          <w:sz w:val="32"/>
          <w:u w:val="single" w:color="000000"/>
        </w:rPr>
      </w:pPr>
    </w:p>
    <w:p w14:paraId="52BD9DE3" w14:textId="3747F0DC" w:rsidR="005959C4" w:rsidRDefault="005959C4" w:rsidP="005959C4">
      <w:pPr>
        <w:spacing w:after="23"/>
        <w:ind w:right="34"/>
      </w:pPr>
      <w:r>
        <w:rPr>
          <w:rFonts w:ascii="Times New Roman" w:eastAsia="Times New Roman" w:hAnsi="Times New Roman" w:cs="Times New Roman"/>
          <w:b/>
          <w:sz w:val="32"/>
          <w:u w:val="single" w:color="000000"/>
        </w:rPr>
        <w:t>Submitted To:</w:t>
      </w:r>
      <w:r>
        <w:rPr>
          <w:rFonts w:ascii="Times New Roman" w:eastAsia="Times New Roman" w:hAnsi="Times New Roman" w:cs="Times New Roman"/>
          <w:sz w:val="40"/>
        </w:rPr>
        <w:t xml:space="preserve"> </w:t>
      </w:r>
    </w:p>
    <w:p w14:paraId="1536AF9C" w14:textId="18130D30" w:rsidR="005959C4" w:rsidRPr="005959C4" w:rsidRDefault="005959C4" w:rsidP="005959C4">
      <w:pPr>
        <w:spacing w:after="10"/>
        <w:rPr>
          <w:b/>
        </w:rPr>
      </w:pPr>
      <w:r w:rsidRPr="005959C4">
        <w:rPr>
          <w:rFonts w:ascii="Times New Roman" w:eastAsia="Times New Roman" w:hAnsi="Times New Roman" w:cs="Times New Roman"/>
          <w:b/>
          <w:sz w:val="32"/>
          <w:u w:color="000000"/>
        </w:rPr>
        <w:t>Sir Muhammad Bilal</w:t>
      </w:r>
    </w:p>
    <w:p w14:paraId="1EEBAFA2" w14:textId="77777777" w:rsidR="005959C4" w:rsidRDefault="005959C4" w:rsidP="005959C4">
      <w:pPr>
        <w:spacing w:after="10"/>
      </w:pPr>
    </w:p>
    <w:p w14:paraId="2EA62C7D" w14:textId="77777777" w:rsidR="005959C4" w:rsidRDefault="005959C4" w:rsidP="005959C4">
      <w:pPr>
        <w:spacing w:after="220"/>
        <w:ind w:left="10" w:right="63" w:hanging="10"/>
        <w:jc w:val="center"/>
      </w:pPr>
      <w:r>
        <w:rPr>
          <w:rFonts w:ascii="Times New Roman" w:eastAsia="Times New Roman" w:hAnsi="Times New Roman" w:cs="Times New Roman"/>
          <w:b/>
          <w:sz w:val="32"/>
        </w:rPr>
        <w:t xml:space="preserve">Department of Computer Engineering  </w:t>
      </w:r>
    </w:p>
    <w:p w14:paraId="71C4BF90" w14:textId="5E56837C" w:rsidR="004B2F80" w:rsidRDefault="005959C4" w:rsidP="005959C4">
      <w:pPr>
        <w:rPr>
          <w:rFonts w:ascii="Times New Roman" w:eastAsia="Times New Roman" w:hAnsi="Times New Roman" w:cs="Times New Roman"/>
          <w:b/>
          <w:sz w:val="32"/>
        </w:rPr>
      </w:pPr>
      <w:r>
        <w:rPr>
          <w:rFonts w:ascii="Times New Roman" w:eastAsia="Times New Roman" w:hAnsi="Times New Roman" w:cs="Times New Roman"/>
          <w:b/>
          <w:sz w:val="32"/>
        </w:rPr>
        <w:t xml:space="preserve">                                 HITEC University Taxila</w:t>
      </w:r>
    </w:p>
    <w:p w14:paraId="4F7D3105" w14:textId="77777777" w:rsidR="005959C4" w:rsidRDefault="005959C4" w:rsidP="005959C4">
      <w:pPr>
        <w:rPr>
          <w:rFonts w:ascii="Times New Roman" w:eastAsia="Times New Roman" w:hAnsi="Times New Roman" w:cs="Times New Roman"/>
          <w:b/>
          <w:sz w:val="32"/>
        </w:rPr>
      </w:pPr>
    </w:p>
    <w:p w14:paraId="5CD443B5" w14:textId="77777777" w:rsidR="005959C4" w:rsidRDefault="005959C4" w:rsidP="005959C4">
      <w:pPr>
        <w:rPr>
          <w:rFonts w:ascii="Times New Roman" w:eastAsia="Times New Roman" w:hAnsi="Times New Roman" w:cs="Times New Roman"/>
          <w:b/>
          <w:sz w:val="32"/>
        </w:rPr>
      </w:pPr>
    </w:p>
    <w:p w14:paraId="7C5FCD28" w14:textId="77777777" w:rsidR="005959C4" w:rsidRDefault="005959C4" w:rsidP="005959C4">
      <w:pPr>
        <w:rPr>
          <w:rFonts w:ascii="Times New Roman" w:eastAsia="Times New Roman" w:hAnsi="Times New Roman" w:cs="Times New Roman"/>
          <w:b/>
          <w:sz w:val="32"/>
        </w:rPr>
      </w:pPr>
    </w:p>
    <w:p w14:paraId="14A537E1" w14:textId="77777777" w:rsidR="005959C4" w:rsidRDefault="005959C4" w:rsidP="005959C4">
      <w:pPr>
        <w:rPr>
          <w:rFonts w:ascii="Times New Roman" w:eastAsia="Times New Roman" w:hAnsi="Times New Roman" w:cs="Times New Roman"/>
          <w:b/>
          <w:sz w:val="32"/>
        </w:rPr>
      </w:pPr>
    </w:p>
    <w:p w14:paraId="1AF5A8D1" w14:textId="77777777" w:rsidR="005959C4" w:rsidRDefault="005959C4" w:rsidP="005959C4">
      <w:pPr>
        <w:rPr>
          <w:rFonts w:ascii="Times New Roman" w:eastAsia="Times New Roman" w:hAnsi="Times New Roman" w:cs="Times New Roman"/>
          <w:b/>
          <w:sz w:val="32"/>
        </w:rPr>
      </w:pPr>
    </w:p>
    <w:p w14:paraId="64AF63D8" w14:textId="77777777" w:rsidR="005959C4" w:rsidRDefault="005959C4" w:rsidP="005959C4">
      <w:pPr>
        <w:rPr>
          <w:rFonts w:ascii="Times New Roman" w:eastAsia="Times New Roman" w:hAnsi="Times New Roman" w:cs="Times New Roman"/>
          <w:b/>
          <w:sz w:val="32"/>
        </w:rPr>
      </w:pPr>
    </w:p>
    <w:p w14:paraId="1A92D97E" w14:textId="77777777" w:rsidR="005959C4" w:rsidRDefault="005959C4" w:rsidP="005959C4">
      <w:pPr>
        <w:rPr>
          <w:rFonts w:ascii="Times New Roman" w:eastAsia="Times New Roman" w:hAnsi="Times New Roman" w:cs="Times New Roman"/>
          <w:b/>
          <w:sz w:val="32"/>
        </w:rPr>
      </w:pPr>
    </w:p>
    <w:p w14:paraId="5348F544" w14:textId="44983AFF" w:rsidR="005959C4" w:rsidRDefault="005959C4" w:rsidP="005959C4">
      <w:pPr>
        <w:pStyle w:val="Title"/>
        <w:jc w:val="center"/>
        <w:rPr>
          <w:rFonts w:ascii="Times New Roman" w:hAnsi="Times New Roman" w:cs="Times New Roman"/>
          <w:b/>
          <w:bCs/>
        </w:rPr>
      </w:pPr>
      <w:r w:rsidRPr="005959C4">
        <w:rPr>
          <w:rFonts w:ascii="Times New Roman" w:hAnsi="Times New Roman" w:cs="Times New Roman"/>
          <w:b/>
          <w:bCs/>
        </w:rPr>
        <w:lastRenderedPageBreak/>
        <w:t>Prayer Alarm</w:t>
      </w:r>
    </w:p>
    <w:p w14:paraId="36D797A3" w14:textId="77777777" w:rsidR="005959C4" w:rsidRPr="00B165E4" w:rsidRDefault="005959C4" w:rsidP="005959C4">
      <w:pPr>
        <w:jc w:val="center"/>
        <w:rPr>
          <w:rFonts w:ascii="Times New Roman" w:hAnsi="Times New Roman" w:cs="Times New Roman"/>
          <w:b/>
          <w:bCs/>
        </w:rPr>
      </w:pPr>
    </w:p>
    <w:sdt>
      <w:sdtPr>
        <w:rPr>
          <w:rFonts w:ascii="Calibri" w:eastAsia="Calibri" w:hAnsi="Calibri" w:cs="Calibri"/>
          <w:color w:val="000000"/>
          <w:kern w:val="2"/>
          <w:sz w:val="22"/>
          <w:szCs w:val="22"/>
        </w:rPr>
        <w:id w:val="-1377611640"/>
        <w:docPartObj>
          <w:docPartGallery w:val="Table of Contents"/>
          <w:docPartUnique/>
        </w:docPartObj>
      </w:sdtPr>
      <w:sdtEndPr>
        <w:rPr>
          <w:b/>
          <w:bCs/>
          <w:noProof/>
        </w:rPr>
      </w:sdtEndPr>
      <w:sdtContent>
        <w:p w14:paraId="6F415256" w14:textId="294C6C7F" w:rsidR="005959C4" w:rsidRDefault="005959C4">
          <w:pPr>
            <w:pStyle w:val="TOCHeading"/>
          </w:pPr>
          <w:r>
            <w:t>Contents</w:t>
          </w:r>
        </w:p>
        <w:p w14:paraId="408DAF60" w14:textId="03C7423F" w:rsidR="00112597" w:rsidRDefault="005959C4">
          <w:pPr>
            <w:pStyle w:val="TOC1"/>
            <w:tabs>
              <w:tab w:val="right" w:leader="dot" w:pos="935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63198367" w:history="1">
            <w:r w:rsidR="00112597" w:rsidRPr="0025391E">
              <w:rPr>
                <w:rStyle w:val="Hyperlink"/>
                <w:b/>
                <w:bCs/>
                <w:noProof/>
              </w:rPr>
              <w:t>1.Introduction:</w:t>
            </w:r>
            <w:r w:rsidR="00112597">
              <w:rPr>
                <w:noProof/>
                <w:webHidden/>
              </w:rPr>
              <w:tab/>
            </w:r>
            <w:r w:rsidR="00112597">
              <w:rPr>
                <w:noProof/>
                <w:webHidden/>
              </w:rPr>
              <w:fldChar w:fldCharType="begin"/>
            </w:r>
            <w:r w:rsidR="00112597">
              <w:rPr>
                <w:noProof/>
                <w:webHidden/>
              </w:rPr>
              <w:instrText xml:space="preserve"> PAGEREF _Toc163198367 \h </w:instrText>
            </w:r>
            <w:r w:rsidR="00112597">
              <w:rPr>
                <w:noProof/>
                <w:webHidden/>
              </w:rPr>
            </w:r>
            <w:r w:rsidR="00112597">
              <w:rPr>
                <w:noProof/>
                <w:webHidden/>
              </w:rPr>
              <w:fldChar w:fldCharType="separate"/>
            </w:r>
            <w:r w:rsidR="00112597">
              <w:rPr>
                <w:noProof/>
                <w:webHidden/>
              </w:rPr>
              <w:t>3</w:t>
            </w:r>
            <w:r w:rsidR="00112597">
              <w:rPr>
                <w:noProof/>
                <w:webHidden/>
              </w:rPr>
              <w:fldChar w:fldCharType="end"/>
            </w:r>
          </w:hyperlink>
        </w:p>
        <w:p w14:paraId="168DBA5D" w14:textId="0AAEC3B3" w:rsidR="00112597" w:rsidRDefault="00000000">
          <w:pPr>
            <w:pStyle w:val="TOC1"/>
            <w:tabs>
              <w:tab w:val="right" w:leader="dot" w:pos="9350"/>
            </w:tabs>
            <w:rPr>
              <w:rFonts w:asciiTheme="minorHAnsi" w:eastAsiaTheme="minorEastAsia" w:hAnsiTheme="minorHAnsi" w:cstheme="minorBidi"/>
              <w:noProof/>
              <w:color w:val="auto"/>
            </w:rPr>
          </w:pPr>
          <w:hyperlink w:anchor="_Toc163198368" w:history="1">
            <w:r w:rsidR="00112597" w:rsidRPr="0025391E">
              <w:rPr>
                <w:rStyle w:val="Hyperlink"/>
                <w:b/>
                <w:bCs/>
                <w:noProof/>
              </w:rPr>
              <w:t>2.Abstract:</w:t>
            </w:r>
            <w:r w:rsidR="00112597">
              <w:rPr>
                <w:noProof/>
                <w:webHidden/>
              </w:rPr>
              <w:tab/>
            </w:r>
            <w:r w:rsidR="00112597">
              <w:rPr>
                <w:noProof/>
                <w:webHidden/>
              </w:rPr>
              <w:fldChar w:fldCharType="begin"/>
            </w:r>
            <w:r w:rsidR="00112597">
              <w:rPr>
                <w:noProof/>
                <w:webHidden/>
              </w:rPr>
              <w:instrText xml:space="preserve"> PAGEREF _Toc163198368 \h </w:instrText>
            </w:r>
            <w:r w:rsidR="00112597">
              <w:rPr>
                <w:noProof/>
                <w:webHidden/>
              </w:rPr>
            </w:r>
            <w:r w:rsidR="00112597">
              <w:rPr>
                <w:noProof/>
                <w:webHidden/>
              </w:rPr>
              <w:fldChar w:fldCharType="separate"/>
            </w:r>
            <w:r w:rsidR="00112597">
              <w:rPr>
                <w:noProof/>
                <w:webHidden/>
              </w:rPr>
              <w:t>3</w:t>
            </w:r>
            <w:r w:rsidR="00112597">
              <w:rPr>
                <w:noProof/>
                <w:webHidden/>
              </w:rPr>
              <w:fldChar w:fldCharType="end"/>
            </w:r>
          </w:hyperlink>
        </w:p>
        <w:p w14:paraId="56333602" w14:textId="3D06AA1B" w:rsidR="00112597" w:rsidRDefault="00000000">
          <w:pPr>
            <w:pStyle w:val="TOC1"/>
            <w:tabs>
              <w:tab w:val="right" w:leader="dot" w:pos="9350"/>
            </w:tabs>
            <w:rPr>
              <w:rFonts w:asciiTheme="minorHAnsi" w:eastAsiaTheme="minorEastAsia" w:hAnsiTheme="minorHAnsi" w:cstheme="minorBidi"/>
              <w:noProof/>
              <w:color w:val="auto"/>
            </w:rPr>
          </w:pPr>
          <w:hyperlink w:anchor="_Toc163198369" w:history="1">
            <w:r w:rsidR="00112597" w:rsidRPr="0025391E">
              <w:rPr>
                <w:rStyle w:val="Hyperlink"/>
                <w:b/>
                <w:bCs/>
                <w:noProof/>
              </w:rPr>
              <w:t>3.Objective:</w:t>
            </w:r>
            <w:r w:rsidR="00112597">
              <w:rPr>
                <w:noProof/>
                <w:webHidden/>
              </w:rPr>
              <w:tab/>
            </w:r>
            <w:r w:rsidR="00112597">
              <w:rPr>
                <w:noProof/>
                <w:webHidden/>
              </w:rPr>
              <w:fldChar w:fldCharType="begin"/>
            </w:r>
            <w:r w:rsidR="00112597">
              <w:rPr>
                <w:noProof/>
                <w:webHidden/>
              </w:rPr>
              <w:instrText xml:space="preserve"> PAGEREF _Toc163198369 \h </w:instrText>
            </w:r>
            <w:r w:rsidR="00112597">
              <w:rPr>
                <w:noProof/>
                <w:webHidden/>
              </w:rPr>
            </w:r>
            <w:r w:rsidR="00112597">
              <w:rPr>
                <w:noProof/>
                <w:webHidden/>
              </w:rPr>
              <w:fldChar w:fldCharType="separate"/>
            </w:r>
            <w:r w:rsidR="00112597">
              <w:rPr>
                <w:noProof/>
                <w:webHidden/>
              </w:rPr>
              <w:t>3</w:t>
            </w:r>
            <w:r w:rsidR="00112597">
              <w:rPr>
                <w:noProof/>
                <w:webHidden/>
              </w:rPr>
              <w:fldChar w:fldCharType="end"/>
            </w:r>
          </w:hyperlink>
        </w:p>
        <w:p w14:paraId="05ABDBB9" w14:textId="1B01FFA3" w:rsidR="00112597" w:rsidRDefault="00000000">
          <w:pPr>
            <w:pStyle w:val="TOC1"/>
            <w:tabs>
              <w:tab w:val="right" w:leader="dot" w:pos="9350"/>
            </w:tabs>
            <w:rPr>
              <w:rFonts w:asciiTheme="minorHAnsi" w:eastAsiaTheme="minorEastAsia" w:hAnsiTheme="minorHAnsi" w:cstheme="minorBidi"/>
              <w:noProof/>
              <w:color w:val="auto"/>
            </w:rPr>
          </w:pPr>
          <w:hyperlink w:anchor="_Toc163198370" w:history="1">
            <w:r w:rsidR="00112597" w:rsidRPr="0025391E">
              <w:rPr>
                <w:rStyle w:val="Hyperlink"/>
                <w:b/>
                <w:bCs/>
                <w:noProof/>
              </w:rPr>
              <w:t>4.Problem Statement:</w:t>
            </w:r>
            <w:r w:rsidR="00112597">
              <w:rPr>
                <w:noProof/>
                <w:webHidden/>
              </w:rPr>
              <w:tab/>
            </w:r>
            <w:r w:rsidR="00112597">
              <w:rPr>
                <w:noProof/>
                <w:webHidden/>
              </w:rPr>
              <w:fldChar w:fldCharType="begin"/>
            </w:r>
            <w:r w:rsidR="00112597">
              <w:rPr>
                <w:noProof/>
                <w:webHidden/>
              </w:rPr>
              <w:instrText xml:space="preserve"> PAGEREF _Toc163198370 \h </w:instrText>
            </w:r>
            <w:r w:rsidR="00112597">
              <w:rPr>
                <w:noProof/>
                <w:webHidden/>
              </w:rPr>
            </w:r>
            <w:r w:rsidR="00112597">
              <w:rPr>
                <w:noProof/>
                <w:webHidden/>
              </w:rPr>
              <w:fldChar w:fldCharType="separate"/>
            </w:r>
            <w:r w:rsidR="00112597">
              <w:rPr>
                <w:noProof/>
                <w:webHidden/>
              </w:rPr>
              <w:t>4</w:t>
            </w:r>
            <w:r w:rsidR="00112597">
              <w:rPr>
                <w:noProof/>
                <w:webHidden/>
              </w:rPr>
              <w:fldChar w:fldCharType="end"/>
            </w:r>
          </w:hyperlink>
        </w:p>
        <w:p w14:paraId="2D18F863" w14:textId="6DB03B80" w:rsidR="00112597" w:rsidRDefault="00000000">
          <w:pPr>
            <w:pStyle w:val="TOC1"/>
            <w:tabs>
              <w:tab w:val="right" w:leader="dot" w:pos="9350"/>
            </w:tabs>
            <w:rPr>
              <w:rFonts w:asciiTheme="minorHAnsi" w:eastAsiaTheme="minorEastAsia" w:hAnsiTheme="minorHAnsi" w:cstheme="minorBidi"/>
              <w:noProof/>
              <w:color w:val="auto"/>
            </w:rPr>
          </w:pPr>
          <w:hyperlink w:anchor="_Toc163198371" w:history="1">
            <w:r w:rsidR="00112597" w:rsidRPr="0025391E">
              <w:rPr>
                <w:rStyle w:val="Hyperlink"/>
                <w:b/>
                <w:bCs/>
                <w:noProof/>
              </w:rPr>
              <w:t>5.Expected Outcome:</w:t>
            </w:r>
            <w:r w:rsidR="00112597">
              <w:rPr>
                <w:noProof/>
                <w:webHidden/>
              </w:rPr>
              <w:tab/>
            </w:r>
            <w:r w:rsidR="00112597">
              <w:rPr>
                <w:noProof/>
                <w:webHidden/>
              </w:rPr>
              <w:fldChar w:fldCharType="begin"/>
            </w:r>
            <w:r w:rsidR="00112597">
              <w:rPr>
                <w:noProof/>
                <w:webHidden/>
              </w:rPr>
              <w:instrText xml:space="preserve"> PAGEREF _Toc163198371 \h </w:instrText>
            </w:r>
            <w:r w:rsidR="00112597">
              <w:rPr>
                <w:noProof/>
                <w:webHidden/>
              </w:rPr>
            </w:r>
            <w:r w:rsidR="00112597">
              <w:rPr>
                <w:noProof/>
                <w:webHidden/>
              </w:rPr>
              <w:fldChar w:fldCharType="separate"/>
            </w:r>
            <w:r w:rsidR="00112597">
              <w:rPr>
                <w:noProof/>
                <w:webHidden/>
              </w:rPr>
              <w:t>4</w:t>
            </w:r>
            <w:r w:rsidR="00112597">
              <w:rPr>
                <w:noProof/>
                <w:webHidden/>
              </w:rPr>
              <w:fldChar w:fldCharType="end"/>
            </w:r>
          </w:hyperlink>
        </w:p>
        <w:p w14:paraId="31FDBFF0" w14:textId="783306D4" w:rsidR="00112597" w:rsidRDefault="00000000">
          <w:pPr>
            <w:pStyle w:val="TOC1"/>
            <w:tabs>
              <w:tab w:val="right" w:leader="dot" w:pos="9350"/>
            </w:tabs>
            <w:rPr>
              <w:rFonts w:asciiTheme="minorHAnsi" w:eastAsiaTheme="minorEastAsia" w:hAnsiTheme="minorHAnsi" w:cstheme="minorBidi"/>
              <w:noProof/>
              <w:color w:val="auto"/>
            </w:rPr>
          </w:pPr>
          <w:hyperlink w:anchor="_Toc163198372" w:history="1">
            <w:r w:rsidR="00112597" w:rsidRPr="0025391E">
              <w:rPr>
                <w:rStyle w:val="Hyperlink"/>
                <w:b/>
                <w:bCs/>
                <w:noProof/>
              </w:rPr>
              <w:t>6.Components Used:</w:t>
            </w:r>
            <w:r w:rsidR="00112597">
              <w:rPr>
                <w:noProof/>
                <w:webHidden/>
              </w:rPr>
              <w:tab/>
            </w:r>
            <w:r w:rsidR="00112597">
              <w:rPr>
                <w:noProof/>
                <w:webHidden/>
              </w:rPr>
              <w:fldChar w:fldCharType="begin"/>
            </w:r>
            <w:r w:rsidR="00112597">
              <w:rPr>
                <w:noProof/>
                <w:webHidden/>
              </w:rPr>
              <w:instrText xml:space="preserve"> PAGEREF _Toc163198372 \h </w:instrText>
            </w:r>
            <w:r w:rsidR="00112597">
              <w:rPr>
                <w:noProof/>
                <w:webHidden/>
              </w:rPr>
            </w:r>
            <w:r w:rsidR="00112597">
              <w:rPr>
                <w:noProof/>
                <w:webHidden/>
              </w:rPr>
              <w:fldChar w:fldCharType="separate"/>
            </w:r>
            <w:r w:rsidR="00112597">
              <w:rPr>
                <w:noProof/>
                <w:webHidden/>
              </w:rPr>
              <w:t>4</w:t>
            </w:r>
            <w:r w:rsidR="00112597">
              <w:rPr>
                <w:noProof/>
                <w:webHidden/>
              </w:rPr>
              <w:fldChar w:fldCharType="end"/>
            </w:r>
          </w:hyperlink>
        </w:p>
        <w:p w14:paraId="6EB92916" w14:textId="26AF8AAC" w:rsidR="00112597" w:rsidRDefault="00000000">
          <w:pPr>
            <w:pStyle w:val="TOC1"/>
            <w:tabs>
              <w:tab w:val="right" w:leader="dot" w:pos="9350"/>
            </w:tabs>
            <w:rPr>
              <w:rFonts w:asciiTheme="minorHAnsi" w:eastAsiaTheme="minorEastAsia" w:hAnsiTheme="minorHAnsi" w:cstheme="minorBidi"/>
              <w:noProof/>
              <w:color w:val="auto"/>
            </w:rPr>
          </w:pPr>
          <w:hyperlink w:anchor="_Toc163198373" w:history="1">
            <w:r w:rsidR="00112597" w:rsidRPr="0025391E">
              <w:rPr>
                <w:rStyle w:val="Hyperlink"/>
                <w:b/>
                <w:bCs/>
                <w:noProof/>
              </w:rPr>
              <w:t>7.Methodology:</w:t>
            </w:r>
            <w:r w:rsidR="00112597">
              <w:rPr>
                <w:noProof/>
                <w:webHidden/>
              </w:rPr>
              <w:tab/>
            </w:r>
            <w:r w:rsidR="00112597">
              <w:rPr>
                <w:noProof/>
                <w:webHidden/>
              </w:rPr>
              <w:fldChar w:fldCharType="begin"/>
            </w:r>
            <w:r w:rsidR="00112597">
              <w:rPr>
                <w:noProof/>
                <w:webHidden/>
              </w:rPr>
              <w:instrText xml:space="preserve"> PAGEREF _Toc163198373 \h </w:instrText>
            </w:r>
            <w:r w:rsidR="00112597">
              <w:rPr>
                <w:noProof/>
                <w:webHidden/>
              </w:rPr>
            </w:r>
            <w:r w:rsidR="00112597">
              <w:rPr>
                <w:noProof/>
                <w:webHidden/>
              </w:rPr>
              <w:fldChar w:fldCharType="separate"/>
            </w:r>
            <w:r w:rsidR="00112597">
              <w:rPr>
                <w:noProof/>
                <w:webHidden/>
              </w:rPr>
              <w:t>4</w:t>
            </w:r>
            <w:r w:rsidR="00112597">
              <w:rPr>
                <w:noProof/>
                <w:webHidden/>
              </w:rPr>
              <w:fldChar w:fldCharType="end"/>
            </w:r>
          </w:hyperlink>
        </w:p>
        <w:p w14:paraId="506A1519" w14:textId="22885C79" w:rsidR="00112597" w:rsidRDefault="00000000">
          <w:pPr>
            <w:pStyle w:val="TOC1"/>
            <w:tabs>
              <w:tab w:val="right" w:leader="dot" w:pos="9350"/>
            </w:tabs>
            <w:rPr>
              <w:rFonts w:asciiTheme="minorHAnsi" w:eastAsiaTheme="minorEastAsia" w:hAnsiTheme="minorHAnsi" w:cstheme="minorBidi"/>
              <w:noProof/>
              <w:color w:val="auto"/>
            </w:rPr>
          </w:pPr>
          <w:hyperlink w:anchor="_Toc163198374" w:history="1">
            <w:r w:rsidR="00112597" w:rsidRPr="0025391E">
              <w:rPr>
                <w:rStyle w:val="Hyperlink"/>
                <w:b/>
                <w:bCs/>
                <w:noProof/>
              </w:rPr>
              <w:t>8.Conclusion:</w:t>
            </w:r>
            <w:r w:rsidR="00112597">
              <w:rPr>
                <w:noProof/>
                <w:webHidden/>
              </w:rPr>
              <w:tab/>
            </w:r>
            <w:r w:rsidR="00112597">
              <w:rPr>
                <w:noProof/>
                <w:webHidden/>
              </w:rPr>
              <w:fldChar w:fldCharType="begin"/>
            </w:r>
            <w:r w:rsidR="00112597">
              <w:rPr>
                <w:noProof/>
                <w:webHidden/>
              </w:rPr>
              <w:instrText xml:space="preserve"> PAGEREF _Toc163198374 \h </w:instrText>
            </w:r>
            <w:r w:rsidR="00112597">
              <w:rPr>
                <w:noProof/>
                <w:webHidden/>
              </w:rPr>
            </w:r>
            <w:r w:rsidR="00112597">
              <w:rPr>
                <w:noProof/>
                <w:webHidden/>
              </w:rPr>
              <w:fldChar w:fldCharType="separate"/>
            </w:r>
            <w:r w:rsidR="00112597">
              <w:rPr>
                <w:noProof/>
                <w:webHidden/>
              </w:rPr>
              <w:t>5</w:t>
            </w:r>
            <w:r w:rsidR="00112597">
              <w:rPr>
                <w:noProof/>
                <w:webHidden/>
              </w:rPr>
              <w:fldChar w:fldCharType="end"/>
            </w:r>
          </w:hyperlink>
        </w:p>
        <w:p w14:paraId="3800965E" w14:textId="10B82D56" w:rsidR="005959C4" w:rsidRDefault="005959C4">
          <w:r>
            <w:rPr>
              <w:b/>
              <w:bCs/>
              <w:noProof/>
            </w:rPr>
            <w:fldChar w:fldCharType="end"/>
          </w:r>
        </w:p>
      </w:sdtContent>
    </w:sdt>
    <w:p w14:paraId="603DE347" w14:textId="77777777" w:rsidR="005959C4" w:rsidRDefault="005959C4" w:rsidP="005959C4">
      <w:pPr>
        <w:rPr>
          <w:rFonts w:ascii="Times New Roman" w:hAnsi="Times New Roman" w:cs="Times New Roman"/>
          <w:b/>
          <w:bCs/>
          <w:sz w:val="32"/>
          <w:szCs w:val="32"/>
        </w:rPr>
      </w:pPr>
    </w:p>
    <w:p w14:paraId="2F69B1E2" w14:textId="77777777" w:rsidR="005959C4" w:rsidRDefault="005959C4" w:rsidP="005959C4">
      <w:pPr>
        <w:rPr>
          <w:rFonts w:ascii="Times New Roman" w:hAnsi="Times New Roman" w:cs="Times New Roman"/>
          <w:b/>
          <w:bCs/>
          <w:sz w:val="32"/>
          <w:szCs w:val="32"/>
        </w:rPr>
      </w:pPr>
    </w:p>
    <w:p w14:paraId="3B4CDF9A" w14:textId="77777777" w:rsidR="005959C4" w:rsidRDefault="005959C4" w:rsidP="005959C4">
      <w:pPr>
        <w:rPr>
          <w:rFonts w:ascii="Times New Roman" w:hAnsi="Times New Roman" w:cs="Times New Roman"/>
          <w:b/>
          <w:bCs/>
          <w:sz w:val="32"/>
          <w:szCs w:val="32"/>
        </w:rPr>
      </w:pPr>
    </w:p>
    <w:p w14:paraId="7D4761FB" w14:textId="77777777" w:rsidR="005959C4" w:rsidRDefault="005959C4" w:rsidP="005959C4">
      <w:pPr>
        <w:rPr>
          <w:rFonts w:ascii="Times New Roman" w:hAnsi="Times New Roman" w:cs="Times New Roman"/>
          <w:b/>
          <w:bCs/>
          <w:sz w:val="32"/>
          <w:szCs w:val="32"/>
        </w:rPr>
      </w:pPr>
    </w:p>
    <w:p w14:paraId="6ED0D592" w14:textId="77777777" w:rsidR="005959C4" w:rsidRDefault="005959C4" w:rsidP="005959C4">
      <w:pPr>
        <w:rPr>
          <w:rFonts w:ascii="Times New Roman" w:hAnsi="Times New Roman" w:cs="Times New Roman"/>
          <w:b/>
          <w:bCs/>
          <w:sz w:val="32"/>
          <w:szCs w:val="32"/>
        </w:rPr>
      </w:pPr>
    </w:p>
    <w:p w14:paraId="3CD64810" w14:textId="77777777" w:rsidR="005959C4" w:rsidRDefault="005959C4" w:rsidP="005959C4">
      <w:pPr>
        <w:rPr>
          <w:rFonts w:ascii="Times New Roman" w:hAnsi="Times New Roman" w:cs="Times New Roman"/>
          <w:b/>
          <w:bCs/>
          <w:sz w:val="32"/>
          <w:szCs w:val="32"/>
        </w:rPr>
      </w:pPr>
    </w:p>
    <w:p w14:paraId="62D4DED0" w14:textId="77777777" w:rsidR="005959C4" w:rsidRDefault="005959C4" w:rsidP="005959C4">
      <w:pPr>
        <w:rPr>
          <w:rFonts w:ascii="Times New Roman" w:hAnsi="Times New Roman" w:cs="Times New Roman"/>
          <w:b/>
          <w:bCs/>
          <w:sz w:val="32"/>
          <w:szCs w:val="32"/>
        </w:rPr>
      </w:pPr>
    </w:p>
    <w:p w14:paraId="6730B0F5" w14:textId="77777777" w:rsidR="005959C4" w:rsidRDefault="005959C4" w:rsidP="005959C4">
      <w:pPr>
        <w:rPr>
          <w:rFonts w:ascii="Times New Roman" w:hAnsi="Times New Roman" w:cs="Times New Roman"/>
          <w:b/>
          <w:bCs/>
          <w:sz w:val="32"/>
          <w:szCs w:val="32"/>
        </w:rPr>
      </w:pPr>
    </w:p>
    <w:p w14:paraId="2122B456" w14:textId="77777777" w:rsidR="005959C4" w:rsidRDefault="005959C4" w:rsidP="005959C4">
      <w:pPr>
        <w:rPr>
          <w:rFonts w:ascii="Times New Roman" w:hAnsi="Times New Roman" w:cs="Times New Roman"/>
          <w:b/>
          <w:bCs/>
          <w:sz w:val="32"/>
          <w:szCs w:val="32"/>
        </w:rPr>
      </w:pPr>
    </w:p>
    <w:p w14:paraId="33FCDB6A" w14:textId="77777777" w:rsidR="005959C4" w:rsidRDefault="005959C4" w:rsidP="005959C4">
      <w:pPr>
        <w:rPr>
          <w:rFonts w:ascii="Times New Roman" w:hAnsi="Times New Roman" w:cs="Times New Roman"/>
          <w:b/>
          <w:bCs/>
          <w:sz w:val="32"/>
          <w:szCs w:val="32"/>
        </w:rPr>
      </w:pPr>
    </w:p>
    <w:p w14:paraId="1C110DDC" w14:textId="77777777" w:rsidR="005959C4" w:rsidRDefault="005959C4" w:rsidP="005959C4">
      <w:pPr>
        <w:rPr>
          <w:rFonts w:ascii="Times New Roman" w:hAnsi="Times New Roman" w:cs="Times New Roman"/>
          <w:b/>
          <w:bCs/>
          <w:sz w:val="32"/>
          <w:szCs w:val="32"/>
        </w:rPr>
      </w:pPr>
    </w:p>
    <w:p w14:paraId="18FCA198" w14:textId="77777777" w:rsidR="005959C4" w:rsidRDefault="005959C4" w:rsidP="005959C4">
      <w:pPr>
        <w:rPr>
          <w:rFonts w:ascii="Times New Roman" w:hAnsi="Times New Roman" w:cs="Times New Roman"/>
          <w:b/>
          <w:bCs/>
          <w:sz w:val="32"/>
          <w:szCs w:val="32"/>
        </w:rPr>
      </w:pPr>
    </w:p>
    <w:p w14:paraId="7E3B385B" w14:textId="77777777" w:rsidR="005959C4" w:rsidRDefault="005959C4" w:rsidP="005959C4">
      <w:pPr>
        <w:rPr>
          <w:rFonts w:ascii="Times New Roman" w:hAnsi="Times New Roman" w:cs="Times New Roman"/>
          <w:b/>
          <w:bCs/>
          <w:sz w:val="32"/>
          <w:szCs w:val="32"/>
        </w:rPr>
      </w:pPr>
    </w:p>
    <w:p w14:paraId="738F1EF4" w14:textId="4CC44457" w:rsidR="005959C4" w:rsidRDefault="005959C4" w:rsidP="000255E4">
      <w:pPr>
        <w:pStyle w:val="Title"/>
        <w:jc w:val="center"/>
        <w:rPr>
          <w:b/>
          <w:bCs/>
        </w:rPr>
      </w:pPr>
      <w:r w:rsidRPr="005959C4">
        <w:rPr>
          <w:b/>
          <w:bCs/>
        </w:rPr>
        <w:lastRenderedPageBreak/>
        <w:t>Prayer Alarm</w:t>
      </w:r>
    </w:p>
    <w:p w14:paraId="35CF27B4" w14:textId="219EE9DD" w:rsidR="005959C4" w:rsidRDefault="005959C4" w:rsidP="005959C4">
      <w:pPr>
        <w:pStyle w:val="Heading1"/>
        <w:rPr>
          <w:b/>
          <w:bCs/>
        </w:rPr>
      </w:pPr>
      <w:bookmarkStart w:id="0" w:name="_Toc163198367"/>
      <w:r w:rsidRPr="005959C4">
        <w:rPr>
          <w:b/>
          <w:bCs/>
        </w:rPr>
        <w:t>1.Introduction:</w:t>
      </w:r>
      <w:bookmarkEnd w:id="0"/>
    </w:p>
    <w:p w14:paraId="35CDB169" w14:textId="39270078" w:rsidR="005959C4" w:rsidRDefault="00B165E4" w:rsidP="00B165E4">
      <w:pPr>
        <w:jc w:val="both"/>
        <w:rPr>
          <w:rFonts w:ascii="Times New Roman" w:hAnsi="Times New Roman" w:cs="Times New Roman"/>
          <w:sz w:val="28"/>
          <w:szCs w:val="28"/>
        </w:rPr>
      </w:pPr>
      <w:r w:rsidRPr="00B165E4">
        <w:rPr>
          <w:rFonts w:ascii="Times New Roman" w:hAnsi="Times New Roman" w:cs="Times New Roman"/>
          <w:sz w:val="28"/>
          <w:szCs w:val="28"/>
        </w:rPr>
        <w:t>It can be difficult to recall daily prayers in our hectic academic lives. An approachable smartphone app to remind students of prayer times is provided by the Prayer Alarm initiative as a remedy. It encourages spiritual mindfulness in addition to academic endeavors with its motivational elements and individualized notifications. Our goal is to develop a product that enhances users' overall wellbeing while also meeting a technological necessity. Come along with us as we set out to balance spiritual commitment with academic excellence.</w:t>
      </w:r>
    </w:p>
    <w:p w14:paraId="29CEA390" w14:textId="5838969B" w:rsidR="00B165E4" w:rsidRDefault="00B165E4" w:rsidP="00B165E4">
      <w:pPr>
        <w:pStyle w:val="Heading1"/>
        <w:jc w:val="both"/>
        <w:rPr>
          <w:b/>
          <w:bCs/>
        </w:rPr>
      </w:pPr>
      <w:bookmarkStart w:id="1" w:name="_Toc163198368"/>
      <w:r w:rsidRPr="00B165E4">
        <w:rPr>
          <w:b/>
          <w:bCs/>
        </w:rPr>
        <w:t>2.Abstract:</w:t>
      </w:r>
      <w:bookmarkEnd w:id="1"/>
    </w:p>
    <w:p w14:paraId="79FFFE70" w14:textId="00EFA373" w:rsidR="00B165E4" w:rsidRDefault="00B165E4" w:rsidP="00B165E4">
      <w:pPr>
        <w:jc w:val="both"/>
        <w:rPr>
          <w:rFonts w:ascii="Times New Roman" w:hAnsi="Times New Roman" w:cs="Times New Roman"/>
          <w:sz w:val="28"/>
          <w:szCs w:val="28"/>
        </w:rPr>
      </w:pPr>
      <w:r w:rsidRPr="00B165E4">
        <w:rPr>
          <w:rFonts w:ascii="Times New Roman" w:hAnsi="Times New Roman" w:cs="Times New Roman"/>
          <w:sz w:val="28"/>
          <w:szCs w:val="28"/>
        </w:rPr>
        <w:t>An app called Prayer Alarm is presented as a way for</w:t>
      </w:r>
      <w:r>
        <w:rPr>
          <w:rFonts w:ascii="Times New Roman" w:hAnsi="Times New Roman" w:cs="Times New Roman"/>
          <w:sz w:val="28"/>
          <w:szCs w:val="28"/>
        </w:rPr>
        <w:t xml:space="preserve"> Muslim</w:t>
      </w:r>
      <w:r w:rsidRPr="00B165E4">
        <w:rPr>
          <w:rFonts w:ascii="Times New Roman" w:hAnsi="Times New Roman" w:cs="Times New Roman"/>
          <w:sz w:val="28"/>
          <w:szCs w:val="28"/>
        </w:rPr>
        <w:t xml:space="preserve"> </w:t>
      </w:r>
      <w:r>
        <w:rPr>
          <w:rFonts w:ascii="Times New Roman" w:hAnsi="Times New Roman" w:cs="Times New Roman"/>
          <w:sz w:val="28"/>
          <w:szCs w:val="28"/>
        </w:rPr>
        <w:t>people</w:t>
      </w:r>
      <w:r w:rsidRPr="00B165E4">
        <w:rPr>
          <w:rFonts w:ascii="Times New Roman" w:hAnsi="Times New Roman" w:cs="Times New Roman"/>
          <w:sz w:val="28"/>
          <w:szCs w:val="28"/>
        </w:rPr>
        <w:t xml:space="preserve"> to remember to pray every day even when they have a lot of work to do. By utilizing personalized alerts and inspirational elements, it seeks to promote spiritual awareness in addition to intellectual endeavors. The project aims to improve consumers' overall well-being while satisfying a technological requirement.</w:t>
      </w:r>
    </w:p>
    <w:p w14:paraId="29BDAAFF" w14:textId="4B79EDA5" w:rsidR="00B165E4" w:rsidRDefault="00B165E4" w:rsidP="00B165E4">
      <w:pPr>
        <w:pStyle w:val="Heading1"/>
        <w:rPr>
          <w:b/>
          <w:bCs/>
        </w:rPr>
      </w:pPr>
      <w:bookmarkStart w:id="2" w:name="_Toc163198369"/>
      <w:r w:rsidRPr="00B165E4">
        <w:rPr>
          <w:b/>
          <w:bCs/>
        </w:rPr>
        <w:t>3.Objective:</w:t>
      </w:r>
      <w:bookmarkEnd w:id="2"/>
    </w:p>
    <w:p w14:paraId="1F78A7EB" w14:textId="2A0D67CF" w:rsidR="00B165E4" w:rsidRDefault="00B165E4" w:rsidP="00B165E4">
      <w:pPr>
        <w:jc w:val="both"/>
        <w:rPr>
          <w:rFonts w:ascii="Times New Roman" w:hAnsi="Times New Roman" w:cs="Times New Roman"/>
          <w:sz w:val="28"/>
          <w:szCs w:val="28"/>
        </w:rPr>
      </w:pPr>
      <w:r w:rsidRPr="00B165E4">
        <w:rPr>
          <w:rFonts w:ascii="Times New Roman" w:hAnsi="Times New Roman" w:cs="Times New Roman"/>
          <w:sz w:val="28"/>
          <w:szCs w:val="28"/>
        </w:rPr>
        <w:t>The Prayer Alarm project aims to create a mobile application that serves as a reminder for students to pray every day, promoting spiritual attention in the midst of academic obligations. It strives to encourage regularity in prayer practice with features that are adjustable for notifications and motivation. The goal of the initiative is to give students a tool that fits in well with their daily routines and helps them better manage their time between spirituality and academic brilliance. Through tackling the difficulty of recalling prayers, it seeks to enhance users' overall health and spiritual satisfaction.</w:t>
      </w:r>
    </w:p>
    <w:p w14:paraId="39325A8B" w14:textId="28B41C24" w:rsidR="00B165E4" w:rsidRDefault="00B165E4" w:rsidP="00B165E4">
      <w:pPr>
        <w:pStyle w:val="Heading1"/>
        <w:rPr>
          <w:b/>
          <w:bCs/>
        </w:rPr>
      </w:pPr>
      <w:bookmarkStart w:id="3" w:name="_Toc163198370"/>
      <w:r w:rsidRPr="00B165E4">
        <w:rPr>
          <w:b/>
          <w:bCs/>
        </w:rPr>
        <w:t>4.Problem Statement:</w:t>
      </w:r>
      <w:bookmarkEnd w:id="3"/>
    </w:p>
    <w:p w14:paraId="26FA6755" w14:textId="5E56195D" w:rsidR="00B165E4" w:rsidRDefault="00B165E4" w:rsidP="00B165E4">
      <w:pPr>
        <w:jc w:val="both"/>
        <w:rPr>
          <w:rFonts w:ascii="Times New Roman" w:hAnsi="Times New Roman" w:cs="Times New Roman"/>
          <w:sz w:val="28"/>
          <w:szCs w:val="28"/>
        </w:rPr>
      </w:pPr>
      <w:r w:rsidRPr="00B165E4">
        <w:rPr>
          <w:rFonts w:ascii="Times New Roman" w:hAnsi="Times New Roman" w:cs="Times New Roman"/>
          <w:sz w:val="28"/>
          <w:szCs w:val="28"/>
        </w:rPr>
        <w:t xml:space="preserve">The challenge of students remembering daily prayers in the middle of busy academic schedules is the issue that the Prayer Alarm project attempts to solve. As a result, spiritual obligations are neglected and there is inconsistency. Reminder systems that are already in use frequently lack personalization and struggle to fit in with students' daily routines. As a result, a lot of students find it difficult to keep a healthy balance between their spiritual and intellectual endeavors. By offering a user-friendly solution that is customized to meet the needs of </w:t>
      </w:r>
      <w:r>
        <w:rPr>
          <w:rFonts w:ascii="Times New Roman" w:hAnsi="Times New Roman" w:cs="Times New Roman"/>
          <w:sz w:val="28"/>
          <w:szCs w:val="28"/>
        </w:rPr>
        <w:t>Muslim’s people</w:t>
      </w:r>
      <w:r w:rsidRPr="00B165E4">
        <w:rPr>
          <w:rFonts w:ascii="Times New Roman" w:hAnsi="Times New Roman" w:cs="Times New Roman"/>
          <w:sz w:val="28"/>
          <w:szCs w:val="28"/>
        </w:rPr>
        <w:t xml:space="preserve">, The Prayer Alarm </w:t>
      </w:r>
      <w:r w:rsidRPr="00B165E4">
        <w:rPr>
          <w:rFonts w:ascii="Times New Roman" w:hAnsi="Times New Roman" w:cs="Times New Roman"/>
          <w:sz w:val="28"/>
          <w:szCs w:val="28"/>
        </w:rPr>
        <w:lastRenderedPageBreak/>
        <w:t>aims to close this gap and promote a harmonious integration of academic and spiritual life.</w:t>
      </w:r>
    </w:p>
    <w:p w14:paraId="36CA318A" w14:textId="5E29D904" w:rsidR="00B165E4" w:rsidRPr="00112597" w:rsidRDefault="00B165E4" w:rsidP="00112597">
      <w:pPr>
        <w:pStyle w:val="Heading1"/>
        <w:jc w:val="both"/>
        <w:rPr>
          <w:rFonts w:ascii="Times New Roman" w:hAnsi="Times New Roman" w:cs="Times New Roman"/>
          <w:b/>
          <w:bCs/>
          <w:sz w:val="40"/>
          <w:szCs w:val="40"/>
        </w:rPr>
      </w:pPr>
      <w:bookmarkStart w:id="4" w:name="_Toc163198371"/>
      <w:r w:rsidRPr="00B165E4">
        <w:rPr>
          <w:b/>
          <w:bCs/>
        </w:rPr>
        <w:t>5.Expected Outcome:</w:t>
      </w:r>
      <w:bookmarkEnd w:id="4"/>
    </w:p>
    <w:p w14:paraId="7DA91BB9" w14:textId="16CFF88E" w:rsidR="00B165E4" w:rsidRDefault="00112597" w:rsidP="00112597">
      <w:pPr>
        <w:jc w:val="both"/>
        <w:rPr>
          <w:rFonts w:ascii="Times New Roman" w:hAnsi="Times New Roman" w:cs="Times New Roman"/>
          <w:sz w:val="28"/>
          <w:szCs w:val="28"/>
        </w:rPr>
      </w:pPr>
      <w:r w:rsidRPr="00112597">
        <w:rPr>
          <w:rFonts w:ascii="Times New Roman" w:hAnsi="Times New Roman" w:cs="Times New Roman"/>
          <w:sz w:val="28"/>
          <w:szCs w:val="28"/>
        </w:rPr>
        <w:t>Muslim Students who participate in the Prayer Alarm initiative should be equipped to continue praying every day in a deliberate and regular manner. Muslim Students will find it easier to fit their spiritual responsibilities into their hectic academic schedules by using the application. Increased spiritual contentment, better time management abilities, and a better feeling of balance between one's personal and academic lives are expected outcomes of this. In the end, the Prayer Alarm hopes to support students' overall wellbeing by encouraging a closer relationship with their faith while they work toward their academic objectives.</w:t>
      </w:r>
    </w:p>
    <w:p w14:paraId="22269F1A" w14:textId="09D317B8" w:rsidR="00112597" w:rsidRDefault="00112597" w:rsidP="00112597">
      <w:pPr>
        <w:pStyle w:val="Heading1"/>
        <w:rPr>
          <w:b/>
          <w:bCs/>
        </w:rPr>
      </w:pPr>
      <w:bookmarkStart w:id="5" w:name="_Toc163198372"/>
      <w:r w:rsidRPr="00112597">
        <w:rPr>
          <w:b/>
          <w:bCs/>
        </w:rPr>
        <w:t>6.Components Used:</w:t>
      </w:r>
      <w:bookmarkEnd w:id="5"/>
    </w:p>
    <w:p w14:paraId="2039C739" w14:textId="5F46F8D4" w:rsidR="00112597" w:rsidRPr="00112597" w:rsidRDefault="00112597" w:rsidP="00112597">
      <w:pPr>
        <w:jc w:val="both"/>
        <w:rPr>
          <w:rFonts w:ascii="Times New Roman" w:hAnsi="Times New Roman" w:cs="Times New Roman"/>
          <w:sz w:val="28"/>
          <w:szCs w:val="28"/>
        </w:rPr>
      </w:pPr>
      <w:r w:rsidRPr="00112597">
        <w:rPr>
          <w:rFonts w:ascii="Times New Roman" w:hAnsi="Times New Roman" w:cs="Times New Roman"/>
          <w:sz w:val="28"/>
          <w:szCs w:val="28"/>
        </w:rPr>
        <w:t>The components used in prayer alarm system are:</w:t>
      </w:r>
    </w:p>
    <w:p w14:paraId="5745AE9B" w14:textId="4C2F5801" w:rsidR="00112597" w:rsidRPr="00112597" w:rsidRDefault="00112597" w:rsidP="00112597">
      <w:pPr>
        <w:jc w:val="both"/>
        <w:rPr>
          <w:rFonts w:ascii="Times New Roman" w:hAnsi="Times New Roman" w:cs="Times New Roman"/>
          <w:sz w:val="28"/>
          <w:szCs w:val="28"/>
        </w:rPr>
      </w:pPr>
      <w:r w:rsidRPr="00112597">
        <w:rPr>
          <w:rFonts w:ascii="Times New Roman" w:hAnsi="Times New Roman" w:cs="Times New Roman"/>
          <w:sz w:val="28"/>
          <w:szCs w:val="28"/>
        </w:rPr>
        <w:t>1.Android studio Iguana</w:t>
      </w:r>
    </w:p>
    <w:p w14:paraId="491FDE01" w14:textId="7DBFC660" w:rsidR="00112597" w:rsidRPr="00112597" w:rsidRDefault="00112597" w:rsidP="00112597">
      <w:pPr>
        <w:jc w:val="both"/>
        <w:rPr>
          <w:rFonts w:ascii="Times New Roman" w:hAnsi="Times New Roman" w:cs="Times New Roman"/>
          <w:sz w:val="28"/>
          <w:szCs w:val="28"/>
        </w:rPr>
      </w:pPr>
      <w:r w:rsidRPr="00112597">
        <w:rPr>
          <w:rFonts w:ascii="Times New Roman" w:hAnsi="Times New Roman" w:cs="Times New Roman"/>
          <w:sz w:val="28"/>
          <w:szCs w:val="28"/>
        </w:rPr>
        <w:t>2.AVD Emulator</w:t>
      </w:r>
    </w:p>
    <w:p w14:paraId="0F7AFDC2" w14:textId="13F429FF" w:rsidR="00112597" w:rsidRPr="00112597" w:rsidRDefault="00112597" w:rsidP="00112597">
      <w:pPr>
        <w:jc w:val="both"/>
        <w:rPr>
          <w:rFonts w:ascii="Times New Roman" w:hAnsi="Times New Roman" w:cs="Times New Roman"/>
          <w:sz w:val="28"/>
          <w:szCs w:val="28"/>
        </w:rPr>
      </w:pPr>
      <w:r w:rsidRPr="00112597">
        <w:rPr>
          <w:rFonts w:ascii="Times New Roman" w:hAnsi="Times New Roman" w:cs="Times New Roman"/>
          <w:sz w:val="28"/>
          <w:szCs w:val="28"/>
        </w:rPr>
        <w:t>3.Java</w:t>
      </w:r>
    </w:p>
    <w:p w14:paraId="0DDB2D81" w14:textId="6C058E04" w:rsidR="00112597" w:rsidRDefault="00112597" w:rsidP="00112597">
      <w:pPr>
        <w:jc w:val="both"/>
        <w:rPr>
          <w:rFonts w:ascii="Times New Roman" w:hAnsi="Times New Roman" w:cs="Times New Roman"/>
          <w:sz w:val="28"/>
          <w:szCs w:val="28"/>
        </w:rPr>
      </w:pPr>
      <w:r w:rsidRPr="00112597">
        <w:rPr>
          <w:rFonts w:ascii="Times New Roman" w:hAnsi="Times New Roman" w:cs="Times New Roman"/>
          <w:sz w:val="28"/>
          <w:szCs w:val="28"/>
        </w:rPr>
        <w:t>4.Linear layout in XML</w:t>
      </w:r>
    </w:p>
    <w:p w14:paraId="160CC38E" w14:textId="65FC8023" w:rsidR="00112597" w:rsidRPr="00112597" w:rsidRDefault="00112597" w:rsidP="00112597">
      <w:pPr>
        <w:pStyle w:val="Heading1"/>
        <w:jc w:val="both"/>
        <w:rPr>
          <w:rFonts w:ascii="Times New Roman" w:hAnsi="Times New Roman" w:cs="Times New Roman"/>
          <w:b/>
          <w:bCs/>
          <w:sz w:val="40"/>
          <w:szCs w:val="40"/>
        </w:rPr>
      </w:pPr>
      <w:bookmarkStart w:id="6" w:name="_Toc163198373"/>
      <w:r w:rsidRPr="00112597">
        <w:rPr>
          <w:b/>
          <w:bCs/>
        </w:rPr>
        <w:t>7.Methodology:</w:t>
      </w:r>
      <w:bookmarkEnd w:id="6"/>
      <w:r w:rsidRPr="00112597">
        <w:rPr>
          <w:b/>
          <w:bCs/>
        </w:rPr>
        <w:t xml:space="preserve"> </w:t>
      </w:r>
    </w:p>
    <w:p w14:paraId="7D4EC6C8" w14:textId="77777777" w:rsidR="00112597" w:rsidRPr="00112597" w:rsidRDefault="00112597" w:rsidP="00112597">
      <w:pPr>
        <w:jc w:val="both"/>
        <w:rPr>
          <w:rFonts w:ascii="Times New Roman" w:hAnsi="Times New Roman" w:cs="Times New Roman"/>
          <w:sz w:val="28"/>
          <w:szCs w:val="28"/>
        </w:rPr>
      </w:pPr>
      <w:r w:rsidRPr="00112597">
        <w:rPr>
          <w:rFonts w:ascii="Times New Roman" w:hAnsi="Times New Roman" w:cs="Times New Roman"/>
          <w:sz w:val="28"/>
          <w:szCs w:val="28"/>
        </w:rPr>
        <w:t xml:space="preserve">The Prayer Alarm project's methodology entails: </w:t>
      </w:r>
    </w:p>
    <w:p w14:paraId="7F4374F7" w14:textId="1400C9EA" w:rsidR="00112597" w:rsidRPr="00112597" w:rsidRDefault="00112597" w:rsidP="00112597">
      <w:pPr>
        <w:jc w:val="both"/>
        <w:rPr>
          <w:rFonts w:ascii="Times New Roman" w:hAnsi="Times New Roman" w:cs="Times New Roman"/>
          <w:sz w:val="28"/>
          <w:szCs w:val="28"/>
        </w:rPr>
      </w:pPr>
      <w:r w:rsidRPr="00112597">
        <w:rPr>
          <w:rFonts w:ascii="Times New Roman" w:hAnsi="Times New Roman" w:cs="Times New Roman"/>
          <w:sz w:val="28"/>
          <w:szCs w:val="28"/>
        </w:rPr>
        <w:t>1. Investigating user needs and currently available prayer reminder solutions.</w:t>
      </w:r>
    </w:p>
    <w:p w14:paraId="59EB16EC" w14:textId="77777777" w:rsidR="00112597" w:rsidRPr="00112597" w:rsidRDefault="00112597" w:rsidP="00112597">
      <w:pPr>
        <w:jc w:val="both"/>
        <w:rPr>
          <w:rFonts w:ascii="Times New Roman" w:hAnsi="Times New Roman" w:cs="Times New Roman"/>
          <w:sz w:val="28"/>
          <w:szCs w:val="28"/>
        </w:rPr>
      </w:pPr>
      <w:r w:rsidRPr="00112597">
        <w:rPr>
          <w:rFonts w:ascii="Times New Roman" w:hAnsi="Times New Roman" w:cs="Times New Roman"/>
          <w:sz w:val="28"/>
          <w:szCs w:val="28"/>
        </w:rPr>
        <w:t>2. Creating an interface for mobile applications that is easy to use.</w:t>
      </w:r>
    </w:p>
    <w:p w14:paraId="2ADB4ADB" w14:textId="77777777" w:rsidR="00112597" w:rsidRPr="00112597" w:rsidRDefault="00112597" w:rsidP="00112597">
      <w:pPr>
        <w:jc w:val="both"/>
        <w:rPr>
          <w:rFonts w:ascii="Times New Roman" w:hAnsi="Times New Roman" w:cs="Times New Roman"/>
          <w:sz w:val="28"/>
          <w:szCs w:val="28"/>
        </w:rPr>
      </w:pPr>
      <w:r w:rsidRPr="00112597">
        <w:rPr>
          <w:rFonts w:ascii="Times New Roman" w:hAnsi="Times New Roman" w:cs="Times New Roman"/>
          <w:sz w:val="28"/>
          <w:szCs w:val="28"/>
        </w:rPr>
        <w:t>3. Creating tools that allow notifications for prayer times to be customized.</w:t>
      </w:r>
    </w:p>
    <w:p w14:paraId="39D37559" w14:textId="77777777" w:rsidR="00112597" w:rsidRPr="00112597" w:rsidRDefault="00112597" w:rsidP="00112597">
      <w:pPr>
        <w:jc w:val="both"/>
        <w:rPr>
          <w:rFonts w:ascii="Times New Roman" w:hAnsi="Times New Roman" w:cs="Times New Roman"/>
          <w:sz w:val="28"/>
          <w:szCs w:val="28"/>
        </w:rPr>
      </w:pPr>
      <w:r w:rsidRPr="00112597">
        <w:rPr>
          <w:rFonts w:ascii="Times New Roman" w:hAnsi="Times New Roman" w:cs="Times New Roman"/>
          <w:sz w:val="28"/>
          <w:szCs w:val="28"/>
        </w:rPr>
        <w:t>4. Putting inspirational phrases and concepts into practice.</w:t>
      </w:r>
    </w:p>
    <w:p w14:paraId="00499D3F" w14:textId="302E389B" w:rsidR="00112597" w:rsidRPr="00112597" w:rsidRDefault="00112597" w:rsidP="00112597">
      <w:pPr>
        <w:jc w:val="both"/>
        <w:rPr>
          <w:rFonts w:ascii="Times New Roman" w:hAnsi="Times New Roman" w:cs="Times New Roman"/>
          <w:sz w:val="28"/>
          <w:szCs w:val="28"/>
        </w:rPr>
      </w:pPr>
      <w:r w:rsidRPr="00112597">
        <w:rPr>
          <w:rFonts w:ascii="Times New Roman" w:hAnsi="Times New Roman" w:cs="Times New Roman"/>
          <w:sz w:val="28"/>
          <w:szCs w:val="28"/>
        </w:rPr>
        <w:t>5. Using a Muslim student focus group, test the application.</w:t>
      </w:r>
    </w:p>
    <w:p w14:paraId="2322190F" w14:textId="77777777" w:rsidR="00112597" w:rsidRPr="00112597" w:rsidRDefault="00112597" w:rsidP="00112597">
      <w:pPr>
        <w:jc w:val="both"/>
        <w:rPr>
          <w:rFonts w:ascii="Times New Roman" w:hAnsi="Times New Roman" w:cs="Times New Roman"/>
          <w:sz w:val="28"/>
          <w:szCs w:val="28"/>
        </w:rPr>
      </w:pPr>
      <w:r w:rsidRPr="00112597">
        <w:rPr>
          <w:rFonts w:ascii="Times New Roman" w:hAnsi="Times New Roman" w:cs="Times New Roman"/>
          <w:sz w:val="28"/>
          <w:szCs w:val="28"/>
        </w:rPr>
        <w:t>6. Getting user input to improve the app iteratively and collecting feedback.</w:t>
      </w:r>
    </w:p>
    <w:p w14:paraId="64FD9301" w14:textId="6E281D81" w:rsidR="00112597" w:rsidRDefault="00112597" w:rsidP="00112597">
      <w:pPr>
        <w:rPr>
          <w:rFonts w:ascii="Times New Roman" w:hAnsi="Times New Roman" w:cs="Times New Roman"/>
          <w:sz w:val="28"/>
          <w:szCs w:val="28"/>
        </w:rPr>
      </w:pPr>
      <w:r w:rsidRPr="00112597">
        <w:rPr>
          <w:rFonts w:ascii="Times New Roman" w:hAnsi="Times New Roman" w:cs="Times New Roman"/>
          <w:sz w:val="28"/>
          <w:szCs w:val="28"/>
        </w:rPr>
        <w:t>7. Making the finished version available to students for broad usage.</w:t>
      </w:r>
    </w:p>
    <w:p w14:paraId="5D5C3D2B" w14:textId="1F37FCEE" w:rsidR="00112597" w:rsidRDefault="00112597" w:rsidP="00112597">
      <w:pPr>
        <w:pStyle w:val="Heading1"/>
        <w:rPr>
          <w:b/>
          <w:bCs/>
        </w:rPr>
      </w:pPr>
      <w:bookmarkStart w:id="7" w:name="_Toc163198374"/>
      <w:r w:rsidRPr="00112597">
        <w:rPr>
          <w:b/>
          <w:bCs/>
        </w:rPr>
        <w:lastRenderedPageBreak/>
        <w:t>8.Conclusion:</w:t>
      </w:r>
      <w:bookmarkEnd w:id="7"/>
    </w:p>
    <w:p w14:paraId="47FFF6A3" w14:textId="7CB0F9D7" w:rsidR="00112597" w:rsidRPr="00112597" w:rsidRDefault="00112597" w:rsidP="00112597">
      <w:pPr>
        <w:jc w:val="both"/>
        <w:rPr>
          <w:rFonts w:ascii="Times New Roman" w:hAnsi="Times New Roman" w:cs="Times New Roman"/>
          <w:sz w:val="28"/>
          <w:szCs w:val="28"/>
        </w:rPr>
      </w:pPr>
      <w:r w:rsidRPr="00112597">
        <w:rPr>
          <w:rFonts w:ascii="Times New Roman" w:hAnsi="Times New Roman" w:cs="Times New Roman"/>
          <w:sz w:val="28"/>
          <w:szCs w:val="28"/>
        </w:rPr>
        <w:t>In conclusion, we make the prayer alarm by using java code and xml linear layout in android studio. For this app is very useful for every Muslim people of worldwide because their busy schedule life they unable to offer the prayers.</w:t>
      </w:r>
      <w:r>
        <w:rPr>
          <w:rFonts w:ascii="Times New Roman" w:hAnsi="Times New Roman" w:cs="Times New Roman"/>
          <w:sz w:val="28"/>
          <w:szCs w:val="28"/>
        </w:rPr>
        <w:t xml:space="preserve"> </w:t>
      </w:r>
      <w:r w:rsidRPr="00112597">
        <w:rPr>
          <w:rFonts w:ascii="Times New Roman" w:hAnsi="Times New Roman" w:cs="Times New Roman"/>
          <w:sz w:val="28"/>
          <w:szCs w:val="28"/>
        </w:rPr>
        <w:t>So, this app we alert</w:t>
      </w:r>
      <w:r>
        <w:rPr>
          <w:rFonts w:ascii="Times New Roman" w:hAnsi="Times New Roman" w:cs="Times New Roman"/>
          <w:sz w:val="28"/>
          <w:szCs w:val="28"/>
        </w:rPr>
        <w:t xml:space="preserve"> t</w:t>
      </w:r>
      <w:r w:rsidRPr="00112597">
        <w:rPr>
          <w:rFonts w:ascii="Times New Roman" w:hAnsi="Times New Roman" w:cs="Times New Roman"/>
          <w:sz w:val="28"/>
          <w:szCs w:val="28"/>
        </w:rPr>
        <w:t>he Muslim people to offer the prayer of Fajr, Zuhr, Asr, Magrahib, Isha and on Friday Namaz-e-Jumma.</w:t>
      </w:r>
    </w:p>
    <w:sectPr w:rsidR="00112597" w:rsidRPr="00112597" w:rsidSect="00ED605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C4"/>
    <w:rsid w:val="000113B2"/>
    <w:rsid w:val="000255E4"/>
    <w:rsid w:val="00112597"/>
    <w:rsid w:val="00287AE4"/>
    <w:rsid w:val="004B2F80"/>
    <w:rsid w:val="005959C4"/>
    <w:rsid w:val="008112EB"/>
    <w:rsid w:val="00B165E4"/>
    <w:rsid w:val="00DE6251"/>
    <w:rsid w:val="00EC71DD"/>
    <w:rsid w:val="00ED6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FC176"/>
  <w15:chartTrackingRefBased/>
  <w15:docId w15:val="{5C218C01-1BBD-4F8D-BCD0-FA45876CE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9C4"/>
    <w:rPr>
      <w:rFonts w:ascii="Calibri" w:eastAsia="Calibri" w:hAnsi="Calibri" w:cs="Calibri"/>
      <w:color w:val="000000"/>
    </w:rPr>
  </w:style>
  <w:style w:type="paragraph" w:styleId="Heading1">
    <w:name w:val="heading 1"/>
    <w:basedOn w:val="Normal"/>
    <w:next w:val="Normal"/>
    <w:link w:val="Heading1Char"/>
    <w:uiPriority w:val="9"/>
    <w:qFormat/>
    <w:rsid w:val="005959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5959C4"/>
    <w:pPr>
      <w:spacing w:after="0" w:line="240" w:lineRule="auto"/>
    </w:pPr>
    <w:rPr>
      <w:rFonts w:eastAsiaTheme="minorEastAsia"/>
    </w:rPr>
    <w:tblPr>
      <w:tblCellMar>
        <w:top w:w="0" w:type="dxa"/>
        <w:left w:w="0" w:type="dxa"/>
        <w:bottom w:w="0" w:type="dxa"/>
        <w:right w:w="0" w:type="dxa"/>
      </w:tblCellMar>
    </w:tblPr>
  </w:style>
  <w:style w:type="paragraph" w:styleId="Title">
    <w:name w:val="Title"/>
    <w:basedOn w:val="Normal"/>
    <w:next w:val="Normal"/>
    <w:link w:val="TitleChar"/>
    <w:uiPriority w:val="10"/>
    <w:qFormat/>
    <w:rsid w:val="005959C4"/>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959C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959C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959C4"/>
    <w:pPr>
      <w:outlineLvl w:val="9"/>
    </w:pPr>
    <w:rPr>
      <w:kern w:val="0"/>
    </w:rPr>
  </w:style>
  <w:style w:type="paragraph" w:styleId="TOC1">
    <w:name w:val="toc 1"/>
    <w:basedOn w:val="Normal"/>
    <w:next w:val="Normal"/>
    <w:autoRedefine/>
    <w:uiPriority w:val="39"/>
    <w:unhideWhenUsed/>
    <w:rsid w:val="005959C4"/>
    <w:pPr>
      <w:spacing w:after="100"/>
    </w:pPr>
  </w:style>
  <w:style w:type="character" w:styleId="Hyperlink">
    <w:name w:val="Hyperlink"/>
    <w:basedOn w:val="DefaultParagraphFont"/>
    <w:uiPriority w:val="99"/>
    <w:unhideWhenUsed/>
    <w:rsid w:val="005959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A12DE-C837-426C-AAF8-360C24EA3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cp:lastPrinted>2024-04-05T03:37:00Z</cp:lastPrinted>
  <dcterms:created xsi:type="dcterms:W3CDTF">2024-04-05T03:05:00Z</dcterms:created>
  <dcterms:modified xsi:type="dcterms:W3CDTF">2024-05-07T15:42:00Z</dcterms:modified>
</cp:coreProperties>
</file>