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PROJECT #1:NATURE SCOPE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Date: 22th September, 2025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WORK HOURS: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Dataset Size &amp; Source: 3,540 waveform images collected from coal, port, and steel industries across Chinese provinces.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Defect Types: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Includes wire breakage, wear, and corrosion.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Collection Conditions: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Data captured using U-type and C-type probes under varying loads (0–50 tons), temperatures (–10 °C to 40 °C), and rope diameters (10–50 mm).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Processing &amp; Annotation: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Signals sampled at 10 kHz, normalized and filtered, converted to $2033 \times 1196$ images with sliding window; annotated for single, double, and triple broken wires.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Dataset Split: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Divided into training (2,832), testing (354), and validation (354) with added noise (Gaussian &amp; impulsive) for robustness.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Expert-Annotated Datasets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2,200 text samples were created for each category (Water, Forest, Biodiversity, General Nature).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Massive Source Corpus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Extracted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25 million sentences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across annual reports, sustainability reports, and earnings call transcripts.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Filtering Process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Relevant sentences identified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keyword filtering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followed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GPT-3.5 pre-labeling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(scoring relevance 0–100).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Human Annotation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Four sustainability experts manually labeled the dataset with strong agreement (</w:t>
      </w:r>
      <w:r w:rsidDel="00000000" w:rsidR="00000000" w:rsidRPr="00000000">
        <w:rPr>
          <w:rFonts w:ascii="Gungsuh" w:cs="Gungsuh" w:eastAsia="Gungsuh" w:hAnsi="Gungsuh"/>
          <w:b w:val="1"/>
          <w:sz w:val="28"/>
          <w:szCs w:val="28"/>
          <w:rtl w:val="0"/>
        </w:rPr>
        <w:t xml:space="preserve">Fleiss’ Kappa ≈ 80%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Public Availability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Final datasets and trained models are published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Hugging Face (ESGBERT collection)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reuse.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BLINKING LED BY USING ESP32-S3 BY USING ESP-IDF AND ARDUINO IDE.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