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75749" w14:textId="77777777" w:rsidR="000C5D48" w:rsidRDefault="000C5D48" w:rsidP="000C5D48">
      <w:pPr>
        <w:spacing w:after="223"/>
        <w:ind w:left="11"/>
        <w:jc w:val="center"/>
      </w:pPr>
      <w:r>
        <w:rPr>
          <w:b/>
          <w:color w:val="000000"/>
          <w:sz w:val="36"/>
        </w:rPr>
        <w:t>Final Year Project Report</w:t>
      </w:r>
    </w:p>
    <w:p w14:paraId="186C5986" w14:textId="77777777" w:rsidR="000C5D48" w:rsidRDefault="000C5D48" w:rsidP="000C5D48">
      <w:pPr>
        <w:spacing w:after="0"/>
        <w:ind w:left="11"/>
        <w:jc w:val="center"/>
      </w:pPr>
      <w:r>
        <w:rPr>
          <w:b/>
          <w:color w:val="000000"/>
          <w:sz w:val="36"/>
        </w:rPr>
        <w:t>IOT BASED UNMANNED ARMED GROUND VEHICLE</w:t>
      </w:r>
    </w:p>
    <w:p w14:paraId="0FB32088" w14:textId="77777777" w:rsidR="000C5D48" w:rsidRDefault="000C5D48" w:rsidP="000C5D48">
      <w:pPr>
        <w:spacing w:after="370"/>
        <w:ind w:left="3578"/>
      </w:pPr>
      <w:r>
        <w:rPr>
          <w:noProof/>
        </w:rPr>
        <w:drawing>
          <wp:inline distT="0" distB="0" distL="0" distR="0" wp14:anchorId="4C69DB54" wp14:editId="14100CB2">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
                    <a:stretch>
                      <a:fillRect/>
                    </a:stretch>
                  </pic:blipFill>
                  <pic:spPr>
                    <a:xfrm>
                      <a:off x="0" y="0"/>
                      <a:ext cx="1400175" cy="1400175"/>
                    </a:xfrm>
                    <a:prstGeom prst="rect">
                      <a:avLst/>
                    </a:prstGeom>
                  </pic:spPr>
                </pic:pic>
              </a:graphicData>
            </a:graphic>
          </wp:inline>
        </w:drawing>
      </w:r>
    </w:p>
    <w:p w14:paraId="65F3B362" w14:textId="77777777" w:rsidR="000C5D48" w:rsidRDefault="000C5D48" w:rsidP="000C5D48">
      <w:pPr>
        <w:spacing w:after="175"/>
        <w:ind w:left="11"/>
        <w:jc w:val="center"/>
      </w:pPr>
      <w:r>
        <w:rPr>
          <w:b/>
          <w:color w:val="000000"/>
          <w:sz w:val="36"/>
        </w:rPr>
        <w:t>Submitted by:</w:t>
      </w:r>
    </w:p>
    <w:p w14:paraId="5135965C" w14:textId="77777777" w:rsidR="000C5D48" w:rsidRDefault="000C5D48" w:rsidP="000C5D48">
      <w:pPr>
        <w:spacing w:after="14"/>
        <w:ind w:left="11"/>
        <w:jc w:val="center"/>
      </w:pPr>
      <w:r>
        <w:rPr>
          <w:color w:val="000000"/>
          <w:sz w:val="32"/>
        </w:rPr>
        <w:t>Huzaifa Shahbaz</w:t>
      </w:r>
    </w:p>
    <w:p w14:paraId="0FD62682" w14:textId="77777777" w:rsidR="000C5D48" w:rsidRDefault="000C5D48" w:rsidP="000C5D48">
      <w:pPr>
        <w:spacing w:after="383"/>
        <w:ind w:left="11"/>
        <w:jc w:val="center"/>
        <w:rPr>
          <w:color w:val="000000"/>
          <w:sz w:val="32"/>
        </w:rPr>
      </w:pPr>
      <w:r>
        <w:rPr>
          <w:color w:val="000000"/>
          <w:sz w:val="32"/>
        </w:rPr>
        <w:t>21-CE-009</w:t>
      </w:r>
    </w:p>
    <w:p w14:paraId="25900FF6" w14:textId="77777777" w:rsidR="000C5D48" w:rsidRDefault="000C5D48" w:rsidP="000C5D48">
      <w:pPr>
        <w:spacing w:after="458"/>
        <w:ind w:left="11"/>
        <w:jc w:val="center"/>
      </w:pPr>
      <w:r>
        <w:rPr>
          <w:b/>
          <w:color w:val="000000"/>
          <w:sz w:val="36"/>
        </w:rPr>
        <w:t>Supervisor Name:</w:t>
      </w:r>
    </w:p>
    <w:p w14:paraId="22C115D4" w14:textId="77777777" w:rsidR="000C5D48" w:rsidRDefault="000C5D48" w:rsidP="000C5D48">
      <w:pPr>
        <w:spacing w:after="168"/>
        <w:ind w:left="11"/>
        <w:jc w:val="center"/>
        <w:rPr>
          <w:color w:val="000000"/>
          <w:sz w:val="32"/>
        </w:rPr>
      </w:pPr>
      <w:r>
        <w:rPr>
          <w:color w:val="000000"/>
          <w:sz w:val="32"/>
        </w:rPr>
        <w:t>MAAM SARA TEHSIN</w:t>
      </w:r>
    </w:p>
    <w:p w14:paraId="2B8C188D" w14:textId="7A340CFB" w:rsidR="00485E6A" w:rsidRDefault="00485E6A" w:rsidP="000C5D48">
      <w:pPr>
        <w:spacing w:after="168"/>
        <w:ind w:left="11"/>
        <w:jc w:val="center"/>
      </w:pPr>
      <w:r>
        <w:rPr>
          <w:color w:val="000000"/>
          <w:sz w:val="32"/>
        </w:rPr>
        <w:t xml:space="preserve">LECTURER </w:t>
      </w:r>
    </w:p>
    <w:p w14:paraId="17624F3B" w14:textId="77777777" w:rsidR="000C5D48" w:rsidRDefault="000C5D48" w:rsidP="000C5D48">
      <w:pPr>
        <w:spacing w:after="14" w:line="368" w:lineRule="auto"/>
        <w:ind w:left="3455" w:right="3444"/>
        <w:jc w:val="center"/>
      </w:pPr>
      <w:r>
        <w:rPr>
          <w:b/>
          <w:color w:val="000000"/>
          <w:sz w:val="32"/>
        </w:rPr>
        <w:t>Dated:</w:t>
      </w:r>
    </w:p>
    <w:p w14:paraId="31863F7C" w14:textId="77777777" w:rsidR="000C5D48" w:rsidRDefault="000C5D48" w:rsidP="000C5D48">
      <w:pPr>
        <w:spacing w:after="271"/>
        <w:ind w:left="11"/>
        <w:jc w:val="center"/>
      </w:pPr>
      <w:r>
        <w:rPr>
          <w:color w:val="000000"/>
          <w:sz w:val="32"/>
        </w:rPr>
        <w:t>19</w:t>
      </w:r>
      <w:r>
        <w:rPr>
          <w:color w:val="000000"/>
          <w:sz w:val="30"/>
          <w:vertAlign w:val="superscript"/>
        </w:rPr>
        <w:t xml:space="preserve">th </w:t>
      </w:r>
      <w:r>
        <w:rPr>
          <w:color w:val="000000"/>
          <w:sz w:val="32"/>
        </w:rPr>
        <w:t>August 2024</w:t>
      </w:r>
    </w:p>
    <w:p w14:paraId="063E429B" w14:textId="77777777" w:rsidR="000C5D48" w:rsidRDefault="000C5D48" w:rsidP="000C5D48">
      <w:pPr>
        <w:spacing w:after="220"/>
        <w:ind w:left="2023"/>
      </w:pPr>
      <w:r>
        <w:rPr>
          <w:b/>
          <w:color w:val="000000"/>
          <w:sz w:val="32"/>
        </w:rPr>
        <w:t>Department of Computer Engineering,</w:t>
      </w:r>
    </w:p>
    <w:p w14:paraId="1D8DDD86" w14:textId="77777777" w:rsidR="000C5D48" w:rsidRDefault="000C5D48" w:rsidP="000C5D48">
      <w:pPr>
        <w:spacing w:after="0"/>
        <w:ind w:left="1"/>
        <w:jc w:val="center"/>
        <w:rPr>
          <w:b/>
          <w:color w:val="000000"/>
          <w:sz w:val="32"/>
        </w:rPr>
      </w:pPr>
      <w:r>
        <w:rPr>
          <w:b/>
          <w:color w:val="000000"/>
          <w:sz w:val="32"/>
        </w:rPr>
        <w:t>HITEC University, Taxila</w:t>
      </w:r>
    </w:p>
    <w:p w14:paraId="66780D68" w14:textId="77777777" w:rsidR="000C5D48" w:rsidRDefault="000C5D48" w:rsidP="000C5D48"/>
    <w:p w14:paraId="26A743AC" w14:textId="77777777" w:rsidR="000C5D48" w:rsidRDefault="000C5D48" w:rsidP="000C5D48"/>
    <w:p w14:paraId="79DBDEBE" w14:textId="77777777" w:rsidR="000C5D48" w:rsidRDefault="000C5D48" w:rsidP="000C5D48"/>
    <w:p w14:paraId="02FD273F" w14:textId="77777777" w:rsidR="000C5D48" w:rsidRDefault="000C5D48" w:rsidP="000C5D48"/>
    <w:p w14:paraId="44D7580E" w14:textId="77777777" w:rsidR="000C5D48" w:rsidRDefault="000C5D48" w:rsidP="000C5D48"/>
    <w:p w14:paraId="08093981" w14:textId="77777777" w:rsidR="000C5D48" w:rsidRDefault="000C5D48" w:rsidP="000C5D48"/>
    <w:sdt>
      <w:sdtPr>
        <w:rPr>
          <w:rFonts w:asciiTheme="minorHAnsi" w:eastAsiaTheme="minorHAnsi" w:hAnsiTheme="minorHAnsi" w:cstheme="minorBidi"/>
          <w:color w:val="auto"/>
          <w:kern w:val="2"/>
          <w:sz w:val="22"/>
          <w:szCs w:val="22"/>
        </w:rPr>
        <w:id w:val="-232399819"/>
        <w:docPartObj>
          <w:docPartGallery w:val="Table of Contents"/>
          <w:docPartUnique/>
        </w:docPartObj>
      </w:sdtPr>
      <w:sdtEndPr>
        <w:rPr>
          <w:b/>
          <w:bCs/>
          <w:noProof/>
        </w:rPr>
      </w:sdtEndPr>
      <w:sdtContent>
        <w:p w14:paraId="64EFB086" w14:textId="77777777" w:rsidR="000C5D48" w:rsidRDefault="000C5D48" w:rsidP="000C5D48">
          <w:pPr>
            <w:pStyle w:val="TOCHeading"/>
          </w:pPr>
          <w:r>
            <w:t>Contents</w:t>
          </w:r>
        </w:p>
        <w:p w14:paraId="00F8D959" w14:textId="49AA483B" w:rsidR="000C5D48" w:rsidRDefault="000C5D48">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174968168" w:history="1">
            <w:r w:rsidRPr="006D0462">
              <w:rPr>
                <w:rStyle w:val="Hyperlink"/>
                <w:b/>
                <w:bCs/>
                <w:noProof/>
              </w:rPr>
              <w:t>1.INTRODUCTION:</w:t>
            </w:r>
            <w:r>
              <w:rPr>
                <w:noProof/>
                <w:webHidden/>
              </w:rPr>
              <w:tab/>
            </w:r>
            <w:r>
              <w:rPr>
                <w:noProof/>
                <w:webHidden/>
              </w:rPr>
              <w:fldChar w:fldCharType="begin"/>
            </w:r>
            <w:r>
              <w:rPr>
                <w:noProof/>
                <w:webHidden/>
              </w:rPr>
              <w:instrText xml:space="preserve"> PAGEREF _Toc174968168 \h </w:instrText>
            </w:r>
            <w:r>
              <w:rPr>
                <w:noProof/>
                <w:webHidden/>
              </w:rPr>
            </w:r>
            <w:r>
              <w:rPr>
                <w:noProof/>
                <w:webHidden/>
              </w:rPr>
              <w:fldChar w:fldCharType="separate"/>
            </w:r>
            <w:r>
              <w:rPr>
                <w:noProof/>
                <w:webHidden/>
              </w:rPr>
              <w:t>2</w:t>
            </w:r>
            <w:r>
              <w:rPr>
                <w:noProof/>
                <w:webHidden/>
              </w:rPr>
              <w:fldChar w:fldCharType="end"/>
            </w:r>
          </w:hyperlink>
        </w:p>
        <w:p w14:paraId="65B6D3F1" w14:textId="7BCB3B8D" w:rsidR="000C5D48" w:rsidRDefault="00000000">
          <w:pPr>
            <w:pStyle w:val="TOC1"/>
            <w:tabs>
              <w:tab w:val="right" w:leader="dot" w:pos="9350"/>
            </w:tabs>
            <w:rPr>
              <w:rFonts w:asciiTheme="minorHAnsi" w:eastAsiaTheme="minorEastAsia" w:hAnsiTheme="minorHAnsi" w:cstheme="minorBidi"/>
              <w:noProof/>
              <w:color w:val="auto"/>
              <w:sz w:val="24"/>
            </w:rPr>
          </w:pPr>
          <w:hyperlink w:anchor="_Toc174968169" w:history="1">
            <w:r w:rsidR="000C5D48" w:rsidRPr="006D0462">
              <w:rPr>
                <w:rStyle w:val="Hyperlink"/>
                <w:b/>
                <w:bCs/>
                <w:noProof/>
              </w:rPr>
              <w:t>2.PROBLEM STATEMENT:</w:t>
            </w:r>
            <w:r w:rsidR="000C5D48">
              <w:rPr>
                <w:noProof/>
                <w:webHidden/>
              </w:rPr>
              <w:tab/>
            </w:r>
            <w:r w:rsidR="000C5D48">
              <w:rPr>
                <w:noProof/>
                <w:webHidden/>
              </w:rPr>
              <w:fldChar w:fldCharType="begin"/>
            </w:r>
            <w:r w:rsidR="000C5D48">
              <w:rPr>
                <w:noProof/>
                <w:webHidden/>
              </w:rPr>
              <w:instrText xml:space="preserve"> PAGEREF _Toc174968169 \h </w:instrText>
            </w:r>
            <w:r w:rsidR="000C5D48">
              <w:rPr>
                <w:noProof/>
                <w:webHidden/>
              </w:rPr>
            </w:r>
            <w:r w:rsidR="000C5D48">
              <w:rPr>
                <w:noProof/>
                <w:webHidden/>
              </w:rPr>
              <w:fldChar w:fldCharType="separate"/>
            </w:r>
            <w:r w:rsidR="000C5D48">
              <w:rPr>
                <w:noProof/>
                <w:webHidden/>
              </w:rPr>
              <w:t>2</w:t>
            </w:r>
            <w:r w:rsidR="000C5D48">
              <w:rPr>
                <w:noProof/>
                <w:webHidden/>
              </w:rPr>
              <w:fldChar w:fldCharType="end"/>
            </w:r>
          </w:hyperlink>
        </w:p>
        <w:p w14:paraId="31EDAFA0" w14:textId="009AA3C5" w:rsidR="000C5D48" w:rsidRDefault="00000000">
          <w:pPr>
            <w:pStyle w:val="TOC1"/>
            <w:tabs>
              <w:tab w:val="right" w:leader="dot" w:pos="9350"/>
            </w:tabs>
            <w:rPr>
              <w:rFonts w:asciiTheme="minorHAnsi" w:eastAsiaTheme="minorEastAsia" w:hAnsiTheme="minorHAnsi" w:cstheme="minorBidi"/>
              <w:noProof/>
              <w:color w:val="auto"/>
              <w:sz w:val="24"/>
            </w:rPr>
          </w:pPr>
          <w:hyperlink w:anchor="_Toc174968170" w:history="1">
            <w:r w:rsidR="000C5D48" w:rsidRPr="006D0462">
              <w:rPr>
                <w:rStyle w:val="Hyperlink"/>
                <w:b/>
                <w:bCs/>
                <w:noProof/>
              </w:rPr>
              <w:t>3. Literature Review/Background:</w:t>
            </w:r>
            <w:r w:rsidR="000C5D48">
              <w:rPr>
                <w:noProof/>
                <w:webHidden/>
              </w:rPr>
              <w:tab/>
            </w:r>
            <w:r w:rsidR="000C5D48">
              <w:rPr>
                <w:noProof/>
                <w:webHidden/>
              </w:rPr>
              <w:fldChar w:fldCharType="begin"/>
            </w:r>
            <w:r w:rsidR="000C5D48">
              <w:rPr>
                <w:noProof/>
                <w:webHidden/>
              </w:rPr>
              <w:instrText xml:space="preserve"> PAGEREF _Toc174968170 \h </w:instrText>
            </w:r>
            <w:r w:rsidR="000C5D48">
              <w:rPr>
                <w:noProof/>
                <w:webHidden/>
              </w:rPr>
            </w:r>
            <w:r w:rsidR="000C5D48">
              <w:rPr>
                <w:noProof/>
                <w:webHidden/>
              </w:rPr>
              <w:fldChar w:fldCharType="separate"/>
            </w:r>
            <w:r w:rsidR="000C5D48">
              <w:rPr>
                <w:noProof/>
                <w:webHidden/>
              </w:rPr>
              <w:t>3</w:t>
            </w:r>
            <w:r w:rsidR="000C5D48">
              <w:rPr>
                <w:noProof/>
                <w:webHidden/>
              </w:rPr>
              <w:fldChar w:fldCharType="end"/>
            </w:r>
          </w:hyperlink>
        </w:p>
        <w:p w14:paraId="0E2C07A1" w14:textId="067761B9" w:rsidR="000C5D48" w:rsidRDefault="000C5D48" w:rsidP="000C5D48">
          <w:r>
            <w:rPr>
              <w:b/>
              <w:bCs/>
              <w:noProof/>
            </w:rPr>
            <w:fldChar w:fldCharType="end"/>
          </w:r>
        </w:p>
      </w:sdtContent>
    </w:sdt>
    <w:p w14:paraId="4A2D718C" w14:textId="77777777" w:rsidR="000C5D48" w:rsidRDefault="000C5D48" w:rsidP="000C5D48"/>
    <w:p w14:paraId="05DD1149" w14:textId="77777777" w:rsidR="000C5D48" w:rsidRDefault="000C5D48" w:rsidP="00D33106">
      <w:pPr>
        <w:pStyle w:val="Heading1"/>
        <w:rPr>
          <w:rFonts w:ascii="Times New Roman" w:hAnsi="Times New Roman" w:cs="Times New Roman"/>
          <w:b/>
          <w:bCs/>
          <w:color w:val="auto"/>
        </w:rPr>
      </w:pPr>
    </w:p>
    <w:p w14:paraId="039DC165" w14:textId="77777777" w:rsidR="000C5D48" w:rsidRDefault="000C5D48" w:rsidP="00D33106">
      <w:pPr>
        <w:pStyle w:val="Heading1"/>
        <w:rPr>
          <w:rFonts w:ascii="Times New Roman" w:hAnsi="Times New Roman" w:cs="Times New Roman"/>
          <w:b/>
          <w:bCs/>
          <w:color w:val="auto"/>
        </w:rPr>
      </w:pPr>
      <w:bookmarkStart w:id="0" w:name="_Toc174968168"/>
    </w:p>
    <w:p w14:paraId="651695BA" w14:textId="77777777" w:rsidR="000C5D48" w:rsidRDefault="000C5D48" w:rsidP="00D33106">
      <w:pPr>
        <w:pStyle w:val="Heading1"/>
        <w:rPr>
          <w:rFonts w:ascii="Times New Roman" w:hAnsi="Times New Roman" w:cs="Times New Roman"/>
          <w:b/>
          <w:bCs/>
          <w:color w:val="auto"/>
        </w:rPr>
      </w:pPr>
    </w:p>
    <w:p w14:paraId="3F5263AE" w14:textId="77777777" w:rsidR="000C5D48" w:rsidRDefault="000C5D48" w:rsidP="00D33106">
      <w:pPr>
        <w:pStyle w:val="Heading1"/>
        <w:rPr>
          <w:rFonts w:ascii="Times New Roman" w:hAnsi="Times New Roman" w:cs="Times New Roman"/>
          <w:b/>
          <w:bCs/>
          <w:color w:val="auto"/>
        </w:rPr>
      </w:pPr>
    </w:p>
    <w:p w14:paraId="275E35F0" w14:textId="77777777" w:rsidR="000C5D48" w:rsidRDefault="000C5D48" w:rsidP="00D33106">
      <w:pPr>
        <w:pStyle w:val="Heading1"/>
        <w:rPr>
          <w:rFonts w:ascii="Times New Roman" w:hAnsi="Times New Roman" w:cs="Times New Roman"/>
          <w:b/>
          <w:bCs/>
          <w:color w:val="auto"/>
        </w:rPr>
      </w:pPr>
    </w:p>
    <w:p w14:paraId="3B9ACBB5" w14:textId="77777777" w:rsidR="000C5D48" w:rsidRDefault="000C5D48" w:rsidP="00D33106">
      <w:pPr>
        <w:pStyle w:val="Heading1"/>
        <w:rPr>
          <w:rFonts w:ascii="Times New Roman" w:hAnsi="Times New Roman" w:cs="Times New Roman"/>
          <w:b/>
          <w:bCs/>
          <w:color w:val="auto"/>
        </w:rPr>
      </w:pPr>
    </w:p>
    <w:p w14:paraId="54FEABD8" w14:textId="77777777" w:rsidR="00485E6A" w:rsidRDefault="00485E6A" w:rsidP="00D33106">
      <w:pPr>
        <w:pStyle w:val="Heading1"/>
        <w:rPr>
          <w:rFonts w:ascii="Times New Roman" w:hAnsi="Times New Roman" w:cs="Times New Roman"/>
          <w:b/>
          <w:bCs/>
          <w:color w:val="auto"/>
        </w:rPr>
      </w:pPr>
    </w:p>
    <w:p w14:paraId="07A450E2" w14:textId="77777777" w:rsidR="00485E6A" w:rsidRDefault="00485E6A" w:rsidP="00D33106">
      <w:pPr>
        <w:pStyle w:val="Heading1"/>
        <w:rPr>
          <w:rFonts w:ascii="Times New Roman" w:hAnsi="Times New Roman" w:cs="Times New Roman"/>
          <w:b/>
          <w:bCs/>
          <w:color w:val="auto"/>
        </w:rPr>
      </w:pPr>
    </w:p>
    <w:p w14:paraId="61817523" w14:textId="77777777" w:rsidR="00485E6A" w:rsidRDefault="00485E6A" w:rsidP="00D33106">
      <w:pPr>
        <w:pStyle w:val="Heading1"/>
        <w:rPr>
          <w:rFonts w:ascii="Times New Roman" w:hAnsi="Times New Roman" w:cs="Times New Roman"/>
          <w:b/>
          <w:bCs/>
          <w:color w:val="auto"/>
        </w:rPr>
      </w:pPr>
    </w:p>
    <w:p w14:paraId="10332CC4" w14:textId="77777777" w:rsidR="00485E6A" w:rsidRDefault="00485E6A" w:rsidP="00D33106">
      <w:pPr>
        <w:pStyle w:val="Heading1"/>
        <w:rPr>
          <w:rFonts w:ascii="Times New Roman" w:hAnsi="Times New Roman" w:cs="Times New Roman"/>
          <w:b/>
          <w:bCs/>
          <w:color w:val="auto"/>
        </w:rPr>
      </w:pPr>
    </w:p>
    <w:p w14:paraId="0CB94FE5" w14:textId="77777777" w:rsidR="00485E6A" w:rsidRDefault="00485E6A" w:rsidP="00D33106">
      <w:pPr>
        <w:pStyle w:val="Heading1"/>
        <w:rPr>
          <w:rFonts w:ascii="Times New Roman" w:hAnsi="Times New Roman" w:cs="Times New Roman"/>
          <w:b/>
          <w:bCs/>
          <w:color w:val="auto"/>
        </w:rPr>
      </w:pPr>
    </w:p>
    <w:p w14:paraId="32D3163C" w14:textId="77777777" w:rsidR="00485E6A" w:rsidRDefault="00485E6A" w:rsidP="00D33106">
      <w:pPr>
        <w:pStyle w:val="Heading1"/>
        <w:rPr>
          <w:rFonts w:ascii="Times New Roman" w:hAnsi="Times New Roman" w:cs="Times New Roman"/>
          <w:b/>
          <w:bCs/>
          <w:color w:val="auto"/>
        </w:rPr>
      </w:pPr>
    </w:p>
    <w:p w14:paraId="57FE8B23" w14:textId="77777777" w:rsidR="00485E6A" w:rsidRDefault="00485E6A" w:rsidP="00D33106">
      <w:pPr>
        <w:pStyle w:val="Heading1"/>
        <w:rPr>
          <w:rFonts w:ascii="Times New Roman" w:hAnsi="Times New Roman" w:cs="Times New Roman"/>
          <w:b/>
          <w:bCs/>
          <w:color w:val="auto"/>
        </w:rPr>
      </w:pPr>
    </w:p>
    <w:p w14:paraId="5AAA7E24" w14:textId="77777777" w:rsidR="00485E6A" w:rsidRDefault="00485E6A" w:rsidP="00D33106">
      <w:pPr>
        <w:pStyle w:val="Heading1"/>
        <w:rPr>
          <w:rFonts w:ascii="Times New Roman" w:hAnsi="Times New Roman" w:cs="Times New Roman"/>
          <w:b/>
          <w:bCs/>
          <w:color w:val="auto"/>
        </w:rPr>
      </w:pPr>
    </w:p>
    <w:p w14:paraId="3A76B40C" w14:textId="77777777" w:rsidR="00485E6A" w:rsidRDefault="00485E6A" w:rsidP="00D33106">
      <w:pPr>
        <w:pStyle w:val="Heading1"/>
        <w:rPr>
          <w:rFonts w:ascii="Times New Roman" w:hAnsi="Times New Roman" w:cs="Times New Roman"/>
          <w:b/>
          <w:bCs/>
          <w:color w:val="auto"/>
        </w:rPr>
      </w:pPr>
    </w:p>
    <w:p w14:paraId="39B66344" w14:textId="59B61CAB" w:rsidR="004B2F80" w:rsidRPr="000C5D48" w:rsidRDefault="000C5D48" w:rsidP="00D33106">
      <w:pPr>
        <w:pStyle w:val="Heading1"/>
        <w:rPr>
          <w:rFonts w:ascii="Times New Roman" w:hAnsi="Times New Roman" w:cs="Times New Roman"/>
          <w:b/>
          <w:bCs/>
          <w:color w:val="auto"/>
        </w:rPr>
      </w:pPr>
      <w:r w:rsidRPr="000C5D48">
        <w:rPr>
          <w:rFonts w:ascii="Times New Roman" w:hAnsi="Times New Roman" w:cs="Times New Roman"/>
          <w:b/>
          <w:bCs/>
          <w:color w:val="auto"/>
        </w:rPr>
        <w:lastRenderedPageBreak/>
        <w:t>1.</w:t>
      </w:r>
      <w:r w:rsidR="00D33106" w:rsidRPr="000C5D48">
        <w:rPr>
          <w:rFonts w:ascii="Times New Roman" w:hAnsi="Times New Roman" w:cs="Times New Roman"/>
          <w:b/>
          <w:bCs/>
          <w:color w:val="auto"/>
        </w:rPr>
        <w:t>INTRODUCTION:</w:t>
      </w:r>
      <w:bookmarkEnd w:id="0"/>
    </w:p>
    <w:p w14:paraId="6B5211A6" w14:textId="77777777" w:rsidR="00D33106" w:rsidRPr="00D33106" w:rsidRDefault="00D33106" w:rsidP="00D33106">
      <w:pPr>
        <w:jc w:val="both"/>
        <w:rPr>
          <w:rFonts w:ascii="Times New Roman" w:hAnsi="Times New Roman" w:cs="Times New Roman"/>
          <w:sz w:val="32"/>
          <w:szCs w:val="36"/>
        </w:rPr>
      </w:pPr>
      <w:r w:rsidRPr="00D33106">
        <w:rPr>
          <w:rFonts w:ascii="Times New Roman" w:hAnsi="Times New Roman" w:cs="Times New Roman"/>
          <w:sz w:val="32"/>
          <w:szCs w:val="36"/>
        </w:rPr>
        <w:t>In an era filled with rapid technological innovation, autonomous ground vehicles (UGVs) with IoT capabilities provide a huge leap forward in mechanization and remote control. The incorporation of IoT into these systems enables improved control, monitoring, and data collection, which is critical for application including military operations to economic inspections. This advancement not only improves operational efficiency, but it also guarantees security and precision in dangerous areas.</w:t>
      </w:r>
    </w:p>
    <w:p w14:paraId="467C0903" w14:textId="77777777" w:rsidR="00D33106" w:rsidRPr="00D33106" w:rsidRDefault="00D33106" w:rsidP="00D33106">
      <w:pPr>
        <w:jc w:val="both"/>
        <w:rPr>
          <w:rFonts w:ascii="Times New Roman" w:hAnsi="Times New Roman" w:cs="Times New Roman"/>
          <w:sz w:val="32"/>
          <w:szCs w:val="36"/>
        </w:rPr>
      </w:pPr>
      <w:r w:rsidRPr="00D33106">
        <w:rPr>
          <w:rFonts w:ascii="Times New Roman" w:hAnsi="Times New Roman" w:cs="Times New Roman"/>
          <w:sz w:val="32"/>
          <w:szCs w:val="36"/>
        </w:rPr>
        <w:t>The IoT-based unmanned armed ground vehicle is at the forefront of this change, integrating advanced robotics and real-time networking. This integration gives the vehicle navigational autonomy, remote operation, and immediate form awareness of its surroundings, making it an effective instrument for security and defense. By integrating Internet of Things (IoT) technologies, these vehicles can conduct complicated operations with minimal human intervention, increasing their performance in important missions while lowering operating risks.</w:t>
      </w:r>
    </w:p>
    <w:p w14:paraId="5DADA30E" w14:textId="6AE2D2E5" w:rsidR="00D33106" w:rsidRPr="000C5D48" w:rsidRDefault="000C5D48" w:rsidP="00D33106">
      <w:pPr>
        <w:pStyle w:val="Heading1"/>
        <w:rPr>
          <w:rFonts w:ascii="Times New Roman" w:hAnsi="Times New Roman" w:cs="Times New Roman"/>
          <w:b/>
          <w:bCs/>
          <w:color w:val="auto"/>
        </w:rPr>
      </w:pPr>
      <w:bookmarkStart w:id="1" w:name="_Toc174968169"/>
      <w:r w:rsidRPr="000C5D48">
        <w:rPr>
          <w:rFonts w:ascii="Times New Roman" w:hAnsi="Times New Roman" w:cs="Times New Roman"/>
          <w:b/>
          <w:bCs/>
          <w:color w:val="auto"/>
        </w:rPr>
        <w:t>2.</w:t>
      </w:r>
      <w:r w:rsidR="00D33106" w:rsidRPr="000C5D48">
        <w:rPr>
          <w:rFonts w:ascii="Times New Roman" w:hAnsi="Times New Roman" w:cs="Times New Roman"/>
          <w:b/>
          <w:bCs/>
          <w:color w:val="auto"/>
        </w:rPr>
        <w:t>PROBLEM STATEMENT:</w:t>
      </w:r>
      <w:bookmarkEnd w:id="1"/>
    </w:p>
    <w:p w14:paraId="457FB085" w14:textId="24FB7469" w:rsidR="00D33106" w:rsidRDefault="00D33106" w:rsidP="00D33106">
      <w:pPr>
        <w:rPr>
          <w:rFonts w:ascii="Times New Roman" w:hAnsi="Times New Roman" w:cs="Times New Roman"/>
          <w:sz w:val="32"/>
          <w:szCs w:val="32"/>
        </w:rPr>
      </w:pPr>
      <w:r w:rsidRPr="00D33106">
        <w:rPr>
          <w:rFonts w:ascii="Times New Roman" w:hAnsi="Times New Roman" w:cs="Times New Roman"/>
          <w:sz w:val="32"/>
          <w:szCs w:val="32"/>
        </w:rPr>
        <w:t>This project seeks to create an IoT-based unmanned armed ground vehicle that improves security and military capabilities by including automatic navigation and real-time remote control. The primary issue addressed is the necessity for a dependable, remotely controlled system capable of performing security tasks in dangerous areas without risking human lives. The goals are to investigate the combination of IoT and robotics for defense, identify the best sensors and communication protocols, and create a reliable control framework for data transfer in real time and decision-making. Military agencies, private security organizations, and sectors that require computerized observation and protection solutions are all part of the business scope.</w:t>
      </w:r>
    </w:p>
    <w:p w14:paraId="7F966937" w14:textId="77777777" w:rsidR="000C5D48" w:rsidRPr="00D33106" w:rsidRDefault="000C5D48" w:rsidP="00D33106">
      <w:pPr>
        <w:rPr>
          <w:rFonts w:ascii="Times New Roman" w:hAnsi="Times New Roman" w:cs="Times New Roman"/>
          <w:b/>
          <w:bCs/>
          <w:sz w:val="52"/>
          <w:szCs w:val="52"/>
        </w:rPr>
      </w:pPr>
    </w:p>
    <w:p w14:paraId="4C795B3F" w14:textId="66AE6351" w:rsidR="00D33106" w:rsidRPr="000C5D48" w:rsidRDefault="00D33106" w:rsidP="00D33106">
      <w:pPr>
        <w:pStyle w:val="Heading1"/>
        <w:rPr>
          <w:rFonts w:ascii="Times New Roman" w:hAnsi="Times New Roman" w:cs="Times New Roman"/>
          <w:b/>
          <w:bCs/>
          <w:color w:val="auto"/>
        </w:rPr>
      </w:pPr>
      <w:bookmarkStart w:id="2" w:name="_Toc5753"/>
      <w:bookmarkStart w:id="3" w:name="_Toc174968170"/>
      <w:r w:rsidRPr="000C5D48">
        <w:rPr>
          <w:rFonts w:ascii="Times New Roman" w:hAnsi="Times New Roman" w:cs="Times New Roman"/>
          <w:b/>
          <w:bCs/>
          <w:color w:val="auto"/>
        </w:rPr>
        <w:lastRenderedPageBreak/>
        <w:t>3. Literature Review/Background</w:t>
      </w:r>
      <w:bookmarkEnd w:id="2"/>
      <w:r w:rsidRPr="000C5D48">
        <w:rPr>
          <w:rFonts w:ascii="Times New Roman" w:hAnsi="Times New Roman" w:cs="Times New Roman"/>
          <w:b/>
          <w:bCs/>
          <w:color w:val="auto"/>
        </w:rPr>
        <w:t>:</w:t>
      </w:r>
      <w:bookmarkEnd w:id="3"/>
    </w:p>
    <w:p w14:paraId="63F243EA" w14:textId="5CAFD5A6" w:rsidR="00D33106" w:rsidRPr="000C5D48" w:rsidRDefault="00D33106" w:rsidP="000C5D48">
      <w:pPr>
        <w:jc w:val="both"/>
        <w:rPr>
          <w:rFonts w:ascii="Times New Roman" w:hAnsi="Times New Roman" w:cs="Times New Roman"/>
          <w:sz w:val="32"/>
          <w:szCs w:val="32"/>
        </w:rPr>
      </w:pPr>
      <w:r w:rsidRPr="000C5D48">
        <w:rPr>
          <w:rFonts w:ascii="Times New Roman" w:hAnsi="Times New Roman" w:cs="Times New Roman"/>
          <w:sz w:val="32"/>
          <w:szCs w:val="32"/>
        </w:rPr>
        <w:t>The concept of unmanned ground vehicles (UGVs) has advanced greatly, particularly in the defense and military applications where autonomous systems improve operational safety and efficiency. Early UGVs relied on basic remote control and had limited autonomy, but advances in IoT have converted these vehicles into smart, interconnected networks that can perform real-time information processing and decision-making. IoT-enabled UGVs come outfitted with a variety of cameras, sensors, and communications modules that offer precision authority, alertness of the situation, and seamless interaction with command centers. This advancement has created new opportunities for automatic inspections, tracking, and security neutralizing in civilian as well as military settings.</w:t>
      </w:r>
    </w:p>
    <w:tbl>
      <w:tblPr>
        <w:tblStyle w:val="TableGrid"/>
        <w:tblW w:w="8620" w:type="dxa"/>
        <w:tblInd w:w="730" w:type="dxa"/>
        <w:tblCellMar>
          <w:top w:w="61" w:type="dxa"/>
          <w:left w:w="95" w:type="dxa"/>
          <w:right w:w="115" w:type="dxa"/>
        </w:tblCellMar>
        <w:tblLook w:val="04A0" w:firstRow="1" w:lastRow="0" w:firstColumn="1" w:lastColumn="0" w:noHBand="0" w:noVBand="1"/>
      </w:tblPr>
      <w:tblGrid>
        <w:gridCol w:w="631"/>
        <w:gridCol w:w="1195"/>
        <w:gridCol w:w="1533"/>
        <w:gridCol w:w="1809"/>
        <w:gridCol w:w="1319"/>
        <w:gridCol w:w="2133"/>
      </w:tblGrid>
      <w:tr w:rsidR="000C5D48" w14:paraId="2F1ECF25" w14:textId="77777777" w:rsidTr="00AE11A1">
        <w:trPr>
          <w:trHeight w:val="960"/>
        </w:trPr>
        <w:tc>
          <w:tcPr>
            <w:tcW w:w="920" w:type="dxa"/>
            <w:tcBorders>
              <w:top w:val="single" w:sz="8" w:space="0" w:color="000000"/>
              <w:left w:val="single" w:sz="8" w:space="0" w:color="000000"/>
              <w:bottom w:val="single" w:sz="8" w:space="0" w:color="000000"/>
              <w:right w:val="single" w:sz="8" w:space="0" w:color="000000"/>
            </w:tcBorders>
          </w:tcPr>
          <w:p w14:paraId="6308620C" w14:textId="77777777" w:rsidR="000C5D48" w:rsidRDefault="000C5D48" w:rsidP="00AE11A1">
            <w:pPr>
              <w:spacing w:line="259" w:lineRule="auto"/>
            </w:pPr>
            <w:r>
              <w:t>Ref #</w:t>
            </w:r>
          </w:p>
        </w:tc>
        <w:tc>
          <w:tcPr>
            <w:tcW w:w="1260" w:type="dxa"/>
            <w:tcBorders>
              <w:top w:val="single" w:sz="8" w:space="0" w:color="000000"/>
              <w:left w:val="single" w:sz="8" w:space="0" w:color="000000"/>
              <w:bottom w:val="single" w:sz="8" w:space="0" w:color="000000"/>
              <w:right w:val="single" w:sz="8" w:space="0" w:color="000000"/>
            </w:tcBorders>
          </w:tcPr>
          <w:p w14:paraId="53A648E4" w14:textId="77777777" w:rsidR="000C5D48" w:rsidRDefault="000C5D48" w:rsidP="00AE11A1">
            <w:pPr>
              <w:spacing w:after="104" w:line="259" w:lineRule="auto"/>
              <w:ind w:left="10"/>
            </w:pPr>
            <w:r>
              <w:t>Published</w:t>
            </w:r>
          </w:p>
          <w:p w14:paraId="2D472733" w14:textId="77777777" w:rsidR="000C5D48" w:rsidRDefault="000C5D48" w:rsidP="00AE11A1">
            <w:pPr>
              <w:spacing w:line="259" w:lineRule="auto"/>
              <w:ind w:left="10"/>
            </w:pPr>
            <w:r>
              <w:t>Year</w:t>
            </w:r>
          </w:p>
        </w:tc>
        <w:tc>
          <w:tcPr>
            <w:tcW w:w="1460" w:type="dxa"/>
            <w:tcBorders>
              <w:top w:val="single" w:sz="8" w:space="0" w:color="000000"/>
              <w:left w:val="single" w:sz="8" w:space="0" w:color="000000"/>
              <w:bottom w:val="single" w:sz="8" w:space="0" w:color="000000"/>
              <w:right w:val="single" w:sz="8" w:space="0" w:color="000000"/>
            </w:tcBorders>
          </w:tcPr>
          <w:p w14:paraId="1DB7973C" w14:textId="77777777" w:rsidR="000C5D48" w:rsidRDefault="000C5D48" w:rsidP="00AE11A1">
            <w:pPr>
              <w:spacing w:line="259" w:lineRule="auto"/>
              <w:ind w:left="10"/>
            </w:pPr>
            <w:r>
              <w:t>Methodology</w:t>
            </w:r>
          </w:p>
        </w:tc>
        <w:tc>
          <w:tcPr>
            <w:tcW w:w="1700" w:type="dxa"/>
            <w:tcBorders>
              <w:top w:val="single" w:sz="8" w:space="0" w:color="000000"/>
              <w:left w:val="single" w:sz="8" w:space="0" w:color="000000"/>
              <w:bottom w:val="single" w:sz="8" w:space="0" w:color="000000"/>
              <w:right w:val="single" w:sz="8" w:space="0" w:color="000000"/>
            </w:tcBorders>
          </w:tcPr>
          <w:p w14:paraId="2731AC1E" w14:textId="77777777" w:rsidR="000C5D48" w:rsidRDefault="000C5D48" w:rsidP="00AE11A1">
            <w:pPr>
              <w:spacing w:line="259" w:lineRule="auto"/>
              <w:ind w:left="5"/>
            </w:pPr>
            <w:r>
              <w:t>Results/Findings</w:t>
            </w:r>
          </w:p>
        </w:tc>
        <w:tc>
          <w:tcPr>
            <w:tcW w:w="1320" w:type="dxa"/>
            <w:tcBorders>
              <w:top w:val="single" w:sz="8" w:space="0" w:color="000000"/>
              <w:left w:val="single" w:sz="8" w:space="0" w:color="000000"/>
              <w:bottom w:val="single" w:sz="8" w:space="0" w:color="000000"/>
              <w:right w:val="single" w:sz="8" w:space="0" w:color="000000"/>
            </w:tcBorders>
          </w:tcPr>
          <w:p w14:paraId="37A4D424" w14:textId="77777777" w:rsidR="000C5D48" w:rsidRDefault="000C5D48" w:rsidP="00AE11A1">
            <w:pPr>
              <w:spacing w:line="259" w:lineRule="auto"/>
            </w:pPr>
            <w:r>
              <w:t>Parameters</w:t>
            </w:r>
          </w:p>
        </w:tc>
        <w:tc>
          <w:tcPr>
            <w:tcW w:w="1960" w:type="dxa"/>
            <w:tcBorders>
              <w:top w:val="single" w:sz="8" w:space="0" w:color="000000"/>
              <w:left w:val="single" w:sz="8" w:space="0" w:color="000000"/>
              <w:bottom w:val="single" w:sz="8" w:space="0" w:color="000000"/>
              <w:right w:val="single" w:sz="8" w:space="0" w:color="000000"/>
            </w:tcBorders>
          </w:tcPr>
          <w:p w14:paraId="496B295E" w14:textId="77777777" w:rsidR="000C5D48" w:rsidRDefault="000C5D48" w:rsidP="00AE11A1">
            <w:pPr>
              <w:spacing w:line="259" w:lineRule="auto"/>
              <w:ind w:left="15"/>
            </w:pPr>
            <w:r>
              <w:t>Gaps/Shortcomings</w:t>
            </w:r>
          </w:p>
        </w:tc>
      </w:tr>
      <w:tr w:rsidR="000C5D48" w14:paraId="5FEB0928" w14:textId="77777777" w:rsidTr="00AE11A1">
        <w:trPr>
          <w:trHeight w:val="600"/>
        </w:trPr>
        <w:tc>
          <w:tcPr>
            <w:tcW w:w="920" w:type="dxa"/>
            <w:tcBorders>
              <w:top w:val="single" w:sz="8" w:space="0" w:color="000000"/>
              <w:left w:val="single" w:sz="8" w:space="0" w:color="000000"/>
              <w:bottom w:val="single" w:sz="8" w:space="0" w:color="000000"/>
              <w:right w:val="single" w:sz="8" w:space="0" w:color="000000"/>
            </w:tcBorders>
          </w:tcPr>
          <w:p w14:paraId="4BFD89AB" w14:textId="77777777" w:rsidR="000C5D48" w:rsidRDefault="000C5D48" w:rsidP="00AE11A1">
            <w:pPr>
              <w:spacing w:line="259" w:lineRule="auto"/>
            </w:pPr>
            <w:r>
              <w:t>[1]</w:t>
            </w:r>
          </w:p>
        </w:tc>
        <w:tc>
          <w:tcPr>
            <w:tcW w:w="1260" w:type="dxa"/>
            <w:tcBorders>
              <w:top w:val="single" w:sz="8" w:space="0" w:color="000000"/>
              <w:left w:val="single" w:sz="8" w:space="0" w:color="000000"/>
              <w:bottom w:val="single" w:sz="8" w:space="0" w:color="000000"/>
              <w:right w:val="single" w:sz="8" w:space="0" w:color="000000"/>
            </w:tcBorders>
          </w:tcPr>
          <w:p w14:paraId="58974D0C" w14:textId="60A1025C" w:rsidR="000C5D48" w:rsidRDefault="00485E6A" w:rsidP="00AE11A1">
            <w:pPr>
              <w:spacing w:line="259" w:lineRule="auto"/>
              <w:ind w:left="10"/>
            </w:pPr>
            <w:r>
              <w:t>APRIL 2023</w:t>
            </w:r>
          </w:p>
        </w:tc>
        <w:tc>
          <w:tcPr>
            <w:tcW w:w="1460" w:type="dxa"/>
            <w:tcBorders>
              <w:top w:val="single" w:sz="8" w:space="0" w:color="000000"/>
              <w:left w:val="single" w:sz="8" w:space="0" w:color="000000"/>
              <w:bottom w:val="single" w:sz="8" w:space="0" w:color="000000"/>
              <w:right w:val="single" w:sz="8" w:space="0" w:color="000000"/>
            </w:tcBorders>
          </w:tcPr>
          <w:p w14:paraId="3F739CBA"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51505D77"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131E8C87"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1601D8E8" w14:textId="77777777" w:rsidR="000C5D48" w:rsidRDefault="000C5D48" w:rsidP="00AE11A1">
            <w:pPr>
              <w:spacing w:after="160" w:line="259" w:lineRule="auto"/>
            </w:pPr>
          </w:p>
        </w:tc>
      </w:tr>
      <w:tr w:rsidR="000C5D48" w14:paraId="10F4B341" w14:textId="77777777" w:rsidTr="00AE11A1">
        <w:trPr>
          <w:trHeight w:val="600"/>
        </w:trPr>
        <w:tc>
          <w:tcPr>
            <w:tcW w:w="920" w:type="dxa"/>
            <w:tcBorders>
              <w:top w:val="single" w:sz="8" w:space="0" w:color="000000"/>
              <w:left w:val="single" w:sz="8" w:space="0" w:color="000000"/>
              <w:bottom w:val="single" w:sz="8" w:space="0" w:color="000000"/>
              <w:right w:val="single" w:sz="8" w:space="0" w:color="000000"/>
            </w:tcBorders>
          </w:tcPr>
          <w:p w14:paraId="56CB2B4E" w14:textId="76AC242A" w:rsidR="000C5D48" w:rsidRDefault="000C5D48" w:rsidP="00AE11A1">
            <w:pPr>
              <w:spacing w:line="259" w:lineRule="auto"/>
            </w:pPr>
            <w:r>
              <w:t>[</w:t>
            </w:r>
            <w:r w:rsidR="004F3ABA">
              <w:t>2</w:t>
            </w:r>
            <w:r>
              <w:t>]</w:t>
            </w:r>
          </w:p>
        </w:tc>
        <w:tc>
          <w:tcPr>
            <w:tcW w:w="1260" w:type="dxa"/>
            <w:tcBorders>
              <w:top w:val="single" w:sz="8" w:space="0" w:color="000000"/>
              <w:left w:val="single" w:sz="8" w:space="0" w:color="000000"/>
              <w:bottom w:val="single" w:sz="8" w:space="0" w:color="000000"/>
              <w:right w:val="single" w:sz="8" w:space="0" w:color="000000"/>
            </w:tcBorders>
          </w:tcPr>
          <w:p w14:paraId="4B493F21" w14:textId="77777777" w:rsidR="000C5D48" w:rsidRDefault="000C5D48" w:rsidP="00AE11A1">
            <w:pPr>
              <w:spacing w:line="259" w:lineRule="auto"/>
              <w:ind w:left="10"/>
            </w:pPr>
            <w:r>
              <w:t>2023</w:t>
            </w:r>
          </w:p>
        </w:tc>
        <w:tc>
          <w:tcPr>
            <w:tcW w:w="1460" w:type="dxa"/>
            <w:tcBorders>
              <w:top w:val="single" w:sz="8" w:space="0" w:color="000000"/>
              <w:left w:val="single" w:sz="8" w:space="0" w:color="000000"/>
              <w:bottom w:val="single" w:sz="8" w:space="0" w:color="000000"/>
              <w:right w:val="single" w:sz="8" w:space="0" w:color="000000"/>
            </w:tcBorders>
          </w:tcPr>
          <w:p w14:paraId="5407AF20"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45D64C2C"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4934FCE4"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10D6868E" w14:textId="77777777" w:rsidR="000C5D48" w:rsidRDefault="000C5D48" w:rsidP="00AE11A1">
            <w:pPr>
              <w:spacing w:after="160" w:line="259" w:lineRule="auto"/>
            </w:pPr>
          </w:p>
        </w:tc>
      </w:tr>
      <w:tr w:rsidR="000C5D48" w14:paraId="3681D943" w14:textId="77777777" w:rsidTr="00AE11A1">
        <w:trPr>
          <w:trHeight w:val="600"/>
        </w:trPr>
        <w:tc>
          <w:tcPr>
            <w:tcW w:w="920" w:type="dxa"/>
            <w:tcBorders>
              <w:top w:val="single" w:sz="8" w:space="0" w:color="000000"/>
              <w:left w:val="single" w:sz="8" w:space="0" w:color="000000"/>
              <w:bottom w:val="single" w:sz="8" w:space="0" w:color="000000"/>
              <w:right w:val="single" w:sz="8" w:space="0" w:color="000000"/>
            </w:tcBorders>
          </w:tcPr>
          <w:p w14:paraId="168D8AE6" w14:textId="77777777" w:rsidR="000C5D48" w:rsidRDefault="000C5D48" w:rsidP="00AE11A1">
            <w:pPr>
              <w:spacing w:after="160" w:line="259" w:lineRule="auto"/>
            </w:pPr>
          </w:p>
        </w:tc>
        <w:tc>
          <w:tcPr>
            <w:tcW w:w="1260" w:type="dxa"/>
            <w:tcBorders>
              <w:top w:val="single" w:sz="8" w:space="0" w:color="000000"/>
              <w:left w:val="single" w:sz="8" w:space="0" w:color="000000"/>
              <w:bottom w:val="single" w:sz="8" w:space="0" w:color="000000"/>
              <w:right w:val="single" w:sz="8" w:space="0" w:color="000000"/>
            </w:tcBorders>
          </w:tcPr>
          <w:p w14:paraId="4F165B91" w14:textId="77777777" w:rsidR="000C5D48" w:rsidRDefault="000C5D48" w:rsidP="00AE11A1">
            <w:pPr>
              <w:spacing w:after="160" w:line="259" w:lineRule="auto"/>
            </w:pPr>
          </w:p>
        </w:tc>
        <w:tc>
          <w:tcPr>
            <w:tcW w:w="1460" w:type="dxa"/>
            <w:tcBorders>
              <w:top w:val="single" w:sz="8" w:space="0" w:color="000000"/>
              <w:left w:val="single" w:sz="8" w:space="0" w:color="000000"/>
              <w:bottom w:val="single" w:sz="8" w:space="0" w:color="000000"/>
              <w:right w:val="single" w:sz="8" w:space="0" w:color="000000"/>
            </w:tcBorders>
          </w:tcPr>
          <w:p w14:paraId="27C3A47E"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178A2EF2"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2B37C418"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156A9FD1" w14:textId="77777777" w:rsidR="000C5D48" w:rsidRDefault="000C5D48" w:rsidP="00AE11A1">
            <w:pPr>
              <w:spacing w:after="160" w:line="259" w:lineRule="auto"/>
            </w:pPr>
          </w:p>
        </w:tc>
      </w:tr>
      <w:tr w:rsidR="000C5D48" w14:paraId="0AB4628F" w14:textId="77777777" w:rsidTr="00AE11A1">
        <w:trPr>
          <w:trHeight w:val="580"/>
        </w:trPr>
        <w:tc>
          <w:tcPr>
            <w:tcW w:w="920" w:type="dxa"/>
            <w:tcBorders>
              <w:top w:val="single" w:sz="8" w:space="0" w:color="000000"/>
              <w:left w:val="single" w:sz="8" w:space="0" w:color="000000"/>
              <w:bottom w:val="single" w:sz="8" w:space="0" w:color="000000"/>
              <w:right w:val="single" w:sz="8" w:space="0" w:color="000000"/>
            </w:tcBorders>
          </w:tcPr>
          <w:p w14:paraId="2E78ABFE" w14:textId="77777777" w:rsidR="000C5D48" w:rsidRDefault="000C5D48" w:rsidP="00AE11A1">
            <w:pPr>
              <w:spacing w:after="160" w:line="259" w:lineRule="auto"/>
            </w:pPr>
          </w:p>
        </w:tc>
        <w:tc>
          <w:tcPr>
            <w:tcW w:w="1260" w:type="dxa"/>
            <w:tcBorders>
              <w:top w:val="single" w:sz="8" w:space="0" w:color="000000"/>
              <w:left w:val="single" w:sz="8" w:space="0" w:color="000000"/>
              <w:bottom w:val="single" w:sz="8" w:space="0" w:color="000000"/>
              <w:right w:val="single" w:sz="8" w:space="0" w:color="000000"/>
            </w:tcBorders>
          </w:tcPr>
          <w:p w14:paraId="666B0224" w14:textId="77777777" w:rsidR="000C5D48" w:rsidRDefault="000C5D48" w:rsidP="00AE11A1">
            <w:pPr>
              <w:spacing w:after="160" w:line="259" w:lineRule="auto"/>
            </w:pPr>
          </w:p>
        </w:tc>
        <w:tc>
          <w:tcPr>
            <w:tcW w:w="1460" w:type="dxa"/>
            <w:tcBorders>
              <w:top w:val="single" w:sz="8" w:space="0" w:color="000000"/>
              <w:left w:val="single" w:sz="8" w:space="0" w:color="000000"/>
              <w:bottom w:val="single" w:sz="8" w:space="0" w:color="000000"/>
              <w:right w:val="single" w:sz="8" w:space="0" w:color="000000"/>
            </w:tcBorders>
          </w:tcPr>
          <w:p w14:paraId="323E1B3C"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13A7A5D1"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2190EE50"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50132D0E" w14:textId="77777777" w:rsidR="000C5D48" w:rsidRDefault="000C5D48" w:rsidP="00AE11A1">
            <w:pPr>
              <w:spacing w:after="160" w:line="259" w:lineRule="auto"/>
            </w:pPr>
          </w:p>
        </w:tc>
      </w:tr>
      <w:tr w:rsidR="000C5D48" w14:paraId="446CF384" w14:textId="77777777" w:rsidTr="00AE11A1">
        <w:trPr>
          <w:trHeight w:val="600"/>
        </w:trPr>
        <w:tc>
          <w:tcPr>
            <w:tcW w:w="920" w:type="dxa"/>
            <w:tcBorders>
              <w:top w:val="single" w:sz="8" w:space="0" w:color="000000"/>
              <w:left w:val="single" w:sz="8" w:space="0" w:color="000000"/>
              <w:bottom w:val="single" w:sz="8" w:space="0" w:color="000000"/>
              <w:right w:val="single" w:sz="8" w:space="0" w:color="000000"/>
            </w:tcBorders>
          </w:tcPr>
          <w:p w14:paraId="4535ADB7" w14:textId="77777777" w:rsidR="000C5D48" w:rsidRDefault="000C5D48" w:rsidP="00AE11A1">
            <w:pPr>
              <w:spacing w:after="160" w:line="259" w:lineRule="auto"/>
            </w:pPr>
          </w:p>
        </w:tc>
        <w:tc>
          <w:tcPr>
            <w:tcW w:w="1260" w:type="dxa"/>
            <w:tcBorders>
              <w:top w:val="single" w:sz="8" w:space="0" w:color="000000"/>
              <w:left w:val="single" w:sz="8" w:space="0" w:color="000000"/>
              <w:bottom w:val="single" w:sz="8" w:space="0" w:color="000000"/>
              <w:right w:val="single" w:sz="8" w:space="0" w:color="000000"/>
            </w:tcBorders>
          </w:tcPr>
          <w:p w14:paraId="37560DF0" w14:textId="77777777" w:rsidR="000C5D48" w:rsidRDefault="000C5D48" w:rsidP="00AE11A1">
            <w:pPr>
              <w:spacing w:after="160" w:line="259" w:lineRule="auto"/>
            </w:pPr>
          </w:p>
        </w:tc>
        <w:tc>
          <w:tcPr>
            <w:tcW w:w="1460" w:type="dxa"/>
            <w:tcBorders>
              <w:top w:val="single" w:sz="8" w:space="0" w:color="000000"/>
              <w:left w:val="single" w:sz="8" w:space="0" w:color="000000"/>
              <w:bottom w:val="single" w:sz="8" w:space="0" w:color="000000"/>
              <w:right w:val="single" w:sz="8" w:space="0" w:color="000000"/>
            </w:tcBorders>
          </w:tcPr>
          <w:p w14:paraId="7B617C76"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65F0B79F"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5EC1393C"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35BD90E8" w14:textId="77777777" w:rsidR="000C5D48" w:rsidRDefault="000C5D48" w:rsidP="00AE11A1">
            <w:pPr>
              <w:spacing w:after="160" w:line="259" w:lineRule="auto"/>
            </w:pPr>
          </w:p>
        </w:tc>
      </w:tr>
      <w:tr w:rsidR="000C5D48" w14:paraId="258A534E" w14:textId="77777777" w:rsidTr="00AE11A1">
        <w:trPr>
          <w:trHeight w:val="600"/>
        </w:trPr>
        <w:tc>
          <w:tcPr>
            <w:tcW w:w="920" w:type="dxa"/>
            <w:tcBorders>
              <w:top w:val="single" w:sz="8" w:space="0" w:color="000000"/>
              <w:left w:val="single" w:sz="8" w:space="0" w:color="000000"/>
              <w:bottom w:val="single" w:sz="8" w:space="0" w:color="000000"/>
              <w:right w:val="single" w:sz="8" w:space="0" w:color="000000"/>
            </w:tcBorders>
          </w:tcPr>
          <w:p w14:paraId="22C6E3A0" w14:textId="77777777" w:rsidR="000C5D48" w:rsidRDefault="000C5D48" w:rsidP="00AE11A1">
            <w:pPr>
              <w:spacing w:after="160" w:line="259" w:lineRule="auto"/>
            </w:pPr>
          </w:p>
        </w:tc>
        <w:tc>
          <w:tcPr>
            <w:tcW w:w="1260" w:type="dxa"/>
            <w:tcBorders>
              <w:top w:val="single" w:sz="8" w:space="0" w:color="000000"/>
              <w:left w:val="single" w:sz="8" w:space="0" w:color="000000"/>
              <w:bottom w:val="single" w:sz="8" w:space="0" w:color="000000"/>
              <w:right w:val="single" w:sz="8" w:space="0" w:color="000000"/>
            </w:tcBorders>
          </w:tcPr>
          <w:p w14:paraId="43172E57" w14:textId="77777777" w:rsidR="000C5D48" w:rsidRDefault="000C5D48" w:rsidP="00AE11A1">
            <w:pPr>
              <w:spacing w:after="160" w:line="259" w:lineRule="auto"/>
            </w:pPr>
          </w:p>
        </w:tc>
        <w:tc>
          <w:tcPr>
            <w:tcW w:w="1460" w:type="dxa"/>
            <w:tcBorders>
              <w:top w:val="single" w:sz="8" w:space="0" w:color="000000"/>
              <w:left w:val="single" w:sz="8" w:space="0" w:color="000000"/>
              <w:bottom w:val="single" w:sz="8" w:space="0" w:color="000000"/>
              <w:right w:val="single" w:sz="8" w:space="0" w:color="000000"/>
            </w:tcBorders>
          </w:tcPr>
          <w:p w14:paraId="6B59A8CD"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69ADC192"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49E7FD0B"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63E36443" w14:textId="77777777" w:rsidR="000C5D48" w:rsidRDefault="000C5D48" w:rsidP="00AE11A1">
            <w:pPr>
              <w:spacing w:after="160" w:line="259" w:lineRule="auto"/>
            </w:pPr>
          </w:p>
        </w:tc>
      </w:tr>
      <w:tr w:rsidR="000C5D48" w14:paraId="2EC78158" w14:textId="77777777" w:rsidTr="00AE11A1">
        <w:trPr>
          <w:trHeight w:val="580"/>
        </w:trPr>
        <w:tc>
          <w:tcPr>
            <w:tcW w:w="920" w:type="dxa"/>
            <w:tcBorders>
              <w:top w:val="single" w:sz="8" w:space="0" w:color="000000"/>
              <w:left w:val="single" w:sz="8" w:space="0" w:color="000000"/>
              <w:bottom w:val="single" w:sz="8" w:space="0" w:color="000000"/>
              <w:right w:val="single" w:sz="8" w:space="0" w:color="000000"/>
            </w:tcBorders>
          </w:tcPr>
          <w:p w14:paraId="46AA9F91" w14:textId="77777777" w:rsidR="000C5D48" w:rsidRDefault="000C5D48" w:rsidP="00AE11A1">
            <w:pPr>
              <w:spacing w:after="160" w:line="259" w:lineRule="auto"/>
            </w:pPr>
          </w:p>
        </w:tc>
        <w:tc>
          <w:tcPr>
            <w:tcW w:w="1260" w:type="dxa"/>
            <w:tcBorders>
              <w:top w:val="single" w:sz="8" w:space="0" w:color="000000"/>
              <w:left w:val="single" w:sz="8" w:space="0" w:color="000000"/>
              <w:bottom w:val="single" w:sz="8" w:space="0" w:color="000000"/>
              <w:right w:val="single" w:sz="8" w:space="0" w:color="000000"/>
            </w:tcBorders>
          </w:tcPr>
          <w:p w14:paraId="1AB85B6A" w14:textId="77777777" w:rsidR="000C5D48" w:rsidRDefault="000C5D48" w:rsidP="00AE11A1">
            <w:pPr>
              <w:spacing w:after="160" w:line="259" w:lineRule="auto"/>
            </w:pPr>
          </w:p>
        </w:tc>
        <w:tc>
          <w:tcPr>
            <w:tcW w:w="1460" w:type="dxa"/>
            <w:tcBorders>
              <w:top w:val="single" w:sz="8" w:space="0" w:color="000000"/>
              <w:left w:val="single" w:sz="8" w:space="0" w:color="000000"/>
              <w:bottom w:val="single" w:sz="8" w:space="0" w:color="000000"/>
              <w:right w:val="single" w:sz="8" w:space="0" w:color="000000"/>
            </w:tcBorders>
          </w:tcPr>
          <w:p w14:paraId="2D97ADE7"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2EF739D5"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5D725BB8"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07359CA8" w14:textId="77777777" w:rsidR="000C5D48" w:rsidRDefault="000C5D48" w:rsidP="00AE11A1">
            <w:pPr>
              <w:spacing w:after="160" w:line="259" w:lineRule="auto"/>
            </w:pPr>
          </w:p>
        </w:tc>
      </w:tr>
      <w:tr w:rsidR="000C5D48" w14:paraId="278B2C88" w14:textId="77777777" w:rsidTr="00AE11A1">
        <w:trPr>
          <w:trHeight w:val="600"/>
        </w:trPr>
        <w:tc>
          <w:tcPr>
            <w:tcW w:w="920" w:type="dxa"/>
            <w:tcBorders>
              <w:top w:val="single" w:sz="8" w:space="0" w:color="000000"/>
              <w:left w:val="single" w:sz="8" w:space="0" w:color="000000"/>
              <w:bottom w:val="single" w:sz="8" w:space="0" w:color="000000"/>
              <w:right w:val="single" w:sz="8" w:space="0" w:color="000000"/>
            </w:tcBorders>
          </w:tcPr>
          <w:p w14:paraId="36B9DC2B" w14:textId="77777777" w:rsidR="000C5D48" w:rsidRDefault="000C5D48" w:rsidP="00AE11A1">
            <w:pPr>
              <w:spacing w:after="160" w:line="259" w:lineRule="auto"/>
            </w:pPr>
          </w:p>
        </w:tc>
        <w:tc>
          <w:tcPr>
            <w:tcW w:w="1260" w:type="dxa"/>
            <w:tcBorders>
              <w:top w:val="single" w:sz="8" w:space="0" w:color="000000"/>
              <w:left w:val="single" w:sz="8" w:space="0" w:color="000000"/>
              <w:bottom w:val="single" w:sz="8" w:space="0" w:color="000000"/>
              <w:right w:val="single" w:sz="8" w:space="0" w:color="000000"/>
            </w:tcBorders>
          </w:tcPr>
          <w:p w14:paraId="1340373D" w14:textId="77777777" w:rsidR="000C5D48" w:rsidRDefault="000C5D48" w:rsidP="00AE11A1">
            <w:pPr>
              <w:spacing w:after="160" w:line="259" w:lineRule="auto"/>
            </w:pPr>
          </w:p>
        </w:tc>
        <w:tc>
          <w:tcPr>
            <w:tcW w:w="1460" w:type="dxa"/>
            <w:tcBorders>
              <w:top w:val="single" w:sz="8" w:space="0" w:color="000000"/>
              <w:left w:val="single" w:sz="8" w:space="0" w:color="000000"/>
              <w:bottom w:val="single" w:sz="8" w:space="0" w:color="000000"/>
              <w:right w:val="single" w:sz="8" w:space="0" w:color="000000"/>
            </w:tcBorders>
          </w:tcPr>
          <w:p w14:paraId="2193DBEE" w14:textId="77777777" w:rsidR="000C5D48" w:rsidRDefault="000C5D48" w:rsidP="00AE11A1">
            <w:pPr>
              <w:spacing w:after="160" w:line="259" w:lineRule="auto"/>
            </w:pPr>
          </w:p>
        </w:tc>
        <w:tc>
          <w:tcPr>
            <w:tcW w:w="1700" w:type="dxa"/>
            <w:tcBorders>
              <w:top w:val="single" w:sz="8" w:space="0" w:color="000000"/>
              <w:left w:val="single" w:sz="8" w:space="0" w:color="000000"/>
              <w:bottom w:val="single" w:sz="8" w:space="0" w:color="000000"/>
              <w:right w:val="single" w:sz="8" w:space="0" w:color="000000"/>
            </w:tcBorders>
          </w:tcPr>
          <w:p w14:paraId="4068F8DA" w14:textId="77777777" w:rsidR="000C5D48" w:rsidRDefault="000C5D48" w:rsidP="00AE11A1">
            <w:pPr>
              <w:spacing w:after="160" w:line="259" w:lineRule="auto"/>
            </w:pPr>
          </w:p>
        </w:tc>
        <w:tc>
          <w:tcPr>
            <w:tcW w:w="1320" w:type="dxa"/>
            <w:tcBorders>
              <w:top w:val="single" w:sz="8" w:space="0" w:color="000000"/>
              <w:left w:val="single" w:sz="8" w:space="0" w:color="000000"/>
              <w:bottom w:val="single" w:sz="8" w:space="0" w:color="000000"/>
              <w:right w:val="single" w:sz="8" w:space="0" w:color="000000"/>
            </w:tcBorders>
          </w:tcPr>
          <w:p w14:paraId="161F904D" w14:textId="77777777" w:rsidR="000C5D48" w:rsidRDefault="000C5D48" w:rsidP="00AE11A1">
            <w:pPr>
              <w:spacing w:after="160" w:line="259" w:lineRule="auto"/>
            </w:pPr>
          </w:p>
        </w:tc>
        <w:tc>
          <w:tcPr>
            <w:tcW w:w="1960" w:type="dxa"/>
            <w:tcBorders>
              <w:top w:val="single" w:sz="8" w:space="0" w:color="000000"/>
              <w:left w:val="single" w:sz="8" w:space="0" w:color="000000"/>
              <w:bottom w:val="single" w:sz="8" w:space="0" w:color="000000"/>
              <w:right w:val="single" w:sz="8" w:space="0" w:color="000000"/>
            </w:tcBorders>
          </w:tcPr>
          <w:p w14:paraId="53EF89ED" w14:textId="77777777" w:rsidR="000C5D48" w:rsidRDefault="000C5D48" w:rsidP="00AE11A1">
            <w:pPr>
              <w:spacing w:after="160" w:line="259" w:lineRule="auto"/>
            </w:pPr>
          </w:p>
        </w:tc>
      </w:tr>
    </w:tbl>
    <w:p w14:paraId="4EA3BD8D" w14:textId="77777777" w:rsidR="00D33106" w:rsidRPr="00D33106" w:rsidRDefault="00D33106" w:rsidP="00D33106">
      <w:pPr>
        <w:rPr>
          <w:rFonts w:ascii="Times New Roman" w:hAnsi="Times New Roman" w:cs="Times New Roman"/>
          <w:sz w:val="32"/>
          <w:szCs w:val="32"/>
        </w:rPr>
      </w:pPr>
    </w:p>
    <w:p w14:paraId="500FF21F" w14:textId="77777777" w:rsidR="00D33106" w:rsidRPr="00D33106" w:rsidRDefault="00D33106" w:rsidP="00D33106">
      <w:pPr>
        <w:rPr>
          <w:rFonts w:ascii="Times New Roman" w:hAnsi="Times New Roman" w:cs="Times New Roman"/>
          <w:sz w:val="32"/>
          <w:szCs w:val="32"/>
        </w:rPr>
      </w:pPr>
    </w:p>
    <w:sectPr w:rsidR="00D33106" w:rsidRPr="00D33106" w:rsidSect="000C5D48">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44C836" w14:textId="77777777" w:rsidR="00844DCD" w:rsidRDefault="00844DCD" w:rsidP="00485E6A">
      <w:pPr>
        <w:spacing w:after="0" w:line="240" w:lineRule="auto"/>
      </w:pPr>
      <w:r>
        <w:separator/>
      </w:r>
    </w:p>
  </w:endnote>
  <w:endnote w:type="continuationSeparator" w:id="0">
    <w:p w14:paraId="0222D86B" w14:textId="77777777" w:rsidR="00844DCD" w:rsidRDefault="00844DCD" w:rsidP="00485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4668892"/>
      <w:docPartObj>
        <w:docPartGallery w:val="Page Numbers (Bottom of Page)"/>
        <w:docPartUnique/>
      </w:docPartObj>
    </w:sdtPr>
    <w:sdtEndPr>
      <w:rPr>
        <w:noProof/>
      </w:rPr>
    </w:sdtEndPr>
    <w:sdtContent>
      <w:p w14:paraId="672E9886" w14:textId="3020B579" w:rsidR="00485E6A" w:rsidRDefault="00485E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B43812" w14:textId="77777777" w:rsidR="00485E6A" w:rsidRDefault="00485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C0D6C" w14:textId="77777777" w:rsidR="00844DCD" w:rsidRDefault="00844DCD" w:rsidP="00485E6A">
      <w:pPr>
        <w:spacing w:after="0" w:line="240" w:lineRule="auto"/>
      </w:pPr>
      <w:r>
        <w:separator/>
      </w:r>
    </w:p>
  </w:footnote>
  <w:footnote w:type="continuationSeparator" w:id="0">
    <w:p w14:paraId="1C333B87" w14:textId="77777777" w:rsidR="00844DCD" w:rsidRDefault="00844DCD" w:rsidP="00485E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06"/>
    <w:rsid w:val="000113B2"/>
    <w:rsid w:val="000C5D48"/>
    <w:rsid w:val="001F7C0C"/>
    <w:rsid w:val="00485E6A"/>
    <w:rsid w:val="004B2F80"/>
    <w:rsid w:val="004F3ABA"/>
    <w:rsid w:val="005905D0"/>
    <w:rsid w:val="00844DCD"/>
    <w:rsid w:val="00A00134"/>
    <w:rsid w:val="00A83813"/>
    <w:rsid w:val="00B16251"/>
    <w:rsid w:val="00B56CD5"/>
    <w:rsid w:val="00D33106"/>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76EC"/>
  <w15:chartTrackingRefBased/>
  <w15:docId w15:val="{BBF64FBB-32C8-442F-ACA4-25FD55CD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D33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06"/>
    <w:rPr>
      <w:rFonts w:eastAsiaTheme="majorEastAsia" w:cstheme="majorBidi"/>
      <w:color w:val="272727" w:themeColor="text1" w:themeTint="D8"/>
    </w:rPr>
  </w:style>
  <w:style w:type="paragraph" w:styleId="Title">
    <w:name w:val="Title"/>
    <w:basedOn w:val="Normal"/>
    <w:next w:val="Normal"/>
    <w:link w:val="TitleChar"/>
    <w:uiPriority w:val="10"/>
    <w:qFormat/>
    <w:rsid w:val="00D33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06"/>
    <w:pPr>
      <w:spacing w:before="160"/>
      <w:jc w:val="center"/>
    </w:pPr>
    <w:rPr>
      <w:i/>
      <w:iCs/>
      <w:color w:val="404040" w:themeColor="text1" w:themeTint="BF"/>
    </w:rPr>
  </w:style>
  <w:style w:type="character" w:customStyle="1" w:styleId="QuoteChar">
    <w:name w:val="Quote Char"/>
    <w:basedOn w:val="DefaultParagraphFont"/>
    <w:link w:val="Quote"/>
    <w:uiPriority w:val="29"/>
    <w:rsid w:val="00D33106"/>
    <w:rPr>
      <w:i/>
      <w:iCs/>
      <w:color w:val="404040" w:themeColor="text1" w:themeTint="BF"/>
    </w:rPr>
  </w:style>
  <w:style w:type="paragraph" w:styleId="ListParagraph">
    <w:name w:val="List Paragraph"/>
    <w:basedOn w:val="Normal"/>
    <w:uiPriority w:val="34"/>
    <w:qFormat/>
    <w:rsid w:val="00D33106"/>
    <w:pPr>
      <w:ind w:left="720"/>
      <w:contextualSpacing/>
    </w:pPr>
  </w:style>
  <w:style w:type="character" w:styleId="IntenseEmphasis">
    <w:name w:val="Intense Emphasis"/>
    <w:basedOn w:val="DefaultParagraphFont"/>
    <w:uiPriority w:val="21"/>
    <w:qFormat/>
    <w:rsid w:val="00D33106"/>
    <w:rPr>
      <w:i/>
      <w:iCs/>
      <w:color w:val="2F5496" w:themeColor="accent1" w:themeShade="BF"/>
    </w:rPr>
  </w:style>
  <w:style w:type="paragraph" w:styleId="IntenseQuote">
    <w:name w:val="Intense Quote"/>
    <w:basedOn w:val="Normal"/>
    <w:next w:val="Normal"/>
    <w:link w:val="IntenseQuoteChar"/>
    <w:uiPriority w:val="30"/>
    <w:qFormat/>
    <w:rsid w:val="00D33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106"/>
    <w:rPr>
      <w:i/>
      <w:iCs/>
      <w:color w:val="2F5496" w:themeColor="accent1" w:themeShade="BF"/>
    </w:rPr>
  </w:style>
  <w:style w:type="character" w:styleId="IntenseReference">
    <w:name w:val="Intense Reference"/>
    <w:basedOn w:val="DefaultParagraphFont"/>
    <w:uiPriority w:val="32"/>
    <w:qFormat/>
    <w:rsid w:val="00D33106"/>
    <w:rPr>
      <w:b/>
      <w:bCs/>
      <w:smallCaps/>
      <w:color w:val="2F5496" w:themeColor="accent1" w:themeShade="BF"/>
      <w:spacing w:val="5"/>
    </w:rPr>
  </w:style>
  <w:style w:type="paragraph" w:styleId="TOCHeading">
    <w:name w:val="TOC Heading"/>
    <w:basedOn w:val="Heading1"/>
    <w:next w:val="Normal"/>
    <w:uiPriority w:val="39"/>
    <w:unhideWhenUsed/>
    <w:qFormat/>
    <w:rsid w:val="000C5D48"/>
    <w:pPr>
      <w:spacing w:before="240" w:after="0"/>
      <w:outlineLvl w:val="9"/>
    </w:pPr>
    <w:rPr>
      <w:kern w:val="0"/>
      <w:sz w:val="32"/>
      <w:szCs w:val="32"/>
    </w:rPr>
  </w:style>
  <w:style w:type="paragraph" w:styleId="TOC1">
    <w:name w:val="toc 1"/>
    <w:basedOn w:val="Normal"/>
    <w:next w:val="Normal"/>
    <w:autoRedefine/>
    <w:uiPriority w:val="39"/>
    <w:unhideWhenUsed/>
    <w:rsid w:val="000C5D48"/>
    <w:pPr>
      <w:spacing w:after="100" w:line="264" w:lineRule="auto"/>
      <w:ind w:hanging="10"/>
      <w:jc w:val="both"/>
    </w:pPr>
    <w:rPr>
      <w:rFonts w:ascii="Times New Roman" w:eastAsia="Times New Roman" w:hAnsi="Times New Roman" w:cs="Times New Roman"/>
      <w:color w:val="222222"/>
      <w:szCs w:val="24"/>
    </w:rPr>
  </w:style>
  <w:style w:type="character" w:styleId="Hyperlink">
    <w:name w:val="Hyperlink"/>
    <w:basedOn w:val="DefaultParagraphFont"/>
    <w:uiPriority w:val="99"/>
    <w:unhideWhenUsed/>
    <w:rsid w:val="000C5D48"/>
    <w:rPr>
      <w:color w:val="0563C1" w:themeColor="hyperlink"/>
      <w:u w:val="single"/>
    </w:rPr>
  </w:style>
  <w:style w:type="table" w:customStyle="1" w:styleId="TableGrid">
    <w:name w:val="TableGrid"/>
    <w:rsid w:val="000C5D48"/>
    <w:pPr>
      <w:spacing w:after="0" w:line="240" w:lineRule="auto"/>
    </w:pPr>
    <w:rPr>
      <w:rFonts w:eastAsiaTheme="minorEastAsia"/>
      <w:sz w:val="24"/>
      <w:szCs w:val="24"/>
    </w:rPr>
    <w:tblPr>
      <w:tblCellMar>
        <w:top w:w="0" w:type="dxa"/>
        <w:left w:w="0" w:type="dxa"/>
        <w:bottom w:w="0" w:type="dxa"/>
        <w:right w:w="0" w:type="dxa"/>
      </w:tblCellMar>
    </w:tblPr>
  </w:style>
  <w:style w:type="paragraph" w:styleId="Header">
    <w:name w:val="header"/>
    <w:basedOn w:val="Normal"/>
    <w:link w:val="HeaderChar"/>
    <w:uiPriority w:val="99"/>
    <w:unhideWhenUsed/>
    <w:rsid w:val="00485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E6A"/>
  </w:style>
  <w:style w:type="paragraph" w:styleId="Footer">
    <w:name w:val="footer"/>
    <w:basedOn w:val="Normal"/>
    <w:link w:val="FooterChar"/>
    <w:uiPriority w:val="99"/>
    <w:unhideWhenUsed/>
    <w:rsid w:val="00485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dcterms:created xsi:type="dcterms:W3CDTF">2024-08-19T08:22:00Z</dcterms:created>
  <dcterms:modified xsi:type="dcterms:W3CDTF">2024-08-23T19:24:00Z</dcterms:modified>
</cp:coreProperties>
</file>