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0D5C5" w14:textId="5FD82D94" w:rsidR="004B5506" w:rsidRPr="0041683D" w:rsidRDefault="004B5506" w:rsidP="004B5506">
      <w:pPr>
        <w:spacing w:after="223"/>
        <w:ind w:left="11"/>
        <w:jc w:val="center"/>
        <w:rPr>
          <w:b/>
          <w:color w:val="000000"/>
          <w:sz w:val="36"/>
        </w:rPr>
      </w:pPr>
      <w:bookmarkStart w:id="0" w:name="_Hlk183802514"/>
      <w:r>
        <w:rPr>
          <w:b/>
          <w:color w:val="000000"/>
          <w:sz w:val="36"/>
        </w:rPr>
        <w:t xml:space="preserve">Management and </w:t>
      </w:r>
      <w:r w:rsidRPr="004B5506">
        <w:rPr>
          <w:b/>
          <w:color w:val="000000"/>
          <w:sz w:val="36"/>
        </w:rPr>
        <w:t>Entrepreneurship</w:t>
      </w:r>
    </w:p>
    <w:p w14:paraId="7815D3BC" w14:textId="67A0B4E1" w:rsidR="004B5506" w:rsidRDefault="004B5506" w:rsidP="004B5506">
      <w:pPr>
        <w:spacing w:after="223"/>
        <w:ind w:left="11"/>
        <w:jc w:val="center"/>
        <w:rPr>
          <w:b/>
          <w:color w:val="000000"/>
          <w:sz w:val="36"/>
        </w:rPr>
      </w:pPr>
      <w:r>
        <w:rPr>
          <w:b/>
          <w:color w:val="000000"/>
          <w:sz w:val="36"/>
        </w:rPr>
        <w:t>IOT-Based AQI Meter</w:t>
      </w:r>
      <w:r w:rsidRPr="0041683D">
        <w:rPr>
          <w:b/>
          <w:color w:val="000000"/>
          <w:sz w:val="36"/>
        </w:rPr>
        <w:t xml:space="preserve"> System</w:t>
      </w:r>
      <w:r>
        <w:rPr>
          <w:b/>
          <w:color w:val="000000"/>
          <w:sz w:val="36"/>
        </w:rPr>
        <w:t xml:space="preserve"> </w:t>
      </w:r>
      <w:r w:rsidRPr="004B5506">
        <w:rPr>
          <w:b/>
          <w:color w:val="000000"/>
          <w:sz w:val="36"/>
        </w:rPr>
        <w:t>for Real-Time Data Analysis and Decision Making</w:t>
      </w:r>
    </w:p>
    <w:p w14:paraId="7868C615" w14:textId="672B274B" w:rsidR="004B5506" w:rsidRPr="00AF2067" w:rsidRDefault="004B5506" w:rsidP="004B5506">
      <w:pPr>
        <w:spacing w:after="223"/>
        <w:ind w:left="11"/>
        <w:jc w:val="center"/>
        <w:rPr>
          <w:b/>
        </w:rPr>
      </w:pPr>
      <w:r>
        <w:rPr>
          <w:b/>
          <w:color w:val="000000"/>
          <w:sz w:val="36"/>
        </w:rPr>
        <w:t xml:space="preserve">Project </w:t>
      </w:r>
      <w:r>
        <w:rPr>
          <w:b/>
          <w:color w:val="000000"/>
          <w:sz w:val="36"/>
        </w:rPr>
        <w:t>Proposal</w:t>
      </w:r>
    </w:p>
    <w:p w14:paraId="66841E52" w14:textId="77777777" w:rsidR="004B5506" w:rsidRPr="00AF2067" w:rsidRDefault="004B5506" w:rsidP="004B5506">
      <w:pPr>
        <w:spacing w:after="370"/>
        <w:ind w:left="3578"/>
        <w:rPr>
          <w:b/>
        </w:rPr>
      </w:pPr>
      <w:r w:rsidRPr="00AF2067">
        <w:rPr>
          <w:b/>
          <w:noProof/>
        </w:rPr>
        <w:drawing>
          <wp:inline distT="0" distB="0" distL="0" distR="0" wp14:anchorId="01CB46C1" wp14:editId="6E661022">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1400175" cy="1400175"/>
                    </a:xfrm>
                    <a:prstGeom prst="rect">
                      <a:avLst/>
                    </a:prstGeom>
                  </pic:spPr>
                </pic:pic>
              </a:graphicData>
            </a:graphic>
          </wp:inline>
        </w:drawing>
      </w:r>
    </w:p>
    <w:p w14:paraId="758C1204" w14:textId="77777777" w:rsidR="004B5506" w:rsidRPr="00AF2067" w:rsidRDefault="004B5506" w:rsidP="004B5506">
      <w:pPr>
        <w:spacing w:after="175"/>
        <w:ind w:left="11"/>
        <w:jc w:val="center"/>
        <w:rPr>
          <w:b/>
        </w:rPr>
      </w:pPr>
      <w:r w:rsidRPr="00AF2067">
        <w:rPr>
          <w:b/>
          <w:color w:val="000000"/>
          <w:sz w:val="36"/>
        </w:rPr>
        <w:t>Submitted by:</w:t>
      </w:r>
    </w:p>
    <w:p w14:paraId="199C28AE" w14:textId="77777777" w:rsidR="004B5506" w:rsidRPr="00EE7EB0" w:rsidRDefault="004B5506" w:rsidP="004B5506">
      <w:pPr>
        <w:spacing w:after="14"/>
        <w:ind w:left="11"/>
        <w:jc w:val="center"/>
        <w:rPr>
          <w:b/>
        </w:rPr>
      </w:pPr>
      <w:r w:rsidRPr="00EE7EB0">
        <w:rPr>
          <w:b/>
          <w:color w:val="000000"/>
          <w:sz w:val="32"/>
        </w:rPr>
        <w:t>Huzaifa Shahbaz</w:t>
      </w:r>
    </w:p>
    <w:p w14:paraId="16D14D31" w14:textId="77777777" w:rsidR="004B5506" w:rsidRPr="00EE7EB0" w:rsidRDefault="004B5506" w:rsidP="004B5506">
      <w:pPr>
        <w:spacing w:after="383"/>
        <w:ind w:left="11"/>
        <w:jc w:val="center"/>
        <w:rPr>
          <w:b/>
          <w:color w:val="000000"/>
          <w:sz w:val="32"/>
        </w:rPr>
      </w:pPr>
      <w:r w:rsidRPr="00EE7EB0">
        <w:rPr>
          <w:b/>
          <w:color w:val="000000"/>
          <w:sz w:val="32"/>
        </w:rPr>
        <w:t>21-CE-009</w:t>
      </w:r>
    </w:p>
    <w:p w14:paraId="768B0A31" w14:textId="77777777" w:rsidR="004B5506" w:rsidRPr="00EE7EB0" w:rsidRDefault="004B5506" w:rsidP="004B5506">
      <w:pPr>
        <w:spacing w:after="383"/>
        <w:ind w:left="11"/>
        <w:jc w:val="center"/>
        <w:rPr>
          <w:b/>
          <w:color w:val="000000"/>
          <w:sz w:val="32"/>
        </w:rPr>
      </w:pPr>
      <w:r w:rsidRPr="00EE7EB0">
        <w:rPr>
          <w:b/>
          <w:color w:val="000000"/>
          <w:sz w:val="32"/>
        </w:rPr>
        <w:t>Aqsa Shah                                                                                                                      21-CE-039</w:t>
      </w:r>
    </w:p>
    <w:p w14:paraId="4F12FF3F" w14:textId="77777777" w:rsidR="004B5506" w:rsidRDefault="004B5506" w:rsidP="004B5506">
      <w:pPr>
        <w:spacing w:after="175"/>
        <w:ind w:left="11"/>
        <w:jc w:val="center"/>
        <w:rPr>
          <w:b/>
          <w:color w:val="000000"/>
          <w:sz w:val="36"/>
        </w:rPr>
      </w:pPr>
      <w:r w:rsidRPr="00AF2067">
        <w:rPr>
          <w:b/>
          <w:color w:val="000000"/>
          <w:sz w:val="36"/>
        </w:rPr>
        <w:t xml:space="preserve">Submitted </w:t>
      </w:r>
      <w:r>
        <w:rPr>
          <w:b/>
          <w:color w:val="000000"/>
          <w:sz w:val="36"/>
        </w:rPr>
        <w:t>To</w:t>
      </w:r>
      <w:r w:rsidRPr="00AF2067">
        <w:rPr>
          <w:b/>
          <w:color w:val="000000"/>
          <w:sz w:val="36"/>
        </w:rPr>
        <w:t>:</w:t>
      </w:r>
    </w:p>
    <w:p w14:paraId="26D7010F" w14:textId="4DB64C2F" w:rsidR="004B5506" w:rsidRPr="00EE7EB0" w:rsidRDefault="004B5506" w:rsidP="004B5506">
      <w:pPr>
        <w:spacing w:after="175"/>
        <w:ind w:left="11"/>
        <w:jc w:val="center"/>
        <w:rPr>
          <w:b/>
          <w:color w:val="000000"/>
          <w:sz w:val="36"/>
        </w:rPr>
      </w:pPr>
      <w:r>
        <w:rPr>
          <w:b/>
          <w:color w:val="000000"/>
          <w:sz w:val="36"/>
        </w:rPr>
        <w:t>SIR TEHSEEN AHSAN</w:t>
      </w:r>
      <w:r w:rsidRPr="00EE7EB0">
        <w:rPr>
          <w:b/>
          <w:color w:val="000000"/>
          <w:sz w:val="36"/>
        </w:rPr>
        <w:t xml:space="preserve"> </w:t>
      </w:r>
    </w:p>
    <w:p w14:paraId="215068E1" w14:textId="77777777" w:rsidR="004B5506" w:rsidRPr="00AF2067" w:rsidRDefault="004B5506" w:rsidP="004B5506">
      <w:pPr>
        <w:spacing w:after="220"/>
        <w:ind w:left="2023"/>
        <w:rPr>
          <w:b/>
        </w:rPr>
      </w:pPr>
      <w:r w:rsidRPr="00AF2067">
        <w:rPr>
          <w:b/>
          <w:color w:val="000000"/>
          <w:sz w:val="32"/>
        </w:rPr>
        <w:t>Department of Computer Engineering,</w:t>
      </w:r>
    </w:p>
    <w:p w14:paraId="24D43DB5" w14:textId="77777777" w:rsidR="004B5506" w:rsidRPr="00AF2067" w:rsidRDefault="004B5506" w:rsidP="004B5506">
      <w:pPr>
        <w:spacing w:after="0"/>
        <w:ind w:left="1"/>
        <w:jc w:val="center"/>
        <w:rPr>
          <w:b/>
          <w:color w:val="000000"/>
          <w:sz w:val="32"/>
        </w:rPr>
      </w:pPr>
      <w:r w:rsidRPr="00AF2067">
        <w:rPr>
          <w:b/>
          <w:color w:val="000000"/>
          <w:sz w:val="32"/>
        </w:rPr>
        <w:t>HITEC University, Taxila</w:t>
      </w:r>
    </w:p>
    <w:p w14:paraId="7D50048B" w14:textId="77777777" w:rsidR="004B5506" w:rsidRPr="00AF2067" w:rsidRDefault="004B5506" w:rsidP="004B5506">
      <w:pPr>
        <w:rPr>
          <w:b/>
        </w:rPr>
      </w:pPr>
    </w:p>
    <w:bookmarkEnd w:id="0"/>
    <w:p w14:paraId="32147482" w14:textId="77777777" w:rsidR="004B2F80" w:rsidRDefault="004B2F80"/>
    <w:p w14:paraId="36A43E78" w14:textId="77777777" w:rsidR="004B5506" w:rsidRDefault="004B5506"/>
    <w:p w14:paraId="486A62E8" w14:textId="77777777" w:rsidR="004B5506" w:rsidRDefault="004B5506"/>
    <w:sdt>
      <w:sdtPr>
        <w:id w:val="1159113221"/>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24839793" w14:textId="01D34F06" w:rsidR="004B5506" w:rsidRDefault="004B5506">
          <w:pPr>
            <w:pStyle w:val="TOCHeading"/>
          </w:pPr>
          <w:r>
            <w:t>Table of Contents</w:t>
          </w:r>
        </w:p>
        <w:p w14:paraId="3722164B" w14:textId="487CDF8A" w:rsidR="003E3302" w:rsidRDefault="004B5506">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5351292" w:history="1">
            <w:r w:rsidR="003E3302" w:rsidRPr="00193E22">
              <w:rPr>
                <w:rStyle w:val="Hyperlink"/>
                <w:rFonts w:ascii="Times New Roman" w:hAnsi="Times New Roman" w:cs="Times New Roman"/>
                <w:b/>
                <w:bCs/>
                <w:noProof/>
              </w:rPr>
              <w:t>ABSTRACT:</w:t>
            </w:r>
            <w:r w:rsidR="003E3302">
              <w:rPr>
                <w:noProof/>
                <w:webHidden/>
              </w:rPr>
              <w:tab/>
            </w:r>
            <w:r w:rsidR="003E3302">
              <w:rPr>
                <w:noProof/>
                <w:webHidden/>
              </w:rPr>
              <w:fldChar w:fldCharType="begin"/>
            </w:r>
            <w:r w:rsidR="003E3302">
              <w:rPr>
                <w:noProof/>
                <w:webHidden/>
              </w:rPr>
              <w:instrText xml:space="preserve"> PAGEREF _Toc185351292 \h </w:instrText>
            </w:r>
            <w:r w:rsidR="003E3302">
              <w:rPr>
                <w:noProof/>
                <w:webHidden/>
              </w:rPr>
            </w:r>
            <w:r w:rsidR="003E3302">
              <w:rPr>
                <w:noProof/>
                <w:webHidden/>
              </w:rPr>
              <w:fldChar w:fldCharType="separate"/>
            </w:r>
            <w:r w:rsidR="00DA29C8">
              <w:rPr>
                <w:noProof/>
                <w:webHidden/>
              </w:rPr>
              <w:t>3</w:t>
            </w:r>
            <w:r w:rsidR="003E3302">
              <w:rPr>
                <w:noProof/>
                <w:webHidden/>
              </w:rPr>
              <w:fldChar w:fldCharType="end"/>
            </w:r>
          </w:hyperlink>
        </w:p>
        <w:p w14:paraId="31BE1AB5" w14:textId="5FFAE432" w:rsidR="003E3302" w:rsidRDefault="003E3302">
          <w:pPr>
            <w:pStyle w:val="TOC1"/>
            <w:tabs>
              <w:tab w:val="right" w:leader="dot" w:pos="9350"/>
            </w:tabs>
            <w:rPr>
              <w:rFonts w:eastAsiaTheme="minorEastAsia"/>
              <w:noProof/>
              <w:sz w:val="24"/>
              <w:szCs w:val="24"/>
            </w:rPr>
          </w:pPr>
          <w:hyperlink w:anchor="_Toc185351293" w:history="1">
            <w:r w:rsidRPr="00193E2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_Toc185351293 \h </w:instrText>
            </w:r>
            <w:r>
              <w:rPr>
                <w:noProof/>
                <w:webHidden/>
              </w:rPr>
            </w:r>
            <w:r>
              <w:rPr>
                <w:noProof/>
                <w:webHidden/>
              </w:rPr>
              <w:fldChar w:fldCharType="separate"/>
            </w:r>
            <w:r w:rsidR="00DA29C8">
              <w:rPr>
                <w:noProof/>
                <w:webHidden/>
              </w:rPr>
              <w:t>3</w:t>
            </w:r>
            <w:r>
              <w:rPr>
                <w:noProof/>
                <w:webHidden/>
              </w:rPr>
              <w:fldChar w:fldCharType="end"/>
            </w:r>
          </w:hyperlink>
        </w:p>
        <w:p w14:paraId="651354F6" w14:textId="2D330199" w:rsidR="003E3302" w:rsidRDefault="003E3302">
          <w:pPr>
            <w:pStyle w:val="TOC1"/>
            <w:tabs>
              <w:tab w:val="right" w:leader="dot" w:pos="9350"/>
            </w:tabs>
            <w:rPr>
              <w:rFonts w:eastAsiaTheme="minorEastAsia"/>
              <w:noProof/>
              <w:sz w:val="24"/>
              <w:szCs w:val="24"/>
            </w:rPr>
          </w:pPr>
          <w:hyperlink w:anchor="_Toc185351294" w:history="1">
            <w:r w:rsidRPr="00193E22">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_Toc185351294 \h </w:instrText>
            </w:r>
            <w:r>
              <w:rPr>
                <w:noProof/>
                <w:webHidden/>
              </w:rPr>
            </w:r>
            <w:r>
              <w:rPr>
                <w:noProof/>
                <w:webHidden/>
              </w:rPr>
              <w:fldChar w:fldCharType="separate"/>
            </w:r>
            <w:r w:rsidR="00DA29C8">
              <w:rPr>
                <w:noProof/>
                <w:webHidden/>
              </w:rPr>
              <w:t>3</w:t>
            </w:r>
            <w:r>
              <w:rPr>
                <w:noProof/>
                <w:webHidden/>
              </w:rPr>
              <w:fldChar w:fldCharType="end"/>
            </w:r>
          </w:hyperlink>
        </w:p>
        <w:p w14:paraId="31AF5EF3" w14:textId="2AF90EB3" w:rsidR="003E3302" w:rsidRDefault="003E3302">
          <w:pPr>
            <w:pStyle w:val="TOC1"/>
            <w:tabs>
              <w:tab w:val="right" w:leader="dot" w:pos="9350"/>
            </w:tabs>
            <w:rPr>
              <w:rFonts w:eastAsiaTheme="minorEastAsia"/>
              <w:noProof/>
              <w:sz w:val="24"/>
              <w:szCs w:val="24"/>
            </w:rPr>
          </w:pPr>
          <w:hyperlink w:anchor="_Toc185351295" w:history="1">
            <w:r w:rsidRPr="00193E22">
              <w:rPr>
                <w:rStyle w:val="Hyperlink"/>
                <w:rFonts w:ascii="Times New Roman" w:hAnsi="Times New Roman" w:cs="Times New Roman"/>
                <w:b/>
                <w:bCs/>
                <w:noProof/>
              </w:rPr>
              <w:t>PROPOSED SOLUTIONS:</w:t>
            </w:r>
            <w:r>
              <w:rPr>
                <w:noProof/>
                <w:webHidden/>
              </w:rPr>
              <w:tab/>
            </w:r>
            <w:r>
              <w:rPr>
                <w:noProof/>
                <w:webHidden/>
              </w:rPr>
              <w:fldChar w:fldCharType="begin"/>
            </w:r>
            <w:r>
              <w:rPr>
                <w:noProof/>
                <w:webHidden/>
              </w:rPr>
              <w:instrText xml:space="preserve"> PAGEREF _Toc185351295 \h </w:instrText>
            </w:r>
            <w:r>
              <w:rPr>
                <w:noProof/>
                <w:webHidden/>
              </w:rPr>
            </w:r>
            <w:r>
              <w:rPr>
                <w:noProof/>
                <w:webHidden/>
              </w:rPr>
              <w:fldChar w:fldCharType="separate"/>
            </w:r>
            <w:r w:rsidR="00DA29C8">
              <w:rPr>
                <w:noProof/>
                <w:webHidden/>
              </w:rPr>
              <w:t>4</w:t>
            </w:r>
            <w:r>
              <w:rPr>
                <w:noProof/>
                <w:webHidden/>
              </w:rPr>
              <w:fldChar w:fldCharType="end"/>
            </w:r>
          </w:hyperlink>
        </w:p>
        <w:p w14:paraId="2FDA543D" w14:textId="6A0A5B71" w:rsidR="003E3302" w:rsidRDefault="003E3302">
          <w:pPr>
            <w:pStyle w:val="TOC1"/>
            <w:tabs>
              <w:tab w:val="right" w:leader="dot" w:pos="9350"/>
            </w:tabs>
            <w:rPr>
              <w:rFonts w:eastAsiaTheme="minorEastAsia"/>
              <w:noProof/>
              <w:sz w:val="24"/>
              <w:szCs w:val="24"/>
            </w:rPr>
          </w:pPr>
          <w:hyperlink w:anchor="_Toc185351296" w:history="1">
            <w:r w:rsidRPr="00193E22">
              <w:rPr>
                <w:rStyle w:val="Hyperlink"/>
                <w:rFonts w:ascii="Times New Roman" w:hAnsi="Times New Roman" w:cs="Times New Roman"/>
                <w:b/>
                <w:bCs/>
                <w:noProof/>
              </w:rPr>
              <w:t>MANAGEMENT AND ENTERPRENUERSHIP SCOPE:</w:t>
            </w:r>
            <w:r>
              <w:rPr>
                <w:noProof/>
                <w:webHidden/>
              </w:rPr>
              <w:tab/>
            </w:r>
            <w:r>
              <w:rPr>
                <w:noProof/>
                <w:webHidden/>
              </w:rPr>
              <w:fldChar w:fldCharType="begin"/>
            </w:r>
            <w:r>
              <w:rPr>
                <w:noProof/>
                <w:webHidden/>
              </w:rPr>
              <w:instrText xml:space="preserve"> PAGEREF _Toc185351296 \h </w:instrText>
            </w:r>
            <w:r>
              <w:rPr>
                <w:noProof/>
                <w:webHidden/>
              </w:rPr>
            </w:r>
            <w:r>
              <w:rPr>
                <w:noProof/>
                <w:webHidden/>
              </w:rPr>
              <w:fldChar w:fldCharType="separate"/>
            </w:r>
            <w:r w:rsidR="00DA29C8">
              <w:rPr>
                <w:noProof/>
                <w:webHidden/>
              </w:rPr>
              <w:t>4</w:t>
            </w:r>
            <w:r>
              <w:rPr>
                <w:noProof/>
                <w:webHidden/>
              </w:rPr>
              <w:fldChar w:fldCharType="end"/>
            </w:r>
          </w:hyperlink>
        </w:p>
        <w:p w14:paraId="65DE7855" w14:textId="2E4E8880" w:rsidR="003E3302" w:rsidRDefault="003E3302">
          <w:pPr>
            <w:pStyle w:val="TOC1"/>
            <w:tabs>
              <w:tab w:val="right" w:leader="dot" w:pos="9350"/>
            </w:tabs>
            <w:rPr>
              <w:rFonts w:eastAsiaTheme="minorEastAsia"/>
              <w:noProof/>
              <w:sz w:val="24"/>
              <w:szCs w:val="24"/>
            </w:rPr>
          </w:pPr>
          <w:hyperlink w:anchor="_Toc185351297" w:history="1">
            <w:r w:rsidRPr="00193E22">
              <w:rPr>
                <w:rStyle w:val="Hyperlink"/>
                <w:rFonts w:ascii="Times New Roman" w:hAnsi="Times New Roman" w:cs="Times New Roman"/>
                <w:b/>
                <w:bCs/>
                <w:noProof/>
              </w:rPr>
              <w:t>BENEFITS AND IMPACT:</w:t>
            </w:r>
            <w:r>
              <w:rPr>
                <w:noProof/>
                <w:webHidden/>
              </w:rPr>
              <w:tab/>
            </w:r>
            <w:r>
              <w:rPr>
                <w:noProof/>
                <w:webHidden/>
              </w:rPr>
              <w:fldChar w:fldCharType="begin"/>
            </w:r>
            <w:r>
              <w:rPr>
                <w:noProof/>
                <w:webHidden/>
              </w:rPr>
              <w:instrText xml:space="preserve"> PAGEREF _Toc185351297 \h </w:instrText>
            </w:r>
            <w:r>
              <w:rPr>
                <w:noProof/>
                <w:webHidden/>
              </w:rPr>
            </w:r>
            <w:r>
              <w:rPr>
                <w:noProof/>
                <w:webHidden/>
              </w:rPr>
              <w:fldChar w:fldCharType="separate"/>
            </w:r>
            <w:r w:rsidR="00DA29C8">
              <w:rPr>
                <w:noProof/>
                <w:webHidden/>
              </w:rPr>
              <w:t>5</w:t>
            </w:r>
            <w:r>
              <w:rPr>
                <w:noProof/>
                <w:webHidden/>
              </w:rPr>
              <w:fldChar w:fldCharType="end"/>
            </w:r>
          </w:hyperlink>
        </w:p>
        <w:p w14:paraId="22BB3C5B" w14:textId="0245EA94" w:rsidR="003E3302" w:rsidRDefault="003E3302">
          <w:pPr>
            <w:pStyle w:val="TOC1"/>
            <w:tabs>
              <w:tab w:val="right" w:leader="dot" w:pos="9350"/>
            </w:tabs>
            <w:rPr>
              <w:rFonts w:eastAsiaTheme="minorEastAsia"/>
              <w:noProof/>
              <w:sz w:val="24"/>
              <w:szCs w:val="24"/>
            </w:rPr>
          </w:pPr>
          <w:hyperlink w:anchor="_Toc185351298" w:history="1">
            <w:r w:rsidRPr="00193E2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_Toc185351298 \h </w:instrText>
            </w:r>
            <w:r>
              <w:rPr>
                <w:noProof/>
                <w:webHidden/>
              </w:rPr>
            </w:r>
            <w:r>
              <w:rPr>
                <w:noProof/>
                <w:webHidden/>
              </w:rPr>
              <w:fldChar w:fldCharType="separate"/>
            </w:r>
            <w:r w:rsidR="00DA29C8">
              <w:rPr>
                <w:noProof/>
                <w:webHidden/>
              </w:rPr>
              <w:t>5</w:t>
            </w:r>
            <w:r>
              <w:rPr>
                <w:noProof/>
                <w:webHidden/>
              </w:rPr>
              <w:fldChar w:fldCharType="end"/>
            </w:r>
          </w:hyperlink>
        </w:p>
        <w:p w14:paraId="675AB113" w14:textId="040742FB" w:rsidR="004B5506" w:rsidRDefault="004B5506">
          <w:r>
            <w:rPr>
              <w:b/>
              <w:bCs/>
              <w:noProof/>
            </w:rPr>
            <w:fldChar w:fldCharType="end"/>
          </w:r>
        </w:p>
      </w:sdtContent>
    </w:sdt>
    <w:p w14:paraId="10D26D84" w14:textId="77777777" w:rsidR="004B5506" w:rsidRDefault="004B5506"/>
    <w:p w14:paraId="29BFFE70" w14:textId="77777777" w:rsidR="004B5506" w:rsidRDefault="004B5506"/>
    <w:p w14:paraId="3431AE97" w14:textId="77777777" w:rsidR="004B5506" w:rsidRDefault="004B5506"/>
    <w:p w14:paraId="368FE379" w14:textId="77777777" w:rsidR="004B5506" w:rsidRDefault="004B5506"/>
    <w:p w14:paraId="7D10CFD9" w14:textId="77777777" w:rsidR="004B5506" w:rsidRDefault="004B5506"/>
    <w:p w14:paraId="46ABD66A" w14:textId="77777777" w:rsidR="004B5506" w:rsidRDefault="004B5506"/>
    <w:p w14:paraId="3DFC4741" w14:textId="77777777" w:rsidR="004B5506" w:rsidRDefault="004B5506"/>
    <w:p w14:paraId="2DDA94BE" w14:textId="77777777" w:rsidR="004B5506" w:rsidRDefault="004B5506"/>
    <w:p w14:paraId="63597AD5" w14:textId="77777777" w:rsidR="004B5506" w:rsidRDefault="004B5506"/>
    <w:p w14:paraId="376D9F8F" w14:textId="77777777" w:rsidR="004B5506" w:rsidRDefault="004B5506"/>
    <w:p w14:paraId="1EAC9AF1" w14:textId="77777777" w:rsidR="004B5506" w:rsidRDefault="004B5506"/>
    <w:p w14:paraId="24CA2C6C" w14:textId="77777777" w:rsidR="004B5506" w:rsidRDefault="004B5506"/>
    <w:p w14:paraId="3B58D087" w14:textId="77777777" w:rsidR="004B5506" w:rsidRDefault="004B5506"/>
    <w:p w14:paraId="35F56C20" w14:textId="77777777" w:rsidR="004B5506" w:rsidRDefault="004B5506"/>
    <w:p w14:paraId="2E9944C1" w14:textId="77777777" w:rsidR="004B5506" w:rsidRDefault="004B5506"/>
    <w:p w14:paraId="243615B1" w14:textId="77777777" w:rsidR="003E3302" w:rsidRDefault="003E3302"/>
    <w:p w14:paraId="2B6CF2F4" w14:textId="77777777" w:rsidR="004B5506" w:rsidRDefault="004B5506"/>
    <w:p w14:paraId="5420EA22" w14:textId="77777777" w:rsidR="003E3302" w:rsidRDefault="003E3302"/>
    <w:p w14:paraId="7D2278D7" w14:textId="7A39EF51" w:rsidR="004B5506" w:rsidRDefault="004B5506" w:rsidP="004B5506">
      <w:pPr>
        <w:pStyle w:val="Heading1"/>
        <w:rPr>
          <w:rFonts w:ascii="Times New Roman" w:hAnsi="Times New Roman" w:cs="Times New Roman"/>
          <w:b/>
          <w:bCs/>
        </w:rPr>
      </w:pPr>
      <w:bookmarkStart w:id="1" w:name="_Toc185351292"/>
      <w:r>
        <w:rPr>
          <w:rFonts w:ascii="Times New Roman" w:hAnsi="Times New Roman" w:cs="Times New Roman"/>
          <w:b/>
          <w:bCs/>
        </w:rPr>
        <w:lastRenderedPageBreak/>
        <w:t>ABSTRACT:</w:t>
      </w:r>
      <w:bookmarkEnd w:id="1"/>
      <w:r>
        <w:rPr>
          <w:rFonts w:ascii="Times New Roman" w:hAnsi="Times New Roman" w:cs="Times New Roman"/>
          <w:b/>
          <w:bCs/>
        </w:rPr>
        <w:t xml:space="preserve"> </w:t>
      </w:r>
    </w:p>
    <w:p w14:paraId="7C52219B" w14:textId="429CB36E" w:rsidR="004B5506" w:rsidRPr="004B5506" w:rsidRDefault="004B5506" w:rsidP="004B5506">
      <w:pPr>
        <w:jc w:val="both"/>
        <w:rPr>
          <w:rFonts w:ascii="Times New Roman" w:hAnsi="Times New Roman" w:cs="Times New Roman"/>
          <w:sz w:val="32"/>
          <w:szCs w:val="32"/>
        </w:rPr>
      </w:pPr>
      <w:r w:rsidRPr="004B5506">
        <w:rPr>
          <w:rFonts w:ascii="Times New Roman" w:hAnsi="Times New Roman" w:cs="Times New Roman"/>
          <w:sz w:val="32"/>
          <w:szCs w:val="32"/>
        </w:rPr>
        <w:t>The project is to develop a system for measuring real-time indoor and outdoor air quality using the IoT-based Air Quality Index Monitoring System. On collected data analysis, users will be able to make better decisions. This system also encompasses the management and entrepreneurship aspect in making the system market-ready, scalable, and sustainable. The system includes IoT-enabled sensors</w:t>
      </w:r>
      <w:r>
        <w:rPr>
          <w:rFonts w:ascii="Times New Roman" w:hAnsi="Times New Roman" w:cs="Times New Roman"/>
          <w:sz w:val="32"/>
          <w:szCs w:val="32"/>
        </w:rPr>
        <w:t xml:space="preserve"> (PM2.5 , PM10, MQ-135 and MQ-5)</w:t>
      </w:r>
      <w:r w:rsidRPr="004B5506">
        <w:rPr>
          <w:rFonts w:ascii="Times New Roman" w:hAnsi="Times New Roman" w:cs="Times New Roman"/>
          <w:sz w:val="32"/>
          <w:szCs w:val="32"/>
        </w:rPr>
        <w:t xml:space="preserve"> integrated with ESP32</w:t>
      </w:r>
      <w:r>
        <w:rPr>
          <w:rFonts w:ascii="Times New Roman" w:hAnsi="Times New Roman" w:cs="Times New Roman"/>
          <w:sz w:val="32"/>
          <w:szCs w:val="32"/>
        </w:rPr>
        <w:t xml:space="preserve">, ESP8266 and </w:t>
      </w:r>
      <w:r w:rsidRPr="004B5506">
        <w:rPr>
          <w:rFonts w:ascii="Times New Roman" w:hAnsi="Times New Roman" w:cs="Times New Roman"/>
          <w:sz w:val="32"/>
          <w:szCs w:val="32"/>
        </w:rPr>
        <w:t xml:space="preserve"> </w:t>
      </w:r>
      <w:r>
        <w:rPr>
          <w:rFonts w:ascii="Times New Roman" w:hAnsi="Times New Roman" w:cs="Times New Roman"/>
          <w:sz w:val="32"/>
          <w:szCs w:val="32"/>
        </w:rPr>
        <w:t xml:space="preserve">Arduino </w:t>
      </w:r>
      <w:r w:rsidRPr="004B5506">
        <w:rPr>
          <w:rFonts w:ascii="Times New Roman" w:hAnsi="Times New Roman" w:cs="Times New Roman"/>
          <w:sz w:val="32"/>
          <w:szCs w:val="32"/>
        </w:rPr>
        <w:t>to gather, transmit, and store air-quality data on cloud platforms for further analyses.</w:t>
      </w:r>
    </w:p>
    <w:p w14:paraId="147EA6A8" w14:textId="77777777" w:rsidR="004B5506" w:rsidRDefault="004B5506" w:rsidP="004B5506">
      <w:pPr>
        <w:pStyle w:val="Heading1"/>
        <w:rPr>
          <w:rFonts w:ascii="Times New Roman" w:hAnsi="Times New Roman" w:cs="Times New Roman"/>
          <w:b/>
          <w:bCs/>
        </w:rPr>
      </w:pPr>
      <w:bookmarkStart w:id="2" w:name="_Toc185351293"/>
      <w:r>
        <w:rPr>
          <w:rFonts w:ascii="Times New Roman" w:hAnsi="Times New Roman" w:cs="Times New Roman"/>
          <w:b/>
          <w:bCs/>
        </w:rPr>
        <w:t>PROBLEM STATEMENT:</w:t>
      </w:r>
      <w:bookmarkEnd w:id="2"/>
    </w:p>
    <w:p w14:paraId="0D48930D" w14:textId="5A99FDB8" w:rsidR="004B5506" w:rsidRPr="004B5506" w:rsidRDefault="00C10606" w:rsidP="004B5506">
      <w:pPr>
        <w:jc w:val="both"/>
        <w:rPr>
          <w:rFonts w:ascii="Times New Roman" w:hAnsi="Times New Roman" w:cs="Times New Roman"/>
          <w:sz w:val="32"/>
          <w:szCs w:val="32"/>
        </w:rPr>
      </w:pPr>
      <w:r w:rsidRPr="00C10606">
        <w:rPr>
          <w:rFonts w:ascii="Times New Roman" w:hAnsi="Times New Roman" w:cs="Times New Roman"/>
          <w:sz w:val="32"/>
          <w:szCs w:val="32"/>
        </w:rPr>
        <w:t>It is going to be an IoT-based project to develop the AQI real-time monitoring system which will monitor air pollutants related to health issues and environment degradation hampered by urbanization and industrialization. The project will identify important pollutants, study their effects on health and the environment, and enable a system to monitor the pollutants continuously. The concern for this solution into the commercial realm includes urban planning, public health management, and industrial compliance; and the primary beneficiary public are environmental agencies, local governments, industries, and also the general public.</w:t>
      </w:r>
    </w:p>
    <w:p w14:paraId="351DA419" w14:textId="4D2D2474" w:rsidR="00C10606" w:rsidRDefault="00C10606" w:rsidP="004B5506">
      <w:pPr>
        <w:pStyle w:val="Heading1"/>
        <w:rPr>
          <w:rFonts w:ascii="Times New Roman" w:hAnsi="Times New Roman" w:cs="Times New Roman"/>
          <w:b/>
          <w:bCs/>
        </w:rPr>
      </w:pPr>
      <w:bookmarkStart w:id="3" w:name="_Toc185351294"/>
      <w:r>
        <w:rPr>
          <w:rFonts w:ascii="Times New Roman" w:hAnsi="Times New Roman" w:cs="Times New Roman"/>
          <w:b/>
          <w:bCs/>
        </w:rPr>
        <w:t>OBJECTIVES:</w:t>
      </w:r>
      <w:bookmarkEnd w:id="3"/>
      <w:r>
        <w:rPr>
          <w:rFonts w:ascii="Times New Roman" w:hAnsi="Times New Roman" w:cs="Times New Roman"/>
          <w:b/>
          <w:bCs/>
        </w:rPr>
        <w:t xml:space="preserve"> </w:t>
      </w:r>
    </w:p>
    <w:p w14:paraId="3B765087" w14:textId="7C2F59D6" w:rsidR="00C10606" w:rsidRPr="00C10606" w:rsidRDefault="00C10606" w:rsidP="00C10606">
      <w:pPr>
        <w:jc w:val="both"/>
        <w:rPr>
          <w:rFonts w:ascii="Times New Roman" w:hAnsi="Times New Roman" w:cs="Times New Roman"/>
          <w:sz w:val="32"/>
          <w:szCs w:val="32"/>
        </w:rPr>
      </w:pPr>
      <w:r w:rsidRPr="00C10606">
        <w:rPr>
          <w:rFonts w:ascii="Times New Roman" w:hAnsi="Times New Roman" w:cs="Times New Roman"/>
          <w:sz w:val="32"/>
          <w:szCs w:val="32"/>
        </w:rPr>
        <w:t>The objective of the research is to create a real-time IoT-based air quality monitoring solution for indoor and outdoor purposes, implement cloud-based analytics into it, and assess for performance, accuracy, and user-friendliness, identifying areas for entrepreneurial opportunities to commercialize the product for homes, industries, and urban areas.</w:t>
      </w:r>
    </w:p>
    <w:p w14:paraId="138D59E4" w14:textId="77777777" w:rsidR="00C10606" w:rsidRDefault="00C10606" w:rsidP="004B5506">
      <w:pPr>
        <w:pStyle w:val="Heading1"/>
        <w:rPr>
          <w:rFonts w:ascii="Times New Roman" w:hAnsi="Times New Roman" w:cs="Times New Roman"/>
          <w:b/>
          <w:bCs/>
        </w:rPr>
      </w:pPr>
      <w:bookmarkStart w:id="4" w:name="_Toc185351295"/>
      <w:r>
        <w:rPr>
          <w:rFonts w:ascii="Times New Roman" w:hAnsi="Times New Roman" w:cs="Times New Roman"/>
          <w:b/>
          <w:bCs/>
        </w:rPr>
        <w:lastRenderedPageBreak/>
        <w:t>PROPOSED SOLUTIONS:</w:t>
      </w:r>
      <w:bookmarkEnd w:id="4"/>
      <w:r>
        <w:rPr>
          <w:rFonts w:ascii="Times New Roman" w:hAnsi="Times New Roman" w:cs="Times New Roman"/>
          <w:b/>
          <w:bCs/>
        </w:rPr>
        <w:t xml:space="preserve"> </w:t>
      </w:r>
    </w:p>
    <w:p w14:paraId="0D8EF452" w14:textId="34D3316D" w:rsidR="00C10606" w:rsidRDefault="00C10606" w:rsidP="00C10606">
      <w:pPr>
        <w:jc w:val="both"/>
        <w:rPr>
          <w:rFonts w:ascii="Times New Roman" w:hAnsi="Times New Roman" w:cs="Times New Roman"/>
          <w:sz w:val="32"/>
          <w:szCs w:val="32"/>
        </w:rPr>
      </w:pPr>
      <w:r>
        <w:rPr>
          <w:rFonts w:ascii="Times New Roman" w:hAnsi="Times New Roman" w:cs="Times New Roman"/>
          <w:sz w:val="32"/>
          <w:szCs w:val="32"/>
        </w:rPr>
        <w:t>The proposed solutions consist of hardware components, software components , real-time monitoring, alerts and notifications.</w:t>
      </w:r>
    </w:p>
    <w:p w14:paraId="2E0A7F8F" w14:textId="0FD1CFFD" w:rsidR="00C10606" w:rsidRPr="00C10606" w:rsidRDefault="00C10606" w:rsidP="00C10606">
      <w:pPr>
        <w:jc w:val="both"/>
        <w:rPr>
          <w:rFonts w:ascii="Times New Roman" w:hAnsi="Times New Roman" w:cs="Times New Roman"/>
          <w:b/>
          <w:bCs/>
          <w:sz w:val="32"/>
          <w:szCs w:val="32"/>
        </w:rPr>
      </w:pPr>
      <w:r w:rsidRPr="00C10606">
        <w:rPr>
          <w:rFonts w:ascii="Times New Roman" w:hAnsi="Times New Roman" w:cs="Times New Roman"/>
          <w:b/>
          <w:bCs/>
          <w:sz w:val="32"/>
          <w:szCs w:val="32"/>
        </w:rPr>
        <w:t>Hardware Components:</w:t>
      </w:r>
    </w:p>
    <w:p w14:paraId="42B453A1" w14:textId="10231C51" w:rsidR="00C10606" w:rsidRDefault="00C10606" w:rsidP="00C10606">
      <w:pPr>
        <w:jc w:val="both"/>
        <w:rPr>
          <w:rFonts w:ascii="Times New Roman" w:hAnsi="Times New Roman" w:cs="Times New Roman"/>
          <w:sz w:val="32"/>
          <w:szCs w:val="32"/>
        </w:rPr>
      </w:pPr>
      <w:r w:rsidRPr="00C10606">
        <w:rPr>
          <w:rFonts w:ascii="Times New Roman" w:hAnsi="Times New Roman" w:cs="Times New Roman"/>
          <w:sz w:val="32"/>
          <w:szCs w:val="32"/>
        </w:rPr>
        <w:t>The package consists of an Arduino</w:t>
      </w:r>
      <w:r>
        <w:rPr>
          <w:rFonts w:ascii="Times New Roman" w:hAnsi="Times New Roman" w:cs="Times New Roman"/>
          <w:sz w:val="32"/>
          <w:szCs w:val="32"/>
        </w:rPr>
        <w:t>,ESP32,ESP8266</w:t>
      </w:r>
      <w:r w:rsidRPr="00C10606">
        <w:rPr>
          <w:rFonts w:ascii="Times New Roman" w:hAnsi="Times New Roman" w:cs="Times New Roman"/>
          <w:sz w:val="32"/>
          <w:szCs w:val="32"/>
        </w:rPr>
        <w:t>, MQ series gas sensor</w:t>
      </w:r>
      <w:r>
        <w:rPr>
          <w:rFonts w:ascii="Times New Roman" w:hAnsi="Times New Roman" w:cs="Times New Roman"/>
          <w:sz w:val="32"/>
          <w:szCs w:val="32"/>
        </w:rPr>
        <w:t>(MQ-135,MQ-5)</w:t>
      </w:r>
      <w:r w:rsidRPr="00C10606">
        <w:rPr>
          <w:rFonts w:ascii="Times New Roman" w:hAnsi="Times New Roman" w:cs="Times New Roman"/>
          <w:sz w:val="32"/>
          <w:szCs w:val="32"/>
        </w:rPr>
        <w:t>, PM2.5 and PM10 sensors, battery pack, power adapter and charger setup, weatherproof housing, WiFi/</w:t>
      </w:r>
      <w:r w:rsidRPr="00C10606">
        <w:rPr>
          <w:rFonts w:ascii="Times New Roman" w:hAnsi="Times New Roman" w:cs="Times New Roman"/>
          <w:sz w:val="32"/>
          <w:szCs w:val="32"/>
        </w:rPr>
        <w:t>Bluetooth</w:t>
      </w:r>
      <w:r w:rsidRPr="00C10606">
        <w:rPr>
          <w:rFonts w:ascii="Times New Roman" w:hAnsi="Times New Roman" w:cs="Times New Roman"/>
          <w:sz w:val="32"/>
          <w:szCs w:val="32"/>
        </w:rPr>
        <w:t xml:space="preserve"> modules, board, and connecting wires.</w:t>
      </w:r>
    </w:p>
    <w:p w14:paraId="694DD409" w14:textId="70A57390" w:rsidR="00C10606" w:rsidRPr="00C10606" w:rsidRDefault="00C10606" w:rsidP="00C10606">
      <w:pPr>
        <w:jc w:val="both"/>
        <w:rPr>
          <w:rFonts w:ascii="Times New Roman" w:hAnsi="Times New Roman" w:cs="Times New Roman"/>
          <w:sz w:val="32"/>
          <w:szCs w:val="32"/>
        </w:rPr>
      </w:pPr>
      <w:r w:rsidRPr="00C10606">
        <w:rPr>
          <w:rFonts w:ascii="Times New Roman" w:hAnsi="Times New Roman" w:cs="Times New Roman"/>
          <w:b/>
          <w:bCs/>
          <w:sz w:val="32"/>
          <w:szCs w:val="32"/>
        </w:rPr>
        <w:t>Software Components:</w:t>
      </w:r>
    </w:p>
    <w:p w14:paraId="4D1F62F6" w14:textId="50A57C76" w:rsidR="00C10606" w:rsidRDefault="00C10606" w:rsidP="00C10606">
      <w:pPr>
        <w:jc w:val="both"/>
        <w:rPr>
          <w:rFonts w:ascii="Times New Roman" w:hAnsi="Times New Roman" w:cs="Times New Roman"/>
          <w:sz w:val="32"/>
          <w:szCs w:val="32"/>
        </w:rPr>
      </w:pPr>
      <w:r w:rsidRPr="00C10606">
        <w:rPr>
          <w:rFonts w:ascii="Times New Roman" w:hAnsi="Times New Roman" w:cs="Times New Roman"/>
          <w:sz w:val="32"/>
          <w:szCs w:val="32"/>
        </w:rPr>
        <w:t xml:space="preserve">It utilizes numerous tools and languages including Blynk App, Firebase, Android Studio, </w:t>
      </w:r>
      <w:r w:rsidRPr="00C10606">
        <w:rPr>
          <w:rFonts w:ascii="Times New Roman" w:hAnsi="Times New Roman" w:cs="Times New Roman"/>
          <w:sz w:val="32"/>
          <w:szCs w:val="32"/>
        </w:rPr>
        <w:t>MATLAB</w:t>
      </w:r>
      <w:r w:rsidRPr="00C10606">
        <w:rPr>
          <w:rFonts w:ascii="Times New Roman" w:hAnsi="Times New Roman" w:cs="Times New Roman"/>
          <w:sz w:val="32"/>
          <w:szCs w:val="32"/>
        </w:rPr>
        <w:t xml:space="preserve">, Python, Arduino framework, ECLIPSE IDE, code for firewall coding, things speak, MQTT protocols, AWS IoT, Adafruit I/O, </w:t>
      </w:r>
      <w:r w:rsidRPr="00C10606">
        <w:rPr>
          <w:rFonts w:ascii="Times New Roman" w:hAnsi="Times New Roman" w:cs="Times New Roman"/>
          <w:sz w:val="32"/>
          <w:szCs w:val="32"/>
        </w:rPr>
        <w:t>GitHub</w:t>
      </w:r>
      <w:r w:rsidRPr="00C10606">
        <w:rPr>
          <w:rFonts w:ascii="Times New Roman" w:hAnsi="Times New Roman" w:cs="Times New Roman"/>
          <w:sz w:val="32"/>
          <w:szCs w:val="32"/>
        </w:rPr>
        <w:t xml:space="preserve">, Auth Mechanisms, </w:t>
      </w:r>
      <w:r w:rsidRPr="00C10606">
        <w:rPr>
          <w:rFonts w:ascii="Times New Roman" w:hAnsi="Times New Roman" w:cs="Times New Roman"/>
          <w:sz w:val="32"/>
          <w:szCs w:val="32"/>
        </w:rPr>
        <w:t>Grafana</w:t>
      </w:r>
      <w:r w:rsidRPr="00C10606">
        <w:rPr>
          <w:rFonts w:ascii="Times New Roman" w:hAnsi="Times New Roman" w:cs="Times New Roman"/>
          <w:sz w:val="32"/>
          <w:szCs w:val="32"/>
        </w:rPr>
        <w:t>, Excel, HTTP/HTTPS, sensors, and WiFi Libraries.</w:t>
      </w:r>
    </w:p>
    <w:p w14:paraId="00B8AC1E" w14:textId="155B6EE9" w:rsidR="00C10606" w:rsidRDefault="00C10606" w:rsidP="00C10606">
      <w:pPr>
        <w:jc w:val="both"/>
        <w:rPr>
          <w:rFonts w:ascii="Times New Roman" w:hAnsi="Times New Roman" w:cs="Times New Roman"/>
          <w:b/>
          <w:bCs/>
          <w:sz w:val="32"/>
          <w:szCs w:val="32"/>
        </w:rPr>
      </w:pPr>
      <w:r w:rsidRPr="00C10606">
        <w:rPr>
          <w:rFonts w:ascii="Times New Roman" w:hAnsi="Times New Roman" w:cs="Times New Roman"/>
          <w:b/>
          <w:bCs/>
          <w:sz w:val="32"/>
          <w:szCs w:val="32"/>
        </w:rPr>
        <w:t>Real-time monitoring:</w:t>
      </w:r>
    </w:p>
    <w:p w14:paraId="651EABEE" w14:textId="05304FEA" w:rsidR="00C10606" w:rsidRDefault="003E3302" w:rsidP="00C10606">
      <w:pPr>
        <w:jc w:val="both"/>
        <w:rPr>
          <w:rFonts w:ascii="Times New Roman" w:hAnsi="Times New Roman" w:cs="Times New Roman"/>
          <w:sz w:val="32"/>
          <w:szCs w:val="32"/>
        </w:rPr>
      </w:pPr>
      <w:r w:rsidRPr="003E3302">
        <w:rPr>
          <w:rFonts w:ascii="Times New Roman" w:hAnsi="Times New Roman" w:cs="Times New Roman"/>
          <w:sz w:val="32"/>
          <w:szCs w:val="32"/>
        </w:rPr>
        <w:t>This available data will be user friendly processed and shown instantaneously through the QM system. The QM uses standardized environmental parameters for AQI calculation.</w:t>
      </w:r>
    </w:p>
    <w:p w14:paraId="4398A1C6" w14:textId="09FF7407" w:rsidR="003E3302" w:rsidRDefault="003E3302" w:rsidP="00C10606">
      <w:pPr>
        <w:jc w:val="both"/>
        <w:rPr>
          <w:rFonts w:ascii="Times New Roman" w:hAnsi="Times New Roman" w:cs="Times New Roman"/>
          <w:b/>
          <w:bCs/>
          <w:sz w:val="32"/>
          <w:szCs w:val="32"/>
        </w:rPr>
      </w:pPr>
      <w:r w:rsidRPr="003E3302">
        <w:rPr>
          <w:rFonts w:ascii="Times New Roman" w:hAnsi="Times New Roman" w:cs="Times New Roman"/>
          <w:b/>
          <w:bCs/>
          <w:sz w:val="32"/>
          <w:szCs w:val="32"/>
        </w:rPr>
        <w:t>Alerts and Notifications:</w:t>
      </w:r>
    </w:p>
    <w:p w14:paraId="7698E2DF" w14:textId="3E98D706" w:rsidR="003E3302" w:rsidRDefault="003E3302" w:rsidP="00C10606">
      <w:pPr>
        <w:jc w:val="both"/>
        <w:rPr>
          <w:rFonts w:ascii="Times New Roman" w:hAnsi="Times New Roman" w:cs="Times New Roman"/>
          <w:sz w:val="32"/>
          <w:szCs w:val="32"/>
        </w:rPr>
      </w:pPr>
      <w:r w:rsidRPr="003E3302">
        <w:rPr>
          <w:rFonts w:ascii="Times New Roman" w:hAnsi="Times New Roman" w:cs="Times New Roman"/>
          <w:sz w:val="32"/>
          <w:szCs w:val="32"/>
        </w:rPr>
        <w:t>Threshold alerts will inform users hazardous levels of air quality.</w:t>
      </w:r>
    </w:p>
    <w:p w14:paraId="60509497" w14:textId="57F69CDE" w:rsidR="003E3302" w:rsidRDefault="003E3302" w:rsidP="003E3302">
      <w:pPr>
        <w:pStyle w:val="Heading1"/>
        <w:rPr>
          <w:rFonts w:ascii="Times New Roman" w:hAnsi="Times New Roman" w:cs="Times New Roman"/>
          <w:b/>
          <w:bCs/>
        </w:rPr>
      </w:pPr>
      <w:bookmarkStart w:id="5" w:name="_Toc185351296"/>
      <w:r>
        <w:rPr>
          <w:rFonts w:ascii="Times New Roman" w:hAnsi="Times New Roman" w:cs="Times New Roman"/>
          <w:b/>
          <w:bCs/>
        </w:rPr>
        <w:t>MANAGEMENT AND ENTERPRENUERSHIP SCOPE:</w:t>
      </w:r>
      <w:bookmarkEnd w:id="5"/>
    </w:p>
    <w:p w14:paraId="59D8E6CE" w14:textId="55996856" w:rsidR="003E3302" w:rsidRPr="003E3302" w:rsidRDefault="003E3302" w:rsidP="003E3302">
      <w:pPr>
        <w:jc w:val="both"/>
        <w:rPr>
          <w:rFonts w:ascii="Times New Roman" w:hAnsi="Times New Roman" w:cs="Times New Roman"/>
          <w:sz w:val="32"/>
          <w:szCs w:val="32"/>
        </w:rPr>
      </w:pPr>
      <w:r w:rsidRPr="003E3302">
        <w:rPr>
          <w:rFonts w:ascii="Times New Roman" w:hAnsi="Times New Roman" w:cs="Times New Roman"/>
          <w:sz w:val="32"/>
          <w:szCs w:val="32"/>
        </w:rPr>
        <w:t xml:space="preserve">It is anticipated that the market for global air quality monitoring will enjoy growth due to increasing awareness about pollution. House-qualified, companies, government institutions, and health care institutes will form target customers. The product will follow a hybrid model by selling IoT-based AQI devices directly, providing subscription services, and including </w:t>
      </w:r>
      <w:r w:rsidRPr="003E3302">
        <w:rPr>
          <w:rFonts w:ascii="Times New Roman" w:hAnsi="Times New Roman" w:cs="Times New Roman"/>
          <w:sz w:val="32"/>
          <w:szCs w:val="32"/>
        </w:rPr>
        <w:lastRenderedPageBreak/>
        <w:t>industries or municipalities in collaborative programs. Hardware procurement, software development, and cloud-architecture in the initial cost will incur every scalability issue but lower production costs. The revenue stream is to be through sales of devices, subscription fees, and custom solutions to businesses.</w:t>
      </w:r>
    </w:p>
    <w:p w14:paraId="3A81AA23" w14:textId="77777777" w:rsidR="003E3302" w:rsidRDefault="003E3302" w:rsidP="004B5506">
      <w:pPr>
        <w:pStyle w:val="Heading1"/>
        <w:rPr>
          <w:rFonts w:ascii="Times New Roman" w:hAnsi="Times New Roman" w:cs="Times New Roman"/>
          <w:b/>
          <w:bCs/>
        </w:rPr>
      </w:pPr>
      <w:bookmarkStart w:id="6" w:name="_Toc185351297"/>
      <w:r>
        <w:rPr>
          <w:rFonts w:ascii="Times New Roman" w:hAnsi="Times New Roman" w:cs="Times New Roman"/>
          <w:b/>
          <w:bCs/>
        </w:rPr>
        <w:t>BENEFITS AND IMPACT:</w:t>
      </w:r>
      <w:bookmarkEnd w:id="6"/>
    </w:p>
    <w:p w14:paraId="1EF19E24" w14:textId="0E206A21" w:rsidR="003E3302" w:rsidRPr="003E3302" w:rsidRDefault="003E3302" w:rsidP="003E3302">
      <w:pPr>
        <w:jc w:val="both"/>
        <w:rPr>
          <w:rFonts w:ascii="Times New Roman" w:hAnsi="Times New Roman" w:cs="Times New Roman"/>
          <w:sz w:val="32"/>
          <w:szCs w:val="32"/>
        </w:rPr>
      </w:pPr>
      <w:r w:rsidRPr="003E3302">
        <w:rPr>
          <w:rFonts w:ascii="Times New Roman" w:hAnsi="Times New Roman" w:cs="Times New Roman"/>
          <w:sz w:val="32"/>
          <w:szCs w:val="32"/>
        </w:rPr>
        <w:t>Real-time air quality data helps improve the quality of the air; reduce exposure to polluted air; promote a healthier lifestyle; and create business opportunities. It can also help save on healthcare costs related to diseases caused by pollution and boost overall economic growth.</w:t>
      </w:r>
    </w:p>
    <w:p w14:paraId="20F375C1" w14:textId="77777777" w:rsidR="003E3302" w:rsidRDefault="003E3302" w:rsidP="004B5506">
      <w:pPr>
        <w:pStyle w:val="Heading1"/>
        <w:rPr>
          <w:rFonts w:ascii="Times New Roman" w:hAnsi="Times New Roman" w:cs="Times New Roman"/>
          <w:b/>
          <w:bCs/>
        </w:rPr>
      </w:pPr>
      <w:bookmarkStart w:id="7" w:name="_Toc185351298"/>
      <w:r>
        <w:rPr>
          <w:rFonts w:ascii="Times New Roman" w:hAnsi="Times New Roman" w:cs="Times New Roman"/>
          <w:b/>
          <w:bCs/>
        </w:rPr>
        <w:t>CONCLUSION:</w:t>
      </w:r>
      <w:bookmarkEnd w:id="7"/>
    </w:p>
    <w:p w14:paraId="10219E7C" w14:textId="0174E98D" w:rsidR="003E3302" w:rsidRPr="003E3302" w:rsidRDefault="003E3302" w:rsidP="003E3302">
      <w:pPr>
        <w:rPr>
          <w:rFonts w:ascii="Times New Roman" w:hAnsi="Times New Roman" w:cs="Times New Roman"/>
          <w:sz w:val="32"/>
          <w:szCs w:val="32"/>
        </w:rPr>
      </w:pPr>
      <w:r w:rsidRPr="003E3302">
        <w:rPr>
          <w:rFonts w:ascii="Times New Roman" w:hAnsi="Times New Roman" w:cs="Times New Roman"/>
          <w:sz w:val="32"/>
          <w:szCs w:val="32"/>
        </w:rPr>
        <w:t>In</w:t>
      </w:r>
      <w:r>
        <w:rPr>
          <w:rFonts w:ascii="Times New Roman" w:hAnsi="Times New Roman" w:cs="Times New Roman"/>
          <w:sz w:val="32"/>
          <w:szCs w:val="32"/>
        </w:rPr>
        <w:t xml:space="preserve"> conclusion, the </w:t>
      </w:r>
      <w:r w:rsidRPr="003E3302">
        <w:rPr>
          <w:rFonts w:ascii="Times New Roman" w:hAnsi="Times New Roman" w:cs="Times New Roman"/>
          <w:sz w:val="32"/>
          <w:szCs w:val="32"/>
        </w:rPr>
        <w:t>I</w:t>
      </w:r>
      <w:r>
        <w:rPr>
          <w:rFonts w:ascii="Times New Roman" w:hAnsi="Times New Roman" w:cs="Times New Roman"/>
          <w:sz w:val="32"/>
          <w:szCs w:val="32"/>
        </w:rPr>
        <w:t>O</w:t>
      </w:r>
      <w:r w:rsidRPr="003E3302">
        <w:rPr>
          <w:rFonts w:ascii="Times New Roman" w:hAnsi="Times New Roman" w:cs="Times New Roman"/>
          <w:sz w:val="32"/>
          <w:szCs w:val="32"/>
        </w:rPr>
        <w:t>T-based AQI Monitoring System Technology Management and entrepreneurship opened up the possibility for a low-cost, scalable, and impactful solution in air quality monitoring. Improvements in real-time data use and analysis contribute to a cleaner and healthier environment while creating business opportunities and sustainability.</w:t>
      </w:r>
    </w:p>
    <w:p w14:paraId="6490208C" w14:textId="1054D170" w:rsidR="004B5506" w:rsidRPr="004B5506" w:rsidRDefault="004B5506" w:rsidP="004B5506">
      <w:pPr>
        <w:pStyle w:val="Heading1"/>
        <w:rPr>
          <w:rFonts w:ascii="Times New Roman" w:hAnsi="Times New Roman" w:cs="Times New Roman"/>
          <w:b/>
          <w:bCs/>
        </w:rPr>
      </w:pPr>
      <w:r>
        <w:rPr>
          <w:rFonts w:ascii="Times New Roman" w:hAnsi="Times New Roman" w:cs="Times New Roman"/>
          <w:b/>
          <w:bCs/>
        </w:rPr>
        <w:br/>
      </w:r>
    </w:p>
    <w:p w14:paraId="3B08ADCD" w14:textId="77777777" w:rsidR="004B5506" w:rsidRDefault="004B5506"/>
    <w:sectPr w:rsidR="004B5506" w:rsidSect="004B5506">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DBAC7" w14:textId="77777777" w:rsidR="00CB0423" w:rsidRDefault="00CB0423" w:rsidP="003E3302">
      <w:pPr>
        <w:spacing w:after="0" w:line="240" w:lineRule="auto"/>
      </w:pPr>
      <w:r>
        <w:separator/>
      </w:r>
    </w:p>
  </w:endnote>
  <w:endnote w:type="continuationSeparator" w:id="0">
    <w:p w14:paraId="61E411D6" w14:textId="77777777" w:rsidR="00CB0423" w:rsidRDefault="00CB0423" w:rsidP="003E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6184782"/>
      <w:docPartObj>
        <w:docPartGallery w:val="Page Numbers (Bottom of Page)"/>
        <w:docPartUnique/>
      </w:docPartObj>
    </w:sdtPr>
    <w:sdtEndPr>
      <w:rPr>
        <w:noProof/>
      </w:rPr>
    </w:sdtEndPr>
    <w:sdtContent>
      <w:p w14:paraId="5C509BFE" w14:textId="2E413C7E" w:rsidR="003E3302" w:rsidRDefault="003E33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059F25" w14:textId="77777777" w:rsidR="003E3302" w:rsidRDefault="003E3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D03AC5" w14:textId="77777777" w:rsidR="00CB0423" w:rsidRDefault="00CB0423" w:rsidP="003E3302">
      <w:pPr>
        <w:spacing w:after="0" w:line="240" w:lineRule="auto"/>
      </w:pPr>
      <w:r>
        <w:separator/>
      </w:r>
    </w:p>
  </w:footnote>
  <w:footnote w:type="continuationSeparator" w:id="0">
    <w:p w14:paraId="15239AD9" w14:textId="77777777" w:rsidR="00CB0423" w:rsidRDefault="00CB0423" w:rsidP="003E33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506"/>
    <w:rsid w:val="000113B2"/>
    <w:rsid w:val="00286263"/>
    <w:rsid w:val="003E3302"/>
    <w:rsid w:val="004B2F80"/>
    <w:rsid w:val="004B5506"/>
    <w:rsid w:val="005905D0"/>
    <w:rsid w:val="007864AB"/>
    <w:rsid w:val="00A83813"/>
    <w:rsid w:val="00B16251"/>
    <w:rsid w:val="00C10606"/>
    <w:rsid w:val="00CB0423"/>
    <w:rsid w:val="00DA29C8"/>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A00D"/>
  <w15:chartTrackingRefBased/>
  <w15:docId w15:val="{7510F9AE-845C-4A8D-B3C9-0B9D1395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506"/>
  </w:style>
  <w:style w:type="paragraph" w:styleId="Heading1">
    <w:name w:val="heading 1"/>
    <w:basedOn w:val="Normal"/>
    <w:next w:val="Normal"/>
    <w:link w:val="Heading1Char"/>
    <w:uiPriority w:val="9"/>
    <w:qFormat/>
    <w:rsid w:val="004B5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506"/>
    <w:rPr>
      <w:rFonts w:eastAsiaTheme="majorEastAsia" w:cstheme="majorBidi"/>
      <w:color w:val="272727" w:themeColor="text1" w:themeTint="D8"/>
    </w:rPr>
  </w:style>
  <w:style w:type="paragraph" w:styleId="Title">
    <w:name w:val="Title"/>
    <w:basedOn w:val="Normal"/>
    <w:next w:val="Normal"/>
    <w:link w:val="TitleChar"/>
    <w:uiPriority w:val="10"/>
    <w:qFormat/>
    <w:rsid w:val="004B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506"/>
    <w:pPr>
      <w:spacing w:before="160"/>
      <w:jc w:val="center"/>
    </w:pPr>
    <w:rPr>
      <w:i/>
      <w:iCs/>
      <w:color w:val="404040" w:themeColor="text1" w:themeTint="BF"/>
    </w:rPr>
  </w:style>
  <w:style w:type="character" w:customStyle="1" w:styleId="QuoteChar">
    <w:name w:val="Quote Char"/>
    <w:basedOn w:val="DefaultParagraphFont"/>
    <w:link w:val="Quote"/>
    <w:uiPriority w:val="29"/>
    <w:rsid w:val="004B5506"/>
    <w:rPr>
      <w:i/>
      <w:iCs/>
      <w:color w:val="404040" w:themeColor="text1" w:themeTint="BF"/>
    </w:rPr>
  </w:style>
  <w:style w:type="paragraph" w:styleId="ListParagraph">
    <w:name w:val="List Paragraph"/>
    <w:basedOn w:val="Normal"/>
    <w:uiPriority w:val="34"/>
    <w:qFormat/>
    <w:rsid w:val="004B5506"/>
    <w:pPr>
      <w:ind w:left="720"/>
      <w:contextualSpacing/>
    </w:pPr>
  </w:style>
  <w:style w:type="character" w:styleId="IntenseEmphasis">
    <w:name w:val="Intense Emphasis"/>
    <w:basedOn w:val="DefaultParagraphFont"/>
    <w:uiPriority w:val="21"/>
    <w:qFormat/>
    <w:rsid w:val="004B5506"/>
    <w:rPr>
      <w:i/>
      <w:iCs/>
      <w:color w:val="2F5496" w:themeColor="accent1" w:themeShade="BF"/>
    </w:rPr>
  </w:style>
  <w:style w:type="paragraph" w:styleId="IntenseQuote">
    <w:name w:val="Intense Quote"/>
    <w:basedOn w:val="Normal"/>
    <w:next w:val="Normal"/>
    <w:link w:val="IntenseQuoteChar"/>
    <w:uiPriority w:val="30"/>
    <w:qFormat/>
    <w:rsid w:val="004B5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506"/>
    <w:rPr>
      <w:i/>
      <w:iCs/>
      <w:color w:val="2F5496" w:themeColor="accent1" w:themeShade="BF"/>
    </w:rPr>
  </w:style>
  <w:style w:type="character" w:styleId="IntenseReference">
    <w:name w:val="Intense Reference"/>
    <w:basedOn w:val="DefaultParagraphFont"/>
    <w:uiPriority w:val="32"/>
    <w:qFormat/>
    <w:rsid w:val="004B5506"/>
    <w:rPr>
      <w:b/>
      <w:bCs/>
      <w:smallCaps/>
      <w:color w:val="2F5496" w:themeColor="accent1" w:themeShade="BF"/>
      <w:spacing w:val="5"/>
    </w:rPr>
  </w:style>
  <w:style w:type="paragraph" w:styleId="TOCHeading">
    <w:name w:val="TOC Heading"/>
    <w:basedOn w:val="Heading1"/>
    <w:next w:val="Normal"/>
    <w:uiPriority w:val="39"/>
    <w:unhideWhenUsed/>
    <w:qFormat/>
    <w:rsid w:val="004B5506"/>
    <w:pPr>
      <w:spacing w:before="240" w:after="0"/>
      <w:outlineLvl w:val="9"/>
    </w:pPr>
    <w:rPr>
      <w:kern w:val="0"/>
      <w:sz w:val="32"/>
      <w:szCs w:val="32"/>
    </w:rPr>
  </w:style>
  <w:style w:type="paragraph" w:styleId="NormalWeb">
    <w:name w:val="Normal (Web)"/>
    <w:basedOn w:val="Normal"/>
    <w:uiPriority w:val="99"/>
    <w:semiHidden/>
    <w:unhideWhenUsed/>
    <w:rsid w:val="004B5506"/>
    <w:rPr>
      <w:rFonts w:ascii="Times New Roman" w:hAnsi="Times New Roman" w:cs="Times New Roman"/>
      <w:sz w:val="24"/>
      <w:szCs w:val="24"/>
    </w:rPr>
  </w:style>
  <w:style w:type="paragraph" w:styleId="TOC1">
    <w:name w:val="toc 1"/>
    <w:basedOn w:val="Normal"/>
    <w:next w:val="Normal"/>
    <w:autoRedefine/>
    <w:uiPriority w:val="39"/>
    <w:unhideWhenUsed/>
    <w:rsid w:val="00C10606"/>
    <w:pPr>
      <w:spacing w:after="100"/>
    </w:pPr>
  </w:style>
  <w:style w:type="character" w:styleId="Hyperlink">
    <w:name w:val="Hyperlink"/>
    <w:basedOn w:val="DefaultParagraphFont"/>
    <w:uiPriority w:val="99"/>
    <w:unhideWhenUsed/>
    <w:rsid w:val="00C10606"/>
    <w:rPr>
      <w:color w:val="0563C1" w:themeColor="hyperlink"/>
      <w:u w:val="single"/>
    </w:rPr>
  </w:style>
  <w:style w:type="paragraph" w:styleId="Header">
    <w:name w:val="header"/>
    <w:basedOn w:val="Normal"/>
    <w:link w:val="HeaderChar"/>
    <w:uiPriority w:val="99"/>
    <w:unhideWhenUsed/>
    <w:rsid w:val="003E3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302"/>
  </w:style>
  <w:style w:type="paragraph" w:styleId="Footer">
    <w:name w:val="footer"/>
    <w:basedOn w:val="Normal"/>
    <w:link w:val="FooterChar"/>
    <w:uiPriority w:val="99"/>
    <w:unhideWhenUsed/>
    <w:rsid w:val="003E3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830195">
      <w:bodyDiv w:val="1"/>
      <w:marLeft w:val="0"/>
      <w:marRight w:val="0"/>
      <w:marTop w:val="0"/>
      <w:marBottom w:val="0"/>
      <w:divBdr>
        <w:top w:val="none" w:sz="0" w:space="0" w:color="auto"/>
        <w:left w:val="none" w:sz="0" w:space="0" w:color="auto"/>
        <w:bottom w:val="none" w:sz="0" w:space="0" w:color="auto"/>
        <w:right w:val="none" w:sz="0" w:space="0" w:color="auto"/>
      </w:divBdr>
    </w:div>
    <w:div w:id="66987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B96BE-CF4E-4C35-B642-5C167C648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2024-12-17T13:10:00Z</cp:lastPrinted>
  <dcterms:created xsi:type="dcterms:W3CDTF">2024-12-17T12:41:00Z</dcterms:created>
  <dcterms:modified xsi:type="dcterms:W3CDTF">2024-12-17T13:46:00Z</dcterms:modified>
</cp:coreProperties>
</file>