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E97F8" w14:textId="4D2FF37E" w:rsidR="004B2F80" w:rsidRDefault="000C1D2E" w:rsidP="000C1D2E">
      <w:pPr>
        <w:pStyle w:val="Heading1"/>
        <w:jc w:val="center"/>
        <w:rPr>
          <w:rFonts w:ascii="Times New Roman" w:hAnsi="Times New Roman" w:cs="Times New Roman"/>
          <w:b/>
          <w:bCs/>
          <w:color w:val="auto"/>
          <w:sz w:val="32"/>
          <w:szCs w:val="32"/>
        </w:rPr>
      </w:pPr>
      <w:r w:rsidRPr="000C1D2E">
        <w:rPr>
          <w:rFonts w:ascii="Times New Roman" w:hAnsi="Times New Roman" w:cs="Times New Roman"/>
          <w:b/>
          <w:bCs/>
          <w:color w:val="auto"/>
          <w:sz w:val="32"/>
          <w:szCs w:val="32"/>
        </w:rPr>
        <w:t>HS</w:t>
      </w:r>
      <w:r>
        <w:rPr>
          <w:rFonts w:ascii="Times New Roman" w:hAnsi="Times New Roman" w:cs="Times New Roman"/>
          <w:b/>
          <w:bCs/>
          <w:color w:val="auto"/>
          <w:sz w:val="32"/>
          <w:szCs w:val="32"/>
        </w:rPr>
        <w:t>-402 ENGINEERING ECONOMICS</w:t>
      </w:r>
    </w:p>
    <w:p w14:paraId="0A1FA14B" w14:textId="63660ABB" w:rsidR="000C1D2E" w:rsidRPr="000C1D2E" w:rsidRDefault="000C1D2E" w:rsidP="000C1D2E">
      <w:pPr>
        <w:pStyle w:val="Heading1"/>
        <w:jc w:val="center"/>
        <w:rPr>
          <w:rFonts w:ascii="Times New Roman" w:hAnsi="Times New Roman" w:cs="Times New Roman"/>
          <w:b/>
          <w:bCs/>
          <w:color w:val="auto"/>
          <w:sz w:val="32"/>
          <w:szCs w:val="32"/>
        </w:rPr>
      </w:pPr>
      <w:r w:rsidRPr="000C1D2E">
        <w:rPr>
          <w:rFonts w:ascii="Times New Roman" w:hAnsi="Times New Roman" w:cs="Times New Roman"/>
          <w:b/>
          <w:bCs/>
          <w:color w:val="auto"/>
          <w:sz w:val="32"/>
          <w:szCs w:val="32"/>
        </w:rPr>
        <w:t>ASSIGNEMENT#1</w:t>
      </w:r>
    </w:p>
    <w:p w14:paraId="64E76932" w14:textId="769F4B84" w:rsidR="000C1D2E" w:rsidRDefault="000C1D2E" w:rsidP="000C1D2E">
      <w:pPr>
        <w:pStyle w:val="Heading1"/>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BUSINESS LOAN APPLICATION AND COMPARATIVE ANALYSIS</w:t>
      </w:r>
    </w:p>
    <w:p w14:paraId="056FE30B" w14:textId="25435475" w:rsidR="000C1D2E" w:rsidRDefault="000C1D2E" w:rsidP="000C1D2E">
      <w:pPr>
        <w:jc w:val="center"/>
      </w:pPr>
      <w:r>
        <w:rPr>
          <w:noProof/>
        </w:rPr>
        <w:drawing>
          <wp:inline distT="0" distB="0" distL="0" distR="0" wp14:anchorId="230BD5A3" wp14:editId="180F8C7C">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146300" cy="2146300"/>
                    </a:xfrm>
                    <a:prstGeom prst="rect">
                      <a:avLst/>
                    </a:prstGeom>
                    <a:ln/>
                  </pic:spPr>
                </pic:pic>
              </a:graphicData>
            </a:graphic>
          </wp:inline>
        </w:drawing>
      </w:r>
    </w:p>
    <w:p w14:paraId="507AD339" w14:textId="77777777" w:rsidR="000C1D2E" w:rsidRPr="000C1D2E" w:rsidRDefault="000C1D2E" w:rsidP="000C1D2E">
      <w:pPr>
        <w:spacing w:line="240" w:lineRule="auto"/>
        <w:jc w:val="center"/>
        <w:rPr>
          <w:rFonts w:ascii="Times New Roman" w:hAnsi="Times New Roman" w:cs="Times New Roman"/>
          <w:b/>
          <w:sz w:val="32"/>
          <w:szCs w:val="32"/>
        </w:rPr>
      </w:pPr>
      <w:r w:rsidRPr="000C1D2E">
        <w:rPr>
          <w:rFonts w:ascii="Times New Roman" w:hAnsi="Times New Roman" w:cs="Times New Roman"/>
          <w:b/>
          <w:sz w:val="32"/>
          <w:szCs w:val="32"/>
        </w:rPr>
        <w:t xml:space="preserve">Submitted By: </w:t>
      </w:r>
    </w:p>
    <w:p w14:paraId="130622C7" w14:textId="77777777" w:rsidR="000C1D2E" w:rsidRPr="000C1D2E" w:rsidRDefault="000C1D2E" w:rsidP="000C1D2E">
      <w:pPr>
        <w:spacing w:line="240" w:lineRule="auto"/>
        <w:jc w:val="center"/>
        <w:rPr>
          <w:rFonts w:ascii="Times New Roman" w:hAnsi="Times New Roman" w:cs="Times New Roman"/>
          <w:sz w:val="24"/>
          <w:szCs w:val="24"/>
        </w:rPr>
      </w:pPr>
      <w:r w:rsidRPr="000C1D2E">
        <w:rPr>
          <w:rFonts w:ascii="Times New Roman" w:hAnsi="Times New Roman" w:cs="Times New Roman"/>
          <w:sz w:val="24"/>
          <w:szCs w:val="24"/>
        </w:rPr>
        <w:t>[Huzaifa Shahbaz]</w:t>
      </w:r>
    </w:p>
    <w:p w14:paraId="6D70E370" w14:textId="77777777" w:rsidR="000C1D2E" w:rsidRPr="000C1D2E" w:rsidRDefault="000C1D2E" w:rsidP="000C1D2E">
      <w:pPr>
        <w:spacing w:line="240" w:lineRule="auto"/>
        <w:jc w:val="center"/>
        <w:rPr>
          <w:rFonts w:ascii="Times New Roman" w:hAnsi="Times New Roman" w:cs="Times New Roman"/>
          <w:sz w:val="24"/>
          <w:szCs w:val="24"/>
        </w:rPr>
      </w:pPr>
      <w:r w:rsidRPr="000C1D2E">
        <w:rPr>
          <w:rFonts w:ascii="Times New Roman" w:hAnsi="Times New Roman" w:cs="Times New Roman"/>
          <w:sz w:val="24"/>
          <w:szCs w:val="24"/>
        </w:rPr>
        <w:t>[21-CE-009]</w:t>
      </w:r>
    </w:p>
    <w:p w14:paraId="1ED233E7" w14:textId="77777777" w:rsidR="000C1D2E" w:rsidRPr="000C1D2E" w:rsidRDefault="000C1D2E" w:rsidP="000C1D2E">
      <w:pPr>
        <w:spacing w:line="240" w:lineRule="auto"/>
        <w:jc w:val="center"/>
        <w:rPr>
          <w:rFonts w:ascii="Times New Roman" w:hAnsi="Times New Roman" w:cs="Times New Roman"/>
          <w:sz w:val="24"/>
          <w:szCs w:val="24"/>
        </w:rPr>
      </w:pPr>
      <w:r w:rsidRPr="000C1D2E">
        <w:rPr>
          <w:rFonts w:ascii="Times New Roman" w:hAnsi="Times New Roman" w:cs="Times New Roman"/>
          <w:sz w:val="24"/>
          <w:szCs w:val="24"/>
        </w:rPr>
        <w:t>[Aqsa Shah]</w:t>
      </w:r>
    </w:p>
    <w:p w14:paraId="011DF445" w14:textId="77777777" w:rsidR="000C1D2E" w:rsidRPr="000C1D2E" w:rsidRDefault="000C1D2E" w:rsidP="000C1D2E">
      <w:pPr>
        <w:spacing w:line="240" w:lineRule="auto"/>
        <w:jc w:val="center"/>
        <w:rPr>
          <w:rFonts w:ascii="Times New Roman" w:hAnsi="Times New Roman" w:cs="Times New Roman"/>
          <w:sz w:val="24"/>
          <w:szCs w:val="24"/>
        </w:rPr>
      </w:pPr>
      <w:r w:rsidRPr="000C1D2E">
        <w:rPr>
          <w:rFonts w:ascii="Times New Roman" w:hAnsi="Times New Roman" w:cs="Times New Roman"/>
          <w:sz w:val="24"/>
          <w:szCs w:val="24"/>
        </w:rPr>
        <w:t>[21-CE-039]</w:t>
      </w:r>
    </w:p>
    <w:p w14:paraId="7530BC40" w14:textId="77777777" w:rsidR="000C1D2E" w:rsidRPr="000C1D2E" w:rsidRDefault="000C1D2E" w:rsidP="000C1D2E">
      <w:pPr>
        <w:spacing w:line="240" w:lineRule="auto"/>
        <w:jc w:val="center"/>
        <w:rPr>
          <w:rFonts w:ascii="Times New Roman" w:hAnsi="Times New Roman" w:cs="Times New Roman"/>
          <w:b/>
          <w:sz w:val="28"/>
          <w:szCs w:val="28"/>
        </w:rPr>
      </w:pPr>
      <w:r w:rsidRPr="000C1D2E">
        <w:rPr>
          <w:rFonts w:ascii="Times New Roman" w:hAnsi="Times New Roman" w:cs="Times New Roman"/>
          <w:b/>
          <w:sz w:val="28"/>
          <w:szCs w:val="28"/>
        </w:rPr>
        <w:t xml:space="preserve">Submitted to: </w:t>
      </w:r>
    </w:p>
    <w:p w14:paraId="6C6B9E19" w14:textId="6269E7B2" w:rsidR="000C1D2E" w:rsidRDefault="000C1D2E" w:rsidP="000C1D2E">
      <w:pPr>
        <w:jc w:val="center"/>
        <w:rPr>
          <w:rFonts w:ascii="Times New Roman" w:hAnsi="Times New Roman" w:cs="Times New Roman"/>
          <w:sz w:val="24"/>
          <w:szCs w:val="24"/>
        </w:rPr>
      </w:pPr>
      <w:r w:rsidRPr="000C1D2E">
        <w:rPr>
          <w:rFonts w:ascii="Times New Roman" w:hAnsi="Times New Roman" w:cs="Times New Roman"/>
          <w:sz w:val="24"/>
          <w:szCs w:val="24"/>
        </w:rPr>
        <w:t xml:space="preserve">Sir </w:t>
      </w:r>
      <w:r>
        <w:rPr>
          <w:rFonts w:ascii="Times New Roman" w:hAnsi="Times New Roman" w:cs="Times New Roman"/>
          <w:sz w:val="24"/>
          <w:szCs w:val="24"/>
        </w:rPr>
        <w:t>Yasir Hamid</w:t>
      </w:r>
    </w:p>
    <w:p w14:paraId="780F654A" w14:textId="14699DD7" w:rsidR="000C1D2E" w:rsidRDefault="000C1D2E" w:rsidP="000C1D2E">
      <w:pPr>
        <w:spacing w:line="240" w:lineRule="auto"/>
        <w:jc w:val="center"/>
        <w:rPr>
          <w:b/>
          <w:sz w:val="28"/>
          <w:szCs w:val="28"/>
        </w:rPr>
      </w:pPr>
      <w:r>
        <w:rPr>
          <w:b/>
          <w:sz w:val="28"/>
          <w:szCs w:val="28"/>
        </w:rPr>
        <w:t>Dated:</w:t>
      </w:r>
    </w:p>
    <w:p w14:paraId="01ADCB63" w14:textId="1D44A62A" w:rsidR="000C1D2E" w:rsidRDefault="000C1D2E" w:rsidP="000C1D2E">
      <w:pPr>
        <w:spacing w:line="240" w:lineRule="auto"/>
        <w:jc w:val="center"/>
        <w:rPr>
          <w:sz w:val="28"/>
          <w:szCs w:val="28"/>
        </w:rPr>
      </w:pPr>
      <w:r>
        <w:rPr>
          <w:sz w:val="28"/>
          <w:szCs w:val="28"/>
        </w:rPr>
        <w:t>6</w:t>
      </w:r>
      <w:r>
        <w:rPr>
          <w:sz w:val="28"/>
          <w:szCs w:val="28"/>
          <w:vertAlign w:val="superscript"/>
        </w:rPr>
        <w:t>th</w:t>
      </w:r>
      <w:r>
        <w:rPr>
          <w:sz w:val="28"/>
          <w:szCs w:val="28"/>
        </w:rPr>
        <w:t>May</w:t>
      </w:r>
      <w:r>
        <w:rPr>
          <w:sz w:val="28"/>
          <w:szCs w:val="28"/>
        </w:rPr>
        <w:t>,2025</w:t>
      </w:r>
    </w:p>
    <w:p w14:paraId="0360400D" w14:textId="77777777" w:rsidR="000C1D2E" w:rsidRDefault="000C1D2E" w:rsidP="000C1D2E">
      <w:pPr>
        <w:spacing w:line="240" w:lineRule="auto"/>
        <w:jc w:val="center"/>
        <w:rPr>
          <w:b/>
          <w:sz w:val="28"/>
          <w:szCs w:val="28"/>
        </w:rPr>
      </w:pPr>
      <w:r>
        <w:rPr>
          <w:b/>
          <w:sz w:val="28"/>
          <w:szCs w:val="28"/>
        </w:rPr>
        <w:t xml:space="preserve">Department of Computer Engineering,        </w:t>
      </w:r>
    </w:p>
    <w:p w14:paraId="1E85F736" w14:textId="77777777" w:rsidR="000C1D2E" w:rsidRDefault="000C1D2E" w:rsidP="000C1D2E">
      <w:pPr>
        <w:spacing w:line="240" w:lineRule="auto"/>
        <w:jc w:val="center"/>
        <w:rPr>
          <w:b/>
          <w:sz w:val="28"/>
          <w:szCs w:val="28"/>
        </w:rPr>
      </w:pPr>
      <w:r>
        <w:rPr>
          <w:b/>
          <w:sz w:val="28"/>
          <w:szCs w:val="28"/>
        </w:rPr>
        <w:t xml:space="preserve">     HITEC University, Taxila</w:t>
      </w:r>
    </w:p>
    <w:p w14:paraId="2819251C" w14:textId="77777777" w:rsidR="000C1D2E" w:rsidRPr="000C1D2E" w:rsidRDefault="000C1D2E" w:rsidP="000C1D2E">
      <w:pPr>
        <w:jc w:val="center"/>
        <w:rPr>
          <w:rFonts w:ascii="Times New Roman" w:hAnsi="Times New Roman" w:cs="Times New Roman"/>
          <w:sz w:val="24"/>
          <w:szCs w:val="24"/>
        </w:rPr>
      </w:pPr>
    </w:p>
    <w:p w14:paraId="45325FA7" w14:textId="7D3CD544" w:rsidR="000C1D2E" w:rsidRPr="000C1D2E" w:rsidRDefault="000C1D2E" w:rsidP="000C1D2E">
      <w:pPr>
        <w:rPr>
          <w:rFonts w:ascii="Times New Roman" w:hAnsi="Times New Roman" w:cs="Times New Roman"/>
          <w:sz w:val="24"/>
          <w:szCs w:val="24"/>
        </w:rPr>
      </w:pPr>
    </w:p>
    <w:p w14:paraId="796BB35A" w14:textId="77777777" w:rsidR="000C1D2E" w:rsidRDefault="000C1D2E" w:rsidP="000C1D2E"/>
    <w:p w14:paraId="3D6FB1B7" w14:textId="77777777" w:rsidR="000C1D2E" w:rsidRPr="000C1D2E" w:rsidRDefault="000C1D2E" w:rsidP="000C1D2E">
      <w:pPr>
        <w:pStyle w:val="Heading1"/>
        <w:jc w:val="center"/>
        <w:rPr>
          <w:rFonts w:ascii="Times New Roman" w:hAnsi="Times New Roman" w:cs="Times New Roman"/>
          <w:b/>
          <w:bCs/>
          <w:color w:val="auto"/>
          <w:sz w:val="32"/>
          <w:szCs w:val="32"/>
        </w:rPr>
      </w:pPr>
      <w:r w:rsidRPr="000C1D2E">
        <w:rPr>
          <w:rFonts w:ascii="Times New Roman" w:hAnsi="Times New Roman" w:cs="Times New Roman"/>
          <w:b/>
          <w:bCs/>
          <w:color w:val="auto"/>
          <w:sz w:val="32"/>
          <w:szCs w:val="32"/>
        </w:rPr>
        <w:lastRenderedPageBreak/>
        <w:t>ASSIGNEMENT#1</w:t>
      </w:r>
    </w:p>
    <w:p w14:paraId="01018E01" w14:textId="77777777" w:rsidR="000C1D2E" w:rsidRDefault="000C1D2E" w:rsidP="000C1D2E">
      <w:pPr>
        <w:pStyle w:val="Heading1"/>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BUSINESS LOAN APPLICATION AND COMPARATIVE ANALYSIS</w:t>
      </w:r>
    </w:p>
    <w:p w14:paraId="09D8D0B3" w14:textId="2C30AEB5" w:rsidR="000C1D2E" w:rsidRDefault="00F50FFD" w:rsidP="00F50FFD">
      <w:pPr>
        <w:jc w:val="both"/>
        <w:rPr>
          <w:rFonts w:ascii="Times New Roman" w:hAnsi="Times New Roman" w:cs="Times New Roman"/>
          <w:sz w:val="32"/>
          <w:szCs w:val="32"/>
        </w:rPr>
      </w:pPr>
      <w:r w:rsidRPr="00F50FFD">
        <w:rPr>
          <w:rFonts w:ascii="Times New Roman" w:hAnsi="Times New Roman" w:cs="Times New Roman"/>
          <w:sz w:val="32"/>
          <w:szCs w:val="32"/>
        </w:rPr>
        <w:t>Unfortunately, your company doesn't have funds to support your product and its launch, so</w:t>
      </w:r>
      <w:r>
        <w:rPr>
          <w:rFonts w:ascii="Times New Roman" w:hAnsi="Times New Roman" w:cs="Times New Roman"/>
          <w:sz w:val="32"/>
          <w:szCs w:val="32"/>
        </w:rPr>
        <w:t xml:space="preserve"> </w:t>
      </w:r>
      <w:r w:rsidRPr="00F50FFD">
        <w:rPr>
          <w:rFonts w:ascii="Times New Roman" w:hAnsi="Times New Roman" w:cs="Times New Roman"/>
          <w:sz w:val="32"/>
          <w:szCs w:val="32"/>
        </w:rPr>
        <w:t>they asked you to apply for a loan. Now you must apply for the money in any local bank. Find</w:t>
      </w:r>
      <w:r>
        <w:rPr>
          <w:rFonts w:ascii="Times New Roman" w:hAnsi="Times New Roman" w:cs="Times New Roman"/>
          <w:sz w:val="32"/>
          <w:szCs w:val="32"/>
        </w:rPr>
        <w:t xml:space="preserve"> </w:t>
      </w:r>
      <w:r w:rsidRPr="00F50FFD">
        <w:rPr>
          <w:rFonts w:ascii="Times New Roman" w:hAnsi="Times New Roman" w:cs="Times New Roman"/>
          <w:sz w:val="32"/>
          <w:szCs w:val="32"/>
        </w:rPr>
        <w:t>out their criteria for applying for the loan. Study their interest types and percentages and</w:t>
      </w:r>
      <w:r>
        <w:rPr>
          <w:rFonts w:ascii="Times New Roman" w:hAnsi="Times New Roman" w:cs="Times New Roman"/>
          <w:sz w:val="32"/>
          <w:szCs w:val="32"/>
        </w:rPr>
        <w:t xml:space="preserve"> </w:t>
      </w:r>
      <w:r w:rsidRPr="00F50FFD">
        <w:rPr>
          <w:rFonts w:ascii="Times New Roman" w:hAnsi="Times New Roman" w:cs="Times New Roman"/>
          <w:sz w:val="32"/>
          <w:szCs w:val="32"/>
        </w:rPr>
        <w:t>compute the best package. Go through the complete process and must attach the forms and</w:t>
      </w:r>
      <w:r>
        <w:rPr>
          <w:rFonts w:ascii="Times New Roman" w:hAnsi="Times New Roman" w:cs="Times New Roman"/>
          <w:sz w:val="32"/>
          <w:szCs w:val="32"/>
        </w:rPr>
        <w:t xml:space="preserve"> </w:t>
      </w:r>
      <w:r w:rsidRPr="00F50FFD">
        <w:rPr>
          <w:rFonts w:ascii="Times New Roman" w:hAnsi="Times New Roman" w:cs="Times New Roman"/>
          <w:sz w:val="32"/>
          <w:szCs w:val="32"/>
        </w:rPr>
        <w:t>their responses with your assignment.</w:t>
      </w:r>
    </w:p>
    <w:p w14:paraId="73A8FC21" w14:textId="6F277074" w:rsidR="00F50FFD" w:rsidRDefault="00F50FFD" w:rsidP="00786873">
      <w:pPr>
        <w:pStyle w:val="Heading1"/>
        <w:numPr>
          <w:ilvl w:val="0"/>
          <w:numId w:val="1"/>
        </w:numPr>
        <w:ind w:left="360"/>
        <w:rPr>
          <w:rFonts w:ascii="Times New Roman" w:hAnsi="Times New Roman" w:cs="Times New Roman"/>
          <w:b/>
          <w:bCs/>
          <w:color w:val="auto"/>
          <w:sz w:val="32"/>
          <w:szCs w:val="32"/>
        </w:rPr>
      </w:pPr>
      <w:r w:rsidRPr="00F50FFD">
        <w:rPr>
          <w:rFonts w:ascii="Times New Roman" w:hAnsi="Times New Roman" w:cs="Times New Roman"/>
          <w:b/>
          <w:bCs/>
          <w:color w:val="auto"/>
          <w:sz w:val="32"/>
          <w:szCs w:val="32"/>
        </w:rPr>
        <w:t>INTRODUCTION:</w:t>
      </w:r>
    </w:p>
    <w:p w14:paraId="689936CF" w14:textId="50B45D54" w:rsidR="00F50FFD" w:rsidRPr="00F50FFD" w:rsidRDefault="00F50FFD" w:rsidP="00786873">
      <w:pPr>
        <w:jc w:val="both"/>
        <w:rPr>
          <w:rFonts w:ascii="Times New Roman" w:hAnsi="Times New Roman" w:cs="Times New Roman"/>
          <w:sz w:val="24"/>
          <w:szCs w:val="24"/>
        </w:rPr>
      </w:pPr>
      <w:r w:rsidRPr="00F50FFD">
        <w:rPr>
          <w:rFonts w:ascii="Times New Roman" w:hAnsi="Times New Roman" w:cs="Times New Roman"/>
          <w:sz w:val="24"/>
          <w:szCs w:val="24"/>
        </w:rPr>
        <w:t>To successfully bring its innovative product into the market, additional funding is required beyond the company's own resources. As a result of internal capital constraints, seeking a business loan from a local bank is now seen to be the best and most strategic option. This report analyzes six of the main banks in Pakistan—HBL, UBL, Meezan Bank, Askari Bank, Bank Alfalah, and JS Bank- to evaluate the loan products offered by these banks. The focus here will be on eligibility criteria, types of loans, interest or profit rates, tenures, collateral requirements, and special features. This analysis aims to assist in selecting the most appropriate financing package so that the company may proceed with the application itself and thereafter document all responses and forms for evaluation.</w:t>
      </w:r>
    </w:p>
    <w:p w14:paraId="2283A1C1" w14:textId="77777777" w:rsidR="00786873" w:rsidRDefault="00786873" w:rsidP="00786873">
      <w:pPr>
        <w:pStyle w:val="Heading1"/>
        <w:numPr>
          <w:ilvl w:val="0"/>
          <w:numId w:val="1"/>
        </w:numPr>
        <w:ind w:left="360"/>
        <w:rPr>
          <w:rFonts w:ascii="Times New Roman" w:hAnsi="Times New Roman" w:cs="Times New Roman"/>
          <w:b/>
          <w:bCs/>
          <w:color w:val="auto"/>
          <w:sz w:val="32"/>
          <w:szCs w:val="32"/>
        </w:rPr>
      </w:pPr>
      <w:r>
        <w:rPr>
          <w:rFonts w:ascii="Times New Roman" w:hAnsi="Times New Roman" w:cs="Times New Roman"/>
          <w:b/>
          <w:bCs/>
          <w:color w:val="auto"/>
          <w:sz w:val="32"/>
          <w:szCs w:val="32"/>
        </w:rPr>
        <w:t>LOAN CRITERIA OF SELCTED BANK</w:t>
      </w:r>
    </w:p>
    <w:p w14:paraId="43DE2873" w14:textId="29F7CD17" w:rsidR="00786873" w:rsidRDefault="00786873" w:rsidP="00786873">
      <w:pPr>
        <w:pStyle w:val="Heading1"/>
        <w:numPr>
          <w:ilvl w:val="0"/>
          <w:numId w:val="3"/>
        </w:numPr>
        <w:spacing w:before="0" w:after="0"/>
        <w:ind w:left="360"/>
        <w:rPr>
          <w:rFonts w:ascii="Times New Roman" w:hAnsi="Times New Roman" w:cs="Times New Roman"/>
          <w:b/>
          <w:bCs/>
          <w:color w:val="auto"/>
          <w:sz w:val="32"/>
          <w:szCs w:val="32"/>
        </w:rPr>
      </w:pPr>
      <w:r w:rsidRPr="00786873">
        <w:rPr>
          <w:rFonts w:ascii="Times New Roman" w:hAnsi="Times New Roman" w:cs="Times New Roman"/>
          <w:b/>
          <w:bCs/>
          <w:color w:val="auto"/>
          <w:sz w:val="32"/>
          <w:szCs w:val="32"/>
        </w:rPr>
        <w:t>HBL(HABIB BANK LIMITED):</w:t>
      </w:r>
    </w:p>
    <w:p w14:paraId="0915AAFC" w14:textId="7F3B4C9D" w:rsidR="00786873" w:rsidRPr="00786873" w:rsidRDefault="00786873" w:rsidP="00786873">
      <w:pPr>
        <w:pStyle w:val="ListParagraph"/>
        <w:numPr>
          <w:ilvl w:val="0"/>
          <w:numId w:val="4"/>
        </w:numPr>
        <w:spacing w:after="0"/>
        <w:ind w:left="648"/>
        <w:rPr>
          <w:rFonts w:ascii="Times New Roman" w:hAnsi="Times New Roman" w:cs="Times New Roman"/>
          <w:sz w:val="32"/>
          <w:szCs w:val="32"/>
        </w:rPr>
      </w:pPr>
      <w:r w:rsidRPr="00786873">
        <w:rPr>
          <w:rFonts w:ascii="Times New Roman" w:hAnsi="Times New Roman" w:cs="Times New Roman"/>
          <w:b/>
          <w:bCs/>
          <w:sz w:val="32"/>
          <w:szCs w:val="32"/>
        </w:rPr>
        <w:t>LOAN TYPE:</w:t>
      </w:r>
    </w:p>
    <w:p w14:paraId="1B0A0C3D" w14:textId="77777777" w:rsidR="00786873" w:rsidRPr="00786873" w:rsidRDefault="00786873" w:rsidP="00786873">
      <w:pPr>
        <w:pStyle w:val="ListParagraph"/>
        <w:spacing w:after="0"/>
        <w:rPr>
          <w:rFonts w:ascii="Times New Roman" w:hAnsi="Times New Roman" w:cs="Times New Roman"/>
          <w:sz w:val="32"/>
          <w:szCs w:val="32"/>
        </w:rPr>
      </w:pPr>
    </w:p>
    <w:p w14:paraId="4D51C778" w14:textId="77777777" w:rsidR="00786873" w:rsidRPr="00786873" w:rsidRDefault="00786873" w:rsidP="00786873"/>
    <w:sectPr w:rsidR="00786873" w:rsidRPr="00786873" w:rsidSect="000C1D2E">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C535" w14:textId="77777777" w:rsidR="00EB7A40" w:rsidRDefault="00EB7A40" w:rsidP="000C1D2E">
      <w:pPr>
        <w:spacing w:after="0" w:line="240" w:lineRule="auto"/>
      </w:pPr>
      <w:r>
        <w:separator/>
      </w:r>
    </w:p>
  </w:endnote>
  <w:endnote w:type="continuationSeparator" w:id="0">
    <w:p w14:paraId="530BD655" w14:textId="77777777" w:rsidR="00EB7A40" w:rsidRDefault="00EB7A40" w:rsidP="000C1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144910"/>
      <w:docPartObj>
        <w:docPartGallery w:val="Page Numbers (Bottom of Page)"/>
        <w:docPartUnique/>
      </w:docPartObj>
    </w:sdtPr>
    <w:sdtContent>
      <w:p w14:paraId="40AAA760" w14:textId="5C0C1FD7" w:rsidR="000C1D2E" w:rsidRDefault="000C1D2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54FA01E" w14:textId="77777777" w:rsidR="000C1D2E" w:rsidRDefault="000C1D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0492B" w14:textId="77777777" w:rsidR="00EB7A40" w:rsidRDefault="00EB7A40" w:rsidP="000C1D2E">
      <w:pPr>
        <w:spacing w:after="0" w:line="240" w:lineRule="auto"/>
      </w:pPr>
      <w:r>
        <w:separator/>
      </w:r>
    </w:p>
  </w:footnote>
  <w:footnote w:type="continuationSeparator" w:id="0">
    <w:p w14:paraId="6FAC34BF" w14:textId="77777777" w:rsidR="00EB7A40" w:rsidRDefault="00EB7A40" w:rsidP="000C1D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071B1"/>
    <w:multiLevelType w:val="hybridMultilevel"/>
    <w:tmpl w:val="BA8C1482"/>
    <w:lvl w:ilvl="0" w:tplc="43DCC104">
      <w:start w:val="1"/>
      <w:numFmt w:val="decimal"/>
      <w:lvlText w:val="2.%1"/>
      <w:lvlJc w:val="left"/>
      <w:pPr>
        <w:ind w:left="720" w:hanging="360"/>
      </w:pPr>
      <w:rPr>
        <w:rFonts w:ascii="Times New Roman" w:hAnsi="Times New Roman" w:cs="Times New Roman" w:hint="default"/>
        <w:b/>
        <w:bCs/>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A40494"/>
    <w:multiLevelType w:val="hybridMultilevel"/>
    <w:tmpl w:val="9E745EFE"/>
    <w:lvl w:ilvl="0" w:tplc="C74A1BAE">
      <w:start w:val="1"/>
      <w:numFmt w:val="decimal"/>
      <w:lvlText w:val="2.%1"/>
      <w:lvlJc w:val="left"/>
      <w:pPr>
        <w:ind w:left="1440" w:hanging="360"/>
      </w:pPr>
      <w:rPr>
        <w:rFonts w:ascii="Times New Roman" w:hAnsi="Times New Roman" w:cs="Times New Roman" w:hint="default"/>
        <w:b/>
        <w:bCs/>
        <w:color w:val="auto"/>
        <w:sz w:val="32"/>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DF13C0F"/>
    <w:multiLevelType w:val="hybridMultilevel"/>
    <w:tmpl w:val="8AA8C52E"/>
    <w:lvl w:ilvl="0" w:tplc="0409000F">
      <w:start w:val="1"/>
      <w:numFmt w:val="decimal"/>
      <w:lvlText w:val="%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9D377C"/>
    <w:multiLevelType w:val="hybridMultilevel"/>
    <w:tmpl w:val="BA68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032993">
    <w:abstractNumId w:val="2"/>
  </w:num>
  <w:num w:numId="2" w16cid:durableId="290019902">
    <w:abstractNumId w:val="0"/>
  </w:num>
  <w:num w:numId="3" w16cid:durableId="1817603087">
    <w:abstractNumId w:val="1"/>
  </w:num>
  <w:num w:numId="4" w16cid:durableId="187262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2E"/>
    <w:rsid w:val="000113B2"/>
    <w:rsid w:val="000C1D2E"/>
    <w:rsid w:val="004B2F80"/>
    <w:rsid w:val="005905D0"/>
    <w:rsid w:val="006C1AA7"/>
    <w:rsid w:val="00786873"/>
    <w:rsid w:val="00A83813"/>
    <w:rsid w:val="00B16251"/>
    <w:rsid w:val="00DA7CD0"/>
    <w:rsid w:val="00DD22F4"/>
    <w:rsid w:val="00DE6251"/>
    <w:rsid w:val="00EB7A40"/>
    <w:rsid w:val="00F50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7566A"/>
  <w15:chartTrackingRefBased/>
  <w15:docId w15:val="{C8774FFD-8FDE-4104-A7FA-5BB12C49F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0C1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D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D2E"/>
    <w:rPr>
      <w:rFonts w:eastAsiaTheme="majorEastAsia" w:cstheme="majorBidi"/>
      <w:color w:val="272727" w:themeColor="text1" w:themeTint="D8"/>
    </w:rPr>
  </w:style>
  <w:style w:type="paragraph" w:styleId="Title">
    <w:name w:val="Title"/>
    <w:basedOn w:val="Normal"/>
    <w:next w:val="Normal"/>
    <w:link w:val="TitleChar"/>
    <w:uiPriority w:val="10"/>
    <w:qFormat/>
    <w:rsid w:val="000C1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D2E"/>
    <w:pPr>
      <w:spacing w:before="160"/>
      <w:jc w:val="center"/>
    </w:pPr>
    <w:rPr>
      <w:i/>
      <w:iCs/>
      <w:color w:val="404040" w:themeColor="text1" w:themeTint="BF"/>
    </w:rPr>
  </w:style>
  <w:style w:type="character" w:customStyle="1" w:styleId="QuoteChar">
    <w:name w:val="Quote Char"/>
    <w:basedOn w:val="DefaultParagraphFont"/>
    <w:link w:val="Quote"/>
    <w:uiPriority w:val="29"/>
    <w:rsid w:val="000C1D2E"/>
    <w:rPr>
      <w:i/>
      <w:iCs/>
      <w:color w:val="404040" w:themeColor="text1" w:themeTint="BF"/>
    </w:rPr>
  </w:style>
  <w:style w:type="paragraph" w:styleId="ListParagraph">
    <w:name w:val="List Paragraph"/>
    <w:basedOn w:val="Normal"/>
    <w:uiPriority w:val="34"/>
    <w:qFormat/>
    <w:rsid w:val="000C1D2E"/>
    <w:pPr>
      <w:ind w:left="720"/>
      <w:contextualSpacing/>
    </w:pPr>
  </w:style>
  <w:style w:type="character" w:styleId="IntenseEmphasis">
    <w:name w:val="Intense Emphasis"/>
    <w:basedOn w:val="DefaultParagraphFont"/>
    <w:uiPriority w:val="21"/>
    <w:qFormat/>
    <w:rsid w:val="000C1D2E"/>
    <w:rPr>
      <w:i/>
      <w:iCs/>
      <w:color w:val="2F5496" w:themeColor="accent1" w:themeShade="BF"/>
    </w:rPr>
  </w:style>
  <w:style w:type="paragraph" w:styleId="IntenseQuote">
    <w:name w:val="Intense Quote"/>
    <w:basedOn w:val="Normal"/>
    <w:next w:val="Normal"/>
    <w:link w:val="IntenseQuoteChar"/>
    <w:uiPriority w:val="30"/>
    <w:qFormat/>
    <w:rsid w:val="000C1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D2E"/>
    <w:rPr>
      <w:i/>
      <w:iCs/>
      <w:color w:val="2F5496" w:themeColor="accent1" w:themeShade="BF"/>
    </w:rPr>
  </w:style>
  <w:style w:type="character" w:styleId="IntenseReference">
    <w:name w:val="Intense Reference"/>
    <w:basedOn w:val="DefaultParagraphFont"/>
    <w:uiPriority w:val="32"/>
    <w:qFormat/>
    <w:rsid w:val="000C1D2E"/>
    <w:rPr>
      <w:b/>
      <w:bCs/>
      <w:smallCaps/>
      <w:color w:val="2F5496" w:themeColor="accent1" w:themeShade="BF"/>
      <w:spacing w:val="5"/>
    </w:rPr>
  </w:style>
  <w:style w:type="paragraph" w:styleId="Header">
    <w:name w:val="header"/>
    <w:basedOn w:val="Normal"/>
    <w:link w:val="HeaderChar"/>
    <w:uiPriority w:val="99"/>
    <w:unhideWhenUsed/>
    <w:rsid w:val="000C1D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D2E"/>
  </w:style>
  <w:style w:type="paragraph" w:styleId="Footer">
    <w:name w:val="footer"/>
    <w:basedOn w:val="Normal"/>
    <w:link w:val="FooterChar"/>
    <w:uiPriority w:val="99"/>
    <w:unhideWhenUsed/>
    <w:rsid w:val="000C1D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2025-05-06T04:15:00Z</dcterms:created>
  <dcterms:modified xsi:type="dcterms:W3CDTF">2025-05-06T04:48:00Z</dcterms:modified>
</cp:coreProperties>
</file>