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C37ED" w14:textId="707C56C4" w:rsidR="004B2F80" w:rsidRDefault="00DD42E7" w:rsidP="00DD42E7">
      <w:pPr>
        <w:pStyle w:val="Heading1"/>
        <w:jc w:val="center"/>
        <w:rPr>
          <w:rFonts w:ascii="Times New Roman" w:hAnsi="Times New Roman" w:cs="Times New Roman"/>
          <w:b/>
          <w:bCs/>
        </w:rPr>
      </w:pPr>
      <w:r w:rsidRPr="00DD42E7">
        <w:rPr>
          <w:rFonts w:ascii="Times New Roman" w:hAnsi="Times New Roman" w:cs="Times New Roman"/>
          <w:b/>
          <w:bCs/>
        </w:rPr>
        <w:t>Verification of APB Slave Verification plan</w:t>
      </w:r>
    </w:p>
    <w:p w14:paraId="0A03589B" w14:textId="79D241D4" w:rsidR="00DD42E7" w:rsidRDefault="00DD42E7" w:rsidP="00DD42E7">
      <w:pPr>
        <w:pStyle w:val="Caption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DD42E7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Table </w:t>
      </w:r>
      <w:r w:rsidRPr="00DD42E7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DD42E7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Table \* ARABIC </w:instrText>
      </w:r>
      <w:r w:rsidRPr="00DD42E7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DD42E7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1</w:t>
      </w:r>
      <w:r w:rsidRPr="00DD42E7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DD42E7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: </w:t>
      </w:r>
      <w:r w:rsidRPr="00DD42E7">
        <w:rPr>
          <w:rFonts w:ascii="Times New Roman" w:hAnsi="Times New Roman" w:cs="Times New Roman"/>
          <w:i w:val="0"/>
          <w:iCs w:val="0"/>
          <w:sz w:val="24"/>
          <w:szCs w:val="24"/>
        </w:rPr>
        <w:t>Verification of APB Slave Verification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300"/>
        <w:gridCol w:w="6460"/>
      </w:tblGrid>
      <w:tr w:rsidR="00DD42E7" w14:paraId="73807EE8" w14:textId="77777777" w:rsidTr="007502F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D0C10" w14:textId="77777777" w:rsidR="00DD42E7" w:rsidRDefault="00DD42E7" w:rsidP="007502F1"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48EB0" w14:textId="77777777" w:rsidR="00DD42E7" w:rsidRDefault="00DD42E7" w:rsidP="007502F1">
            <w:r>
              <w:rPr>
                <w:rFonts w:ascii="Arial" w:eastAsia="Arial" w:hAnsi="Arial" w:cs="Arial"/>
                <w:b/>
                <w:bCs/>
                <w:color w:val="FFFFFF"/>
              </w:rPr>
              <w:t>Test Name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2DDB6" w14:textId="77777777" w:rsidR="00DD42E7" w:rsidRDefault="00DD42E7" w:rsidP="007502F1">
            <w:r>
              <w:rPr>
                <w:rFonts w:ascii="Arial" w:eastAsia="Arial" w:hAnsi="Arial" w:cs="Arial"/>
                <w:b/>
                <w:bCs/>
                <w:color w:val="FFFFFF"/>
              </w:rPr>
              <w:t>Feature Verified</w:t>
            </w:r>
          </w:p>
        </w:tc>
      </w:tr>
      <w:tr w:rsidR="00DD42E7" w14:paraId="2BE17ABA" w14:textId="77777777" w:rsidTr="007502F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18AC9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60847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Reset Test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85BAB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Proper reset behavior; all signals return to default values</w:t>
            </w:r>
          </w:p>
        </w:tc>
      </w:tr>
      <w:tr w:rsidR="00DD42E7" w14:paraId="6FF04192" w14:textId="77777777" w:rsidTr="007502F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DEF9D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4E1CCB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Single Write Transfer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B391E1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Valid write transaction: PSEL, PENABLE, PWRITE = 1, correct data acceptance</w:t>
            </w:r>
          </w:p>
        </w:tc>
      </w:tr>
      <w:tr w:rsidR="00DD42E7" w14:paraId="0ED64BF1" w14:textId="77777777" w:rsidTr="007502F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108043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57EDA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Single Read Transfer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05C6B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Valid read transaction: PSEL, PENABLE, PWRITE = 0, correct data return</w:t>
            </w:r>
          </w:p>
        </w:tc>
      </w:tr>
      <w:tr w:rsidR="00DD42E7" w14:paraId="4376AAA2" w14:textId="77777777" w:rsidTr="007502F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2C1293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4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D169D2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Back to Back Transfers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55DA6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Handling consecutive transfers without violating setup/access phase rules</w:t>
            </w:r>
          </w:p>
        </w:tc>
      </w:tr>
      <w:tr w:rsidR="00DD42E7" w14:paraId="7DAD3EC5" w14:textId="77777777" w:rsidTr="007502F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CD01C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48920B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Wait State Insertion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17A1F6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Slave uses PREADY to extend access phase correctly</w:t>
            </w:r>
          </w:p>
        </w:tc>
      </w:tr>
      <w:tr w:rsidR="00DD42E7" w14:paraId="18BD29C3" w14:textId="77777777" w:rsidTr="007502F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DF4B0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B0FE26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Error Response Test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2B52B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PSLVERR asserted for invalid access or unsupported address</w:t>
            </w:r>
          </w:p>
        </w:tc>
      </w:tr>
      <w:tr w:rsidR="00DD42E7" w14:paraId="62B086B7" w14:textId="77777777" w:rsidTr="007502F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F7CA20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7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1EE83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Address Decoding Test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F7FCF8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Correct response to valid address range; PSLVERR for invalid addresses</w:t>
            </w:r>
          </w:p>
        </w:tc>
      </w:tr>
      <w:tr w:rsidR="00DD42E7" w14:paraId="6A7B7F6E" w14:textId="77777777" w:rsidTr="007502F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2D0568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8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3521FA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Write to Read Transition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653A53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Proper handling of consecutive write followed by read</w:t>
            </w:r>
          </w:p>
        </w:tc>
      </w:tr>
      <w:tr w:rsidR="00DD42E7" w14:paraId="3EFB889A" w14:textId="77777777" w:rsidTr="007502F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D493C7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9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35F396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Read to Write Transition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CEA779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Proper handling of consecutive read followed by write</w:t>
            </w:r>
          </w:p>
        </w:tc>
      </w:tr>
      <w:tr w:rsidR="00DD42E7" w14:paraId="3C30858A" w14:textId="77777777" w:rsidTr="007502F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445E6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10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EA6D1B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Idle State Test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689BE0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Slave remains stable when PSEL = 0 (no active transfer)</w:t>
            </w:r>
          </w:p>
        </w:tc>
      </w:tr>
      <w:tr w:rsidR="00DD42E7" w14:paraId="35B90A32" w14:textId="77777777" w:rsidTr="007502F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FDC92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11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3D93EC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Signal Stability Test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609822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Signals remain stable during setup and access phase as required</w:t>
            </w:r>
          </w:p>
        </w:tc>
      </w:tr>
      <w:tr w:rsidR="00DD42E7" w14:paraId="64D23D23" w14:textId="77777777" w:rsidTr="007502F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902B3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12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93B09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Timing Constraint Test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DA8FFA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Verification of setup/hold times and protocol timing requirements</w:t>
            </w:r>
          </w:p>
        </w:tc>
      </w:tr>
      <w:tr w:rsidR="00DD42E7" w14:paraId="6A33194F" w14:textId="77777777" w:rsidTr="007502F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06751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13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87515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Multiple Sequential Accesses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805469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Robustness under repeated accesses (burst-like simulation, though APB is non-burst)</w:t>
            </w:r>
          </w:p>
        </w:tc>
      </w:tr>
      <w:tr w:rsidR="00DD42E7" w14:paraId="0559571D" w14:textId="77777777" w:rsidTr="007502F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5ECB62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14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D46B7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Corner Case Test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7ECBB2" w14:textId="77777777" w:rsidR="00DD42E7" w:rsidRDefault="00DD42E7" w:rsidP="007502F1">
            <w:r>
              <w:rPr>
                <w:rFonts w:ascii="Arial" w:eastAsia="Arial" w:hAnsi="Arial" w:cs="Arial"/>
                <w:sz w:val="21"/>
                <w:szCs w:val="21"/>
              </w:rPr>
              <w:t>Handling of simultaneous error/wait state scenarios</w:t>
            </w:r>
          </w:p>
        </w:tc>
      </w:tr>
    </w:tbl>
    <w:p w14:paraId="7CBD4620" w14:textId="77777777" w:rsidR="00DD42E7" w:rsidRPr="00DD42E7" w:rsidRDefault="00DD42E7" w:rsidP="00DD42E7"/>
    <w:sectPr w:rsidR="00DD42E7" w:rsidRPr="00DD42E7" w:rsidSect="00DD42E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2E7"/>
    <w:rsid w:val="000113B2"/>
    <w:rsid w:val="00100E03"/>
    <w:rsid w:val="00221DF7"/>
    <w:rsid w:val="004B2F80"/>
    <w:rsid w:val="005905D0"/>
    <w:rsid w:val="009D7EB0"/>
    <w:rsid w:val="00A83813"/>
    <w:rsid w:val="00B16251"/>
    <w:rsid w:val="00DA7CD0"/>
    <w:rsid w:val="00DD42E7"/>
    <w:rsid w:val="00DE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E5FB"/>
  <w15:chartTrackingRefBased/>
  <w15:docId w15:val="{C9672312-101A-43CD-829B-71E42C07E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DD4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2E7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D42E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846D940-A175-4D28-8AF7-D6D93652A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207</Words>
  <Characters>1181</Characters>
  <Application>Microsoft Office Word</Application>
  <DocSecurity>0</DocSecurity>
  <Lines>9</Lines>
  <Paragraphs>2</Paragraphs>
  <ScaleCrop>false</ScaleCrop>
  <Company>Windows User</Company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ENGR HUZAIFA SHAHBAZ</dc:creator>
  <cp:keywords/>
  <dc:description/>
  <cp:lastModifiedBy>ENGR HUZAIFA SHAHBAZ</cp:lastModifiedBy>
  <cp:revision>1</cp:revision>
  <dcterms:created xsi:type="dcterms:W3CDTF">2026-06-18T15:06:00Z</dcterms:created>
  <dcterms:modified xsi:type="dcterms:W3CDTF">2026-06-18T15:15:00Z</dcterms:modified>
</cp:coreProperties>
</file>