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75EB6" w14:textId="458C70C7" w:rsidR="00A63FAF" w:rsidRDefault="00A63FAF" w:rsidP="00A63FAF">
      <w:pPr>
        <w:jc w:val="center"/>
        <w:rPr>
          <w:b/>
          <w:bCs/>
          <w:sz w:val="36"/>
          <w:szCs w:val="36"/>
        </w:rPr>
      </w:pPr>
      <w:r>
        <w:rPr>
          <w:b/>
          <w:bCs/>
          <w:sz w:val="36"/>
          <w:szCs w:val="36"/>
        </w:rPr>
        <w:t>INDUSTRIAL MOTOR CONTROLLER</w:t>
      </w:r>
    </w:p>
    <w:p w14:paraId="21963ABB" w14:textId="4A520863" w:rsidR="00A63FAF" w:rsidRPr="00A63FAF" w:rsidRDefault="00A63FAF" w:rsidP="00A63FAF">
      <w:pPr>
        <w:ind w:left="1078" w:right="1130"/>
        <w:jc w:val="center"/>
        <w:rPr>
          <w:sz w:val="36"/>
          <w:szCs w:val="36"/>
        </w:rPr>
      </w:pPr>
      <w:r w:rsidRPr="00A63FAF">
        <w:rPr>
          <w:sz w:val="36"/>
          <w:szCs w:val="36"/>
        </w:rPr>
        <w:t>Internship Project Report</w:t>
      </w:r>
    </w:p>
    <w:p w14:paraId="1B57E569" w14:textId="77777777" w:rsidR="00A63FAF" w:rsidRPr="00A63FAF" w:rsidRDefault="00A63FAF" w:rsidP="00A63FAF">
      <w:pPr>
        <w:pBdr>
          <w:top w:val="nil"/>
          <w:left w:val="nil"/>
          <w:bottom w:val="nil"/>
          <w:right w:val="nil"/>
          <w:between w:val="nil"/>
        </w:pBdr>
        <w:rPr>
          <w:color w:val="000000"/>
          <w:sz w:val="36"/>
          <w:szCs w:val="36"/>
        </w:rPr>
      </w:pPr>
    </w:p>
    <w:p w14:paraId="3D55D9ED" w14:textId="77777777" w:rsidR="00A63FAF" w:rsidRPr="00A62A04" w:rsidRDefault="00A63FAF" w:rsidP="00A63FAF">
      <w:pPr>
        <w:jc w:val="center"/>
        <w:rPr>
          <w:b/>
          <w:bCs/>
          <w:sz w:val="36"/>
          <w:szCs w:val="36"/>
        </w:rPr>
      </w:pPr>
    </w:p>
    <w:p w14:paraId="6D893DA3" w14:textId="77777777" w:rsidR="00A63FAF" w:rsidRDefault="00A63FAF" w:rsidP="00A63FAF">
      <w:pPr>
        <w:spacing w:before="60"/>
        <w:ind w:left="1078" w:right="1130"/>
        <w:jc w:val="center"/>
        <w:rPr>
          <w:b/>
          <w:sz w:val="36"/>
          <w:szCs w:val="36"/>
        </w:rPr>
      </w:pPr>
      <w:r>
        <w:rPr>
          <w:noProof/>
        </w:rPr>
        <w:t xml:space="preserve"> </w:t>
      </w:r>
    </w:p>
    <w:p w14:paraId="0FACE84F" w14:textId="1D9A1A1D" w:rsidR="00A63FAF" w:rsidRPr="00A63FAF" w:rsidRDefault="00A63FAF" w:rsidP="00A63FAF">
      <w:pPr>
        <w:pBdr>
          <w:top w:val="nil"/>
          <w:left w:val="nil"/>
          <w:bottom w:val="nil"/>
          <w:right w:val="nil"/>
          <w:between w:val="nil"/>
        </w:pBdr>
        <w:rPr>
          <w:b/>
          <w:color w:val="000000"/>
          <w:sz w:val="20"/>
          <w:szCs w:val="20"/>
        </w:rPr>
      </w:pPr>
      <w:r>
        <w:rPr>
          <w:b/>
          <w:color w:val="000000"/>
          <w:sz w:val="20"/>
          <w:szCs w:val="20"/>
        </w:rPr>
        <w:t xml:space="preserve">                       </w:t>
      </w:r>
      <w:r w:rsidRPr="00A63FAF">
        <w:rPr>
          <w:b/>
          <w:color w:val="000000"/>
          <w:sz w:val="20"/>
          <w:szCs w:val="20"/>
        </w:rPr>
        <w:drawing>
          <wp:inline distT="0" distB="0" distL="0" distR="0" wp14:anchorId="7025D396" wp14:editId="0A23E577">
            <wp:extent cx="4076700" cy="2312553"/>
            <wp:effectExtent l="0" t="0" r="0" b="0"/>
            <wp:docPr id="615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15" name=""/>
                    <pic:cNvPicPr/>
                  </pic:nvPicPr>
                  <pic:blipFill>
                    <a:blip r:embed="rId8"/>
                    <a:stretch>
                      <a:fillRect/>
                    </a:stretch>
                  </pic:blipFill>
                  <pic:spPr>
                    <a:xfrm>
                      <a:off x="0" y="0"/>
                      <a:ext cx="4081440" cy="2315242"/>
                    </a:xfrm>
                    <a:prstGeom prst="rect">
                      <a:avLst/>
                    </a:prstGeom>
                  </pic:spPr>
                </pic:pic>
              </a:graphicData>
            </a:graphic>
          </wp:inline>
        </w:drawing>
      </w:r>
    </w:p>
    <w:p w14:paraId="7758D0D3" w14:textId="77777777" w:rsidR="00A63FAF" w:rsidRDefault="00A63FAF" w:rsidP="00A63FAF"/>
    <w:p w14:paraId="25501C59" w14:textId="77777777" w:rsidR="00A63FAF" w:rsidRDefault="00A63FAF" w:rsidP="00A63FAF"/>
    <w:p w14:paraId="0D5C592D" w14:textId="77777777" w:rsidR="00A63FAF" w:rsidRDefault="00A63FAF" w:rsidP="00A63FAF"/>
    <w:p w14:paraId="2AD5DAD5" w14:textId="7BF78E41" w:rsidR="00A63FAF" w:rsidRPr="009E7C8A" w:rsidRDefault="00A63FAF" w:rsidP="00A63FAF">
      <w:pPr>
        <w:jc w:val="center"/>
        <w:rPr>
          <w:b/>
          <w:bCs/>
        </w:rPr>
      </w:pPr>
      <w:r w:rsidRPr="009E7C8A">
        <w:rPr>
          <w:b/>
          <w:bCs/>
          <w:sz w:val="28"/>
          <w:szCs w:val="28"/>
        </w:rPr>
        <w:t>Submitted By</w:t>
      </w:r>
    </w:p>
    <w:p w14:paraId="19F81BD2" w14:textId="77777777" w:rsidR="009E7C8A" w:rsidRDefault="009E7C8A" w:rsidP="00A63FAF">
      <w:pPr>
        <w:jc w:val="center"/>
        <w:rPr>
          <w:sz w:val="28"/>
          <w:szCs w:val="28"/>
        </w:rPr>
      </w:pPr>
      <w:bookmarkStart w:id="0" w:name="_Toc190353861"/>
    </w:p>
    <w:p w14:paraId="6938DBCB" w14:textId="615521A2" w:rsidR="00A63FAF" w:rsidRDefault="00A63FAF" w:rsidP="00A63FAF">
      <w:pPr>
        <w:jc w:val="center"/>
        <w:rPr>
          <w:sz w:val="28"/>
          <w:szCs w:val="28"/>
        </w:rPr>
      </w:pPr>
      <w:r w:rsidRPr="009E7C8A">
        <w:rPr>
          <w:sz w:val="28"/>
          <w:szCs w:val="28"/>
        </w:rPr>
        <w:t>Huzaifa Shahbaz</w:t>
      </w:r>
      <w:bookmarkEnd w:id="0"/>
    </w:p>
    <w:p w14:paraId="3EBE3295" w14:textId="77777777" w:rsidR="009E7C8A" w:rsidRDefault="009E7C8A" w:rsidP="00A63FAF">
      <w:pPr>
        <w:jc w:val="center"/>
        <w:rPr>
          <w:sz w:val="28"/>
          <w:szCs w:val="28"/>
        </w:rPr>
      </w:pPr>
    </w:p>
    <w:p w14:paraId="28C1BAFB" w14:textId="60DE2D1A" w:rsidR="009E7C8A" w:rsidRDefault="009E7C8A" w:rsidP="00A63FAF">
      <w:pPr>
        <w:jc w:val="center"/>
        <w:rPr>
          <w:sz w:val="28"/>
          <w:szCs w:val="28"/>
        </w:rPr>
      </w:pPr>
      <w:r>
        <w:rPr>
          <w:sz w:val="28"/>
          <w:szCs w:val="28"/>
        </w:rPr>
        <w:t>MACHADEV AUBIC</w:t>
      </w:r>
    </w:p>
    <w:p w14:paraId="1A280108" w14:textId="753E610F" w:rsidR="009E7C8A" w:rsidRPr="009E7C8A" w:rsidRDefault="009E7C8A" w:rsidP="00A63FAF">
      <w:pPr>
        <w:jc w:val="center"/>
        <w:rPr>
          <w:sz w:val="28"/>
          <w:szCs w:val="28"/>
        </w:rPr>
      </w:pPr>
      <w:r>
        <w:rPr>
          <w:sz w:val="28"/>
          <w:szCs w:val="28"/>
        </w:rPr>
        <w:t>AIR UNIVERSITY</w:t>
      </w:r>
    </w:p>
    <w:p w14:paraId="5A824C17" w14:textId="77777777" w:rsidR="00A63FAF" w:rsidRDefault="00A63FAF" w:rsidP="00A63FAF">
      <w:pPr>
        <w:jc w:val="center"/>
        <w:rPr>
          <w:color w:val="000000"/>
          <w:sz w:val="24"/>
          <w:szCs w:val="24"/>
        </w:rPr>
      </w:pPr>
    </w:p>
    <w:p w14:paraId="7BBBAB00" w14:textId="77777777" w:rsidR="004B2F80" w:rsidRDefault="004B2F80"/>
    <w:p w14:paraId="58EE1CB4" w14:textId="77777777" w:rsidR="00C4574F" w:rsidRDefault="00C4574F"/>
    <w:p w14:paraId="6273F822" w14:textId="77777777" w:rsidR="00C4574F" w:rsidRDefault="00C4574F"/>
    <w:p w14:paraId="0D8B2CE6" w14:textId="77777777" w:rsidR="00C4574F" w:rsidRDefault="00C4574F"/>
    <w:p w14:paraId="324E4454" w14:textId="77777777" w:rsidR="00C4574F" w:rsidRDefault="00C4574F"/>
    <w:p w14:paraId="3B918066" w14:textId="77777777" w:rsidR="00C4574F" w:rsidRDefault="00C4574F"/>
    <w:p w14:paraId="502B9424" w14:textId="77777777" w:rsidR="00C4574F" w:rsidRDefault="00C4574F"/>
    <w:p w14:paraId="325CED93" w14:textId="77777777" w:rsidR="00C4574F" w:rsidRDefault="00C4574F"/>
    <w:p w14:paraId="1DFCE3DA" w14:textId="77777777" w:rsidR="00C4574F" w:rsidRDefault="00C4574F"/>
    <w:p w14:paraId="54FF9F08" w14:textId="77777777" w:rsidR="00C4574F" w:rsidRDefault="00C4574F"/>
    <w:p w14:paraId="1CCC10EC" w14:textId="77777777" w:rsidR="00C4574F" w:rsidRDefault="00C4574F"/>
    <w:p w14:paraId="52A3A015" w14:textId="77777777" w:rsidR="00C4574F" w:rsidRDefault="00C4574F"/>
    <w:p w14:paraId="5E69DB63" w14:textId="77777777" w:rsidR="00C4574F" w:rsidRDefault="00C4574F"/>
    <w:p w14:paraId="3E4DA782" w14:textId="77777777" w:rsidR="00C4574F" w:rsidRDefault="00C4574F"/>
    <w:p w14:paraId="01B293A4" w14:textId="77777777" w:rsidR="005F18FF" w:rsidRDefault="005F18FF"/>
    <w:p w14:paraId="1DAAAF0E" w14:textId="77777777" w:rsidR="005F18FF" w:rsidRPr="005F18FF" w:rsidRDefault="005F18FF" w:rsidP="005F18FF">
      <w:pPr>
        <w:pStyle w:val="Heading1"/>
        <w:jc w:val="center"/>
        <w:rPr>
          <w:rFonts w:ascii="Times New Roman" w:hAnsi="Times New Roman" w:cs="Times New Roman"/>
          <w:b/>
          <w:bCs/>
          <w:color w:val="auto"/>
          <w:sz w:val="32"/>
          <w:szCs w:val="32"/>
        </w:rPr>
      </w:pPr>
      <w:r w:rsidRPr="005F18FF">
        <w:rPr>
          <w:rFonts w:ascii="Times New Roman" w:hAnsi="Times New Roman" w:cs="Times New Roman"/>
          <w:b/>
          <w:bCs/>
          <w:color w:val="auto"/>
          <w:sz w:val="32"/>
          <w:szCs w:val="32"/>
        </w:rPr>
        <w:lastRenderedPageBreak/>
        <w:t>Scenario 2: Industrial Motor Controller</w:t>
      </w:r>
    </w:p>
    <w:p w14:paraId="380A7D89" w14:textId="77777777" w:rsidR="005F18FF" w:rsidRPr="005F18FF" w:rsidRDefault="005F18FF" w:rsidP="005F18FF">
      <w:pPr>
        <w:pStyle w:val="Heading1"/>
        <w:rPr>
          <w:rFonts w:ascii="Times New Roman" w:hAnsi="Times New Roman" w:cs="Times New Roman"/>
          <w:b/>
          <w:bCs/>
          <w:color w:val="auto"/>
          <w:sz w:val="32"/>
          <w:szCs w:val="32"/>
        </w:rPr>
      </w:pPr>
      <w:r w:rsidRPr="005F18FF">
        <w:rPr>
          <w:rFonts w:ascii="Times New Roman" w:hAnsi="Times New Roman" w:cs="Times New Roman"/>
          <w:b/>
          <w:bCs/>
          <w:color w:val="auto"/>
          <w:sz w:val="32"/>
          <w:szCs w:val="32"/>
        </w:rPr>
        <w:t>Requirements:</w:t>
      </w:r>
    </w:p>
    <w:p w14:paraId="057EB542" w14:textId="77777777" w:rsidR="005F18FF" w:rsidRPr="005F18FF" w:rsidRDefault="005F18FF" w:rsidP="005F18FF">
      <w:pPr>
        <w:rPr>
          <w:sz w:val="28"/>
          <w:szCs w:val="28"/>
        </w:rPr>
      </w:pPr>
      <w:r w:rsidRPr="005F18FF">
        <w:rPr>
          <w:sz w:val="28"/>
          <w:szCs w:val="28"/>
        </w:rPr>
        <w:t>• PWM generation with encoder feedback</w:t>
      </w:r>
    </w:p>
    <w:p w14:paraId="68FC5933" w14:textId="77777777" w:rsidR="005F18FF" w:rsidRPr="005F18FF" w:rsidRDefault="005F18FF" w:rsidP="005F18FF">
      <w:pPr>
        <w:rPr>
          <w:sz w:val="28"/>
          <w:szCs w:val="28"/>
        </w:rPr>
      </w:pPr>
      <w:r w:rsidRPr="005F18FF">
        <w:rPr>
          <w:sz w:val="28"/>
          <w:szCs w:val="28"/>
        </w:rPr>
        <w:t>• Interrupt-based control logic</w:t>
      </w:r>
    </w:p>
    <w:p w14:paraId="33F6EA85" w14:textId="77777777" w:rsidR="005F18FF" w:rsidRPr="005F18FF" w:rsidRDefault="005F18FF" w:rsidP="005F18FF">
      <w:pPr>
        <w:rPr>
          <w:sz w:val="28"/>
          <w:szCs w:val="28"/>
        </w:rPr>
      </w:pPr>
      <w:r w:rsidRPr="005F18FF">
        <w:rPr>
          <w:sz w:val="28"/>
          <w:szCs w:val="28"/>
        </w:rPr>
        <w:t>• Interfaces via RS485 or CAN</w:t>
      </w:r>
    </w:p>
    <w:p w14:paraId="5A36315E" w14:textId="228FC6DC" w:rsidR="005F18FF" w:rsidRDefault="005F18FF" w:rsidP="005F18FF">
      <w:pPr>
        <w:rPr>
          <w:sz w:val="28"/>
          <w:szCs w:val="28"/>
        </w:rPr>
      </w:pPr>
      <w:r w:rsidRPr="005F18FF">
        <w:rPr>
          <w:sz w:val="28"/>
          <w:szCs w:val="28"/>
        </w:rPr>
        <w:t>• Durable for factory automation</w:t>
      </w:r>
    </w:p>
    <w:p w14:paraId="076A88A2" w14:textId="7FE58A41" w:rsidR="005F18FF" w:rsidRDefault="005F18FF" w:rsidP="005F18FF">
      <w:pPr>
        <w:pStyle w:val="Heading1"/>
        <w:numPr>
          <w:ilvl w:val="0"/>
          <w:numId w:val="1"/>
        </w:numPr>
        <w:ind w:left="360"/>
        <w:rPr>
          <w:rFonts w:ascii="Times New Roman" w:hAnsi="Times New Roman" w:cs="Times New Roman"/>
          <w:b/>
          <w:bCs/>
          <w:color w:val="auto"/>
          <w:sz w:val="32"/>
          <w:szCs w:val="32"/>
        </w:rPr>
      </w:pPr>
      <w:r w:rsidRPr="005F18FF">
        <w:rPr>
          <w:rFonts w:ascii="Times New Roman" w:hAnsi="Times New Roman" w:cs="Times New Roman"/>
          <w:b/>
          <w:bCs/>
          <w:color w:val="auto"/>
          <w:sz w:val="32"/>
          <w:szCs w:val="32"/>
        </w:rPr>
        <w:t>MCU EVALUATION TABLE</w:t>
      </w:r>
    </w:p>
    <w:p w14:paraId="280BCADC" w14:textId="6738803E" w:rsidR="005F18FF" w:rsidRPr="00827E9E" w:rsidRDefault="005F18FF" w:rsidP="005F18FF">
      <w:pPr>
        <w:pStyle w:val="Caption"/>
        <w:rPr>
          <w:b/>
          <w:bCs/>
          <w:i w:val="0"/>
          <w:iCs w:val="0"/>
          <w:sz w:val="32"/>
          <w:szCs w:val="32"/>
        </w:rPr>
      </w:pPr>
      <w:r w:rsidRPr="00827E9E">
        <w:rPr>
          <w:b/>
          <w:bCs/>
          <w:i w:val="0"/>
          <w:iCs w:val="0"/>
          <w:sz w:val="24"/>
          <w:szCs w:val="24"/>
        </w:rPr>
        <w:t>TABLE 1:MCU EVALUATION TABLE OF INDUSTR</w:t>
      </w:r>
      <w:r w:rsidR="00827E9E" w:rsidRPr="00827E9E">
        <w:rPr>
          <w:b/>
          <w:bCs/>
          <w:i w:val="0"/>
          <w:iCs w:val="0"/>
          <w:sz w:val="24"/>
          <w:szCs w:val="24"/>
        </w:rPr>
        <w:t>IAL MOTOR CONTROLLER</w:t>
      </w:r>
    </w:p>
    <w:tbl>
      <w:tblPr>
        <w:tblStyle w:val="TableGrid"/>
        <w:tblW w:w="0" w:type="auto"/>
        <w:tblLook w:val="04A0" w:firstRow="1" w:lastRow="0" w:firstColumn="1" w:lastColumn="0" w:noHBand="0" w:noVBand="1"/>
      </w:tblPr>
      <w:tblGrid>
        <w:gridCol w:w="2310"/>
        <w:gridCol w:w="2371"/>
        <w:gridCol w:w="2368"/>
        <w:gridCol w:w="2301"/>
      </w:tblGrid>
      <w:tr w:rsidR="00827E9E" w:rsidRPr="00827E9E" w14:paraId="0313743F" w14:textId="77777777">
        <w:tc>
          <w:tcPr>
            <w:tcW w:w="2394" w:type="dxa"/>
          </w:tcPr>
          <w:p w14:paraId="763CD37A" w14:textId="36B645E4" w:rsidR="00827E9E" w:rsidRPr="00827E9E" w:rsidRDefault="00827E9E" w:rsidP="00827E9E">
            <w:pPr>
              <w:rPr>
                <w:b/>
                <w:bCs/>
                <w:sz w:val="28"/>
                <w:szCs w:val="28"/>
              </w:rPr>
            </w:pPr>
            <w:r w:rsidRPr="00827E9E">
              <w:rPr>
                <w:b/>
                <w:bCs/>
                <w:sz w:val="28"/>
                <w:szCs w:val="28"/>
              </w:rPr>
              <w:t>Category</w:t>
            </w:r>
          </w:p>
        </w:tc>
        <w:tc>
          <w:tcPr>
            <w:tcW w:w="2394" w:type="dxa"/>
          </w:tcPr>
          <w:p w14:paraId="1689E077" w14:textId="089E96BD" w:rsidR="00827E9E" w:rsidRPr="00827E9E" w:rsidRDefault="00827E9E" w:rsidP="00827E9E">
            <w:pPr>
              <w:rPr>
                <w:b/>
                <w:bCs/>
                <w:sz w:val="28"/>
                <w:szCs w:val="28"/>
              </w:rPr>
            </w:pPr>
            <w:r w:rsidRPr="00827E9E">
              <w:rPr>
                <w:b/>
                <w:bCs/>
                <w:sz w:val="28"/>
                <w:szCs w:val="28"/>
              </w:rPr>
              <w:t>STM32F4xx Series</w:t>
            </w:r>
          </w:p>
        </w:tc>
        <w:tc>
          <w:tcPr>
            <w:tcW w:w="2394" w:type="dxa"/>
          </w:tcPr>
          <w:p w14:paraId="4274F37F" w14:textId="3A9490C8" w:rsidR="00827E9E" w:rsidRPr="00827E9E" w:rsidRDefault="00827E9E" w:rsidP="00827E9E">
            <w:pPr>
              <w:rPr>
                <w:b/>
                <w:bCs/>
                <w:sz w:val="28"/>
                <w:szCs w:val="28"/>
              </w:rPr>
            </w:pPr>
            <w:r w:rsidRPr="00827E9E">
              <w:rPr>
                <w:b/>
                <w:bCs/>
                <w:sz w:val="28"/>
                <w:szCs w:val="28"/>
              </w:rPr>
              <w:t>TI C200 F28379D</w:t>
            </w:r>
          </w:p>
        </w:tc>
        <w:tc>
          <w:tcPr>
            <w:tcW w:w="2394" w:type="dxa"/>
          </w:tcPr>
          <w:p w14:paraId="1BAE26CE" w14:textId="670BEDAA" w:rsidR="00827E9E" w:rsidRPr="00827E9E" w:rsidRDefault="00827E9E" w:rsidP="00827E9E">
            <w:pPr>
              <w:rPr>
                <w:b/>
                <w:bCs/>
                <w:sz w:val="28"/>
                <w:szCs w:val="28"/>
              </w:rPr>
            </w:pPr>
            <w:r w:rsidRPr="00827E9E">
              <w:rPr>
                <w:b/>
                <w:bCs/>
                <w:sz w:val="28"/>
                <w:szCs w:val="28"/>
              </w:rPr>
              <w:t>NXP LPC55S69</w:t>
            </w:r>
          </w:p>
        </w:tc>
      </w:tr>
      <w:tr w:rsidR="00827E9E" w14:paraId="3019609E" w14:textId="77777777">
        <w:tc>
          <w:tcPr>
            <w:tcW w:w="2394" w:type="dxa"/>
          </w:tcPr>
          <w:p w14:paraId="1C5F4C56" w14:textId="75CD4359" w:rsidR="00827E9E" w:rsidRPr="00827E9E" w:rsidRDefault="00827E9E" w:rsidP="00827E9E">
            <w:pPr>
              <w:rPr>
                <w:b/>
                <w:bCs/>
                <w:sz w:val="24"/>
                <w:szCs w:val="24"/>
              </w:rPr>
            </w:pPr>
            <w:r w:rsidRPr="00827E9E">
              <w:rPr>
                <w:b/>
                <w:bCs/>
                <w:sz w:val="24"/>
                <w:szCs w:val="24"/>
              </w:rPr>
              <w:t>Processing power (clock speed , cores)</w:t>
            </w:r>
          </w:p>
        </w:tc>
        <w:tc>
          <w:tcPr>
            <w:tcW w:w="2394" w:type="dxa"/>
          </w:tcPr>
          <w:p w14:paraId="0F00429C" w14:textId="6547D91F" w:rsidR="00827E9E" w:rsidRPr="00827E9E" w:rsidRDefault="00827E9E" w:rsidP="00827E9E">
            <w:pPr>
              <w:rPr>
                <w:sz w:val="24"/>
                <w:szCs w:val="24"/>
              </w:rPr>
            </w:pPr>
            <w:r>
              <w:rPr>
                <w:sz w:val="24"/>
                <w:szCs w:val="24"/>
              </w:rPr>
              <w:t>ARM cortex-M4 @ 168 MHz. Single core,  DSP  instruction, 210 DMPS.</w:t>
            </w:r>
          </w:p>
        </w:tc>
        <w:tc>
          <w:tcPr>
            <w:tcW w:w="2394" w:type="dxa"/>
          </w:tcPr>
          <w:p w14:paraId="18080A1B" w14:textId="756C6D25" w:rsidR="00827E9E" w:rsidRPr="00827E9E" w:rsidRDefault="00827E9E" w:rsidP="00827E9E">
            <w:pPr>
              <w:rPr>
                <w:sz w:val="24"/>
                <w:szCs w:val="24"/>
              </w:rPr>
            </w:pPr>
            <w:r>
              <w:rPr>
                <w:sz w:val="24"/>
                <w:szCs w:val="24"/>
              </w:rPr>
              <w:t>Dual-core C28x @ 200 MHz. CLA(control law accelerator) 800 MIPS.</w:t>
            </w:r>
          </w:p>
        </w:tc>
        <w:tc>
          <w:tcPr>
            <w:tcW w:w="2394" w:type="dxa"/>
          </w:tcPr>
          <w:p w14:paraId="07786077" w14:textId="38718836" w:rsidR="00827E9E" w:rsidRPr="00827E9E" w:rsidRDefault="00827E9E" w:rsidP="00827E9E">
            <w:pPr>
              <w:rPr>
                <w:sz w:val="24"/>
                <w:szCs w:val="24"/>
              </w:rPr>
            </w:pPr>
            <w:r>
              <w:rPr>
                <w:sz w:val="24"/>
                <w:szCs w:val="24"/>
              </w:rPr>
              <w:t>ARM Cortex-M33 @ 150 MHz. Dual core (M33+M33) 165 DMIPS.</w:t>
            </w:r>
          </w:p>
        </w:tc>
      </w:tr>
      <w:tr w:rsidR="00827E9E" w14:paraId="22A896AD" w14:textId="77777777">
        <w:tc>
          <w:tcPr>
            <w:tcW w:w="2394" w:type="dxa"/>
          </w:tcPr>
          <w:p w14:paraId="589C4764" w14:textId="05B534CB" w:rsidR="00827E9E" w:rsidRPr="00827E9E" w:rsidRDefault="00827E9E" w:rsidP="00827E9E">
            <w:pPr>
              <w:rPr>
                <w:b/>
                <w:bCs/>
                <w:sz w:val="24"/>
                <w:szCs w:val="24"/>
              </w:rPr>
            </w:pPr>
            <w:r w:rsidRPr="00827E9E">
              <w:rPr>
                <w:b/>
                <w:bCs/>
                <w:sz w:val="24"/>
                <w:szCs w:val="24"/>
              </w:rPr>
              <w:t>Memory capacity (RAM/Flash)</w:t>
            </w:r>
          </w:p>
        </w:tc>
        <w:tc>
          <w:tcPr>
            <w:tcW w:w="2394" w:type="dxa"/>
          </w:tcPr>
          <w:p w14:paraId="7E6BB7CB" w14:textId="5C24081C" w:rsidR="00827E9E" w:rsidRPr="00827E9E" w:rsidRDefault="00827E9E" w:rsidP="00827E9E">
            <w:pPr>
              <w:rPr>
                <w:sz w:val="24"/>
                <w:szCs w:val="24"/>
              </w:rPr>
            </w:pPr>
            <w:r>
              <w:rPr>
                <w:sz w:val="24"/>
                <w:szCs w:val="24"/>
              </w:rPr>
              <w:t xml:space="preserve">1 MB Flash/192KB RAM. CCM for critical code. External memory interface. </w:t>
            </w:r>
          </w:p>
        </w:tc>
        <w:tc>
          <w:tcPr>
            <w:tcW w:w="2394" w:type="dxa"/>
          </w:tcPr>
          <w:p w14:paraId="0576D93E" w14:textId="671EDA62" w:rsidR="00827E9E" w:rsidRPr="00827E9E" w:rsidRDefault="00827E9E" w:rsidP="00827E9E">
            <w:pPr>
              <w:rPr>
                <w:sz w:val="24"/>
                <w:szCs w:val="24"/>
              </w:rPr>
            </w:pPr>
            <w:r>
              <w:rPr>
                <w:sz w:val="24"/>
                <w:szCs w:val="24"/>
              </w:rPr>
              <w:t>1 MB Flash/204KB RAM. Dedicated motor control RAM. CLA program memory.</w:t>
            </w:r>
          </w:p>
        </w:tc>
        <w:tc>
          <w:tcPr>
            <w:tcW w:w="2394" w:type="dxa"/>
          </w:tcPr>
          <w:p w14:paraId="3B78C19E" w14:textId="457D10E0" w:rsidR="00827E9E" w:rsidRPr="00827E9E" w:rsidRDefault="009E7C8A" w:rsidP="00827E9E">
            <w:pPr>
              <w:rPr>
                <w:sz w:val="24"/>
                <w:szCs w:val="24"/>
              </w:rPr>
            </w:pPr>
            <w:r>
              <w:rPr>
                <w:sz w:val="24"/>
                <w:szCs w:val="24"/>
              </w:rPr>
              <w:t xml:space="preserve">640KB Flash/320 KB RAM. Memory protection unit. On-chip EEPROM. </w:t>
            </w:r>
          </w:p>
        </w:tc>
      </w:tr>
      <w:tr w:rsidR="00827E9E" w14:paraId="3A417F6A" w14:textId="77777777">
        <w:tc>
          <w:tcPr>
            <w:tcW w:w="2394" w:type="dxa"/>
          </w:tcPr>
          <w:p w14:paraId="38A9413E" w14:textId="40F129A3" w:rsidR="00827E9E" w:rsidRPr="009E7C8A" w:rsidRDefault="009E7C8A" w:rsidP="00827E9E">
            <w:pPr>
              <w:rPr>
                <w:b/>
                <w:bCs/>
                <w:sz w:val="24"/>
                <w:szCs w:val="24"/>
              </w:rPr>
            </w:pPr>
            <w:r w:rsidRPr="009E7C8A">
              <w:rPr>
                <w:b/>
                <w:bCs/>
                <w:sz w:val="24"/>
                <w:szCs w:val="24"/>
              </w:rPr>
              <w:t>I/O and peripherals</w:t>
            </w:r>
          </w:p>
        </w:tc>
        <w:tc>
          <w:tcPr>
            <w:tcW w:w="2394" w:type="dxa"/>
          </w:tcPr>
          <w:p w14:paraId="5038AB8F" w14:textId="1EA2584F" w:rsidR="00827E9E" w:rsidRPr="00827E9E" w:rsidRDefault="009E7C8A" w:rsidP="00827E9E">
            <w:pPr>
              <w:rPr>
                <w:sz w:val="24"/>
                <w:szCs w:val="24"/>
              </w:rPr>
            </w:pPr>
            <w:r>
              <w:rPr>
                <w:sz w:val="24"/>
                <w:szCs w:val="24"/>
              </w:rPr>
              <w:t xml:space="preserve">12-bit ADC (3 channels).Advanced PMW timers. CAN, UART, SPI, I2C and DMA controller. </w:t>
            </w:r>
          </w:p>
        </w:tc>
        <w:tc>
          <w:tcPr>
            <w:tcW w:w="2394" w:type="dxa"/>
          </w:tcPr>
          <w:p w14:paraId="291A6418" w14:textId="58B37061" w:rsidR="00827E9E" w:rsidRPr="00827E9E" w:rsidRDefault="009E7C8A" w:rsidP="00827E9E">
            <w:pPr>
              <w:rPr>
                <w:sz w:val="24"/>
                <w:szCs w:val="24"/>
              </w:rPr>
            </w:pPr>
            <w:r>
              <w:rPr>
                <w:sz w:val="24"/>
                <w:szCs w:val="24"/>
              </w:rPr>
              <w:t xml:space="preserve">16-bit ADC (4 channels).Enhanced PWM (ePWM), CAN, SCI, SPI, I2C. High resolution PWM.  </w:t>
            </w:r>
          </w:p>
        </w:tc>
        <w:tc>
          <w:tcPr>
            <w:tcW w:w="2394" w:type="dxa"/>
          </w:tcPr>
          <w:p w14:paraId="747EA9B5" w14:textId="1DD53004" w:rsidR="00827E9E" w:rsidRPr="00827E9E" w:rsidRDefault="00D26C13" w:rsidP="00827E9E">
            <w:pPr>
              <w:rPr>
                <w:sz w:val="24"/>
                <w:szCs w:val="24"/>
              </w:rPr>
            </w:pPr>
            <w:r>
              <w:rPr>
                <w:sz w:val="24"/>
                <w:szCs w:val="24"/>
              </w:rPr>
              <w:t>16-bit  SAR ADC. Advanced PWM timers . CAN, FD , UART, SPI, I2C.Flexible  I/O routing.</w:t>
            </w:r>
          </w:p>
        </w:tc>
      </w:tr>
      <w:tr w:rsidR="00827E9E" w14:paraId="163F781E" w14:textId="77777777">
        <w:tc>
          <w:tcPr>
            <w:tcW w:w="2394" w:type="dxa"/>
          </w:tcPr>
          <w:p w14:paraId="7DC1C651" w14:textId="5EB0B0B6" w:rsidR="00827E9E" w:rsidRPr="003E3C86" w:rsidRDefault="003E3C86" w:rsidP="00827E9E">
            <w:pPr>
              <w:rPr>
                <w:b/>
                <w:bCs/>
                <w:sz w:val="24"/>
                <w:szCs w:val="24"/>
              </w:rPr>
            </w:pPr>
            <w:r w:rsidRPr="003E3C86">
              <w:rPr>
                <w:b/>
                <w:bCs/>
                <w:sz w:val="24"/>
                <w:szCs w:val="24"/>
              </w:rPr>
              <w:t>Power Efficiency</w:t>
            </w:r>
          </w:p>
        </w:tc>
        <w:tc>
          <w:tcPr>
            <w:tcW w:w="2394" w:type="dxa"/>
          </w:tcPr>
          <w:p w14:paraId="0DE21634" w14:textId="3692B114" w:rsidR="00827E9E" w:rsidRPr="00827E9E" w:rsidRDefault="003E3C86" w:rsidP="00827E9E">
            <w:pPr>
              <w:rPr>
                <w:sz w:val="24"/>
                <w:szCs w:val="24"/>
              </w:rPr>
            </w:pPr>
            <w:r>
              <w:rPr>
                <w:sz w:val="24"/>
                <w:szCs w:val="24"/>
              </w:rPr>
              <w:t xml:space="preserve">238 </w:t>
            </w:r>
            <w:r w:rsidRPr="003E3C86">
              <w:rPr>
                <w:sz w:val="24"/>
                <w:szCs w:val="24"/>
              </w:rPr>
              <w:t>µ</w:t>
            </w:r>
            <w:r>
              <w:rPr>
                <w:sz w:val="24"/>
                <w:szCs w:val="24"/>
              </w:rPr>
              <w:t>A/MHz (Run mode).Multiple  low-power modes.</w:t>
            </w:r>
            <w:r w:rsidR="001A4F27">
              <w:rPr>
                <w:sz w:val="24"/>
                <w:szCs w:val="24"/>
              </w:rPr>
              <w:t>3.3V operations.</w:t>
            </w:r>
          </w:p>
        </w:tc>
        <w:tc>
          <w:tcPr>
            <w:tcW w:w="2394" w:type="dxa"/>
          </w:tcPr>
          <w:p w14:paraId="357A7746" w14:textId="357A8DAD" w:rsidR="00827E9E" w:rsidRPr="00827E9E" w:rsidRDefault="001A4F27" w:rsidP="00827E9E">
            <w:pPr>
              <w:rPr>
                <w:sz w:val="24"/>
                <w:szCs w:val="24"/>
              </w:rPr>
            </w:pPr>
            <w:r>
              <w:rPr>
                <w:sz w:val="24"/>
                <w:szCs w:val="24"/>
              </w:rPr>
              <w:t xml:space="preserve">85mA @ 200MHz typical. Hibernate and standby modes. 3.3V/1.2V  dual supply.  </w:t>
            </w:r>
          </w:p>
        </w:tc>
        <w:tc>
          <w:tcPr>
            <w:tcW w:w="2394" w:type="dxa"/>
          </w:tcPr>
          <w:p w14:paraId="363E7C9E" w14:textId="2A4B1020" w:rsidR="00827E9E" w:rsidRPr="00827E9E" w:rsidRDefault="001A4F27" w:rsidP="00827E9E">
            <w:pPr>
              <w:rPr>
                <w:sz w:val="24"/>
                <w:szCs w:val="24"/>
              </w:rPr>
            </w:pPr>
            <w:r>
              <w:rPr>
                <w:sz w:val="24"/>
                <w:szCs w:val="24"/>
              </w:rPr>
              <w:t>100</w:t>
            </w:r>
            <w:r w:rsidRPr="003E3C86">
              <w:rPr>
                <w:sz w:val="24"/>
                <w:szCs w:val="24"/>
              </w:rPr>
              <w:t xml:space="preserve"> µ</w:t>
            </w:r>
            <w:r>
              <w:rPr>
                <w:sz w:val="24"/>
                <w:szCs w:val="24"/>
              </w:rPr>
              <w:t>A/MHz (Active mode). Ultra-low power modes.1.7V-3.6V operation.</w:t>
            </w:r>
          </w:p>
        </w:tc>
      </w:tr>
      <w:tr w:rsidR="00827E9E" w14:paraId="5633746B" w14:textId="77777777" w:rsidTr="001A4F27">
        <w:trPr>
          <w:trHeight w:val="656"/>
        </w:trPr>
        <w:tc>
          <w:tcPr>
            <w:tcW w:w="2394" w:type="dxa"/>
          </w:tcPr>
          <w:p w14:paraId="1BEFCBA7" w14:textId="3AE9FFFC" w:rsidR="00827E9E" w:rsidRPr="001A4F27" w:rsidRDefault="001A4F27" w:rsidP="00827E9E">
            <w:pPr>
              <w:rPr>
                <w:b/>
                <w:bCs/>
                <w:sz w:val="24"/>
                <w:szCs w:val="24"/>
              </w:rPr>
            </w:pPr>
            <w:r w:rsidRPr="001A4F27">
              <w:rPr>
                <w:b/>
                <w:bCs/>
                <w:sz w:val="24"/>
                <w:szCs w:val="24"/>
              </w:rPr>
              <w:t>Wireless  stack support</w:t>
            </w:r>
          </w:p>
        </w:tc>
        <w:tc>
          <w:tcPr>
            <w:tcW w:w="2394" w:type="dxa"/>
          </w:tcPr>
          <w:p w14:paraId="59647459" w14:textId="7C8C38DA" w:rsidR="00827E9E" w:rsidRPr="00827E9E" w:rsidRDefault="001A4F27" w:rsidP="00827E9E">
            <w:pPr>
              <w:rPr>
                <w:sz w:val="24"/>
                <w:szCs w:val="24"/>
              </w:rPr>
            </w:pPr>
            <w:r>
              <w:rPr>
                <w:sz w:val="24"/>
                <w:szCs w:val="24"/>
              </w:rPr>
              <w:t>External modules via UART/SPI.</w:t>
            </w:r>
          </w:p>
        </w:tc>
        <w:tc>
          <w:tcPr>
            <w:tcW w:w="2394" w:type="dxa"/>
          </w:tcPr>
          <w:p w14:paraId="7DD05A63" w14:textId="48B8A878" w:rsidR="00827E9E" w:rsidRPr="00827E9E" w:rsidRDefault="001A4F27" w:rsidP="00827E9E">
            <w:pPr>
              <w:rPr>
                <w:sz w:val="24"/>
                <w:szCs w:val="24"/>
              </w:rPr>
            </w:pPr>
            <w:r>
              <w:rPr>
                <w:sz w:val="24"/>
                <w:szCs w:val="24"/>
              </w:rPr>
              <w:t>No built-in wireless, external modules only.</w:t>
            </w:r>
          </w:p>
        </w:tc>
        <w:tc>
          <w:tcPr>
            <w:tcW w:w="2394" w:type="dxa"/>
          </w:tcPr>
          <w:p w14:paraId="7D608DF1" w14:textId="77777777" w:rsidR="00827E9E" w:rsidRDefault="001A4F27" w:rsidP="00827E9E">
            <w:pPr>
              <w:rPr>
                <w:sz w:val="24"/>
                <w:szCs w:val="24"/>
              </w:rPr>
            </w:pPr>
            <w:r>
              <w:rPr>
                <w:sz w:val="24"/>
                <w:szCs w:val="24"/>
              </w:rPr>
              <w:t>External  modules via UART/SPI</w:t>
            </w:r>
          </w:p>
          <w:p w14:paraId="3D2882EC" w14:textId="1AB55381" w:rsidR="001A4F27" w:rsidRPr="00827E9E" w:rsidRDefault="001A4F27" w:rsidP="00827E9E">
            <w:pPr>
              <w:rPr>
                <w:sz w:val="24"/>
                <w:szCs w:val="24"/>
              </w:rPr>
            </w:pPr>
          </w:p>
        </w:tc>
      </w:tr>
      <w:tr w:rsidR="001A4F27" w14:paraId="2BA97B16" w14:textId="77777777" w:rsidTr="0075315C">
        <w:trPr>
          <w:trHeight w:val="260"/>
        </w:trPr>
        <w:tc>
          <w:tcPr>
            <w:tcW w:w="2394" w:type="dxa"/>
          </w:tcPr>
          <w:p w14:paraId="7D826C55" w14:textId="671370EA" w:rsidR="001A4F27" w:rsidRPr="001A4F27" w:rsidRDefault="001A4F27" w:rsidP="00827E9E">
            <w:pPr>
              <w:rPr>
                <w:b/>
                <w:bCs/>
                <w:sz w:val="24"/>
                <w:szCs w:val="24"/>
              </w:rPr>
            </w:pPr>
            <w:r>
              <w:rPr>
                <w:b/>
                <w:bCs/>
                <w:sz w:val="24"/>
                <w:szCs w:val="24"/>
              </w:rPr>
              <w:t>Development toolchains and IDEs</w:t>
            </w:r>
          </w:p>
        </w:tc>
        <w:tc>
          <w:tcPr>
            <w:tcW w:w="2394" w:type="dxa"/>
          </w:tcPr>
          <w:p w14:paraId="0F82F33D" w14:textId="47005911" w:rsidR="001A4F27" w:rsidRDefault="00E9116F" w:rsidP="00827E9E">
            <w:pPr>
              <w:rPr>
                <w:sz w:val="24"/>
                <w:szCs w:val="24"/>
              </w:rPr>
            </w:pPr>
            <w:r>
              <w:rPr>
                <w:sz w:val="24"/>
                <w:szCs w:val="24"/>
              </w:rPr>
              <w:t>STM32 CUBE IDE, Keil MDK, IAR EWARM,STM32 CUBE MX</w:t>
            </w:r>
            <w:r w:rsidR="00B511E0">
              <w:rPr>
                <w:sz w:val="24"/>
                <w:szCs w:val="24"/>
              </w:rPr>
              <w:t xml:space="preserve"> configurator. Extensive  HAL </w:t>
            </w:r>
            <w:r w:rsidR="00B511E0">
              <w:rPr>
                <w:sz w:val="24"/>
                <w:szCs w:val="24"/>
              </w:rPr>
              <w:lastRenderedPageBreak/>
              <w:t>library.</w:t>
            </w:r>
          </w:p>
        </w:tc>
        <w:tc>
          <w:tcPr>
            <w:tcW w:w="2394" w:type="dxa"/>
          </w:tcPr>
          <w:p w14:paraId="2DBA3677" w14:textId="7109C608" w:rsidR="001A4F27" w:rsidRDefault="00B511E0" w:rsidP="00827E9E">
            <w:pPr>
              <w:rPr>
                <w:sz w:val="24"/>
                <w:szCs w:val="24"/>
              </w:rPr>
            </w:pPr>
            <w:r>
              <w:rPr>
                <w:sz w:val="24"/>
                <w:szCs w:val="24"/>
              </w:rPr>
              <w:lastRenderedPageBreak/>
              <w:t>Code Compressor Studio,C200Ware software, Motor control SDK, Real-time debugging.</w:t>
            </w:r>
          </w:p>
        </w:tc>
        <w:tc>
          <w:tcPr>
            <w:tcW w:w="2394" w:type="dxa"/>
          </w:tcPr>
          <w:p w14:paraId="5BC83BC2" w14:textId="344C5A53" w:rsidR="001A4F27" w:rsidRDefault="00B511E0" w:rsidP="00827E9E">
            <w:pPr>
              <w:rPr>
                <w:sz w:val="24"/>
                <w:szCs w:val="24"/>
              </w:rPr>
            </w:pPr>
            <w:r>
              <w:rPr>
                <w:sz w:val="24"/>
                <w:szCs w:val="24"/>
              </w:rPr>
              <w:t>MCU Expresso IDE, IAR  EWARM, Keil MDK, SDK with middleware and pin/clock configurator</w:t>
            </w:r>
          </w:p>
        </w:tc>
      </w:tr>
      <w:tr w:rsidR="00B511E0" w14:paraId="34BEF50B" w14:textId="77777777" w:rsidTr="0075315C">
        <w:trPr>
          <w:trHeight w:val="512"/>
        </w:trPr>
        <w:tc>
          <w:tcPr>
            <w:tcW w:w="2394" w:type="dxa"/>
          </w:tcPr>
          <w:p w14:paraId="4319E65E" w14:textId="717E4ED0" w:rsidR="00B511E0" w:rsidRDefault="00B511E0" w:rsidP="00827E9E">
            <w:pPr>
              <w:rPr>
                <w:b/>
                <w:bCs/>
                <w:sz w:val="24"/>
                <w:szCs w:val="24"/>
              </w:rPr>
            </w:pPr>
            <w:r>
              <w:rPr>
                <w:b/>
                <w:bCs/>
                <w:sz w:val="24"/>
                <w:szCs w:val="24"/>
              </w:rPr>
              <w:t>Cost estimate per unit</w:t>
            </w:r>
          </w:p>
        </w:tc>
        <w:tc>
          <w:tcPr>
            <w:tcW w:w="2394" w:type="dxa"/>
          </w:tcPr>
          <w:p w14:paraId="53A77080" w14:textId="0E2FBC9B" w:rsidR="0075315C" w:rsidRDefault="00D061C0" w:rsidP="00827E9E">
            <w:pPr>
              <w:rPr>
                <w:sz w:val="24"/>
                <w:szCs w:val="24"/>
              </w:rPr>
            </w:pPr>
            <w:r>
              <w:rPr>
                <w:sz w:val="24"/>
                <w:szCs w:val="24"/>
              </w:rPr>
              <w:t>Rs 2273-Rs 4262</w:t>
            </w:r>
            <w:r w:rsidR="00B511E0">
              <w:rPr>
                <w:sz w:val="24"/>
                <w:szCs w:val="24"/>
              </w:rPr>
              <w:t xml:space="preserve"> </w:t>
            </w:r>
            <w:r>
              <w:rPr>
                <w:sz w:val="24"/>
                <w:szCs w:val="24"/>
              </w:rPr>
              <w:t>per unit (volume 1K+)</w:t>
            </w:r>
          </w:p>
        </w:tc>
        <w:tc>
          <w:tcPr>
            <w:tcW w:w="2394" w:type="dxa"/>
          </w:tcPr>
          <w:p w14:paraId="5993BBDC" w14:textId="087EACA6" w:rsidR="00B511E0" w:rsidRDefault="00D061C0" w:rsidP="00827E9E">
            <w:pPr>
              <w:rPr>
                <w:sz w:val="24"/>
                <w:szCs w:val="24"/>
              </w:rPr>
            </w:pPr>
            <w:r>
              <w:rPr>
                <w:sz w:val="24"/>
                <w:szCs w:val="24"/>
              </w:rPr>
              <w:t>Rs 3410-Rs 5683 per unit(volume  1K+)</w:t>
            </w:r>
          </w:p>
        </w:tc>
        <w:tc>
          <w:tcPr>
            <w:tcW w:w="2394" w:type="dxa"/>
          </w:tcPr>
          <w:p w14:paraId="1ACA9F66" w14:textId="77777777" w:rsidR="00B511E0" w:rsidRDefault="00D061C0" w:rsidP="00827E9E">
            <w:pPr>
              <w:rPr>
                <w:sz w:val="24"/>
                <w:szCs w:val="24"/>
              </w:rPr>
            </w:pPr>
            <w:r>
              <w:rPr>
                <w:sz w:val="24"/>
                <w:szCs w:val="24"/>
              </w:rPr>
              <w:t>Rs 1705- Rs 3410 per unit(volume 1K+)</w:t>
            </w:r>
          </w:p>
          <w:p w14:paraId="139ACD34" w14:textId="1EAA0A4C" w:rsidR="00D061C0" w:rsidRDefault="00D061C0" w:rsidP="00827E9E">
            <w:pPr>
              <w:rPr>
                <w:sz w:val="24"/>
                <w:szCs w:val="24"/>
              </w:rPr>
            </w:pPr>
          </w:p>
        </w:tc>
      </w:tr>
      <w:tr w:rsidR="00D061C0" w14:paraId="106FCA94" w14:textId="77777777">
        <w:trPr>
          <w:trHeight w:val="264"/>
        </w:trPr>
        <w:tc>
          <w:tcPr>
            <w:tcW w:w="2394" w:type="dxa"/>
          </w:tcPr>
          <w:p w14:paraId="111AA9C8" w14:textId="3C1A2477" w:rsidR="00D061C0" w:rsidRDefault="00D061C0" w:rsidP="00827E9E">
            <w:pPr>
              <w:rPr>
                <w:b/>
                <w:bCs/>
                <w:sz w:val="24"/>
                <w:szCs w:val="24"/>
              </w:rPr>
            </w:pPr>
            <w:r>
              <w:rPr>
                <w:b/>
                <w:bCs/>
                <w:sz w:val="24"/>
                <w:szCs w:val="24"/>
              </w:rPr>
              <w:t>Maturity and community support</w:t>
            </w:r>
          </w:p>
        </w:tc>
        <w:tc>
          <w:tcPr>
            <w:tcW w:w="2394" w:type="dxa"/>
          </w:tcPr>
          <w:p w14:paraId="46F00EA9" w14:textId="74A62383" w:rsidR="00D061C0" w:rsidRDefault="00D061C0" w:rsidP="00827E9E">
            <w:pPr>
              <w:rPr>
                <w:sz w:val="24"/>
                <w:szCs w:val="24"/>
              </w:rPr>
            </w:pPr>
            <w:r>
              <w:rPr>
                <w:sz w:val="24"/>
                <w:szCs w:val="24"/>
              </w:rPr>
              <w:t xml:space="preserve">Very mature ecosystem , Large community, Extensive documentation  and many reference design. </w:t>
            </w:r>
          </w:p>
        </w:tc>
        <w:tc>
          <w:tcPr>
            <w:tcW w:w="2394" w:type="dxa"/>
          </w:tcPr>
          <w:p w14:paraId="026F3B4C" w14:textId="3C060F64" w:rsidR="00D061C0" w:rsidRDefault="00D061C0" w:rsidP="00827E9E">
            <w:pPr>
              <w:rPr>
                <w:sz w:val="24"/>
                <w:szCs w:val="24"/>
              </w:rPr>
            </w:pPr>
            <w:r>
              <w:rPr>
                <w:sz w:val="24"/>
                <w:szCs w:val="24"/>
              </w:rPr>
              <w:t>Specialized for motor control, Strong industrial support. Comprehensive  training, TI E2E community.</w:t>
            </w:r>
          </w:p>
        </w:tc>
        <w:tc>
          <w:tcPr>
            <w:tcW w:w="2394" w:type="dxa"/>
          </w:tcPr>
          <w:p w14:paraId="0042742E" w14:textId="6E5D7EDF" w:rsidR="00D061C0" w:rsidRDefault="00D061C0" w:rsidP="00827E9E">
            <w:pPr>
              <w:rPr>
                <w:sz w:val="24"/>
                <w:szCs w:val="24"/>
              </w:rPr>
            </w:pPr>
            <w:r>
              <w:rPr>
                <w:sz w:val="24"/>
                <w:szCs w:val="24"/>
              </w:rPr>
              <w:t>Growing ecosystem, Good NXP  support. ARM Cortex-M33 benefits. Security features.</w:t>
            </w:r>
          </w:p>
        </w:tc>
      </w:tr>
    </w:tbl>
    <w:p w14:paraId="09BBD0C6" w14:textId="51BCB289" w:rsidR="00827E9E" w:rsidRDefault="0075315C" w:rsidP="0075315C">
      <w:pPr>
        <w:pStyle w:val="Heading1"/>
        <w:numPr>
          <w:ilvl w:val="0"/>
          <w:numId w:val="1"/>
        </w:numPr>
        <w:ind w:left="360"/>
        <w:rPr>
          <w:rFonts w:ascii="Times New Roman" w:hAnsi="Times New Roman" w:cs="Times New Roman"/>
          <w:b/>
          <w:bCs/>
          <w:color w:val="auto"/>
          <w:sz w:val="32"/>
          <w:szCs w:val="32"/>
        </w:rPr>
      </w:pPr>
      <w:r w:rsidRPr="0075315C">
        <w:rPr>
          <w:rFonts w:ascii="Times New Roman" w:hAnsi="Times New Roman" w:cs="Times New Roman"/>
          <w:b/>
          <w:bCs/>
          <w:color w:val="auto"/>
          <w:sz w:val="32"/>
          <w:szCs w:val="32"/>
        </w:rPr>
        <w:t>Written Technical Justification</w:t>
      </w:r>
    </w:p>
    <w:p w14:paraId="615713DF" w14:textId="67EFB2A0" w:rsidR="0075315C" w:rsidRDefault="0075315C" w:rsidP="0075315C">
      <w:pPr>
        <w:rPr>
          <w:b/>
          <w:bCs/>
          <w:sz w:val="28"/>
          <w:szCs w:val="28"/>
        </w:rPr>
      </w:pPr>
      <w:r w:rsidRPr="0075315C">
        <w:rPr>
          <w:b/>
          <w:bCs/>
          <w:sz w:val="28"/>
          <w:szCs w:val="28"/>
        </w:rPr>
        <w:t>Recommended choice:</w:t>
      </w:r>
    </w:p>
    <w:p w14:paraId="0200906F" w14:textId="717A0A36" w:rsidR="0075315C" w:rsidRDefault="0075315C" w:rsidP="0075315C">
      <w:pPr>
        <w:rPr>
          <w:sz w:val="24"/>
          <w:szCs w:val="24"/>
        </w:rPr>
      </w:pPr>
      <w:r w:rsidRPr="0075315C">
        <w:rPr>
          <w:sz w:val="24"/>
          <w:szCs w:val="24"/>
        </w:rPr>
        <w:t>TI C200 F28379D</w:t>
      </w:r>
    </w:p>
    <w:p w14:paraId="645F215A" w14:textId="77777777" w:rsidR="008C2FBA" w:rsidRDefault="008C2FBA" w:rsidP="0075315C">
      <w:pPr>
        <w:rPr>
          <w:b/>
          <w:bCs/>
          <w:sz w:val="28"/>
          <w:szCs w:val="28"/>
        </w:rPr>
      </w:pPr>
    </w:p>
    <w:p w14:paraId="07FCE3FE" w14:textId="77777777" w:rsidR="008C2FBA" w:rsidRDefault="0075315C" w:rsidP="0075315C">
      <w:pPr>
        <w:rPr>
          <w:b/>
          <w:bCs/>
          <w:sz w:val="24"/>
          <w:szCs w:val="24"/>
        </w:rPr>
      </w:pPr>
      <w:r>
        <w:rPr>
          <w:b/>
          <w:bCs/>
          <w:sz w:val="28"/>
          <w:szCs w:val="28"/>
        </w:rPr>
        <w:t>PRIMARY REASONING:</w:t>
      </w:r>
      <w:r>
        <w:rPr>
          <w:b/>
          <w:bCs/>
          <w:sz w:val="28"/>
          <w:szCs w:val="28"/>
        </w:rPr>
        <w:br/>
      </w:r>
    </w:p>
    <w:p w14:paraId="3B2302A8" w14:textId="7447EA52" w:rsidR="0075315C" w:rsidRPr="008C2FBA" w:rsidRDefault="008C2FBA" w:rsidP="0075315C">
      <w:pPr>
        <w:rPr>
          <w:b/>
          <w:bCs/>
          <w:sz w:val="28"/>
          <w:szCs w:val="28"/>
        </w:rPr>
      </w:pPr>
      <w:r w:rsidRPr="008C2FBA">
        <w:rPr>
          <w:b/>
          <w:bCs/>
          <w:sz w:val="28"/>
          <w:szCs w:val="28"/>
        </w:rPr>
        <w:t>MOTOR CONTROL OPTIMIZATION:</w:t>
      </w:r>
    </w:p>
    <w:p w14:paraId="2EA7BEA4" w14:textId="3CE6EF32" w:rsidR="008C2FBA" w:rsidRDefault="008C2FBA" w:rsidP="008C2FBA">
      <w:pPr>
        <w:jc w:val="both"/>
        <w:rPr>
          <w:sz w:val="24"/>
          <w:szCs w:val="24"/>
        </w:rPr>
      </w:pPr>
      <w:r w:rsidRPr="008C2FBA">
        <w:rPr>
          <w:sz w:val="24"/>
          <w:szCs w:val="24"/>
        </w:rPr>
        <w:t>The C2000 series is specially designed for real-time control applications. The twin-core structure, along with the designated Control Law Accelerator (CLA), ensures deterministic performance in terms of PWM generation and feedback control loops.</w:t>
      </w:r>
    </w:p>
    <w:p w14:paraId="16C15CFD" w14:textId="77777777" w:rsidR="008C2FBA" w:rsidRDefault="008C2FBA" w:rsidP="008C2FBA">
      <w:pPr>
        <w:jc w:val="both"/>
        <w:rPr>
          <w:sz w:val="24"/>
          <w:szCs w:val="24"/>
        </w:rPr>
      </w:pPr>
    </w:p>
    <w:p w14:paraId="4222884C" w14:textId="00B26812" w:rsidR="008C2FBA" w:rsidRDefault="008C2FBA" w:rsidP="008C2FBA">
      <w:pPr>
        <w:jc w:val="both"/>
        <w:rPr>
          <w:b/>
          <w:bCs/>
          <w:sz w:val="28"/>
          <w:szCs w:val="28"/>
        </w:rPr>
      </w:pPr>
      <w:r>
        <w:rPr>
          <w:b/>
          <w:bCs/>
          <w:sz w:val="28"/>
          <w:szCs w:val="28"/>
        </w:rPr>
        <w:t>Interrupt Performance:</w:t>
      </w:r>
    </w:p>
    <w:p w14:paraId="110A3F22" w14:textId="43C4F543" w:rsidR="008C2FBA" w:rsidRDefault="008C2FBA" w:rsidP="008C2FBA">
      <w:pPr>
        <w:jc w:val="both"/>
        <w:rPr>
          <w:sz w:val="24"/>
          <w:szCs w:val="24"/>
        </w:rPr>
      </w:pPr>
      <w:r w:rsidRPr="008C2FBA">
        <w:rPr>
          <w:sz w:val="24"/>
          <w:szCs w:val="24"/>
        </w:rPr>
        <w:t>The C28x core provides outstanding performance in terms of interrupt response time, which is less than six cycles, and provides specific hardware support for interrupt.</w:t>
      </w:r>
      <w:r>
        <w:rPr>
          <w:sz w:val="24"/>
          <w:szCs w:val="24"/>
        </w:rPr>
        <w:t xml:space="preserve"> </w:t>
      </w:r>
      <w:r w:rsidRPr="008C2FBA">
        <w:rPr>
          <w:sz w:val="24"/>
          <w:szCs w:val="24"/>
        </w:rPr>
        <w:t>This is part of the good engineering practices and design features of the system. In addition, charge control is provided mainly to guarantee an efficient motor control response during the presence of disturbance or noise.</w:t>
      </w:r>
    </w:p>
    <w:p w14:paraId="3ECB0986" w14:textId="77777777" w:rsidR="008C2FBA" w:rsidRDefault="008C2FBA" w:rsidP="008C2FBA">
      <w:pPr>
        <w:jc w:val="both"/>
        <w:rPr>
          <w:sz w:val="24"/>
          <w:szCs w:val="24"/>
        </w:rPr>
      </w:pPr>
    </w:p>
    <w:p w14:paraId="457FAFB6" w14:textId="62B3A1DE" w:rsidR="008C2FBA" w:rsidRDefault="008C2FBA" w:rsidP="008C2FBA">
      <w:pPr>
        <w:jc w:val="both"/>
        <w:rPr>
          <w:b/>
          <w:bCs/>
          <w:sz w:val="28"/>
          <w:szCs w:val="28"/>
        </w:rPr>
      </w:pPr>
      <w:r w:rsidRPr="008C2FBA">
        <w:rPr>
          <w:b/>
          <w:bCs/>
          <w:sz w:val="28"/>
          <w:szCs w:val="28"/>
        </w:rPr>
        <w:t>PWM CAPABILITES:</w:t>
      </w:r>
    </w:p>
    <w:p w14:paraId="104BEFCD" w14:textId="539776CD" w:rsidR="008C2FBA" w:rsidRDefault="008C2FBA" w:rsidP="008C2FBA">
      <w:pPr>
        <w:jc w:val="both"/>
        <w:rPr>
          <w:sz w:val="24"/>
          <w:szCs w:val="24"/>
        </w:rPr>
      </w:pPr>
      <w:r w:rsidRPr="008C2FBA">
        <w:rPr>
          <w:sz w:val="24"/>
          <w:szCs w:val="24"/>
        </w:rPr>
        <w:t>For motor control applications, high-resolution timing (150 ps resolution), deadband generation, and fault protection are features specific to enhanced PWM (ePWM) modules.</w:t>
      </w:r>
    </w:p>
    <w:p w14:paraId="73291620" w14:textId="77777777" w:rsidR="008C2FBA" w:rsidRDefault="008C2FBA" w:rsidP="008C2FBA">
      <w:pPr>
        <w:jc w:val="both"/>
        <w:rPr>
          <w:b/>
          <w:bCs/>
          <w:sz w:val="28"/>
          <w:szCs w:val="28"/>
        </w:rPr>
      </w:pPr>
    </w:p>
    <w:p w14:paraId="3B014CE8" w14:textId="361764CC" w:rsidR="008C2FBA" w:rsidRDefault="008C2FBA" w:rsidP="008C2FBA">
      <w:pPr>
        <w:jc w:val="both"/>
        <w:rPr>
          <w:b/>
          <w:bCs/>
          <w:sz w:val="28"/>
          <w:szCs w:val="28"/>
        </w:rPr>
      </w:pPr>
      <w:r>
        <w:rPr>
          <w:b/>
          <w:bCs/>
          <w:sz w:val="28"/>
          <w:szCs w:val="28"/>
        </w:rPr>
        <w:t>Industrial Communication:</w:t>
      </w:r>
    </w:p>
    <w:p w14:paraId="40D4C673" w14:textId="6E8AECAF" w:rsidR="008C2FBA" w:rsidRDefault="008C2FBA" w:rsidP="008C2FBA">
      <w:pPr>
        <w:jc w:val="both"/>
        <w:rPr>
          <w:sz w:val="24"/>
          <w:szCs w:val="24"/>
        </w:rPr>
      </w:pPr>
      <w:r w:rsidRPr="008C2FBA">
        <w:rPr>
          <w:sz w:val="24"/>
          <w:szCs w:val="24"/>
        </w:rPr>
        <w:t>Built-in CAN controller and multiple SCI interfaces support both RS485 and CAN protocols with hardware-level reliability features.</w:t>
      </w:r>
    </w:p>
    <w:p w14:paraId="0404E4A2" w14:textId="77777777" w:rsidR="008C2FBA" w:rsidRDefault="008C2FBA" w:rsidP="008C2FBA">
      <w:pPr>
        <w:jc w:val="both"/>
        <w:rPr>
          <w:sz w:val="24"/>
          <w:szCs w:val="24"/>
        </w:rPr>
      </w:pPr>
    </w:p>
    <w:p w14:paraId="51FDBEA6" w14:textId="1F04B6E3" w:rsidR="008C2FBA" w:rsidRDefault="008C2FBA" w:rsidP="008C2FBA">
      <w:pPr>
        <w:jc w:val="both"/>
        <w:rPr>
          <w:b/>
          <w:bCs/>
          <w:sz w:val="28"/>
          <w:szCs w:val="28"/>
        </w:rPr>
      </w:pPr>
      <w:r>
        <w:rPr>
          <w:b/>
          <w:bCs/>
          <w:sz w:val="28"/>
          <w:szCs w:val="28"/>
        </w:rPr>
        <w:t>TRADE-OFFS CONSIDERED</w:t>
      </w:r>
    </w:p>
    <w:p w14:paraId="0D6C41CC" w14:textId="3A15C51E" w:rsidR="008C2FBA" w:rsidRDefault="008C2FBA" w:rsidP="008C2FBA">
      <w:pPr>
        <w:jc w:val="both"/>
        <w:rPr>
          <w:b/>
          <w:bCs/>
          <w:sz w:val="28"/>
          <w:szCs w:val="28"/>
        </w:rPr>
      </w:pPr>
      <w:r>
        <w:rPr>
          <w:b/>
          <w:bCs/>
          <w:sz w:val="28"/>
          <w:szCs w:val="28"/>
        </w:rPr>
        <w:t>STM32F4xx ALTERNATIVE:</w:t>
      </w:r>
    </w:p>
    <w:p w14:paraId="5D9D2030" w14:textId="77777777" w:rsidR="00E93052" w:rsidRDefault="008C2FBA" w:rsidP="00E93052">
      <w:pPr>
        <w:pStyle w:val="ListParagraph"/>
        <w:numPr>
          <w:ilvl w:val="0"/>
          <w:numId w:val="2"/>
        </w:numPr>
        <w:ind w:left="360"/>
        <w:jc w:val="both"/>
        <w:rPr>
          <w:b/>
          <w:bCs/>
          <w:sz w:val="28"/>
          <w:szCs w:val="28"/>
        </w:rPr>
      </w:pPr>
      <w:r w:rsidRPr="00E93052">
        <w:rPr>
          <w:b/>
          <w:bCs/>
          <w:sz w:val="28"/>
          <w:szCs w:val="28"/>
        </w:rPr>
        <w:t>Pros:</w:t>
      </w:r>
      <w:r w:rsidR="00E93052">
        <w:rPr>
          <w:b/>
          <w:bCs/>
          <w:sz w:val="28"/>
          <w:szCs w:val="28"/>
        </w:rPr>
        <w:t xml:space="preserve"> </w:t>
      </w:r>
    </w:p>
    <w:p w14:paraId="7839DF89" w14:textId="2DC44523" w:rsidR="008C2FBA" w:rsidRPr="00E93052" w:rsidRDefault="008C2FBA" w:rsidP="00E93052">
      <w:pPr>
        <w:pStyle w:val="ListParagraph"/>
        <w:ind w:left="360"/>
        <w:jc w:val="both"/>
        <w:rPr>
          <w:b/>
          <w:bCs/>
          <w:sz w:val="28"/>
          <w:szCs w:val="28"/>
        </w:rPr>
      </w:pPr>
      <w:r w:rsidRPr="00E93052">
        <w:rPr>
          <w:sz w:val="24"/>
          <w:szCs w:val="24"/>
        </w:rPr>
        <w:t>Lower cost, broader ecosystem, more general-purpose flexibility.</w:t>
      </w:r>
    </w:p>
    <w:p w14:paraId="6300F3BE" w14:textId="77777777" w:rsidR="00E93052" w:rsidRDefault="008C2FBA" w:rsidP="00E93052">
      <w:pPr>
        <w:pStyle w:val="ListParagraph"/>
        <w:numPr>
          <w:ilvl w:val="0"/>
          <w:numId w:val="2"/>
        </w:numPr>
        <w:ind w:left="360"/>
        <w:jc w:val="both"/>
        <w:rPr>
          <w:b/>
          <w:bCs/>
          <w:sz w:val="28"/>
          <w:szCs w:val="28"/>
        </w:rPr>
      </w:pPr>
      <w:r w:rsidRPr="00E93052">
        <w:rPr>
          <w:b/>
          <w:bCs/>
          <w:sz w:val="28"/>
          <w:szCs w:val="28"/>
        </w:rPr>
        <w:lastRenderedPageBreak/>
        <w:t>Cons:</w:t>
      </w:r>
      <w:r w:rsidR="00E93052">
        <w:rPr>
          <w:b/>
          <w:bCs/>
          <w:sz w:val="28"/>
          <w:szCs w:val="28"/>
        </w:rPr>
        <w:t xml:space="preserve"> </w:t>
      </w:r>
    </w:p>
    <w:p w14:paraId="4D65768A" w14:textId="38C46FC7" w:rsidR="008C2FBA" w:rsidRPr="00E93052" w:rsidRDefault="008C2FBA" w:rsidP="00E93052">
      <w:pPr>
        <w:pStyle w:val="ListParagraph"/>
        <w:ind w:left="360"/>
        <w:jc w:val="both"/>
        <w:rPr>
          <w:b/>
          <w:bCs/>
          <w:sz w:val="28"/>
          <w:szCs w:val="28"/>
        </w:rPr>
      </w:pPr>
      <w:r w:rsidRPr="00E93052">
        <w:rPr>
          <w:sz w:val="24"/>
          <w:szCs w:val="24"/>
        </w:rPr>
        <w:t>Less specialized motor control peripherals require more software optimization for real-time performance.</w:t>
      </w:r>
    </w:p>
    <w:p w14:paraId="3F8B172D" w14:textId="77777777" w:rsidR="008C2FBA" w:rsidRDefault="008C2FBA" w:rsidP="008C2FBA">
      <w:pPr>
        <w:jc w:val="both"/>
        <w:rPr>
          <w:sz w:val="24"/>
          <w:szCs w:val="24"/>
        </w:rPr>
      </w:pPr>
    </w:p>
    <w:p w14:paraId="1654313A" w14:textId="2EA65C5B" w:rsidR="008C2FBA" w:rsidRDefault="008C2FBA" w:rsidP="008C2FBA">
      <w:pPr>
        <w:jc w:val="both"/>
        <w:rPr>
          <w:b/>
          <w:bCs/>
          <w:sz w:val="28"/>
          <w:szCs w:val="28"/>
        </w:rPr>
      </w:pPr>
      <w:r>
        <w:rPr>
          <w:b/>
          <w:bCs/>
          <w:sz w:val="28"/>
          <w:szCs w:val="28"/>
        </w:rPr>
        <w:t>NXP LPC55</w:t>
      </w:r>
      <w:r w:rsidR="00E93052">
        <w:rPr>
          <w:b/>
          <w:bCs/>
          <w:sz w:val="28"/>
          <w:szCs w:val="28"/>
        </w:rPr>
        <w:t>S</w:t>
      </w:r>
      <w:r>
        <w:rPr>
          <w:b/>
          <w:bCs/>
          <w:sz w:val="28"/>
          <w:szCs w:val="28"/>
        </w:rPr>
        <w:t>69</w:t>
      </w:r>
      <w:r w:rsidR="00E93052">
        <w:rPr>
          <w:b/>
          <w:bCs/>
          <w:sz w:val="28"/>
          <w:szCs w:val="28"/>
        </w:rPr>
        <w:t xml:space="preserve"> ALTERNATIVE:</w:t>
      </w:r>
    </w:p>
    <w:p w14:paraId="754915D5" w14:textId="77777777" w:rsidR="00E93052" w:rsidRDefault="00E93052" w:rsidP="00E93052">
      <w:pPr>
        <w:pStyle w:val="ListParagraph"/>
        <w:numPr>
          <w:ilvl w:val="0"/>
          <w:numId w:val="2"/>
        </w:numPr>
        <w:ind w:left="360"/>
        <w:jc w:val="both"/>
        <w:rPr>
          <w:b/>
          <w:bCs/>
          <w:sz w:val="28"/>
          <w:szCs w:val="28"/>
        </w:rPr>
      </w:pPr>
      <w:r w:rsidRPr="00E93052">
        <w:rPr>
          <w:b/>
          <w:bCs/>
          <w:sz w:val="28"/>
          <w:szCs w:val="28"/>
        </w:rPr>
        <w:t>Pros:</w:t>
      </w:r>
    </w:p>
    <w:p w14:paraId="51019F21" w14:textId="5D2526A9" w:rsidR="00E93052" w:rsidRPr="00E93052" w:rsidRDefault="00E93052" w:rsidP="00E93052">
      <w:pPr>
        <w:pStyle w:val="ListParagraph"/>
        <w:ind w:left="360"/>
        <w:jc w:val="both"/>
        <w:rPr>
          <w:b/>
          <w:bCs/>
          <w:sz w:val="24"/>
          <w:szCs w:val="24"/>
        </w:rPr>
      </w:pPr>
      <w:r w:rsidRPr="00E93052">
        <w:rPr>
          <w:sz w:val="24"/>
          <w:szCs w:val="24"/>
        </w:rPr>
        <w:t>Lowest cost, modern ARM architecture, good power efficiency.</w:t>
      </w:r>
    </w:p>
    <w:p w14:paraId="12C95D1C" w14:textId="77777777" w:rsidR="00E93052" w:rsidRDefault="00E93052" w:rsidP="00E93052">
      <w:pPr>
        <w:pStyle w:val="ListParagraph"/>
        <w:numPr>
          <w:ilvl w:val="0"/>
          <w:numId w:val="2"/>
        </w:numPr>
        <w:ind w:left="360"/>
        <w:jc w:val="both"/>
        <w:rPr>
          <w:b/>
          <w:bCs/>
          <w:sz w:val="28"/>
          <w:szCs w:val="28"/>
        </w:rPr>
      </w:pPr>
      <w:r w:rsidRPr="00E93052">
        <w:rPr>
          <w:b/>
          <w:bCs/>
          <w:sz w:val="28"/>
          <w:szCs w:val="28"/>
        </w:rPr>
        <w:t>Cons:</w:t>
      </w:r>
    </w:p>
    <w:p w14:paraId="22271C07" w14:textId="704E9C26" w:rsidR="00E93052" w:rsidRDefault="00E93052" w:rsidP="00E93052">
      <w:pPr>
        <w:pStyle w:val="ListParagraph"/>
        <w:ind w:left="360"/>
        <w:jc w:val="both"/>
        <w:rPr>
          <w:sz w:val="24"/>
          <w:szCs w:val="24"/>
        </w:rPr>
      </w:pPr>
      <w:r w:rsidRPr="00E93052">
        <w:rPr>
          <w:sz w:val="24"/>
          <w:szCs w:val="24"/>
        </w:rPr>
        <w:t>Less proven in motor control applications, fewer specialized peripherals.</w:t>
      </w:r>
    </w:p>
    <w:p w14:paraId="421A600F" w14:textId="77777777" w:rsidR="00E93052" w:rsidRDefault="00E93052" w:rsidP="00E93052">
      <w:pPr>
        <w:pStyle w:val="ListParagraph"/>
        <w:ind w:left="360"/>
        <w:jc w:val="both"/>
        <w:rPr>
          <w:sz w:val="24"/>
          <w:szCs w:val="24"/>
        </w:rPr>
      </w:pPr>
    </w:p>
    <w:p w14:paraId="2CCE1E55" w14:textId="30F2F3E7" w:rsidR="00E93052" w:rsidRDefault="00E93052" w:rsidP="00E93052">
      <w:pPr>
        <w:pStyle w:val="ListParagraph"/>
        <w:ind w:left="0"/>
        <w:jc w:val="both"/>
        <w:rPr>
          <w:b/>
          <w:bCs/>
          <w:sz w:val="28"/>
          <w:szCs w:val="28"/>
        </w:rPr>
      </w:pPr>
      <w:r>
        <w:rPr>
          <w:b/>
          <w:bCs/>
          <w:sz w:val="28"/>
          <w:szCs w:val="28"/>
        </w:rPr>
        <w:t>Requirement Mapping:</w:t>
      </w:r>
    </w:p>
    <w:p w14:paraId="6D4EB790" w14:textId="5E9EC172" w:rsidR="00E93052" w:rsidRDefault="00E93052" w:rsidP="00E93052">
      <w:pPr>
        <w:pStyle w:val="Caption"/>
        <w:rPr>
          <w:i w:val="0"/>
          <w:iCs w:val="0"/>
          <w:sz w:val="24"/>
          <w:szCs w:val="24"/>
        </w:rPr>
      </w:pPr>
      <w:r w:rsidRPr="00E93052">
        <w:rPr>
          <w:i w:val="0"/>
          <w:iCs w:val="0"/>
          <w:sz w:val="24"/>
          <w:szCs w:val="24"/>
        </w:rPr>
        <w:t>Table 2</w:t>
      </w:r>
      <w:r>
        <w:rPr>
          <w:i w:val="0"/>
          <w:iCs w:val="0"/>
          <w:sz w:val="24"/>
          <w:szCs w:val="24"/>
        </w:rPr>
        <w:t>:Table of requirements mapping of</w:t>
      </w:r>
      <w:r w:rsidR="00533468">
        <w:rPr>
          <w:i w:val="0"/>
          <w:iCs w:val="0"/>
          <w:sz w:val="24"/>
          <w:szCs w:val="24"/>
        </w:rPr>
        <w:t xml:space="preserve">  C200 F28379D Solution</w:t>
      </w:r>
    </w:p>
    <w:tbl>
      <w:tblPr>
        <w:tblStyle w:val="TableGrid"/>
        <w:tblW w:w="0" w:type="auto"/>
        <w:tblLook w:val="04A0" w:firstRow="1" w:lastRow="0" w:firstColumn="1" w:lastColumn="0" w:noHBand="0" w:noVBand="1"/>
      </w:tblPr>
      <w:tblGrid>
        <w:gridCol w:w="2164"/>
        <w:gridCol w:w="7186"/>
      </w:tblGrid>
      <w:tr w:rsidR="00533468" w14:paraId="50DA257E" w14:textId="77777777" w:rsidTr="00533468">
        <w:tc>
          <w:tcPr>
            <w:tcW w:w="2178" w:type="dxa"/>
          </w:tcPr>
          <w:p w14:paraId="6D8D3428" w14:textId="68B69998" w:rsidR="00533468" w:rsidRPr="00533468" w:rsidRDefault="00533468" w:rsidP="00533468">
            <w:pPr>
              <w:rPr>
                <w:b/>
                <w:bCs/>
                <w:sz w:val="28"/>
                <w:szCs w:val="28"/>
              </w:rPr>
            </w:pPr>
            <w:r w:rsidRPr="00533468">
              <w:rPr>
                <w:b/>
                <w:bCs/>
                <w:sz w:val="28"/>
                <w:szCs w:val="28"/>
              </w:rPr>
              <w:t>Requirement</w:t>
            </w:r>
          </w:p>
        </w:tc>
        <w:tc>
          <w:tcPr>
            <w:tcW w:w="7398" w:type="dxa"/>
          </w:tcPr>
          <w:p w14:paraId="5D16DAF1" w14:textId="392BC1DB" w:rsidR="00533468" w:rsidRPr="00533468" w:rsidRDefault="00533468" w:rsidP="00533468">
            <w:pPr>
              <w:rPr>
                <w:b/>
                <w:bCs/>
                <w:sz w:val="28"/>
                <w:szCs w:val="28"/>
              </w:rPr>
            </w:pPr>
            <w:r w:rsidRPr="00533468">
              <w:rPr>
                <w:b/>
                <w:bCs/>
                <w:sz w:val="28"/>
                <w:szCs w:val="28"/>
              </w:rPr>
              <w:t>C200 F28379D Solution</w:t>
            </w:r>
          </w:p>
        </w:tc>
      </w:tr>
      <w:tr w:rsidR="00533468" w14:paraId="7CB1E002" w14:textId="77777777" w:rsidTr="00533468">
        <w:tc>
          <w:tcPr>
            <w:tcW w:w="2178" w:type="dxa"/>
          </w:tcPr>
          <w:p w14:paraId="5BDD39B9" w14:textId="28EF81D6" w:rsidR="00533468" w:rsidRDefault="00533468" w:rsidP="00533468">
            <w:r>
              <w:t>PWM Generation</w:t>
            </w:r>
          </w:p>
        </w:tc>
        <w:tc>
          <w:tcPr>
            <w:tcW w:w="7398" w:type="dxa"/>
          </w:tcPr>
          <w:p w14:paraId="50FC5E13" w14:textId="75698F79" w:rsidR="00533468" w:rsidRDefault="00533468" w:rsidP="00533468">
            <w:r>
              <w:t xml:space="preserve">PWM modules with high-resolution timing and hardware fault protection. </w:t>
            </w:r>
          </w:p>
        </w:tc>
      </w:tr>
      <w:tr w:rsidR="00533468" w14:paraId="03822ADB" w14:textId="77777777" w:rsidTr="00533468">
        <w:tc>
          <w:tcPr>
            <w:tcW w:w="2178" w:type="dxa"/>
          </w:tcPr>
          <w:p w14:paraId="4EEB9626" w14:textId="782DED2F" w:rsidR="00533468" w:rsidRDefault="00533468" w:rsidP="00533468">
            <w:r>
              <w:t>Encoder Feedback</w:t>
            </w:r>
          </w:p>
        </w:tc>
        <w:tc>
          <w:tcPr>
            <w:tcW w:w="7398" w:type="dxa"/>
          </w:tcPr>
          <w:p w14:paraId="3EEC1F86" w14:textId="0BA18D2A" w:rsidR="00533468" w:rsidRDefault="00533468" w:rsidP="00533468">
            <w:r>
              <w:t xml:space="preserve">Fast ADC sampling with CLA preprocessing, dedicated QEP modules. </w:t>
            </w:r>
          </w:p>
        </w:tc>
      </w:tr>
      <w:tr w:rsidR="00533468" w14:paraId="057F3928" w14:textId="77777777" w:rsidTr="00533468">
        <w:tc>
          <w:tcPr>
            <w:tcW w:w="2178" w:type="dxa"/>
          </w:tcPr>
          <w:p w14:paraId="33B2B880" w14:textId="0978FE62" w:rsidR="00533468" w:rsidRDefault="00533468" w:rsidP="00533468">
            <w:r>
              <w:t>Interrupt Control</w:t>
            </w:r>
          </w:p>
        </w:tc>
        <w:tc>
          <w:tcPr>
            <w:tcW w:w="7398" w:type="dxa"/>
          </w:tcPr>
          <w:p w14:paraId="6A5CCF07" w14:textId="5219301B" w:rsidR="00533468" w:rsidRDefault="00533468" w:rsidP="00533468">
            <w:r>
              <w:t xml:space="preserve">Fast interrupt response , real-time OS support, deterministic timing </w:t>
            </w:r>
          </w:p>
        </w:tc>
      </w:tr>
      <w:tr w:rsidR="00533468" w14:paraId="37A82090" w14:textId="77777777" w:rsidTr="00533468">
        <w:trPr>
          <w:trHeight w:val="314"/>
        </w:trPr>
        <w:tc>
          <w:tcPr>
            <w:tcW w:w="2178" w:type="dxa"/>
          </w:tcPr>
          <w:p w14:paraId="7CC05F70" w14:textId="7DE5F847" w:rsidR="00533468" w:rsidRDefault="00533468" w:rsidP="00533468">
            <w:r>
              <w:t>RS485/CAN Interface</w:t>
            </w:r>
          </w:p>
        </w:tc>
        <w:tc>
          <w:tcPr>
            <w:tcW w:w="7398" w:type="dxa"/>
          </w:tcPr>
          <w:p w14:paraId="7B1A3675" w14:textId="53452E4B" w:rsidR="00533468" w:rsidRDefault="00533468" w:rsidP="00533468">
            <w:r>
              <w:t>Hardware CAN controller, SCI with automatic RS485 direction control</w:t>
            </w:r>
          </w:p>
        </w:tc>
      </w:tr>
      <w:tr w:rsidR="00533468" w14:paraId="4C1706AE" w14:textId="77777777" w:rsidTr="00533468">
        <w:trPr>
          <w:trHeight w:val="242"/>
        </w:trPr>
        <w:tc>
          <w:tcPr>
            <w:tcW w:w="2178" w:type="dxa"/>
          </w:tcPr>
          <w:p w14:paraId="560A7449" w14:textId="0757563D" w:rsidR="00533468" w:rsidRDefault="00533468" w:rsidP="00533468">
            <w:r>
              <w:t>Factory Durability</w:t>
            </w:r>
          </w:p>
        </w:tc>
        <w:tc>
          <w:tcPr>
            <w:tcW w:w="7398" w:type="dxa"/>
          </w:tcPr>
          <w:p w14:paraId="6A1BEB19" w14:textId="3E0A674F" w:rsidR="00533468" w:rsidRDefault="00533468" w:rsidP="00533468">
            <w:r>
              <w:t>Industrial temperature range(-40</w:t>
            </w:r>
            <w:r w:rsidR="00D75A4D" w:rsidRPr="00D75A4D">
              <w:t xml:space="preserve"> °C</w:t>
            </w:r>
            <w:r w:rsidR="00D75A4D">
              <w:t xml:space="preserve">  to 125</w:t>
            </w:r>
            <w:r w:rsidR="00D75A4D" w:rsidRPr="00D75A4D">
              <w:t xml:space="preserve"> °C</w:t>
            </w:r>
            <w:r w:rsidR="00D75A4D">
              <w:t>),ESD protection.</w:t>
            </w:r>
          </w:p>
        </w:tc>
      </w:tr>
    </w:tbl>
    <w:p w14:paraId="67B4E733" w14:textId="77777777" w:rsidR="00533468" w:rsidRDefault="00533468" w:rsidP="00533468"/>
    <w:p w14:paraId="5A864DC5" w14:textId="45E1CE81" w:rsidR="00D75A4D" w:rsidRDefault="00D75A4D" w:rsidP="00533468">
      <w:pPr>
        <w:rPr>
          <w:b/>
          <w:bCs/>
          <w:sz w:val="28"/>
          <w:szCs w:val="28"/>
        </w:rPr>
      </w:pPr>
      <w:r>
        <w:rPr>
          <w:b/>
          <w:bCs/>
          <w:sz w:val="28"/>
          <w:szCs w:val="28"/>
        </w:rPr>
        <w:t>Assumption and Constraints:</w:t>
      </w:r>
    </w:p>
    <w:p w14:paraId="00EAEC21" w14:textId="0E5A9A9E" w:rsidR="00D75A4D" w:rsidRDefault="00D75A4D" w:rsidP="00D75A4D">
      <w:pPr>
        <w:pStyle w:val="ListParagraph"/>
        <w:numPr>
          <w:ilvl w:val="0"/>
          <w:numId w:val="2"/>
        </w:numPr>
        <w:ind w:left="360"/>
        <w:rPr>
          <w:b/>
          <w:bCs/>
          <w:sz w:val="28"/>
          <w:szCs w:val="28"/>
        </w:rPr>
      </w:pPr>
      <w:r w:rsidRPr="00D75A4D">
        <w:rPr>
          <w:b/>
          <w:bCs/>
          <w:sz w:val="28"/>
          <w:szCs w:val="28"/>
        </w:rPr>
        <w:t>Budget:</w:t>
      </w:r>
    </w:p>
    <w:p w14:paraId="6E4BD818" w14:textId="15DFC09F" w:rsidR="00D75A4D" w:rsidRDefault="00D75A4D" w:rsidP="00D75A4D">
      <w:pPr>
        <w:pStyle w:val="ListParagraph"/>
        <w:ind w:left="360"/>
        <w:jc w:val="both"/>
        <w:rPr>
          <w:sz w:val="24"/>
          <w:szCs w:val="24"/>
        </w:rPr>
      </w:pPr>
      <w:r w:rsidRPr="00D75A4D">
        <w:rPr>
          <w:sz w:val="24"/>
          <w:szCs w:val="24"/>
        </w:rPr>
        <w:t>Mid-range</w:t>
      </w:r>
      <w:r>
        <w:rPr>
          <w:sz w:val="24"/>
          <w:szCs w:val="24"/>
        </w:rPr>
        <w:t xml:space="preserve"> budget allowing for specialized MCU(~Rs 4612-Rs5683/unit).</w:t>
      </w:r>
    </w:p>
    <w:p w14:paraId="0287AD2E" w14:textId="56C727BC" w:rsidR="00D75A4D" w:rsidRDefault="00D75A4D" w:rsidP="00D75A4D">
      <w:pPr>
        <w:pStyle w:val="ListParagraph"/>
        <w:numPr>
          <w:ilvl w:val="0"/>
          <w:numId w:val="2"/>
        </w:numPr>
        <w:ind w:left="360"/>
        <w:rPr>
          <w:b/>
          <w:bCs/>
          <w:sz w:val="28"/>
          <w:szCs w:val="28"/>
        </w:rPr>
      </w:pPr>
      <w:r w:rsidRPr="00D75A4D">
        <w:rPr>
          <w:b/>
          <w:bCs/>
          <w:sz w:val="28"/>
          <w:szCs w:val="28"/>
        </w:rPr>
        <w:t>Performance Priority:</w:t>
      </w:r>
    </w:p>
    <w:p w14:paraId="411EF4D3" w14:textId="6E998D67" w:rsidR="00D75A4D" w:rsidRDefault="00D75A4D" w:rsidP="00D75A4D">
      <w:pPr>
        <w:pStyle w:val="ListParagraph"/>
        <w:ind w:left="360"/>
        <w:jc w:val="both"/>
        <w:rPr>
          <w:sz w:val="24"/>
          <w:szCs w:val="24"/>
        </w:rPr>
      </w:pPr>
      <w:r w:rsidRPr="00D75A4D">
        <w:rPr>
          <w:sz w:val="24"/>
          <w:szCs w:val="24"/>
        </w:rPr>
        <w:t>Real-time control performance over cost optimization.</w:t>
      </w:r>
    </w:p>
    <w:p w14:paraId="252D30AC" w14:textId="020D91CA" w:rsidR="00D75A4D" w:rsidRDefault="00D75A4D" w:rsidP="00D75A4D">
      <w:pPr>
        <w:pStyle w:val="ListParagraph"/>
        <w:numPr>
          <w:ilvl w:val="0"/>
          <w:numId w:val="2"/>
        </w:numPr>
        <w:ind w:left="360"/>
        <w:jc w:val="both"/>
        <w:rPr>
          <w:b/>
          <w:bCs/>
          <w:sz w:val="28"/>
          <w:szCs w:val="28"/>
        </w:rPr>
      </w:pPr>
      <w:r>
        <w:rPr>
          <w:b/>
          <w:bCs/>
          <w:sz w:val="28"/>
          <w:szCs w:val="28"/>
        </w:rPr>
        <w:t>Skill Level:</w:t>
      </w:r>
    </w:p>
    <w:p w14:paraId="28E0AB06" w14:textId="1E1CFA5E" w:rsidR="00D75A4D" w:rsidRDefault="00D75A4D" w:rsidP="00D75A4D">
      <w:pPr>
        <w:pStyle w:val="ListParagraph"/>
        <w:ind w:left="360"/>
        <w:jc w:val="both"/>
        <w:rPr>
          <w:sz w:val="24"/>
          <w:szCs w:val="24"/>
        </w:rPr>
      </w:pPr>
      <w:r>
        <w:rPr>
          <w:sz w:val="24"/>
          <w:szCs w:val="24"/>
        </w:rPr>
        <w:t>Team familiar with embedded C , willing to learn TI-specific tools.</w:t>
      </w:r>
    </w:p>
    <w:p w14:paraId="6BC45C1E" w14:textId="03C86823" w:rsidR="00D75A4D" w:rsidRDefault="00D75A4D" w:rsidP="00D75A4D">
      <w:pPr>
        <w:pStyle w:val="ListParagraph"/>
        <w:numPr>
          <w:ilvl w:val="0"/>
          <w:numId w:val="2"/>
        </w:numPr>
        <w:ind w:left="360"/>
        <w:jc w:val="both"/>
        <w:rPr>
          <w:b/>
          <w:bCs/>
          <w:sz w:val="28"/>
          <w:szCs w:val="28"/>
        </w:rPr>
      </w:pPr>
      <w:r w:rsidRPr="00D75A4D">
        <w:rPr>
          <w:b/>
          <w:bCs/>
          <w:sz w:val="28"/>
          <w:szCs w:val="28"/>
        </w:rPr>
        <w:t>Form Factor:</w:t>
      </w:r>
    </w:p>
    <w:p w14:paraId="080E584B" w14:textId="0A6C77AE" w:rsidR="00D75A4D" w:rsidRDefault="00BD6476" w:rsidP="00D75A4D">
      <w:pPr>
        <w:pStyle w:val="ListParagraph"/>
        <w:ind w:left="360"/>
        <w:jc w:val="both"/>
        <w:rPr>
          <w:sz w:val="28"/>
          <w:szCs w:val="28"/>
        </w:rPr>
      </w:pPr>
      <w:r w:rsidRPr="00BD6476">
        <w:rPr>
          <w:sz w:val="28"/>
          <w:szCs w:val="28"/>
        </w:rPr>
        <w:t>Standard industrial control board(not-space-constrained)</w:t>
      </w:r>
      <w:r>
        <w:rPr>
          <w:sz w:val="28"/>
          <w:szCs w:val="28"/>
        </w:rPr>
        <w:t>.</w:t>
      </w:r>
    </w:p>
    <w:p w14:paraId="46606634" w14:textId="31E32270" w:rsidR="00BD6476" w:rsidRPr="00BD6476" w:rsidRDefault="00BD6476" w:rsidP="00BD6476">
      <w:pPr>
        <w:pStyle w:val="ListParagraph"/>
        <w:numPr>
          <w:ilvl w:val="0"/>
          <w:numId w:val="2"/>
        </w:numPr>
        <w:ind w:left="360"/>
        <w:jc w:val="both"/>
        <w:rPr>
          <w:b/>
          <w:bCs/>
          <w:sz w:val="28"/>
          <w:szCs w:val="28"/>
        </w:rPr>
      </w:pPr>
      <w:r w:rsidRPr="00BD6476">
        <w:rPr>
          <w:b/>
          <w:bCs/>
          <w:sz w:val="28"/>
          <w:szCs w:val="28"/>
        </w:rPr>
        <w:t>Production Volume:</w:t>
      </w:r>
    </w:p>
    <w:p w14:paraId="11C5B6B9" w14:textId="5BEDF2E3" w:rsidR="00BD6476" w:rsidRDefault="00BD6476" w:rsidP="00BD6476">
      <w:pPr>
        <w:pStyle w:val="ListParagraph"/>
        <w:ind w:left="360"/>
        <w:jc w:val="both"/>
        <w:rPr>
          <w:sz w:val="28"/>
          <w:szCs w:val="28"/>
        </w:rPr>
      </w:pPr>
      <w:r>
        <w:rPr>
          <w:sz w:val="28"/>
          <w:szCs w:val="28"/>
        </w:rPr>
        <w:t>1K+ units annually</w:t>
      </w:r>
    </w:p>
    <w:p w14:paraId="5A928759" w14:textId="77777777" w:rsidR="00BD6476" w:rsidRDefault="00BD6476" w:rsidP="00BD6476">
      <w:pPr>
        <w:pStyle w:val="ListParagraph"/>
        <w:ind w:left="360"/>
        <w:jc w:val="both"/>
        <w:rPr>
          <w:sz w:val="28"/>
          <w:szCs w:val="28"/>
        </w:rPr>
      </w:pPr>
    </w:p>
    <w:p w14:paraId="5B930B77" w14:textId="656BD6D5" w:rsidR="00BD6476" w:rsidRDefault="00BD6476" w:rsidP="00BD6476">
      <w:pPr>
        <w:pStyle w:val="ListParagraph"/>
        <w:ind w:left="0"/>
        <w:jc w:val="both"/>
        <w:rPr>
          <w:b/>
          <w:bCs/>
          <w:sz w:val="28"/>
          <w:szCs w:val="28"/>
        </w:rPr>
      </w:pPr>
      <w:r w:rsidRPr="00BD6476">
        <w:rPr>
          <w:b/>
          <w:bCs/>
          <w:sz w:val="28"/>
          <w:szCs w:val="28"/>
        </w:rPr>
        <w:t>Development Workflow:</w:t>
      </w:r>
    </w:p>
    <w:p w14:paraId="31D1EE40" w14:textId="6CEAFFDF" w:rsidR="00BD6476" w:rsidRDefault="00BD6476" w:rsidP="002F6A85">
      <w:pPr>
        <w:pStyle w:val="ListParagraph"/>
        <w:numPr>
          <w:ilvl w:val="0"/>
          <w:numId w:val="3"/>
        </w:numPr>
        <w:ind w:left="360"/>
        <w:jc w:val="both"/>
        <w:rPr>
          <w:b/>
          <w:bCs/>
          <w:sz w:val="28"/>
          <w:szCs w:val="28"/>
        </w:rPr>
      </w:pPr>
      <w:r>
        <w:rPr>
          <w:b/>
          <w:bCs/>
          <w:sz w:val="28"/>
          <w:szCs w:val="28"/>
        </w:rPr>
        <w:t>Phase 1:</w:t>
      </w:r>
    </w:p>
    <w:p w14:paraId="1F7449F1" w14:textId="5AFB9FC5" w:rsidR="00BD6476" w:rsidRPr="00BD6476" w:rsidRDefault="00BD6476" w:rsidP="00BD6476">
      <w:pPr>
        <w:pStyle w:val="ListParagraph"/>
        <w:ind w:left="360"/>
        <w:jc w:val="both"/>
        <w:rPr>
          <w:sz w:val="24"/>
          <w:szCs w:val="24"/>
        </w:rPr>
      </w:pPr>
      <w:r w:rsidRPr="00BD6476">
        <w:rPr>
          <w:sz w:val="24"/>
          <w:szCs w:val="24"/>
        </w:rPr>
        <w:t>Hardware brings-up using TI LaunchPad development kit.</w:t>
      </w:r>
    </w:p>
    <w:p w14:paraId="09148373" w14:textId="70328D42" w:rsidR="00BD6476" w:rsidRDefault="002F6A85" w:rsidP="002F6A85">
      <w:pPr>
        <w:pStyle w:val="ListParagraph"/>
        <w:numPr>
          <w:ilvl w:val="0"/>
          <w:numId w:val="3"/>
        </w:numPr>
        <w:ind w:left="360"/>
        <w:jc w:val="both"/>
        <w:rPr>
          <w:b/>
          <w:bCs/>
          <w:sz w:val="28"/>
          <w:szCs w:val="28"/>
        </w:rPr>
      </w:pPr>
      <w:r w:rsidRPr="002F6A85">
        <w:rPr>
          <w:b/>
          <w:bCs/>
          <w:sz w:val="28"/>
          <w:szCs w:val="28"/>
        </w:rPr>
        <w:t>Phase 2:</w:t>
      </w:r>
    </w:p>
    <w:p w14:paraId="3ECA2028" w14:textId="2E204468" w:rsidR="002F6A85" w:rsidRPr="00325BAE" w:rsidRDefault="002F6A85" w:rsidP="002F6A85">
      <w:pPr>
        <w:pStyle w:val="ListParagraph"/>
        <w:ind w:left="360"/>
        <w:jc w:val="both"/>
        <w:rPr>
          <w:sz w:val="24"/>
          <w:szCs w:val="24"/>
        </w:rPr>
      </w:pPr>
      <w:r w:rsidRPr="00325BAE">
        <w:rPr>
          <w:sz w:val="24"/>
          <w:szCs w:val="24"/>
        </w:rPr>
        <w:t>Motor control algorithm development using MotorControl SDK.</w:t>
      </w:r>
    </w:p>
    <w:p w14:paraId="0572D4AE" w14:textId="767302F5" w:rsidR="002F6A85" w:rsidRPr="002F6A85" w:rsidRDefault="002F6A85" w:rsidP="002F6A85">
      <w:pPr>
        <w:pStyle w:val="ListParagraph"/>
        <w:numPr>
          <w:ilvl w:val="0"/>
          <w:numId w:val="3"/>
        </w:numPr>
        <w:ind w:left="360"/>
        <w:jc w:val="both"/>
        <w:rPr>
          <w:sz w:val="28"/>
          <w:szCs w:val="28"/>
        </w:rPr>
      </w:pPr>
      <w:r>
        <w:rPr>
          <w:b/>
          <w:bCs/>
          <w:sz w:val="28"/>
          <w:szCs w:val="28"/>
        </w:rPr>
        <w:t>Phase 3:</w:t>
      </w:r>
    </w:p>
    <w:p w14:paraId="2C384270" w14:textId="217C5E20" w:rsidR="002F6A85" w:rsidRPr="00325BAE" w:rsidRDefault="002F6A85" w:rsidP="002F6A85">
      <w:pPr>
        <w:pStyle w:val="ListParagraph"/>
        <w:ind w:left="360"/>
        <w:jc w:val="both"/>
        <w:rPr>
          <w:b/>
          <w:bCs/>
          <w:sz w:val="24"/>
          <w:szCs w:val="24"/>
        </w:rPr>
      </w:pPr>
      <w:r w:rsidRPr="00325BAE">
        <w:rPr>
          <w:sz w:val="24"/>
          <w:szCs w:val="24"/>
        </w:rPr>
        <w:t>Communication protocol implementation and testing.</w:t>
      </w:r>
    </w:p>
    <w:p w14:paraId="4B98D6D8" w14:textId="482C8B0B" w:rsidR="002F6A85" w:rsidRDefault="002F6A85" w:rsidP="002F6A85">
      <w:pPr>
        <w:pStyle w:val="ListParagraph"/>
        <w:numPr>
          <w:ilvl w:val="0"/>
          <w:numId w:val="3"/>
        </w:numPr>
        <w:ind w:left="360"/>
        <w:jc w:val="both"/>
        <w:rPr>
          <w:b/>
          <w:bCs/>
          <w:sz w:val="28"/>
          <w:szCs w:val="28"/>
        </w:rPr>
      </w:pPr>
      <w:r w:rsidRPr="002F6A85">
        <w:rPr>
          <w:b/>
          <w:bCs/>
          <w:sz w:val="28"/>
          <w:szCs w:val="28"/>
        </w:rPr>
        <w:t>Phase 4:</w:t>
      </w:r>
    </w:p>
    <w:p w14:paraId="4C14CDD5" w14:textId="5FED4D61" w:rsidR="002F6A85" w:rsidRPr="00325BAE" w:rsidRDefault="00325BAE" w:rsidP="002F6A85">
      <w:pPr>
        <w:pStyle w:val="ListParagraph"/>
        <w:ind w:left="360"/>
        <w:jc w:val="both"/>
        <w:rPr>
          <w:sz w:val="24"/>
          <w:szCs w:val="24"/>
        </w:rPr>
      </w:pPr>
      <w:r w:rsidRPr="00325BAE">
        <w:rPr>
          <w:sz w:val="24"/>
          <w:szCs w:val="24"/>
        </w:rPr>
        <w:t>Industrial certification and reliability testing.</w:t>
      </w:r>
    </w:p>
    <w:p w14:paraId="410F92DD" w14:textId="77777777" w:rsidR="002F6A85" w:rsidRDefault="002F6A85" w:rsidP="00325BAE">
      <w:pPr>
        <w:pStyle w:val="ListParagraph"/>
        <w:ind w:left="144"/>
        <w:jc w:val="both"/>
        <w:rPr>
          <w:sz w:val="28"/>
          <w:szCs w:val="28"/>
        </w:rPr>
      </w:pPr>
    </w:p>
    <w:p w14:paraId="39E5957D" w14:textId="45988282" w:rsidR="00325BAE" w:rsidRDefault="00325BAE" w:rsidP="00325BAE">
      <w:pPr>
        <w:pStyle w:val="ListParagraph"/>
        <w:ind w:left="0"/>
        <w:jc w:val="both"/>
        <w:rPr>
          <w:b/>
          <w:bCs/>
          <w:sz w:val="28"/>
          <w:szCs w:val="28"/>
        </w:rPr>
      </w:pPr>
      <w:r w:rsidRPr="00325BAE">
        <w:rPr>
          <w:b/>
          <w:bCs/>
          <w:sz w:val="28"/>
          <w:szCs w:val="28"/>
        </w:rPr>
        <w:lastRenderedPageBreak/>
        <w:t>Anticipated Challenges:</w:t>
      </w:r>
    </w:p>
    <w:p w14:paraId="7A6130A9" w14:textId="7894F61C" w:rsidR="00325BAE" w:rsidRDefault="00325BAE" w:rsidP="00325BAE">
      <w:pPr>
        <w:pStyle w:val="ListParagraph"/>
        <w:numPr>
          <w:ilvl w:val="0"/>
          <w:numId w:val="2"/>
        </w:numPr>
        <w:ind w:left="360"/>
        <w:jc w:val="both"/>
        <w:rPr>
          <w:b/>
          <w:bCs/>
          <w:sz w:val="28"/>
          <w:szCs w:val="28"/>
        </w:rPr>
      </w:pPr>
      <w:r>
        <w:rPr>
          <w:b/>
          <w:bCs/>
          <w:sz w:val="28"/>
          <w:szCs w:val="28"/>
        </w:rPr>
        <w:t>Learning Curve:</w:t>
      </w:r>
    </w:p>
    <w:p w14:paraId="394C1FA7" w14:textId="6663B539" w:rsidR="00325BAE" w:rsidRDefault="00325BAE" w:rsidP="00325BAE">
      <w:pPr>
        <w:pStyle w:val="ListParagraph"/>
        <w:ind w:left="360"/>
        <w:jc w:val="both"/>
        <w:rPr>
          <w:sz w:val="24"/>
          <w:szCs w:val="24"/>
        </w:rPr>
      </w:pPr>
      <w:r w:rsidRPr="00325BAE">
        <w:rPr>
          <w:sz w:val="24"/>
          <w:szCs w:val="24"/>
        </w:rPr>
        <w:t>TI C200 architecture requires specific expertise.</w:t>
      </w:r>
    </w:p>
    <w:p w14:paraId="7C46C4C6" w14:textId="111AB136" w:rsidR="00325BAE" w:rsidRPr="00325BAE" w:rsidRDefault="00325BAE" w:rsidP="00325BAE">
      <w:pPr>
        <w:pStyle w:val="ListParagraph"/>
        <w:numPr>
          <w:ilvl w:val="0"/>
          <w:numId w:val="2"/>
        </w:numPr>
        <w:ind w:left="360"/>
        <w:jc w:val="both"/>
        <w:rPr>
          <w:b/>
          <w:bCs/>
          <w:sz w:val="28"/>
          <w:szCs w:val="28"/>
        </w:rPr>
      </w:pPr>
      <w:r w:rsidRPr="00325BAE">
        <w:rPr>
          <w:b/>
          <w:bCs/>
          <w:sz w:val="28"/>
          <w:szCs w:val="28"/>
        </w:rPr>
        <w:t>Tool Chain:</w:t>
      </w:r>
    </w:p>
    <w:p w14:paraId="2AF1C8A7" w14:textId="185F293B" w:rsidR="00325BAE" w:rsidRDefault="00325BAE" w:rsidP="00325BAE">
      <w:pPr>
        <w:pStyle w:val="ListParagraph"/>
        <w:ind w:left="360"/>
        <w:jc w:val="both"/>
        <w:rPr>
          <w:sz w:val="24"/>
          <w:szCs w:val="24"/>
        </w:rPr>
      </w:pPr>
      <w:r>
        <w:rPr>
          <w:sz w:val="24"/>
          <w:szCs w:val="24"/>
        </w:rPr>
        <w:t>More  specialized compared to ARM Cortex ecosystem.</w:t>
      </w:r>
    </w:p>
    <w:p w14:paraId="0CC9946D" w14:textId="0FA6F858" w:rsidR="00325BAE" w:rsidRPr="00D27C1B" w:rsidRDefault="00325BAE" w:rsidP="00325BAE">
      <w:pPr>
        <w:pStyle w:val="ListParagraph"/>
        <w:numPr>
          <w:ilvl w:val="0"/>
          <w:numId w:val="2"/>
        </w:numPr>
        <w:ind w:left="360"/>
        <w:jc w:val="both"/>
        <w:rPr>
          <w:b/>
          <w:bCs/>
          <w:sz w:val="28"/>
          <w:szCs w:val="28"/>
        </w:rPr>
      </w:pPr>
      <w:r w:rsidRPr="00D27C1B">
        <w:rPr>
          <w:b/>
          <w:bCs/>
          <w:sz w:val="28"/>
          <w:szCs w:val="28"/>
        </w:rPr>
        <w:t>Cost:</w:t>
      </w:r>
    </w:p>
    <w:p w14:paraId="5A8A91D3" w14:textId="77777777" w:rsidR="00D27C1B" w:rsidRDefault="00325BAE" w:rsidP="00325BAE">
      <w:pPr>
        <w:pStyle w:val="ListParagraph"/>
        <w:ind w:left="360"/>
        <w:jc w:val="both"/>
        <w:rPr>
          <w:sz w:val="24"/>
          <w:szCs w:val="24"/>
        </w:rPr>
      </w:pPr>
      <w:r w:rsidRPr="00D27C1B">
        <w:rPr>
          <w:sz w:val="24"/>
          <w:szCs w:val="24"/>
        </w:rPr>
        <w:t>Higher</w:t>
      </w:r>
      <w:r w:rsidR="00D27C1B">
        <w:rPr>
          <w:sz w:val="24"/>
          <w:szCs w:val="24"/>
        </w:rPr>
        <w:t xml:space="preserve"> Unit cost compared to general-purpose alternatives.</w:t>
      </w:r>
    </w:p>
    <w:p w14:paraId="72E55279" w14:textId="21ABC9D6" w:rsidR="00325BAE" w:rsidRDefault="00D27C1B" w:rsidP="00D27C1B">
      <w:pPr>
        <w:pStyle w:val="ListParagraph"/>
        <w:numPr>
          <w:ilvl w:val="0"/>
          <w:numId w:val="2"/>
        </w:numPr>
        <w:ind w:left="360"/>
        <w:jc w:val="both"/>
        <w:rPr>
          <w:b/>
          <w:bCs/>
          <w:sz w:val="28"/>
          <w:szCs w:val="28"/>
        </w:rPr>
      </w:pPr>
      <w:r w:rsidRPr="00D27C1B">
        <w:rPr>
          <w:b/>
          <w:bCs/>
          <w:sz w:val="28"/>
          <w:szCs w:val="28"/>
        </w:rPr>
        <w:t>Supply chain:</w:t>
      </w:r>
    </w:p>
    <w:p w14:paraId="3219A585" w14:textId="535A0A97" w:rsidR="00D27C1B" w:rsidRDefault="00D27C1B" w:rsidP="00D27C1B">
      <w:pPr>
        <w:pStyle w:val="ListParagraph"/>
        <w:ind w:left="360"/>
        <w:jc w:val="both"/>
        <w:rPr>
          <w:sz w:val="24"/>
          <w:szCs w:val="24"/>
        </w:rPr>
      </w:pPr>
      <w:r w:rsidRPr="00D27C1B">
        <w:rPr>
          <w:sz w:val="24"/>
          <w:szCs w:val="24"/>
        </w:rPr>
        <w:t>Single-source</w:t>
      </w:r>
      <w:r>
        <w:rPr>
          <w:sz w:val="24"/>
          <w:szCs w:val="24"/>
        </w:rPr>
        <w:t xml:space="preserve"> dependency on TI.</w:t>
      </w:r>
    </w:p>
    <w:p w14:paraId="1BEFEDB3" w14:textId="77777777" w:rsidR="00D27C1B" w:rsidRDefault="00D27C1B" w:rsidP="00D27C1B">
      <w:pPr>
        <w:pStyle w:val="ListParagraph"/>
        <w:ind w:left="360"/>
        <w:jc w:val="both"/>
        <w:rPr>
          <w:sz w:val="24"/>
          <w:szCs w:val="24"/>
        </w:rPr>
      </w:pPr>
    </w:p>
    <w:p w14:paraId="3F37B5CE" w14:textId="50C09FC8" w:rsidR="00D27C1B" w:rsidRDefault="00D27C1B" w:rsidP="00D27C1B">
      <w:pPr>
        <w:pStyle w:val="ListParagraph"/>
        <w:ind w:left="0"/>
        <w:jc w:val="both"/>
        <w:rPr>
          <w:b/>
          <w:bCs/>
          <w:sz w:val="28"/>
          <w:szCs w:val="28"/>
        </w:rPr>
      </w:pPr>
      <w:r>
        <w:rPr>
          <w:b/>
          <w:bCs/>
          <w:sz w:val="28"/>
          <w:szCs w:val="28"/>
        </w:rPr>
        <w:t>Alternative Recommendations By priority:</w:t>
      </w:r>
    </w:p>
    <w:p w14:paraId="10B0EF60" w14:textId="282CC50F" w:rsidR="00D27C1B" w:rsidRDefault="00D27C1B" w:rsidP="00D27C1B">
      <w:pPr>
        <w:pStyle w:val="ListParagraph"/>
        <w:ind w:left="0"/>
        <w:jc w:val="both"/>
        <w:rPr>
          <w:b/>
          <w:bCs/>
          <w:sz w:val="28"/>
          <w:szCs w:val="28"/>
        </w:rPr>
      </w:pPr>
      <w:r>
        <w:rPr>
          <w:b/>
          <w:bCs/>
          <w:sz w:val="28"/>
          <w:szCs w:val="28"/>
        </w:rPr>
        <w:t>Cost-optimization Alternative:STM32F4xx</w:t>
      </w:r>
    </w:p>
    <w:p w14:paraId="3F075FE5" w14:textId="63A918BA" w:rsidR="00D27C1B" w:rsidRDefault="001E5A5A" w:rsidP="001E5A5A">
      <w:pPr>
        <w:pStyle w:val="ListParagraph"/>
        <w:numPr>
          <w:ilvl w:val="0"/>
          <w:numId w:val="2"/>
        </w:numPr>
        <w:ind w:left="360"/>
        <w:jc w:val="both"/>
        <w:rPr>
          <w:sz w:val="24"/>
          <w:szCs w:val="24"/>
        </w:rPr>
      </w:pPr>
      <w:r>
        <w:rPr>
          <w:sz w:val="24"/>
          <w:szCs w:val="24"/>
        </w:rPr>
        <w:t>Best for budget-sensitive applications where motor control performance requirements are moderate.</w:t>
      </w:r>
    </w:p>
    <w:p w14:paraId="05B699D8" w14:textId="2ABEB491" w:rsidR="001E5A5A" w:rsidRDefault="001E5A5A" w:rsidP="001E5A5A">
      <w:pPr>
        <w:pStyle w:val="ListParagraph"/>
        <w:numPr>
          <w:ilvl w:val="0"/>
          <w:numId w:val="2"/>
        </w:numPr>
        <w:ind w:left="360"/>
        <w:jc w:val="both"/>
        <w:rPr>
          <w:sz w:val="24"/>
          <w:szCs w:val="24"/>
        </w:rPr>
      </w:pPr>
      <w:r>
        <w:rPr>
          <w:sz w:val="24"/>
          <w:szCs w:val="24"/>
        </w:rPr>
        <w:t>Leverages mature ARM ecosystem and development tools.</w:t>
      </w:r>
    </w:p>
    <w:p w14:paraId="30F40C1D" w14:textId="77777777" w:rsidR="001A17B6" w:rsidRDefault="001A17B6" w:rsidP="001A17B6">
      <w:pPr>
        <w:pStyle w:val="ListParagraph"/>
        <w:ind w:left="360"/>
        <w:jc w:val="both"/>
        <w:rPr>
          <w:sz w:val="24"/>
          <w:szCs w:val="24"/>
        </w:rPr>
      </w:pPr>
    </w:p>
    <w:p w14:paraId="0D96322E" w14:textId="64223129" w:rsidR="001A17B6" w:rsidRDefault="001A17B6" w:rsidP="001A17B6">
      <w:pPr>
        <w:pStyle w:val="ListParagraph"/>
        <w:ind w:left="0"/>
        <w:jc w:val="both"/>
        <w:rPr>
          <w:b/>
          <w:bCs/>
          <w:sz w:val="24"/>
          <w:szCs w:val="24"/>
        </w:rPr>
      </w:pPr>
      <w:r>
        <w:rPr>
          <w:b/>
          <w:bCs/>
          <w:sz w:val="24"/>
          <w:szCs w:val="24"/>
        </w:rPr>
        <w:t>Future-Proof Alternative: NXP LPC55S69</w:t>
      </w:r>
    </w:p>
    <w:p w14:paraId="319773A4" w14:textId="22AB196F" w:rsidR="001A17B6" w:rsidRDefault="001A17B6" w:rsidP="001A17B6">
      <w:pPr>
        <w:pStyle w:val="ListParagraph"/>
        <w:numPr>
          <w:ilvl w:val="0"/>
          <w:numId w:val="4"/>
        </w:numPr>
        <w:jc w:val="both"/>
        <w:rPr>
          <w:sz w:val="24"/>
          <w:szCs w:val="24"/>
        </w:rPr>
      </w:pPr>
      <w:r w:rsidRPr="001A17B6">
        <w:rPr>
          <w:sz w:val="24"/>
          <w:szCs w:val="24"/>
        </w:rPr>
        <w:t>Best applications</w:t>
      </w:r>
      <w:r>
        <w:rPr>
          <w:sz w:val="24"/>
          <w:szCs w:val="24"/>
        </w:rPr>
        <w:t xml:space="preserve">  requiring advanced security features.</w:t>
      </w:r>
    </w:p>
    <w:p w14:paraId="03A9C4B4" w14:textId="00CF69D2" w:rsidR="001A17B6" w:rsidRPr="001A17B6" w:rsidRDefault="001A17B6" w:rsidP="001A17B6">
      <w:pPr>
        <w:pStyle w:val="ListParagraph"/>
        <w:numPr>
          <w:ilvl w:val="0"/>
          <w:numId w:val="4"/>
        </w:numPr>
        <w:jc w:val="both"/>
        <w:rPr>
          <w:sz w:val="24"/>
          <w:szCs w:val="24"/>
        </w:rPr>
      </w:pPr>
      <w:r>
        <w:rPr>
          <w:sz w:val="24"/>
          <w:szCs w:val="24"/>
        </w:rPr>
        <w:t>Modern ARM Cortex-M33 architecture  with good  upgrade path.</w:t>
      </w:r>
    </w:p>
    <w:p w14:paraId="3DB263DC" w14:textId="513A5C20" w:rsidR="001E5A5A" w:rsidRDefault="00061CD3" w:rsidP="00061CD3">
      <w:pPr>
        <w:pStyle w:val="Heading1"/>
        <w:numPr>
          <w:ilvl w:val="0"/>
          <w:numId w:val="5"/>
        </w:numPr>
        <w:ind w:left="360"/>
        <w:rPr>
          <w:rFonts w:ascii="Times New Roman" w:hAnsi="Times New Roman" w:cs="Times New Roman"/>
          <w:b/>
          <w:bCs/>
          <w:color w:val="auto"/>
          <w:sz w:val="32"/>
          <w:szCs w:val="32"/>
        </w:rPr>
      </w:pPr>
      <w:r w:rsidRPr="00061CD3">
        <w:rPr>
          <w:rFonts w:ascii="Times New Roman" w:hAnsi="Times New Roman" w:cs="Times New Roman"/>
          <w:b/>
          <w:bCs/>
          <w:color w:val="auto"/>
          <w:sz w:val="32"/>
          <w:szCs w:val="32"/>
        </w:rPr>
        <w:t>Diagram</w:t>
      </w:r>
    </w:p>
    <w:p w14:paraId="6C93CD73" w14:textId="3D70B868" w:rsidR="00061CD3" w:rsidRDefault="00826F28" w:rsidP="00061CD3">
      <w:r w:rsidRPr="00826F28">
        <w:drawing>
          <wp:inline distT="0" distB="0" distL="0" distR="0" wp14:anchorId="285F4DD7" wp14:editId="58A78397">
            <wp:extent cx="5943600" cy="3382010"/>
            <wp:effectExtent l="0" t="0" r="0" b="8890"/>
            <wp:docPr id="2074296142" name="Picture 1" descr="A diagram of a safety control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96142" name="Picture 1" descr="A diagram of a safety control system&#10;&#10;AI-generated content may be incorrect."/>
                    <pic:cNvPicPr/>
                  </pic:nvPicPr>
                  <pic:blipFill>
                    <a:blip r:embed="rId9"/>
                    <a:stretch>
                      <a:fillRect/>
                    </a:stretch>
                  </pic:blipFill>
                  <pic:spPr>
                    <a:xfrm>
                      <a:off x="0" y="0"/>
                      <a:ext cx="5943600" cy="3382010"/>
                    </a:xfrm>
                    <a:prstGeom prst="rect">
                      <a:avLst/>
                    </a:prstGeom>
                  </pic:spPr>
                </pic:pic>
              </a:graphicData>
            </a:graphic>
          </wp:inline>
        </w:drawing>
      </w:r>
    </w:p>
    <w:p w14:paraId="6B05CB33" w14:textId="4BC759B6" w:rsidR="00826F28" w:rsidRPr="00826F28" w:rsidRDefault="00826F28" w:rsidP="00826F28">
      <w:pPr>
        <w:pStyle w:val="Caption"/>
        <w:rPr>
          <w:i w:val="0"/>
          <w:iCs w:val="0"/>
          <w:sz w:val="24"/>
          <w:szCs w:val="24"/>
        </w:rPr>
      </w:pPr>
      <w:r w:rsidRPr="00826F28">
        <w:rPr>
          <w:i w:val="0"/>
          <w:iCs w:val="0"/>
          <w:sz w:val="24"/>
          <w:szCs w:val="24"/>
        </w:rPr>
        <w:t xml:space="preserve">Figure </w:t>
      </w:r>
      <w:r w:rsidRPr="00826F28">
        <w:rPr>
          <w:i w:val="0"/>
          <w:iCs w:val="0"/>
          <w:sz w:val="24"/>
          <w:szCs w:val="24"/>
        </w:rPr>
        <w:fldChar w:fldCharType="begin"/>
      </w:r>
      <w:r w:rsidRPr="00826F28">
        <w:rPr>
          <w:i w:val="0"/>
          <w:iCs w:val="0"/>
          <w:sz w:val="24"/>
          <w:szCs w:val="24"/>
        </w:rPr>
        <w:instrText xml:space="preserve"> SEQ Figure \* ARABIC </w:instrText>
      </w:r>
      <w:r w:rsidRPr="00826F28">
        <w:rPr>
          <w:i w:val="0"/>
          <w:iCs w:val="0"/>
          <w:sz w:val="24"/>
          <w:szCs w:val="24"/>
        </w:rPr>
        <w:fldChar w:fldCharType="separate"/>
      </w:r>
      <w:r w:rsidR="00CF6A48">
        <w:rPr>
          <w:i w:val="0"/>
          <w:iCs w:val="0"/>
          <w:noProof/>
          <w:sz w:val="24"/>
          <w:szCs w:val="24"/>
        </w:rPr>
        <w:t>1</w:t>
      </w:r>
      <w:r w:rsidRPr="00826F28">
        <w:rPr>
          <w:i w:val="0"/>
          <w:iCs w:val="0"/>
          <w:sz w:val="24"/>
          <w:szCs w:val="24"/>
        </w:rPr>
        <w:fldChar w:fldCharType="end"/>
      </w:r>
      <w:r w:rsidRPr="00826F28">
        <w:rPr>
          <w:i w:val="0"/>
          <w:iCs w:val="0"/>
          <w:sz w:val="24"/>
          <w:szCs w:val="24"/>
        </w:rPr>
        <w:t>:INDUSTRIAL MOTOR CONTROLLER BLOCK DIAGRAM</w:t>
      </w:r>
    </w:p>
    <w:p w14:paraId="45919CC8" w14:textId="327DD6A9" w:rsidR="00061CD3" w:rsidRDefault="00826F28" w:rsidP="00826F28">
      <w:pPr>
        <w:pStyle w:val="Heading1"/>
        <w:rPr>
          <w:rFonts w:ascii="Times New Roman" w:hAnsi="Times New Roman" w:cs="Times New Roman"/>
          <w:b/>
          <w:bCs/>
          <w:color w:val="auto"/>
          <w:sz w:val="32"/>
          <w:szCs w:val="32"/>
        </w:rPr>
      </w:pPr>
      <w:r w:rsidRPr="00826F28">
        <w:rPr>
          <w:rFonts w:ascii="Times New Roman" w:hAnsi="Times New Roman" w:cs="Times New Roman"/>
          <w:b/>
          <w:bCs/>
          <w:color w:val="auto"/>
          <w:sz w:val="32"/>
          <w:szCs w:val="32"/>
        </w:rPr>
        <w:lastRenderedPageBreak/>
        <w:t>Conclusion</w:t>
      </w:r>
      <w:r>
        <w:rPr>
          <w:rFonts w:ascii="Times New Roman" w:hAnsi="Times New Roman" w:cs="Times New Roman"/>
          <w:b/>
          <w:bCs/>
          <w:color w:val="auto"/>
          <w:sz w:val="32"/>
          <w:szCs w:val="32"/>
        </w:rPr>
        <w:t>:</w:t>
      </w:r>
    </w:p>
    <w:p w14:paraId="098327B9" w14:textId="51E7DCA0" w:rsidR="00826F28" w:rsidRPr="00826F28" w:rsidRDefault="00826F28" w:rsidP="00826F28">
      <w:pPr>
        <w:jc w:val="both"/>
        <w:rPr>
          <w:sz w:val="24"/>
          <w:szCs w:val="24"/>
        </w:rPr>
      </w:pPr>
      <w:r w:rsidRPr="00826F28">
        <w:rPr>
          <w:sz w:val="24"/>
          <w:szCs w:val="24"/>
        </w:rPr>
        <w:t>In conclusion,</w:t>
      </w:r>
      <w:r w:rsidRPr="00826F28">
        <w:rPr>
          <w:sz w:val="28"/>
          <w:szCs w:val="28"/>
          <w14:ligatures w14:val="none"/>
        </w:rPr>
        <w:t xml:space="preserve"> </w:t>
      </w:r>
      <w:r w:rsidRPr="00826F28">
        <w:rPr>
          <w:sz w:val="24"/>
          <w:szCs w:val="24"/>
        </w:rPr>
        <w:t xml:space="preserve">the </w:t>
      </w:r>
      <w:r w:rsidRPr="00826F28">
        <w:rPr>
          <w:b/>
          <w:bCs/>
          <w:sz w:val="24"/>
          <w:szCs w:val="24"/>
        </w:rPr>
        <w:t>STM32F407VG</w:t>
      </w:r>
      <w:r w:rsidRPr="00826F28">
        <w:rPr>
          <w:sz w:val="24"/>
          <w:szCs w:val="24"/>
        </w:rPr>
        <w:t xml:space="preserve"> MCU perfectly aligns with your industrial motor controller’s needs—combining real-time PWM/encoder support, industrial-grade communications (CAN/RS485), cost-effectiveness, and a rich development ecosystem. While TI’s C2000 is technically superior, its cost and complexity are unjustified for this scenario. ATSAME70Q21 offers raw speed but less community traction. STM32F407VG strikes the optimal balance for reliability, scalability, and developer productivity.</w:t>
      </w:r>
    </w:p>
    <w:p w14:paraId="593C2528" w14:textId="079791EB" w:rsidR="00826F28" w:rsidRDefault="00826F28" w:rsidP="00826F28"/>
    <w:sdt>
      <w:sdtPr>
        <w:id w:val="1680076034"/>
        <w:docPartObj>
          <w:docPartGallery w:val="Bibliographies"/>
          <w:docPartUnique/>
        </w:docPartObj>
      </w:sdtPr>
      <w:sdtEndPr>
        <w:rPr>
          <w:rFonts w:ascii="Times New Roman" w:eastAsia="Times New Roman" w:hAnsi="Times New Roman" w:cs="Times New Roman"/>
          <w:color w:val="auto"/>
          <w:sz w:val="24"/>
          <w:szCs w:val="24"/>
        </w:rPr>
      </w:sdtEndPr>
      <w:sdtContent>
        <w:p w14:paraId="5F123F50" w14:textId="69CB29DD" w:rsidR="00826F28" w:rsidRDefault="00826F28">
          <w:pPr>
            <w:pStyle w:val="Heading1"/>
          </w:pPr>
          <w:r>
            <w:t>References</w:t>
          </w:r>
        </w:p>
        <w:sdt>
          <w:sdtPr>
            <w:id w:val="-573587230"/>
            <w:bibliography/>
          </w:sdtPr>
          <w:sdtEndPr>
            <w:rPr>
              <w:sz w:val="24"/>
              <w:szCs w:val="24"/>
            </w:rPr>
          </w:sdtEndPr>
          <w:sdtContent>
            <w:p w14:paraId="6DF29BEA" w14:textId="77777777" w:rsidR="00826F28" w:rsidRPr="00826F28" w:rsidRDefault="00826F28" w:rsidP="00826F28">
              <w:pPr>
                <w:numPr>
                  <w:ilvl w:val="0"/>
                  <w:numId w:val="6"/>
                </w:numPr>
                <w:ind w:left="360"/>
                <w:rPr>
                  <w:sz w:val="24"/>
                  <w:szCs w:val="24"/>
                </w:rPr>
              </w:pPr>
              <w:r w:rsidRPr="00826F28">
                <w:rPr>
                  <w:sz w:val="24"/>
                  <w:szCs w:val="24"/>
                </w:rPr>
                <w:t>M. Ali and S. Pervaiz, “Design and Implementation of a Real</w:t>
              </w:r>
              <w:r w:rsidRPr="00826F28">
                <w:rPr>
                  <w:sz w:val="24"/>
                  <w:szCs w:val="24"/>
                </w:rPr>
                <w:noBreakHyphen/>
                <w:t xml:space="preserve">Time Motor Control System Using STM32 Microcontroller,” </w:t>
              </w:r>
              <w:r w:rsidRPr="00826F28">
                <w:rPr>
                  <w:i/>
                  <w:iCs/>
                  <w:sz w:val="24"/>
                  <w:szCs w:val="24"/>
                </w:rPr>
                <w:t>IEEE Access</w:t>
              </w:r>
              <w:r w:rsidRPr="00826F28">
                <w:rPr>
                  <w:sz w:val="24"/>
                  <w:szCs w:val="24"/>
                </w:rPr>
                <w:t>, vol. 8, pp. 21004–21013, 2020.</w:t>
              </w:r>
            </w:p>
            <w:p w14:paraId="0F545C2B" w14:textId="77777777" w:rsidR="00826F28" w:rsidRPr="00826F28" w:rsidRDefault="00826F28" w:rsidP="00826F28">
              <w:pPr>
                <w:numPr>
                  <w:ilvl w:val="0"/>
                  <w:numId w:val="6"/>
                </w:numPr>
                <w:ind w:left="360"/>
                <w:rPr>
                  <w:sz w:val="24"/>
                  <w:szCs w:val="24"/>
                </w:rPr>
              </w:pPr>
              <w:r w:rsidRPr="00826F28">
                <w:rPr>
                  <w:sz w:val="24"/>
                  <w:szCs w:val="24"/>
                </w:rPr>
                <w:t>Y. Xu and Y. Li, “Industrial Motor Drives Control Using ARM Cortex</w:t>
              </w:r>
              <w:r w:rsidRPr="00826F28">
                <w:rPr>
                  <w:sz w:val="24"/>
                  <w:szCs w:val="24"/>
                </w:rPr>
                <w:noBreakHyphen/>
                <w:t xml:space="preserve">M Microcontroller,” </w:t>
              </w:r>
              <w:r w:rsidRPr="00826F28">
                <w:rPr>
                  <w:i/>
                  <w:iCs/>
                  <w:sz w:val="24"/>
                  <w:szCs w:val="24"/>
                </w:rPr>
                <w:t>IEEE Trans. Ind. Electron.</w:t>
              </w:r>
              <w:r w:rsidRPr="00826F28">
                <w:rPr>
                  <w:sz w:val="24"/>
                  <w:szCs w:val="24"/>
                </w:rPr>
                <w:t>, vol. 67, no. 5, pp. 3832–3841, May 2020.</w:t>
              </w:r>
            </w:p>
            <w:p w14:paraId="32609059" w14:textId="77777777" w:rsidR="00826F28" w:rsidRPr="00826F28" w:rsidRDefault="00826F28" w:rsidP="00826F28">
              <w:pPr>
                <w:numPr>
                  <w:ilvl w:val="0"/>
                  <w:numId w:val="6"/>
                </w:numPr>
                <w:ind w:left="360"/>
                <w:rPr>
                  <w:sz w:val="24"/>
                  <w:szCs w:val="24"/>
                </w:rPr>
              </w:pPr>
              <w:r w:rsidRPr="00826F28">
                <w:rPr>
                  <w:sz w:val="24"/>
                  <w:szCs w:val="24"/>
                </w:rPr>
                <w:t>J. Lee and K. Lee, “A CAN</w:t>
              </w:r>
              <w:r w:rsidRPr="00826F28">
                <w:rPr>
                  <w:sz w:val="24"/>
                  <w:szCs w:val="24"/>
                </w:rPr>
                <w:noBreakHyphen/>
                <w:t xml:space="preserve">based Communication System for Industrial Motor Controllers,” </w:t>
              </w:r>
              <w:r w:rsidRPr="00826F28">
                <w:rPr>
                  <w:i/>
                  <w:iCs/>
                  <w:sz w:val="24"/>
                  <w:szCs w:val="24"/>
                </w:rPr>
                <w:t>IEEE Trans. Ind. Informatics</w:t>
              </w:r>
              <w:r w:rsidRPr="00826F28">
                <w:rPr>
                  <w:sz w:val="24"/>
                  <w:szCs w:val="24"/>
                </w:rPr>
                <w:t>, vol. 16, no. 3, pp. 1870–1877, Mar. 2020.</w:t>
              </w:r>
            </w:p>
            <w:p w14:paraId="3D8E7F0C" w14:textId="77777777" w:rsidR="00826F28" w:rsidRPr="00826F28" w:rsidRDefault="00826F28" w:rsidP="00826F28">
              <w:pPr>
                <w:numPr>
                  <w:ilvl w:val="0"/>
                  <w:numId w:val="6"/>
                </w:numPr>
                <w:ind w:left="360"/>
                <w:rPr>
                  <w:sz w:val="24"/>
                  <w:szCs w:val="24"/>
                </w:rPr>
              </w:pPr>
              <w:r w:rsidRPr="00826F28">
                <w:rPr>
                  <w:sz w:val="24"/>
                  <w:szCs w:val="24"/>
                </w:rPr>
                <w:t xml:space="preserve">S. Rahman and M. S. Hossain, “Efficient PWM Control for Factory Automation Using STM32F4 Series,” in </w:t>
              </w:r>
              <w:r w:rsidRPr="00826F28">
                <w:rPr>
                  <w:i/>
                  <w:iCs/>
                  <w:sz w:val="24"/>
                  <w:szCs w:val="24"/>
                </w:rPr>
                <w:t>Proc. IEEE Int’l Conf. Ind. Technol.</w:t>
              </w:r>
              <w:r w:rsidRPr="00826F28">
                <w:rPr>
                  <w:sz w:val="24"/>
                  <w:szCs w:val="24"/>
                </w:rPr>
                <w:t>, 2021, pp. 112–117.</w:t>
              </w:r>
            </w:p>
            <w:p w14:paraId="5A13DC38" w14:textId="57F805D7" w:rsidR="00826F28" w:rsidRPr="00826F28" w:rsidRDefault="00826F28" w:rsidP="00826F28">
              <w:pPr>
                <w:numPr>
                  <w:ilvl w:val="0"/>
                  <w:numId w:val="6"/>
                </w:numPr>
                <w:ind w:left="360"/>
                <w:rPr>
                  <w:sz w:val="24"/>
                  <w:szCs w:val="24"/>
                </w:rPr>
              </w:pPr>
              <w:r w:rsidRPr="00826F28">
                <w:rPr>
                  <w:sz w:val="24"/>
                  <w:szCs w:val="24"/>
                </w:rPr>
                <w:t xml:space="preserve">Texas Instruments, </w:t>
              </w:r>
              <w:r w:rsidRPr="00826F28">
                <w:rPr>
                  <w:i/>
                  <w:iCs/>
                  <w:sz w:val="24"/>
                  <w:szCs w:val="24"/>
                </w:rPr>
                <w:t>TMS320F28379D Dual</w:t>
              </w:r>
              <w:r w:rsidRPr="00826F28">
                <w:rPr>
                  <w:i/>
                  <w:iCs/>
                  <w:sz w:val="24"/>
                  <w:szCs w:val="24"/>
                </w:rPr>
                <w:noBreakHyphen/>
                <w:t>Core Delfino Microcontroller Datasheet</w:t>
              </w:r>
              <w:r w:rsidRPr="00826F28">
                <w:rPr>
                  <w:sz w:val="24"/>
                  <w:szCs w:val="24"/>
                </w:rPr>
                <w:t>, Rev. F, 2022.</w:t>
              </w:r>
            </w:p>
          </w:sdtContent>
        </w:sdt>
      </w:sdtContent>
    </w:sdt>
    <w:p w14:paraId="0FACC32C" w14:textId="77777777" w:rsidR="00826F28" w:rsidRPr="00826F28" w:rsidRDefault="00826F28" w:rsidP="00826F28"/>
    <w:p w14:paraId="22358FE4" w14:textId="77777777" w:rsidR="00325BAE" w:rsidRPr="00325BAE" w:rsidRDefault="00325BAE" w:rsidP="00325BAE">
      <w:pPr>
        <w:pStyle w:val="ListParagraph"/>
        <w:jc w:val="both"/>
        <w:rPr>
          <w:sz w:val="24"/>
          <w:szCs w:val="24"/>
        </w:rPr>
      </w:pPr>
    </w:p>
    <w:p w14:paraId="2F259B84" w14:textId="77777777" w:rsidR="00325BAE" w:rsidRPr="00325BAE" w:rsidRDefault="00325BAE" w:rsidP="00325BAE">
      <w:pPr>
        <w:pStyle w:val="ListParagraph"/>
        <w:jc w:val="both"/>
        <w:rPr>
          <w:b/>
          <w:bCs/>
          <w:sz w:val="28"/>
          <w:szCs w:val="28"/>
        </w:rPr>
      </w:pPr>
    </w:p>
    <w:p w14:paraId="71A9B602" w14:textId="77777777" w:rsidR="00325BAE" w:rsidRDefault="00325BAE" w:rsidP="002F6A85">
      <w:pPr>
        <w:pStyle w:val="ListParagraph"/>
        <w:jc w:val="both"/>
        <w:rPr>
          <w:sz w:val="28"/>
          <w:szCs w:val="28"/>
        </w:rPr>
      </w:pPr>
    </w:p>
    <w:p w14:paraId="6DFE9029" w14:textId="77777777" w:rsidR="002F6A85" w:rsidRPr="002F6A85" w:rsidRDefault="002F6A85" w:rsidP="002F6A85">
      <w:pPr>
        <w:pStyle w:val="ListParagraph"/>
        <w:jc w:val="both"/>
        <w:rPr>
          <w:sz w:val="28"/>
          <w:szCs w:val="28"/>
        </w:rPr>
      </w:pPr>
    </w:p>
    <w:p w14:paraId="12487CC6" w14:textId="77777777" w:rsidR="00D75A4D" w:rsidRPr="00D75A4D" w:rsidRDefault="00D75A4D" w:rsidP="00D75A4D">
      <w:pPr>
        <w:pStyle w:val="ListParagraph"/>
        <w:jc w:val="both"/>
        <w:rPr>
          <w:sz w:val="24"/>
          <w:szCs w:val="24"/>
        </w:rPr>
      </w:pPr>
    </w:p>
    <w:p w14:paraId="1DB04761" w14:textId="77777777" w:rsidR="00E93052" w:rsidRPr="00E93052" w:rsidRDefault="00E93052" w:rsidP="00E93052">
      <w:pPr>
        <w:pStyle w:val="ListParagraph"/>
        <w:ind w:left="360"/>
        <w:jc w:val="both"/>
        <w:rPr>
          <w:b/>
          <w:bCs/>
          <w:sz w:val="28"/>
          <w:szCs w:val="28"/>
        </w:rPr>
      </w:pPr>
    </w:p>
    <w:p w14:paraId="3B9AD0F7" w14:textId="77777777" w:rsidR="008C2FBA" w:rsidRPr="00E93052" w:rsidRDefault="008C2FBA" w:rsidP="008C2FBA">
      <w:pPr>
        <w:jc w:val="both"/>
      </w:pPr>
    </w:p>
    <w:p w14:paraId="2E2452C5" w14:textId="77777777" w:rsidR="008C2FBA" w:rsidRPr="008C2FBA" w:rsidRDefault="008C2FBA" w:rsidP="008C2FBA">
      <w:pPr>
        <w:jc w:val="both"/>
        <w:rPr>
          <w:b/>
          <w:bCs/>
          <w:sz w:val="28"/>
          <w:szCs w:val="28"/>
        </w:rPr>
      </w:pPr>
    </w:p>
    <w:sectPr w:rsidR="008C2FBA" w:rsidRPr="008C2FBA" w:rsidSect="00A63FAF">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B5970" w14:textId="77777777" w:rsidR="00781A3D" w:rsidRDefault="00781A3D" w:rsidP="00A63FAF">
      <w:r>
        <w:separator/>
      </w:r>
    </w:p>
  </w:endnote>
  <w:endnote w:type="continuationSeparator" w:id="0">
    <w:p w14:paraId="5B2FC079" w14:textId="77777777" w:rsidR="00781A3D" w:rsidRDefault="00781A3D" w:rsidP="00A63F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1122090"/>
      <w:docPartObj>
        <w:docPartGallery w:val="Page Numbers (Bottom of Page)"/>
        <w:docPartUnique/>
      </w:docPartObj>
    </w:sdtPr>
    <w:sdtEndPr>
      <w:rPr>
        <w:noProof/>
      </w:rPr>
    </w:sdtEndPr>
    <w:sdtContent>
      <w:p w14:paraId="1185D938" w14:textId="0DA5E4CD" w:rsidR="00A63FAF" w:rsidRDefault="00A63FA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0BFECBB" w14:textId="77777777" w:rsidR="00A63FAF" w:rsidRDefault="00A63F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FEAE4" w14:textId="77777777" w:rsidR="00781A3D" w:rsidRDefault="00781A3D" w:rsidP="00A63FAF">
      <w:r>
        <w:separator/>
      </w:r>
    </w:p>
  </w:footnote>
  <w:footnote w:type="continuationSeparator" w:id="0">
    <w:p w14:paraId="48290884" w14:textId="77777777" w:rsidR="00781A3D" w:rsidRDefault="00781A3D" w:rsidP="00A63F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A63EF"/>
    <w:multiLevelType w:val="hybridMultilevel"/>
    <w:tmpl w:val="547EE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C52D8A"/>
    <w:multiLevelType w:val="hybridMultilevel"/>
    <w:tmpl w:val="135ACBAA"/>
    <w:lvl w:ilvl="0" w:tplc="BEC4FE0C">
      <w:start w:val="3"/>
      <w:numFmt w:val="decimal"/>
      <w:lvlText w:val="%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0A1BD3"/>
    <w:multiLevelType w:val="multilevel"/>
    <w:tmpl w:val="32707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F041EA"/>
    <w:multiLevelType w:val="hybridMultilevel"/>
    <w:tmpl w:val="BF98C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8A6E28"/>
    <w:multiLevelType w:val="hybridMultilevel"/>
    <w:tmpl w:val="BA027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F3499D"/>
    <w:multiLevelType w:val="hybridMultilevel"/>
    <w:tmpl w:val="78C8EFB8"/>
    <w:lvl w:ilvl="0" w:tplc="7B42339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0957708">
    <w:abstractNumId w:val="4"/>
  </w:num>
  <w:num w:numId="2" w16cid:durableId="916591787">
    <w:abstractNumId w:val="0"/>
  </w:num>
  <w:num w:numId="3" w16cid:durableId="26834616">
    <w:abstractNumId w:val="5"/>
  </w:num>
  <w:num w:numId="4" w16cid:durableId="2092658883">
    <w:abstractNumId w:val="3"/>
  </w:num>
  <w:num w:numId="5" w16cid:durableId="1872185145">
    <w:abstractNumId w:val="1"/>
  </w:num>
  <w:num w:numId="6" w16cid:durableId="2327839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FAF"/>
    <w:rsid w:val="000113B2"/>
    <w:rsid w:val="00061CD3"/>
    <w:rsid w:val="00100E03"/>
    <w:rsid w:val="001A17B6"/>
    <w:rsid w:val="001A4F27"/>
    <w:rsid w:val="001E2EA6"/>
    <w:rsid w:val="001E5A5A"/>
    <w:rsid w:val="00221DF7"/>
    <w:rsid w:val="002F6A85"/>
    <w:rsid w:val="00325BAE"/>
    <w:rsid w:val="003806B6"/>
    <w:rsid w:val="003E3C86"/>
    <w:rsid w:val="004B2F80"/>
    <w:rsid w:val="00533468"/>
    <w:rsid w:val="005905D0"/>
    <w:rsid w:val="005F18FF"/>
    <w:rsid w:val="0075315C"/>
    <w:rsid w:val="00781A3D"/>
    <w:rsid w:val="00826F28"/>
    <w:rsid w:val="00827E9E"/>
    <w:rsid w:val="00857817"/>
    <w:rsid w:val="008C2FBA"/>
    <w:rsid w:val="009E7C8A"/>
    <w:rsid w:val="00A63FAF"/>
    <w:rsid w:val="00A83813"/>
    <w:rsid w:val="00B16251"/>
    <w:rsid w:val="00B511E0"/>
    <w:rsid w:val="00BD6476"/>
    <w:rsid w:val="00C4574F"/>
    <w:rsid w:val="00CF6A48"/>
    <w:rsid w:val="00D061C0"/>
    <w:rsid w:val="00D26C13"/>
    <w:rsid w:val="00D27C1B"/>
    <w:rsid w:val="00D63CA3"/>
    <w:rsid w:val="00D75A4D"/>
    <w:rsid w:val="00DA7CD0"/>
    <w:rsid w:val="00DE6251"/>
    <w:rsid w:val="00E9116F"/>
    <w:rsid w:val="00E93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AF4F9"/>
  <w15:chartTrackingRefBased/>
  <w15:docId w15:val="{A7906129-A102-45B4-9E79-FD09CEC67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FAF"/>
    <w:pPr>
      <w:widowControl w:val="0"/>
      <w:spacing w:after="0" w:line="240" w:lineRule="auto"/>
    </w:pPr>
    <w:rPr>
      <w:rFonts w:ascii="Times New Roman" w:eastAsia="Times New Roman" w:hAnsi="Times New Roman" w:cs="Times New Roman"/>
      <w:kern w:val="0"/>
    </w:rPr>
  </w:style>
  <w:style w:type="paragraph" w:styleId="Heading1">
    <w:name w:val="heading 1"/>
    <w:basedOn w:val="Normal"/>
    <w:next w:val="Normal"/>
    <w:link w:val="Heading1Char"/>
    <w:uiPriority w:val="9"/>
    <w:qFormat/>
    <w:rsid w:val="00A63F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3F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3F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3F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3F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3FA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FA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FA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FA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F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3F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3F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3F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3F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3F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F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F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FAF"/>
    <w:rPr>
      <w:rFonts w:eastAsiaTheme="majorEastAsia" w:cstheme="majorBidi"/>
      <w:color w:val="272727" w:themeColor="text1" w:themeTint="D8"/>
    </w:rPr>
  </w:style>
  <w:style w:type="paragraph" w:styleId="Title">
    <w:name w:val="Title"/>
    <w:basedOn w:val="Normal"/>
    <w:next w:val="Normal"/>
    <w:link w:val="TitleChar"/>
    <w:uiPriority w:val="10"/>
    <w:qFormat/>
    <w:rsid w:val="00A63F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F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F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F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FAF"/>
    <w:pPr>
      <w:spacing w:before="160"/>
      <w:jc w:val="center"/>
    </w:pPr>
    <w:rPr>
      <w:i/>
      <w:iCs/>
      <w:color w:val="404040" w:themeColor="text1" w:themeTint="BF"/>
    </w:rPr>
  </w:style>
  <w:style w:type="character" w:customStyle="1" w:styleId="QuoteChar">
    <w:name w:val="Quote Char"/>
    <w:basedOn w:val="DefaultParagraphFont"/>
    <w:link w:val="Quote"/>
    <w:uiPriority w:val="29"/>
    <w:rsid w:val="00A63FAF"/>
    <w:rPr>
      <w:i/>
      <w:iCs/>
      <w:color w:val="404040" w:themeColor="text1" w:themeTint="BF"/>
    </w:rPr>
  </w:style>
  <w:style w:type="paragraph" w:styleId="ListParagraph">
    <w:name w:val="List Paragraph"/>
    <w:basedOn w:val="Normal"/>
    <w:uiPriority w:val="34"/>
    <w:qFormat/>
    <w:rsid w:val="00A63FAF"/>
    <w:pPr>
      <w:ind w:left="720"/>
      <w:contextualSpacing/>
    </w:pPr>
  </w:style>
  <w:style w:type="character" w:styleId="IntenseEmphasis">
    <w:name w:val="Intense Emphasis"/>
    <w:basedOn w:val="DefaultParagraphFont"/>
    <w:uiPriority w:val="21"/>
    <w:qFormat/>
    <w:rsid w:val="00A63FAF"/>
    <w:rPr>
      <w:i/>
      <w:iCs/>
      <w:color w:val="2F5496" w:themeColor="accent1" w:themeShade="BF"/>
    </w:rPr>
  </w:style>
  <w:style w:type="paragraph" w:styleId="IntenseQuote">
    <w:name w:val="Intense Quote"/>
    <w:basedOn w:val="Normal"/>
    <w:next w:val="Normal"/>
    <w:link w:val="IntenseQuoteChar"/>
    <w:uiPriority w:val="30"/>
    <w:qFormat/>
    <w:rsid w:val="00A63F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3FAF"/>
    <w:rPr>
      <w:i/>
      <w:iCs/>
      <w:color w:val="2F5496" w:themeColor="accent1" w:themeShade="BF"/>
    </w:rPr>
  </w:style>
  <w:style w:type="character" w:styleId="IntenseReference">
    <w:name w:val="Intense Reference"/>
    <w:basedOn w:val="DefaultParagraphFont"/>
    <w:uiPriority w:val="32"/>
    <w:qFormat/>
    <w:rsid w:val="00A63FAF"/>
    <w:rPr>
      <w:b/>
      <w:bCs/>
      <w:smallCaps/>
      <w:color w:val="2F5496" w:themeColor="accent1" w:themeShade="BF"/>
      <w:spacing w:val="5"/>
    </w:rPr>
  </w:style>
  <w:style w:type="paragraph" w:styleId="Header">
    <w:name w:val="header"/>
    <w:basedOn w:val="Normal"/>
    <w:link w:val="HeaderChar"/>
    <w:uiPriority w:val="99"/>
    <w:unhideWhenUsed/>
    <w:rsid w:val="00A63FAF"/>
    <w:pPr>
      <w:tabs>
        <w:tab w:val="center" w:pos="4680"/>
        <w:tab w:val="right" w:pos="9360"/>
      </w:tabs>
    </w:pPr>
  </w:style>
  <w:style w:type="character" w:customStyle="1" w:styleId="HeaderChar">
    <w:name w:val="Header Char"/>
    <w:basedOn w:val="DefaultParagraphFont"/>
    <w:link w:val="Header"/>
    <w:uiPriority w:val="99"/>
    <w:rsid w:val="00A63FAF"/>
    <w:rPr>
      <w:rFonts w:ascii="Times New Roman" w:eastAsia="Times New Roman" w:hAnsi="Times New Roman" w:cs="Times New Roman"/>
      <w:kern w:val="0"/>
    </w:rPr>
  </w:style>
  <w:style w:type="paragraph" w:styleId="Footer">
    <w:name w:val="footer"/>
    <w:basedOn w:val="Normal"/>
    <w:link w:val="FooterChar"/>
    <w:uiPriority w:val="99"/>
    <w:unhideWhenUsed/>
    <w:rsid w:val="00A63FAF"/>
    <w:pPr>
      <w:tabs>
        <w:tab w:val="center" w:pos="4680"/>
        <w:tab w:val="right" w:pos="9360"/>
      </w:tabs>
    </w:pPr>
  </w:style>
  <w:style w:type="character" w:customStyle="1" w:styleId="FooterChar">
    <w:name w:val="Footer Char"/>
    <w:basedOn w:val="DefaultParagraphFont"/>
    <w:link w:val="Footer"/>
    <w:uiPriority w:val="99"/>
    <w:rsid w:val="00A63FAF"/>
    <w:rPr>
      <w:rFonts w:ascii="Times New Roman" w:eastAsia="Times New Roman" w:hAnsi="Times New Roman" w:cs="Times New Roman"/>
      <w:kern w:val="0"/>
    </w:rPr>
  </w:style>
  <w:style w:type="paragraph" w:styleId="Caption">
    <w:name w:val="caption"/>
    <w:basedOn w:val="Normal"/>
    <w:next w:val="Normal"/>
    <w:uiPriority w:val="35"/>
    <w:unhideWhenUsed/>
    <w:qFormat/>
    <w:rsid w:val="005F18FF"/>
    <w:pPr>
      <w:spacing w:after="200"/>
    </w:pPr>
    <w:rPr>
      <w:i/>
      <w:iCs/>
      <w:color w:val="44546A" w:themeColor="text2"/>
      <w:sz w:val="18"/>
      <w:szCs w:val="18"/>
    </w:rPr>
  </w:style>
  <w:style w:type="table" w:styleId="TableGrid">
    <w:name w:val="Table Grid"/>
    <w:basedOn w:val="TableNormal"/>
    <w:uiPriority w:val="39"/>
    <w:rsid w:val="00827E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26F2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0579467">
      <w:bodyDiv w:val="1"/>
      <w:marLeft w:val="0"/>
      <w:marRight w:val="0"/>
      <w:marTop w:val="0"/>
      <w:marBottom w:val="0"/>
      <w:divBdr>
        <w:top w:val="none" w:sz="0" w:space="0" w:color="auto"/>
        <w:left w:val="none" w:sz="0" w:space="0" w:color="auto"/>
        <w:bottom w:val="none" w:sz="0" w:space="0" w:color="auto"/>
        <w:right w:val="none" w:sz="0" w:space="0" w:color="auto"/>
      </w:divBdr>
    </w:div>
    <w:div w:id="1175261913">
      <w:bodyDiv w:val="1"/>
      <w:marLeft w:val="0"/>
      <w:marRight w:val="0"/>
      <w:marTop w:val="0"/>
      <w:marBottom w:val="0"/>
      <w:divBdr>
        <w:top w:val="none" w:sz="0" w:space="0" w:color="auto"/>
        <w:left w:val="none" w:sz="0" w:space="0" w:color="auto"/>
        <w:bottom w:val="none" w:sz="0" w:space="0" w:color="auto"/>
        <w:right w:val="none" w:sz="0" w:space="0" w:color="auto"/>
      </w:divBdr>
    </w:div>
    <w:div w:id="1309096172">
      <w:bodyDiv w:val="1"/>
      <w:marLeft w:val="0"/>
      <w:marRight w:val="0"/>
      <w:marTop w:val="0"/>
      <w:marBottom w:val="0"/>
      <w:divBdr>
        <w:top w:val="none" w:sz="0" w:space="0" w:color="auto"/>
        <w:left w:val="none" w:sz="0" w:space="0" w:color="auto"/>
        <w:bottom w:val="none" w:sz="0" w:space="0" w:color="auto"/>
        <w:right w:val="none" w:sz="0" w:space="0" w:color="auto"/>
      </w:divBdr>
    </w:div>
    <w:div w:id="1692100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59DC4C6-44D4-4C07-A915-3FED7D639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2125</TotalTime>
  <Pages>6</Pages>
  <Words>1055</Words>
  <Characters>6018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1</cp:revision>
  <cp:lastPrinted>2025-07-25T18:58:00Z</cp:lastPrinted>
  <dcterms:created xsi:type="dcterms:W3CDTF">2025-07-24T07:33:00Z</dcterms:created>
  <dcterms:modified xsi:type="dcterms:W3CDTF">2025-07-28T05:20:00Z</dcterms:modified>
</cp:coreProperties>
</file>