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DD40" w14:textId="394F0ABC" w:rsidR="004B2F80" w:rsidRDefault="003313BA" w:rsidP="003313B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2EAB">
        <w:rPr>
          <w:rFonts w:ascii="Times New Roman" w:hAnsi="Times New Roman" w:cs="Times New Roman"/>
          <w:b/>
          <w:bCs/>
          <w:color w:val="auto"/>
          <w:sz w:val="28"/>
          <w:szCs w:val="28"/>
        </w:rPr>
        <w:t>Flow sensor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of water purification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research paper and its links</w:t>
      </w:r>
    </w:p>
    <w:p w14:paraId="5DDE28F0" w14:textId="074D2513" w:rsidR="003313BA" w:rsidRDefault="003313BA" w:rsidP="003313B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13BA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31540ACB" w14:textId="63E6AFBD" w:rsidR="003313BA" w:rsidRDefault="002318DC" w:rsidP="002318D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318DC">
        <w:rPr>
          <w:rFonts w:ascii="Times New Roman" w:hAnsi="Times New Roman" w:cs="Times New Roman"/>
          <w:sz w:val="28"/>
          <w:szCs w:val="28"/>
        </w:rPr>
        <w:t>Sensors for Water Purification Using the Example of Wastewater Treatment Plant Gabrovo, Bulgaria</w:t>
      </w:r>
    </w:p>
    <w:p w14:paraId="624BC61B" w14:textId="46E8660B" w:rsidR="002318DC" w:rsidRDefault="002318DC" w:rsidP="005E2B20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318DC">
        <w:t xml:space="preserve"> </w:t>
      </w:r>
      <w:hyperlink r:id="rId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https://www.researchgate.net/publication/335922972_Sensors_for_Water_Purification_Using_the_Example_of_Wastewater_Treatment_Plant_Gabrovo_Bulgaria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EFD5C2" w14:textId="5A197A49" w:rsidR="002318DC" w:rsidRDefault="002318DC" w:rsidP="002318D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318DC">
        <w:rPr>
          <w:rFonts w:ascii="Times New Roman" w:hAnsi="Times New Roman" w:cs="Times New Roman"/>
          <w:sz w:val="28"/>
          <w:szCs w:val="28"/>
        </w:rPr>
        <w:t>A Flow Sensor for Liquids Based on a Single Temperature Sensor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995B62" w14:textId="717971D4" w:rsidR="002318DC" w:rsidRDefault="002318DC" w:rsidP="005E2B20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5E2B20" w:rsidRPr="005E2B20">
        <w:t xml:space="preserve"> </w:t>
      </w:r>
      <w:hyperlink r:id="rId9" w:history="1">
        <w:r w:rsidR="005E2B20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https://www.sciencedirect.com/science/article/abs/pii/S092442470300579X</w:t>
        </w:r>
      </w:hyperlink>
      <w:r w:rsidR="005E2B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8F783" w14:textId="73BA81D7" w:rsidR="005E2B20" w:rsidRDefault="005E2B20" w:rsidP="005E2B20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https://sci-hub.sidesgame.com/10.1016/j.sna.2003.10.045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B8D6D6" w14:textId="7D24D93F" w:rsidR="005E2B20" w:rsidRDefault="005E2B20" w:rsidP="002318D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2B20">
        <w:rPr>
          <w:rFonts w:ascii="Times New Roman" w:hAnsi="Times New Roman" w:cs="Times New Roman"/>
          <w:sz w:val="28"/>
          <w:szCs w:val="28"/>
        </w:rPr>
        <w:t>Design Control and Monitoring of Quality Purified Water in Drinking Water Storage at the Electrical Engineering Workshop of Semarang State Polytechnic</w:t>
      </w:r>
    </w:p>
    <w:p w14:paraId="1AC3D2AF" w14:textId="34473E18" w:rsidR="005E2B20" w:rsidRDefault="005E2B20" w:rsidP="005E2B20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E2B20">
        <w:t xml:space="preserve"> </w:t>
      </w:r>
      <w:hyperlink r:id="rId1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https://www.atlantis-press.com/proceedings/icist-20/125965035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AAF8C" w14:textId="6BEFE64B" w:rsidR="005E2B20" w:rsidRDefault="005E2B20" w:rsidP="002318D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2B20">
        <w:rPr>
          <w:rFonts w:ascii="Times New Roman" w:hAnsi="Times New Roman" w:cs="Times New Roman"/>
          <w:sz w:val="28"/>
          <w:szCs w:val="28"/>
        </w:rPr>
        <w:t>Review on Advanced Water Purification System</w:t>
      </w:r>
    </w:p>
    <w:p w14:paraId="7F6C2BD1" w14:textId="7DC8994E" w:rsidR="005E2B20" w:rsidRDefault="005E2B20" w:rsidP="005E2B20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E2B20">
        <w:t xml:space="preserve"> </w:t>
      </w:r>
      <w:hyperlink r:id="rId1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https://www.ijrar.org/papers/IJRAR1DEP039.pdf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80E12B" w14:textId="1868FA81" w:rsidR="005E2B20" w:rsidRDefault="007A4761" w:rsidP="002318D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4761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7A4761">
        <w:rPr>
          <w:rFonts w:ascii="Times New Roman" w:hAnsi="Times New Roman" w:cs="Times New Roman"/>
          <w:sz w:val="28"/>
          <w:szCs w:val="28"/>
        </w:rPr>
        <w:t>T Based Real time Water Monitoring System for Smart City</w:t>
      </w:r>
    </w:p>
    <w:p w14:paraId="6A27138A" w14:textId="193B6CBE" w:rsidR="007A4761" w:rsidRDefault="007A4761" w:rsidP="007A476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A4761">
        <w:t xml:space="preserve"> </w:t>
      </w:r>
      <w:hyperlink r:id="rId13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https://ijisrt.com/wp-content/uploads/2018/04/IoT-Based-Real-time-water-Monitoring-System-for-Smart-City.pdf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67D18E" w14:textId="5D9891EE" w:rsidR="007A4761" w:rsidRDefault="00EE3244" w:rsidP="002318D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3244">
        <w:rPr>
          <w:rFonts w:ascii="Times New Roman" w:hAnsi="Times New Roman" w:cs="Times New Roman"/>
          <w:sz w:val="28"/>
          <w:szCs w:val="28"/>
        </w:rPr>
        <w:t>Smart Water Flow Monitoring and Forecasting System using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EE3244">
        <w:rPr>
          <w:rFonts w:ascii="Times New Roman" w:hAnsi="Times New Roman" w:cs="Times New Roman"/>
          <w:sz w:val="28"/>
          <w:szCs w:val="28"/>
        </w:rPr>
        <w:t>T and Machine Learning</w:t>
      </w:r>
    </w:p>
    <w:p w14:paraId="7E5246B3" w14:textId="4A0E184C" w:rsidR="00EE3244" w:rsidRDefault="00EE3244" w:rsidP="00EE324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E3244">
        <w:t xml:space="preserve"> </w:t>
      </w:r>
      <w:hyperlink r:id="rId14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https://www.ijraset.com/research-paper/smart-water-flow-monitoring-and-forecasting-system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DC13E" w14:textId="319EC021" w:rsidR="00EE3244" w:rsidRDefault="00115B71" w:rsidP="002318D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B71">
        <w:rPr>
          <w:rFonts w:ascii="Times New Roman" w:hAnsi="Times New Roman" w:cs="Times New Roman"/>
          <w:sz w:val="28"/>
          <w:szCs w:val="28"/>
        </w:rPr>
        <w:t>Biocompatible Flow Sensor with Integrated Solvent Concentration Measurement</w:t>
      </w:r>
    </w:p>
    <w:p w14:paraId="5F84457D" w14:textId="37F00F98" w:rsidR="00EE3244" w:rsidRDefault="00EE3244" w:rsidP="00115B7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115B7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115B71" w:rsidRPr="00115B71">
        <w:t xml:space="preserve"> </w:t>
      </w:r>
      <w:hyperlink r:id="rId15" w:history="1">
        <w:r w:rsidR="00115B71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https://ieeexplore.ieee.org/document/4300639</w:t>
        </w:r>
      </w:hyperlink>
      <w:r w:rsidR="00115B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ACEB0" w14:textId="0DF87AFB" w:rsidR="00EE3244" w:rsidRDefault="00115B71" w:rsidP="00115B7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https://sci-hub.sidesgame.com/10.1109/sensor.2007.4300639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B96525" w14:textId="1BD2B583" w:rsidR="00115B71" w:rsidRDefault="00115B71" w:rsidP="00115B7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B71">
        <w:rPr>
          <w:rFonts w:ascii="Times New Roman" w:hAnsi="Times New Roman" w:cs="Times New Roman"/>
          <w:sz w:val="28"/>
          <w:szCs w:val="28"/>
        </w:rPr>
        <w:t>Design of an IoT</w:t>
      </w:r>
      <w:r w:rsidRPr="00115B71">
        <w:rPr>
          <w:rFonts w:ascii="Times New Roman" w:hAnsi="Times New Roman" w:cs="Times New Roman"/>
          <w:sz w:val="28"/>
          <w:szCs w:val="28"/>
        </w:rPr>
        <w:noBreakHyphen/>
        <w:t>based water flow monitoring system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0CA6DD" w14:textId="663D01F4" w:rsidR="00115B71" w:rsidRDefault="00115B71" w:rsidP="00115B7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115B71">
        <w:t xml:space="preserve"> </w:t>
      </w:r>
      <w:hyperlink r:id="rId17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https://dl.acm.org/doi/10.1145/3372224.3418170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9C10CB" w14:textId="57FD7144" w:rsidR="00115B71" w:rsidRDefault="00115B71" w:rsidP="00115B7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https://dl.acm.org/doi/pdf/10.1145/3372224.3418170?casa_token=nR_Y1joDTTkAAAAA:KjlIa1y3ZmW6jzlRUthlm43IBYSUeawwcsRvAjWEGL0FiTZqgFkZ5ONN8JfAd2hKrU7Q7LixMR26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732C1B" w14:textId="4C642176" w:rsidR="00115B71" w:rsidRDefault="00CA5FE8" w:rsidP="00115B7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5FE8">
        <w:rPr>
          <w:rFonts w:ascii="Times New Roman" w:hAnsi="Times New Roman" w:cs="Times New Roman"/>
          <w:sz w:val="28"/>
          <w:szCs w:val="28"/>
        </w:rPr>
        <w:lastRenderedPageBreak/>
        <w:t>Ultrasonic Sensor for Measurement of Water Flow Rate in Horizontal Pipes Using Segment Area</w:t>
      </w:r>
    </w:p>
    <w:p w14:paraId="7A55264B" w14:textId="5B3FCDD0" w:rsidR="00CA5FE8" w:rsidRDefault="00CA5FE8" w:rsidP="00740D09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740D09" w:rsidRPr="00740D09">
        <w:t xml:space="preserve"> </w:t>
      </w:r>
      <w:hyperlink r:id="rId19" w:history="1">
        <w:r w:rsidR="00740D09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https://www.researchgate.net/publication/370650988_Ultrasonic_Sensor_for_Measurement_of_Water_Flow_Rate_in_Horizontal_Pipes_Using_Segment_Area</w:t>
        </w:r>
      </w:hyperlink>
      <w:r w:rsidR="00740D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4EBBA" w14:textId="14E33F41" w:rsidR="00740D09" w:rsidRDefault="00740D09" w:rsidP="00115B7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40D09">
        <w:rPr>
          <w:rFonts w:ascii="Times New Roman" w:hAnsi="Times New Roman" w:cs="Times New Roman"/>
          <w:sz w:val="28"/>
          <w:szCs w:val="28"/>
        </w:rPr>
        <w:t>Flow measurement data quality improvement</w:t>
      </w:r>
      <w:r w:rsidRPr="00740D09">
        <w:rPr>
          <w:rFonts w:ascii="Times New Roman" w:hAnsi="Times New Roman" w:cs="Times New Roman"/>
          <w:sz w:val="28"/>
          <w:szCs w:val="28"/>
        </w:rPr>
        <w:noBreakHyphen/>
        <w:t>oriented soft</w:t>
      </w:r>
      <w:r w:rsidRPr="00740D09">
        <w:rPr>
          <w:rFonts w:ascii="Times New Roman" w:hAnsi="Times New Roman" w:cs="Times New Roman"/>
          <w:sz w:val="28"/>
          <w:szCs w:val="28"/>
        </w:rPr>
        <w:noBreakHyphen/>
        <w:t>sensor methodology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03F3B" w14:textId="77B6BCC9" w:rsidR="00740D09" w:rsidRDefault="00740D09" w:rsidP="00740D09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40D09">
        <w:t xml:space="preserve"> </w:t>
      </w:r>
      <w:hyperlink r:id="rId2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https://www.sciencedirect.com/science/article/abs/pii/S2210650223000986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822C99" w14:textId="33386A70" w:rsidR="00740D09" w:rsidRDefault="00740D09" w:rsidP="00115B7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40D09">
        <w:rPr>
          <w:rFonts w:ascii="Times New Roman" w:hAnsi="Times New Roman" w:cs="Times New Roman"/>
          <w:sz w:val="28"/>
          <w:szCs w:val="28"/>
        </w:rPr>
        <w:t>Development of an Internet of Things</w:t>
      </w:r>
      <w:r w:rsidRPr="00740D09">
        <w:rPr>
          <w:rFonts w:ascii="Times New Roman" w:hAnsi="Times New Roman" w:cs="Times New Roman"/>
          <w:sz w:val="28"/>
          <w:szCs w:val="28"/>
        </w:rPr>
        <w:noBreakHyphen/>
        <w:t>Based Ultra</w:t>
      </w:r>
      <w:r w:rsidRPr="00740D09">
        <w:rPr>
          <w:rFonts w:ascii="Times New Roman" w:hAnsi="Times New Roman" w:cs="Times New Roman"/>
          <w:sz w:val="28"/>
          <w:szCs w:val="28"/>
        </w:rPr>
        <w:noBreakHyphen/>
        <w:t>Pure Water Quality Monitoring System</w:t>
      </w:r>
    </w:p>
    <w:p w14:paraId="1627C8AC" w14:textId="3DDB841D" w:rsidR="00740D09" w:rsidRDefault="00740D09" w:rsidP="00E90C1F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400C00" w:rsidRPr="00400C00">
        <w:t xml:space="preserve"> </w:t>
      </w:r>
      <w:hyperlink r:id="rId21" w:history="1">
        <w:r w:rsidR="00400C00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https://www.mdpi.com/1424-8220/25/4/1186</w:t>
        </w:r>
      </w:hyperlink>
      <w:r w:rsidR="00400C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BFF852" w14:textId="6A434E59" w:rsidR="00400C00" w:rsidRDefault="00E90C1F" w:rsidP="00115B7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90C1F">
        <w:rPr>
          <w:rFonts w:ascii="Times New Roman" w:hAnsi="Times New Roman" w:cs="Times New Roman"/>
          <w:sz w:val="28"/>
          <w:szCs w:val="28"/>
        </w:rPr>
        <w:t>A Review of Low</w:t>
      </w:r>
      <w:r w:rsidRPr="00E90C1F">
        <w:rPr>
          <w:rFonts w:ascii="Times New Roman" w:hAnsi="Times New Roman" w:cs="Times New Roman"/>
          <w:sz w:val="28"/>
          <w:szCs w:val="28"/>
        </w:rPr>
        <w:noBreakHyphen/>
        <w:t>Cost Point</w:t>
      </w:r>
      <w:r w:rsidRPr="00E90C1F">
        <w:rPr>
          <w:rFonts w:ascii="Times New Roman" w:hAnsi="Times New Roman" w:cs="Times New Roman"/>
          <w:sz w:val="28"/>
          <w:szCs w:val="28"/>
        </w:rPr>
        <w:noBreakHyphen/>
        <w:t>of</w:t>
      </w:r>
      <w:r w:rsidRPr="00E90C1F">
        <w:rPr>
          <w:rFonts w:ascii="Times New Roman" w:hAnsi="Times New Roman" w:cs="Times New Roman"/>
          <w:sz w:val="28"/>
          <w:szCs w:val="28"/>
        </w:rPr>
        <w:noBreakHyphen/>
        <w:t>Use Water Treatment Solutions Addressing Water Access and Quality</w:t>
      </w:r>
    </w:p>
    <w:p w14:paraId="1D91FE23" w14:textId="6A24F5E7" w:rsidR="00E90C1F" w:rsidRDefault="00E90C1F" w:rsidP="00E90C1F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90C1F">
        <w:t xml:space="preserve"> </w:t>
      </w:r>
      <w:hyperlink r:id="rId2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https://www.mdpi.com/2073-4441/17/12/1827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05C3DE" w14:textId="3DAE6785" w:rsidR="00E90C1F" w:rsidRDefault="00E90C1F" w:rsidP="00115B7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90C1F">
        <w:rPr>
          <w:rFonts w:ascii="Times New Roman" w:hAnsi="Times New Roman" w:cs="Times New Roman"/>
          <w:sz w:val="28"/>
          <w:szCs w:val="28"/>
        </w:rPr>
        <w:t>Water Purifier Quality Monitoring Using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E90C1F">
        <w:rPr>
          <w:rFonts w:ascii="Times New Roman" w:hAnsi="Times New Roman" w:cs="Times New Roman"/>
          <w:sz w:val="28"/>
          <w:szCs w:val="28"/>
        </w:rPr>
        <w:t>T</w:t>
      </w:r>
    </w:p>
    <w:p w14:paraId="5B0489F4" w14:textId="6D709CB1" w:rsidR="00E90C1F" w:rsidRDefault="00E90C1F" w:rsidP="00E90C1F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90C1F">
        <w:t xml:space="preserve"> </w:t>
      </w:r>
      <w:hyperlink r:id="rId23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https://ijirt.org/publishedpaper/IJIRT149916_PAPER.pdf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3B7B7" w14:textId="77777777" w:rsidR="00E90C1F" w:rsidRPr="00115B71" w:rsidRDefault="00E90C1F" w:rsidP="00446DD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B6ECCC4" w14:textId="77777777" w:rsidR="003313BA" w:rsidRPr="003313BA" w:rsidRDefault="003313BA" w:rsidP="003313B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313BA" w:rsidRPr="003313BA" w:rsidSect="003313BA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83BA4" w14:textId="77777777" w:rsidR="000D25A9" w:rsidRDefault="000D25A9" w:rsidP="00E90C1F">
      <w:pPr>
        <w:spacing w:after="0" w:line="240" w:lineRule="auto"/>
      </w:pPr>
      <w:r>
        <w:separator/>
      </w:r>
    </w:p>
  </w:endnote>
  <w:endnote w:type="continuationSeparator" w:id="0">
    <w:p w14:paraId="483C8877" w14:textId="77777777" w:rsidR="000D25A9" w:rsidRDefault="000D25A9" w:rsidP="00E90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818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2429B9" w14:textId="6D36CEAB" w:rsidR="00E90C1F" w:rsidRDefault="00E90C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BB503" w14:textId="77777777" w:rsidR="00E90C1F" w:rsidRDefault="00E90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66C5" w14:textId="77777777" w:rsidR="000D25A9" w:rsidRDefault="000D25A9" w:rsidP="00E90C1F">
      <w:pPr>
        <w:spacing w:after="0" w:line="240" w:lineRule="auto"/>
      </w:pPr>
      <w:r>
        <w:separator/>
      </w:r>
    </w:p>
  </w:footnote>
  <w:footnote w:type="continuationSeparator" w:id="0">
    <w:p w14:paraId="2C8B1400" w14:textId="77777777" w:rsidR="000D25A9" w:rsidRDefault="000D25A9" w:rsidP="00E90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1FBA"/>
    <w:multiLevelType w:val="hybridMultilevel"/>
    <w:tmpl w:val="BD76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BA"/>
    <w:rsid w:val="000113B2"/>
    <w:rsid w:val="000D25A9"/>
    <w:rsid w:val="00100E03"/>
    <w:rsid w:val="00115B71"/>
    <w:rsid w:val="00221DF7"/>
    <w:rsid w:val="002318DC"/>
    <w:rsid w:val="002F031D"/>
    <w:rsid w:val="003313BA"/>
    <w:rsid w:val="00400C00"/>
    <w:rsid w:val="00446DD7"/>
    <w:rsid w:val="004B2F80"/>
    <w:rsid w:val="005905D0"/>
    <w:rsid w:val="005E2B20"/>
    <w:rsid w:val="00740D09"/>
    <w:rsid w:val="007A4761"/>
    <w:rsid w:val="00A83813"/>
    <w:rsid w:val="00B16251"/>
    <w:rsid w:val="00CA5FE8"/>
    <w:rsid w:val="00DA7CD0"/>
    <w:rsid w:val="00DE6251"/>
    <w:rsid w:val="00E90C1F"/>
    <w:rsid w:val="00EE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1C98"/>
  <w15:chartTrackingRefBased/>
  <w15:docId w15:val="{F63BDB21-B464-4850-8782-CA15D17E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33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3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8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8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90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C1F"/>
  </w:style>
  <w:style w:type="paragraph" w:styleId="Footer">
    <w:name w:val="footer"/>
    <w:basedOn w:val="Normal"/>
    <w:link w:val="FooterChar"/>
    <w:uiPriority w:val="99"/>
    <w:unhideWhenUsed/>
    <w:rsid w:val="00E90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35922972_Sensors_for_Water_Purification_Using_the_Example_of_Wastewater_Treatment_Plant_Gabrovo_Bulgaria" TargetMode="External"/><Relationship Id="rId13" Type="http://schemas.openxmlformats.org/officeDocument/2006/relationships/hyperlink" Target="https://ijisrt.com/wp-content/uploads/2018/04/IoT-Based-Real-time-water-Monitoring-System-for-Smart-City.pdf" TargetMode="External"/><Relationship Id="rId18" Type="http://schemas.openxmlformats.org/officeDocument/2006/relationships/hyperlink" Target="https://dl.acm.org/doi/pdf/10.1145/3372224.3418170?casa_token=nR_Y1joDTTkAAAAA:KjlIa1y3ZmW6jzlRUthlm43IBYSUeawwcsRvAjWEGL0FiTZqgFkZ5ONN8JfAd2hKrU7Q7LixMR26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mdpi.com/1424-8220/25/4/118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ijrar.org/papers/IJRAR1DEP039.pdf" TargetMode="External"/><Relationship Id="rId17" Type="http://schemas.openxmlformats.org/officeDocument/2006/relationships/hyperlink" Target="https://dl.acm.org/doi/10.1145/3372224.3418170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ci-hub.sidesgame.com/10.1109/sensor.2007.4300639" TargetMode="External"/><Relationship Id="rId20" Type="http://schemas.openxmlformats.org/officeDocument/2006/relationships/hyperlink" Target="https://www.sciencedirect.com/science/article/abs/pii/S221065022300098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tlantis-press.com/proceedings/icist-20/125965035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4300639" TargetMode="External"/><Relationship Id="rId23" Type="http://schemas.openxmlformats.org/officeDocument/2006/relationships/hyperlink" Target="https://ijirt.org/publishedpaper/IJIRT149916_PAPER.pdf" TargetMode="External"/><Relationship Id="rId10" Type="http://schemas.openxmlformats.org/officeDocument/2006/relationships/hyperlink" Target="https://sci-hub.sidesgame.com/10.1016/j.sna.2003.10.045" TargetMode="External"/><Relationship Id="rId19" Type="http://schemas.openxmlformats.org/officeDocument/2006/relationships/hyperlink" Target="https://www.researchgate.net/publication/370650988_Ultrasonic_Sensor_for_Measurement_of_Water_Flow_Rate_in_Horizontal_Pipes_Using_Segment_Are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092442470300579X" TargetMode="External"/><Relationship Id="rId14" Type="http://schemas.openxmlformats.org/officeDocument/2006/relationships/hyperlink" Target="https://www.ijraset.com/research-paper/smart-water-flow-monitoring-and-forecasting-system" TargetMode="External"/><Relationship Id="rId22" Type="http://schemas.openxmlformats.org/officeDocument/2006/relationships/hyperlink" Target="https://www.mdpi.com/2073-4441/17/12/18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6746DE-F721-4065-B417-FC43B6C49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2025-11-12T03:53:00Z</dcterms:created>
  <dcterms:modified xsi:type="dcterms:W3CDTF">2025-11-12T05:48:00Z</dcterms:modified>
</cp:coreProperties>
</file>