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74997" w14:textId="468A4DE9" w:rsidR="00980ACA" w:rsidRDefault="00980ACA" w:rsidP="00980ACA">
      <w:pPr>
        <w:pStyle w:val="Heading1"/>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 xml:space="preserve">Summary </w:t>
      </w:r>
      <w:r w:rsidRPr="00D76E9F">
        <w:rPr>
          <w:rFonts w:ascii="Times New Roman" w:hAnsi="Times New Roman" w:cs="Times New Roman"/>
          <w:b/>
          <w:bCs/>
          <w:color w:val="auto"/>
          <w:sz w:val="32"/>
          <w:szCs w:val="32"/>
        </w:rPr>
        <w:t>Water Monitoring &amp; Purification Device</w:t>
      </w:r>
      <w:r>
        <w:rPr>
          <w:rFonts w:ascii="Times New Roman" w:hAnsi="Times New Roman" w:cs="Times New Roman"/>
          <w:b/>
          <w:bCs/>
          <w:color w:val="auto"/>
          <w:sz w:val="32"/>
          <w:szCs w:val="32"/>
        </w:rPr>
        <w:t xml:space="preserve"> sensors and their detection method.</w:t>
      </w:r>
    </w:p>
    <w:p w14:paraId="7ADBC616" w14:textId="56977654" w:rsidR="00980ACA" w:rsidRPr="00980ACA" w:rsidRDefault="00980ACA" w:rsidP="00980ACA">
      <w:pPr>
        <w:jc w:val="both"/>
        <w:rPr>
          <w:rFonts w:ascii="Times New Roman" w:hAnsi="Times New Roman" w:cs="Times New Roman"/>
          <w:sz w:val="28"/>
          <w:szCs w:val="28"/>
        </w:rPr>
      </w:pPr>
      <w:r w:rsidRPr="00980ACA">
        <w:rPr>
          <w:rFonts w:ascii="Times New Roman" w:hAnsi="Times New Roman" w:cs="Times New Roman"/>
          <w:sz w:val="28"/>
          <w:szCs w:val="28"/>
        </w:rPr>
        <w:t>This document provides an in-depth overview of the various sensors and electrochemical techniques used in modern water monitoring and purification systems. It particularly focuses on detecting pH levels and heavy metals such as lead, mercury, manganese, and magnesium using advanced sensor technologies connected through the ESP32-S3 and the EmStat Pico development kit.</w:t>
      </w:r>
    </w:p>
    <w:p w14:paraId="2B26847A" w14:textId="1B02901D" w:rsidR="00980ACA" w:rsidRPr="00980ACA" w:rsidRDefault="00980ACA" w:rsidP="00980ACA">
      <w:pPr>
        <w:spacing w:after="0"/>
        <w:rPr>
          <w:rFonts w:ascii="Times New Roman" w:hAnsi="Times New Roman" w:cs="Times New Roman"/>
          <w:b/>
          <w:bCs/>
          <w:sz w:val="28"/>
          <w:szCs w:val="28"/>
        </w:rPr>
      </w:pPr>
      <w:r>
        <w:rPr>
          <w:rFonts w:ascii="Times New Roman" w:hAnsi="Times New Roman" w:cs="Times New Roman"/>
          <w:b/>
          <w:bCs/>
          <w:sz w:val="28"/>
          <w:szCs w:val="28"/>
        </w:rPr>
        <w:t>1.</w:t>
      </w:r>
      <w:r w:rsidRPr="00980ACA">
        <w:rPr>
          <w:rFonts w:ascii="Times New Roman" w:hAnsi="Times New Roman" w:cs="Times New Roman"/>
          <w:b/>
          <w:bCs/>
          <w:sz w:val="28"/>
          <w:szCs w:val="28"/>
        </w:rPr>
        <w:t>pH Sensor</w:t>
      </w:r>
    </w:p>
    <w:p w14:paraId="7FB4F4BD" w14:textId="77777777" w:rsidR="00980ACA" w:rsidRDefault="00980ACA" w:rsidP="00980ACA">
      <w:pPr>
        <w:spacing w:after="0"/>
        <w:jc w:val="both"/>
        <w:rPr>
          <w:rFonts w:ascii="Times New Roman" w:hAnsi="Times New Roman" w:cs="Times New Roman"/>
          <w:sz w:val="28"/>
          <w:szCs w:val="28"/>
        </w:rPr>
      </w:pPr>
      <w:r w:rsidRPr="00980ACA">
        <w:rPr>
          <w:rFonts w:ascii="Times New Roman" w:hAnsi="Times New Roman" w:cs="Times New Roman"/>
          <w:sz w:val="28"/>
          <w:szCs w:val="28"/>
        </w:rPr>
        <w:t>The pH sensor measures the concentration of hydrogen ions (H⁺) to determine water acidity or alkalinity. Connected to the ESP32-S3 via GPIO36, it reads analog signals and converts them into pH values ranging from 0 to 14.</w:t>
      </w:r>
      <w:r w:rsidRPr="00980ACA">
        <w:rPr>
          <w:rFonts w:ascii="Times New Roman" w:hAnsi="Times New Roman" w:cs="Times New Roman"/>
          <w:sz w:val="28"/>
          <w:szCs w:val="28"/>
        </w:rPr>
        <w:br/>
        <w:t>It operates at 5V with an accuracy of ±0.1pH and a response time under one minute. These sensors are commonly used in water quality testing, wastewater treatment, agriculture, aquaculture, pharmaceuticals, and industrial process monitoring.</w:t>
      </w:r>
    </w:p>
    <w:p w14:paraId="31C26221" w14:textId="77777777" w:rsidR="00980ACA" w:rsidRPr="00980ACA" w:rsidRDefault="00980ACA" w:rsidP="00980ACA">
      <w:pPr>
        <w:spacing w:after="0"/>
        <w:jc w:val="both"/>
        <w:rPr>
          <w:rFonts w:ascii="Times New Roman" w:hAnsi="Times New Roman" w:cs="Times New Roman"/>
          <w:b/>
          <w:bCs/>
          <w:sz w:val="28"/>
          <w:szCs w:val="28"/>
        </w:rPr>
      </w:pPr>
      <w:r w:rsidRPr="00980ACA">
        <w:rPr>
          <w:rFonts w:ascii="Times New Roman" w:hAnsi="Times New Roman" w:cs="Times New Roman"/>
          <w:b/>
          <w:bCs/>
          <w:sz w:val="28"/>
          <w:szCs w:val="28"/>
        </w:rPr>
        <w:t>2. EmStat Pico Potentiostat Module</w:t>
      </w:r>
    </w:p>
    <w:p w14:paraId="093B5BA4" w14:textId="0A81F678" w:rsidR="00980ACA" w:rsidRDefault="00980ACA" w:rsidP="00980ACA">
      <w:pPr>
        <w:spacing w:after="0"/>
        <w:jc w:val="both"/>
        <w:rPr>
          <w:rFonts w:ascii="Times New Roman" w:hAnsi="Times New Roman" w:cs="Times New Roman"/>
          <w:sz w:val="28"/>
          <w:szCs w:val="28"/>
        </w:rPr>
      </w:pPr>
      <w:r w:rsidRPr="00980ACA">
        <w:rPr>
          <w:rFonts w:ascii="Times New Roman" w:hAnsi="Times New Roman" w:cs="Times New Roman"/>
          <w:sz w:val="28"/>
          <w:szCs w:val="28"/>
        </w:rPr>
        <w:t xml:space="preserve">The EmStat Pico is a miniaturized, plug-and-play electrochemical analyzer used to detect heavy metals in water. It operates with multiple </w:t>
      </w:r>
      <w:r>
        <w:rPr>
          <w:rFonts w:ascii="Times New Roman" w:hAnsi="Times New Roman" w:cs="Times New Roman"/>
          <w:sz w:val="28"/>
          <w:szCs w:val="28"/>
        </w:rPr>
        <w:t xml:space="preserve">voltametric </w:t>
      </w:r>
      <w:r w:rsidRPr="00980ACA">
        <w:rPr>
          <w:rFonts w:ascii="Times New Roman" w:hAnsi="Times New Roman" w:cs="Times New Roman"/>
          <w:sz w:val="28"/>
          <w:szCs w:val="28"/>
        </w:rPr>
        <w:t>, amperometric, and potentiometric techniques such as Cyclic Voltammetry (CV) and Anodic Stripping Voltammetry (ASV).</w:t>
      </w:r>
      <w:r>
        <w:rPr>
          <w:rFonts w:ascii="Times New Roman" w:hAnsi="Times New Roman" w:cs="Times New Roman"/>
          <w:sz w:val="28"/>
          <w:szCs w:val="28"/>
        </w:rPr>
        <w:t xml:space="preserve"> </w:t>
      </w:r>
      <w:r w:rsidRPr="00980ACA">
        <w:rPr>
          <w:rFonts w:ascii="Times New Roman" w:hAnsi="Times New Roman" w:cs="Times New Roman"/>
          <w:sz w:val="28"/>
          <w:szCs w:val="28"/>
        </w:rPr>
        <w:t>By pairing with specialized screen-printed electrodes (SPEs), it can detect trace levels of lead, mercury, and other contaminants in real-time, offering a portable and cost-effective solution for water quality analysis.</w:t>
      </w:r>
    </w:p>
    <w:p w14:paraId="212DF67F" w14:textId="77777777" w:rsidR="00980ACA" w:rsidRPr="00980ACA" w:rsidRDefault="00980ACA" w:rsidP="00980ACA">
      <w:pPr>
        <w:spacing w:after="0"/>
        <w:jc w:val="both"/>
        <w:rPr>
          <w:rFonts w:ascii="Times New Roman" w:hAnsi="Times New Roman" w:cs="Times New Roman"/>
          <w:b/>
          <w:bCs/>
          <w:sz w:val="28"/>
          <w:szCs w:val="28"/>
        </w:rPr>
      </w:pPr>
      <w:r w:rsidRPr="00980ACA">
        <w:rPr>
          <w:rFonts w:ascii="Times New Roman" w:hAnsi="Times New Roman" w:cs="Times New Roman"/>
          <w:b/>
          <w:bCs/>
          <w:sz w:val="28"/>
          <w:szCs w:val="28"/>
        </w:rPr>
        <w:t>3. Heavy Metal Detection</w:t>
      </w:r>
    </w:p>
    <w:p w14:paraId="7B561FE7" w14:textId="77777777" w:rsidR="00980ACA" w:rsidRPr="00980ACA" w:rsidRDefault="00980ACA" w:rsidP="00980ACA">
      <w:pPr>
        <w:spacing w:after="0"/>
        <w:jc w:val="both"/>
        <w:rPr>
          <w:rFonts w:ascii="Times New Roman" w:hAnsi="Times New Roman" w:cs="Times New Roman"/>
          <w:b/>
          <w:bCs/>
          <w:sz w:val="28"/>
          <w:szCs w:val="28"/>
        </w:rPr>
      </w:pPr>
      <w:r w:rsidRPr="00980ACA">
        <w:rPr>
          <w:rFonts w:ascii="Times New Roman" w:hAnsi="Times New Roman" w:cs="Times New Roman"/>
          <w:b/>
          <w:bCs/>
          <w:sz w:val="28"/>
          <w:szCs w:val="28"/>
        </w:rPr>
        <w:t>a. Mercury Detection</w:t>
      </w:r>
    </w:p>
    <w:p w14:paraId="795C8C89" w14:textId="77777777" w:rsidR="00980ACA" w:rsidRDefault="00980ACA" w:rsidP="00980ACA">
      <w:pPr>
        <w:numPr>
          <w:ilvl w:val="0"/>
          <w:numId w:val="1"/>
        </w:numPr>
        <w:spacing w:after="0"/>
        <w:jc w:val="both"/>
        <w:rPr>
          <w:rFonts w:ascii="Times New Roman" w:hAnsi="Times New Roman" w:cs="Times New Roman"/>
          <w:sz w:val="28"/>
          <w:szCs w:val="28"/>
        </w:rPr>
      </w:pPr>
      <w:r w:rsidRPr="00980ACA">
        <w:rPr>
          <w:rFonts w:ascii="Times New Roman" w:hAnsi="Times New Roman" w:cs="Times New Roman"/>
          <w:b/>
          <w:bCs/>
          <w:sz w:val="28"/>
          <w:szCs w:val="28"/>
        </w:rPr>
        <w:t>ItalSens IS-HM (Mercury-film Graphite SPE):</w:t>
      </w:r>
      <w:r w:rsidRPr="00980ACA">
        <w:rPr>
          <w:rFonts w:ascii="Times New Roman" w:hAnsi="Times New Roman" w:cs="Times New Roman"/>
          <w:sz w:val="28"/>
          <w:szCs w:val="28"/>
        </w:rPr>
        <w:t xml:space="preserve"> </w:t>
      </w:r>
    </w:p>
    <w:p w14:paraId="3212E2D8" w14:textId="3B63A924" w:rsidR="00980ACA" w:rsidRPr="00980ACA" w:rsidRDefault="00980ACA" w:rsidP="00980ACA">
      <w:pPr>
        <w:spacing w:after="0"/>
        <w:ind w:left="720"/>
        <w:jc w:val="both"/>
        <w:rPr>
          <w:rFonts w:ascii="Times New Roman" w:hAnsi="Times New Roman" w:cs="Times New Roman"/>
          <w:sz w:val="28"/>
          <w:szCs w:val="28"/>
        </w:rPr>
      </w:pPr>
      <w:r w:rsidRPr="00980ACA">
        <w:rPr>
          <w:rFonts w:ascii="Times New Roman" w:hAnsi="Times New Roman" w:cs="Times New Roman"/>
          <w:sz w:val="28"/>
          <w:szCs w:val="28"/>
        </w:rPr>
        <w:t>Detects mercury using stripping voltammetry, which deposits and then strips metal ions to produce measurable signals. It is highly sensitive, portable, and ideal for on-site water testing.</w:t>
      </w:r>
    </w:p>
    <w:p w14:paraId="7E1A7BCC" w14:textId="77777777" w:rsidR="00980ACA" w:rsidRDefault="00980ACA" w:rsidP="00980ACA">
      <w:pPr>
        <w:numPr>
          <w:ilvl w:val="0"/>
          <w:numId w:val="1"/>
        </w:numPr>
        <w:spacing w:after="0"/>
        <w:jc w:val="both"/>
        <w:rPr>
          <w:rFonts w:ascii="Times New Roman" w:hAnsi="Times New Roman" w:cs="Times New Roman"/>
          <w:sz w:val="28"/>
          <w:szCs w:val="28"/>
        </w:rPr>
      </w:pPr>
      <w:r w:rsidRPr="00980ACA">
        <w:rPr>
          <w:rFonts w:ascii="Times New Roman" w:hAnsi="Times New Roman" w:cs="Times New Roman"/>
          <w:b/>
          <w:bCs/>
          <w:sz w:val="28"/>
          <w:szCs w:val="28"/>
        </w:rPr>
        <w:t>Metrohm DropSens C013 (Bismuth-film SPE):</w:t>
      </w:r>
      <w:r w:rsidRPr="00980ACA">
        <w:rPr>
          <w:rFonts w:ascii="Times New Roman" w:hAnsi="Times New Roman" w:cs="Times New Roman"/>
          <w:sz w:val="28"/>
          <w:szCs w:val="28"/>
        </w:rPr>
        <w:t xml:space="preserve"> </w:t>
      </w:r>
    </w:p>
    <w:p w14:paraId="1995511D" w14:textId="6024C806" w:rsidR="00980ACA" w:rsidRPr="00980ACA" w:rsidRDefault="00980ACA" w:rsidP="00980ACA">
      <w:pPr>
        <w:spacing w:after="0"/>
        <w:ind w:left="720"/>
        <w:jc w:val="both"/>
        <w:rPr>
          <w:rFonts w:ascii="Times New Roman" w:hAnsi="Times New Roman" w:cs="Times New Roman"/>
          <w:sz w:val="28"/>
          <w:szCs w:val="28"/>
        </w:rPr>
      </w:pPr>
      <w:r w:rsidRPr="00980ACA">
        <w:rPr>
          <w:rFonts w:ascii="Times New Roman" w:hAnsi="Times New Roman" w:cs="Times New Roman"/>
          <w:sz w:val="28"/>
          <w:szCs w:val="28"/>
        </w:rPr>
        <w:t>Uses bismuth or gold modification for mercury detection, offering a non-toxic alternative to mercury-film electrodes.</w:t>
      </w:r>
    </w:p>
    <w:p w14:paraId="44B41D16" w14:textId="77777777" w:rsidR="00980ACA" w:rsidRDefault="00980ACA" w:rsidP="00980ACA">
      <w:pPr>
        <w:numPr>
          <w:ilvl w:val="0"/>
          <w:numId w:val="1"/>
        </w:numPr>
        <w:jc w:val="both"/>
        <w:rPr>
          <w:rFonts w:ascii="Times New Roman" w:hAnsi="Times New Roman" w:cs="Times New Roman"/>
          <w:sz w:val="28"/>
          <w:szCs w:val="28"/>
        </w:rPr>
      </w:pPr>
      <w:r w:rsidRPr="00980ACA">
        <w:rPr>
          <w:rFonts w:ascii="Times New Roman" w:hAnsi="Times New Roman" w:cs="Times New Roman"/>
          <w:b/>
          <w:bCs/>
          <w:sz w:val="28"/>
          <w:szCs w:val="28"/>
        </w:rPr>
        <w:t>BVT AC1.W2.R1 (Platinum-based SPE):</w:t>
      </w:r>
      <w:r w:rsidRPr="00980ACA">
        <w:rPr>
          <w:rFonts w:ascii="Times New Roman" w:hAnsi="Times New Roman" w:cs="Times New Roman"/>
          <w:sz w:val="28"/>
          <w:szCs w:val="28"/>
        </w:rPr>
        <w:t xml:space="preserve"> </w:t>
      </w:r>
    </w:p>
    <w:p w14:paraId="10557472" w14:textId="590C3758" w:rsidR="00980ACA" w:rsidRPr="00980ACA" w:rsidRDefault="00980ACA" w:rsidP="00980ACA">
      <w:pPr>
        <w:ind w:left="720"/>
        <w:jc w:val="both"/>
        <w:rPr>
          <w:rFonts w:ascii="Times New Roman" w:hAnsi="Times New Roman" w:cs="Times New Roman"/>
          <w:sz w:val="28"/>
          <w:szCs w:val="28"/>
        </w:rPr>
      </w:pPr>
      <w:r w:rsidRPr="00980ACA">
        <w:rPr>
          <w:rFonts w:ascii="Times New Roman" w:hAnsi="Times New Roman" w:cs="Times New Roman"/>
          <w:sz w:val="28"/>
          <w:szCs w:val="28"/>
        </w:rPr>
        <w:lastRenderedPageBreak/>
        <w:t>Requires modification with a gold electrode to detect mercury effectively since platinum alone doesn’t amalgamate with mercury.</w:t>
      </w:r>
    </w:p>
    <w:p w14:paraId="3960E1A7" w14:textId="77777777" w:rsidR="00980ACA" w:rsidRPr="00980ACA" w:rsidRDefault="00980ACA" w:rsidP="00980ACA">
      <w:pPr>
        <w:spacing w:after="0"/>
        <w:jc w:val="both"/>
        <w:rPr>
          <w:rFonts w:ascii="Times New Roman" w:hAnsi="Times New Roman" w:cs="Times New Roman"/>
          <w:b/>
          <w:bCs/>
          <w:sz w:val="28"/>
          <w:szCs w:val="28"/>
        </w:rPr>
      </w:pPr>
      <w:r w:rsidRPr="00980ACA">
        <w:rPr>
          <w:rFonts w:ascii="Times New Roman" w:hAnsi="Times New Roman" w:cs="Times New Roman"/>
          <w:b/>
          <w:bCs/>
          <w:sz w:val="28"/>
          <w:szCs w:val="28"/>
        </w:rPr>
        <w:t>b. Lead Detection</w:t>
      </w:r>
    </w:p>
    <w:p w14:paraId="61482AF9" w14:textId="77777777" w:rsidR="00980ACA" w:rsidRDefault="00980ACA" w:rsidP="00980ACA">
      <w:pPr>
        <w:numPr>
          <w:ilvl w:val="0"/>
          <w:numId w:val="2"/>
        </w:numPr>
        <w:spacing w:after="0"/>
        <w:jc w:val="both"/>
        <w:rPr>
          <w:rFonts w:ascii="Times New Roman" w:hAnsi="Times New Roman" w:cs="Times New Roman"/>
          <w:sz w:val="28"/>
          <w:szCs w:val="28"/>
        </w:rPr>
      </w:pPr>
      <w:r w:rsidRPr="00980ACA">
        <w:rPr>
          <w:rFonts w:ascii="Times New Roman" w:hAnsi="Times New Roman" w:cs="Times New Roman"/>
          <w:b/>
          <w:bCs/>
          <w:sz w:val="28"/>
          <w:szCs w:val="28"/>
        </w:rPr>
        <w:t>ItalSens IS-HM:</w:t>
      </w:r>
      <w:r w:rsidRPr="00980ACA">
        <w:rPr>
          <w:rFonts w:ascii="Times New Roman" w:hAnsi="Times New Roman" w:cs="Times New Roman"/>
          <w:sz w:val="28"/>
          <w:szCs w:val="28"/>
        </w:rPr>
        <w:t xml:space="preserve"> </w:t>
      </w:r>
    </w:p>
    <w:p w14:paraId="54BD8BE6" w14:textId="4CCCA0F8" w:rsidR="00980ACA" w:rsidRPr="00980ACA" w:rsidRDefault="00980ACA" w:rsidP="00980ACA">
      <w:pPr>
        <w:spacing w:after="0"/>
        <w:ind w:left="720"/>
        <w:jc w:val="both"/>
        <w:rPr>
          <w:rFonts w:ascii="Times New Roman" w:hAnsi="Times New Roman" w:cs="Times New Roman"/>
          <w:sz w:val="28"/>
          <w:szCs w:val="28"/>
        </w:rPr>
      </w:pPr>
      <w:r w:rsidRPr="00980ACA">
        <w:rPr>
          <w:rFonts w:ascii="Times New Roman" w:hAnsi="Times New Roman" w:cs="Times New Roman"/>
          <w:sz w:val="28"/>
          <w:szCs w:val="28"/>
        </w:rPr>
        <w:t>Also used for lead detection via anodic stripping voltammetry (ASV). It provides high sensitivity at ppb levels but contains trace mercury, raising environmental concerns.</w:t>
      </w:r>
    </w:p>
    <w:p w14:paraId="722C183F" w14:textId="77777777" w:rsidR="00980ACA" w:rsidRDefault="00980ACA" w:rsidP="00980ACA">
      <w:pPr>
        <w:numPr>
          <w:ilvl w:val="0"/>
          <w:numId w:val="2"/>
        </w:numPr>
        <w:spacing w:after="0"/>
        <w:jc w:val="both"/>
        <w:rPr>
          <w:rFonts w:ascii="Times New Roman" w:hAnsi="Times New Roman" w:cs="Times New Roman"/>
          <w:sz w:val="28"/>
          <w:szCs w:val="28"/>
        </w:rPr>
      </w:pPr>
      <w:r w:rsidRPr="00980ACA">
        <w:rPr>
          <w:rFonts w:ascii="Times New Roman" w:hAnsi="Times New Roman" w:cs="Times New Roman"/>
          <w:b/>
          <w:bCs/>
          <w:sz w:val="28"/>
          <w:szCs w:val="28"/>
        </w:rPr>
        <w:t>Metrohm DropSens C013 (Bismuth-modified):</w:t>
      </w:r>
      <w:r w:rsidRPr="00980ACA">
        <w:rPr>
          <w:rFonts w:ascii="Times New Roman" w:hAnsi="Times New Roman" w:cs="Times New Roman"/>
          <w:sz w:val="28"/>
          <w:szCs w:val="28"/>
        </w:rPr>
        <w:t xml:space="preserve"> </w:t>
      </w:r>
    </w:p>
    <w:p w14:paraId="06ACD44B" w14:textId="28A58D57" w:rsidR="00980ACA" w:rsidRPr="00980ACA" w:rsidRDefault="00980ACA" w:rsidP="00980ACA">
      <w:pPr>
        <w:spacing w:after="0"/>
        <w:ind w:left="720"/>
        <w:jc w:val="both"/>
        <w:rPr>
          <w:rFonts w:ascii="Times New Roman" w:hAnsi="Times New Roman" w:cs="Times New Roman"/>
          <w:sz w:val="28"/>
          <w:szCs w:val="28"/>
        </w:rPr>
      </w:pPr>
      <w:r w:rsidRPr="00980ACA">
        <w:rPr>
          <w:rFonts w:ascii="Times New Roman" w:hAnsi="Times New Roman" w:cs="Times New Roman"/>
          <w:sz w:val="28"/>
          <w:szCs w:val="28"/>
        </w:rPr>
        <w:t>Offers a mercury-free alternative using bismuth film electrodes that are both sensitive and environmentally friendly.</w:t>
      </w:r>
    </w:p>
    <w:p w14:paraId="5F1DE2A7" w14:textId="77777777" w:rsidR="00980ACA" w:rsidRDefault="00980ACA" w:rsidP="00980ACA">
      <w:pPr>
        <w:numPr>
          <w:ilvl w:val="0"/>
          <w:numId w:val="2"/>
        </w:numPr>
        <w:spacing w:after="0"/>
        <w:jc w:val="both"/>
        <w:rPr>
          <w:rFonts w:ascii="Times New Roman" w:hAnsi="Times New Roman" w:cs="Times New Roman"/>
          <w:sz w:val="28"/>
          <w:szCs w:val="28"/>
        </w:rPr>
      </w:pPr>
      <w:r w:rsidRPr="00980ACA">
        <w:rPr>
          <w:rFonts w:ascii="Times New Roman" w:hAnsi="Times New Roman" w:cs="Times New Roman"/>
          <w:b/>
          <w:bCs/>
          <w:sz w:val="28"/>
          <w:szCs w:val="28"/>
        </w:rPr>
        <w:t>BVT AC1.W4.R1 (Activated Carbon/Graphite SPE):</w:t>
      </w:r>
      <w:r w:rsidRPr="00980ACA">
        <w:rPr>
          <w:rFonts w:ascii="Times New Roman" w:hAnsi="Times New Roman" w:cs="Times New Roman"/>
          <w:sz w:val="28"/>
          <w:szCs w:val="28"/>
        </w:rPr>
        <w:t xml:space="preserve"> </w:t>
      </w:r>
    </w:p>
    <w:p w14:paraId="2F58FDA4" w14:textId="20AB1A55" w:rsidR="00980ACA" w:rsidRPr="00980ACA" w:rsidRDefault="00980ACA" w:rsidP="00980ACA">
      <w:pPr>
        <w:spacing w:after="0"/>
        <w:ind w:left="720"/>
        <w:jc w:val="both"/>
        <w:rPr>
          <w:rFonts w:ascii="Times New Roman" w:hAnsi="Times New Roman" w:cs="Times New Roman"/>
          <w:sz w:val="28"/>
          <w:szCs w:val="28"/>
        </w:rPr>
      </w:pPr>
      <w:r w:rsidRPr="00980ACA">
        <w:rPr>
          <w:rFonts w:ascii="Times New Roman" w:hAnsi="Times New Roman" w:cs="Times New Roman"/>
          <w:sz w:val="28"/>
          <w:szCs w:val="28"/>
        </w:rPr>
        <w:t>Uses activated carbon or bismuth-modified electrodes for improved lead detection.</w:t>
      </w:r>
    </w:p>
    <w:p w14:paraId="76671CE2" w14:textId="77777777" w:rsidR="00980ACA" w:rsidRDefault="00980ACA" w:rsidP="00980ACA">
      <w:pPr>
        <w:numPr>
          <w:ilvl w:val="0"/>
          <w:numId w:val="2"/>
        </w:numPr>
        <w:spacing w:after="0"/>
        <w:jc w:val="both"/>
        <w:rPr>
          <w:rFonts w:ascii="Times New Roman" w:hAnsi="Times New Roman" w:cs="Times New Roman"/>
          <w:sz w:val="28"/>
          <w:szCs w:val="28"/>
        </w:rPr>
      </w:pPr>
      <w:r w:rsidRPr="00980ACA">
        <w:rPr>
          <w:rFonts w:ascii="Times New Roman" w:hAnsi="Times New Roman" w:cs="Times New Roman"/>
          <w:b/>
          <w:bCs/>
          <w:sz w:val="28"/>
          <w:szCs w:val="28"/>
        </w:rPr>
        <w:t>OG Carbon New Silver SPE:</w:t>
      </w:r>
      <w:r w:rsidRPr="00980ACA">
        <w:rPr>
          <w:rFonts w:ascii="Times New Roman" w:hAnsi="Times New Roman" w:cs="Times New Roman"/>
          <w:sz w:val="28"/>
          <w:szCs w:val="28"/>
        </w:rPr>
        <w:t xml:space="preserve"> </w:t>
      </w:r>
    </w:p>
    <w:p w14:paraId="04073F7E" w14:textId="188D0E37" w:rsidR="00980ACA" w:rsidRPr="00980ACA" w:rsidRDefault="00980ACA" w:rsidP="00980ACA">
      <w:pPr>
        <w:spacing w:after="0"/>
        <w:ind w:left="720"/>
        <w:jc w:val="both"/>
        <w:rPr>
          <w:rFonts w:ascii="Times New Roman" w:hAnsi="Times New Roman" w:cs="Times New Roman"/>
          <w:sz w:val="28"/>
          <w:szCs w:val="28"/>
        </w:rPr>
      </w:pPr>
      <w:r w:rsidRPr="00980ACA">
        <w:rPr>
          <w:rFonts w:ascii="Times New Roman" w:hAnsi="Times New Roman" w:cs="Times New Roman"/>
          <w:sz w:val="28"/>
          <w:szCs w:val="28"/>
        </w:rPr>
        <w:t>Detects lead after chemical modification with a bismuth film, utilizing integrated Ag/AgCl for stable reference measurement.</w:t>
      </w:r>
    </w:p>
    <w:p w14:paraId="2A48FB20" w14:textId="77777777" w:rsidR="00980ACA" w:rsidRPr="00980ACA" w:rsidRDefault="00980ACA" w:rsidP="00980ACA">
      <w:pPr>
        <w:spacing w:after="0"/>
        <w:jc w:val="both"/>
        <w:rPr>
          <w:rFonts w:ascii="Times New Roman" w:hAnsi="Times New Roman" w:cs="Times New Roman"/>
          <w:b/>
          <w:bCs/>
          <w:sz w:val="28"/>
          <w:szCs w:val="28"/>
        </w:rPr>
      </w:pPr>
      <w:r w:rsidRPr="00980ACA">
        <w:rPr>
          <w:rFonts w:ascii="Times New Roman" w:hAnsi="Times New Roman" w:cs="Times New Roman"/>
          <w:b/>
          <w:bCs/>
          <w:sz w:val="28"/>
          <w:szCs w:val="28"/>
        </w:rPr>
        <w:t>4. Magnesium Detection</w:t>
      </w:r>
    </w:p>
    <w:p w14:paraId="4CD6CA93" w14:textId="163552DB" w:rsidR="00980ACA" w:rsidRPr="00980ACA" w:rsidRDefault="00980ACA" w:rsidP="00980ACA">
      <w:pPr>
        <w:spacing w:after="0"/>
        <w:jc w:val="both"/>
        <w:rPr>
          <w:rFonts w:ascii="Times New Roman" w:hAnsi="Times New Roman" w:cs="Times New Roman"/>
          <w:sz w:val="28"/>
          <w:szCs w:val="28"/>
        </w:rPr>
      </w:pPr>
      <w:r w:rsidRPr="00980ACA">
        <w:rPr>
          <w:rFonts w:ascii="Times New Roman" w:hAnsi="Times New Roman" w:cs="Times New Roman"/>
          <w:sz w:val="28"/>
          <w:szCs w:val="28"/>
        </w:rPr>
        <w:t xml:space="preserve">The </w:t>
      </w:r>
      <w:r w:rsidRPr="00980ACA">
        <w:rPr>
          <w:rFonts w:ascii="Times New Roman" w:hAnsi="Times New Roman" w:cs="Times New Roman"/>
          <w:b/>
          <w:bCs/>
          <w:sz w:val="28"/>
          <w:szCs w:val="28"/>
        </w:rPr>
        <w:t>NT Sensors Magnesium ISE (S024)</w:t>
      </w:r>
      <w:r w:rsidRPr="00980ACA">
        <w:rPr>
          <w:rFonts w:ascii="Times New Roman" w:hAnsi="Times New Roman" w:cs="Times New Roman"/>
          <w:sz w:val="28"/>
          <w:szCs w:val="28"/>
        </w:rPr>
        <w:t xml:space="preserve"> is an ion-selective electrode specifically designed to measure magnesium ion concentration in water.</w:t>
      </w:r>
      <w:r w:rsidRPr="00980ACA">
        <w:rPr>
          <w:rFonts w:ascii="Times New Roman" w:hAnsi="Times New Roman" w:cs="Times New Roman"/>
          <w:sz w:val="28"/>
          <w:szCs w:val="28"/>
        </w:rPr>
        <w:br/>
        <w:t xml:space="preserve">It works through a selective polymer membrane that generates a voltage proportional to Mg²⁺ levels. This sensor helps assess water hardness and monitor purification efficiency, requiring calibration with standard magnesium solutions. It operates within pH 3–8.5 and </w:t>
      </w:r>
      <w:r>
        <w:rPr>
          <w:rFonts w:ascii="Times New Roman" w:hAnsi="Times New Roman" w:cs="Times New Roman"/>
          <w:sz w:val="28"/>
          <w:szCs w:val="28"/>
        </w:rPr>
        <w:t>0</w:t>
      </w:r>
      <w:r w:rsidRPr="00980ACA">
        <w:rPr>
          <w:rFonts w:ascii="Times New Roman" w:hAnsi="Times New Roman" w:cs="Times New Roman"/>
          <w:sz w:val="28"/>
          <w:szCs w:val="28"/>
        </w:rPr>
        <w:t>–</w:t>
      </w:r>
      <w:r>
        <w:rPr>
          <w:rFonts w:ascii="Times New Roman" w:hAnsi="Times New Roman" w:cs="Times New Roman"/>
          <w:sz w:val="28"/>
          <w:szCs w:val="28"/>
        </w:rPr>
        <w:t>8</w:t>
      </w:r>
      <w:r w:rsidRPr="00980ACA">
        <w:rPr>
          <w:rFonts w:ascii="Times New Roman" w:hAnsi="Times New Roman" w:cs="Times New Roman"/>
          <w:sz w:val="28"/>
          <w:szCs w:val="28"/>
        </w:rPr>
        <w:t>0°C.</w:t>
      </w:r>
    </w:p>
    <w:p w14:paraId="295B2C0F" w14:textId="77777777" w:rsidR="00980ACA" w:rsidRPr="00980ACA" w:rsidRDefault="00980ACA" w:rsidP="00980ACA">
      <w:pPr>
        <w:spacing w:after="0"/>
        <w:jc w:val="both"/>
        <w:rPr>
          <w:rFonts w:ascii="Times New Roman" w:hAnsi="Times New Roman" w:cs="Times New Roman"/>
          <w:b/>
          <w:bCs/>
          <w:sz w:val="28"/>
          <w:szCs w:val="28"/>
        </w:rPr>
      </w:pPr>
      <w:r w:rsidRPr="00980ACA">
        <w:rPr>
          <w:rFonts w:ascii="Times New Roman" w:hAnsi="Times New Roman" w:cs="Times New Roman"/>
          <w:b/>
          <w:bCs/>
          <w:sz w:val="28"/>
          <w:szCs w:val="28"/>
        </w:rPr>
        <w:t>5. Manganese Detection</w:t>
      </w:r>
    </w:p>
    <w:p w14:paraId="29B6106B" w14:textId="77777777" w:rsidR="00980ACA" w:rsidRPr="00980ACA" w:rsidRDefault="00980ACA" w:rsidP="00980ACA">
      <w:pPr>
        <w:spacing w:after="0"/>
        <w:jc w:val="both"/>
        <w:rPr>
          <w:rFonts w:ascii="Times New Roman" w:hAnsi="Times New Roman" w:cs="Times New Roman"/>
          <w:sz w:val="28"/>
          <w:szCs w:val="28"/>
        </w:rPr>
      </w:pPr>
      <w:r w:rsidRPr="00980ACA">
        <w:rPr>
          <w:rFonts w:ascii="Times New Roman" w:hAnsi="Times New Roman" w:cs="Times New Roman"/>
          <w:sz w:val="28"/>
          <w:szCs w:val="28"/>
        </w:rPr>
        <w:t>Unlike lead and mercury, manganese detection requires more complex electrochemical methods since Mn²⁺ ions do not easily deposit on electrodes.</w:t>
      </w:r>
    </w:p>
    <w:p w14:paraId="48A0B1F6" w14:textId="77777777" w:rsidR="00980ACA" w:rsidRPr="00980ACA" w:rsidRDefault="00980ACA" w:rsidP="00980ACA">
      <w:pPr>
        <w:numPr>
          <w:ilvl w:val="0"/>
          <w:numId w:val="3"/>
        </w:numPr>
        <w:spacing w:after="0"/>
        <w:jc w:val="both"/>
        <w:rPr>
          <w:rFonts w:ascii="Times New Roman" w:hAnsi="Times New Roman" w:cs="Times New Roman"/>
          <w:sz w:val="28"/>
          <w:szCs w:val="28"/>
        </w:rPr>
      </w:pPr>
      <w:r w:rsidRPr="00980ACA">
        <w:rPr>
          <w:rFonts w:ascii="Times New Roman" w:hAnsi="Times New Roman" w:cs="Times New Roman"/>
          <w:b/>
          <w:bCs/>
          <w:sz w:val="28"/>
          <w:szCs w:val="28"/>
        </w:rPr>
        <w:t>BVT AC1.W4.R1 (Activated Carbon/Graphite SPE):</w:t>
      </w:r>
      <w:r w:rsidRPr="00980ACA">
        <w:rPr>
          <w:rFonts w:ascii="Times New Roman" w:hAnsi="Times New Roman" w:cs="Times New Roman"/>
          <w:sz w:val="28"/>
          <w:szCs w:val="28"/>
        </w:rPr>
        <w:t xml:space="preserve"> Uses adsorptive or cathodic stripping voltammetry (AdSV/CSV) with chelating agents for manganese detection.</w:t>
      </w:r>
    </w:p>
    <w:p w14:paraId="57D80315" w14:textId="77777777" w:rsidR="00980ACA" w:rsidRPr="00980ACA" w:rsidRDefault="00980ACA" w:rsidP="00980ACA">
      <w:pPr>
        <w:numPr>
          <w:ilvl w:val="0"/>
          <w:numId w:val="3"/>
        </w:numPr>
        <w:spacing w:after="0"/>
        <w:jc w:val="both"/>
        <w:rPr>
          <w:rFonts w:ascii="Times New Roman" w:hAnsi="Times New Roman" w:cs="Times New Roman"/>
          <w:sz w:val="28"/>
          <w:szCs w:val="28"/>
        </w:rPr>
      </w:pPr>
      <w:r w:rsidRPr="00980ACA">
        <w:rPr>
          <w:rFonts w:ascii="Times New Roman" w:hAnsi="Times New Roman" w:cs="Times New Roman"/>
          <w:b/>
          <w:bCs/>
          <w:sz w:val="28"/>
          <w:szCs w:val="28"/>
        </w:rPr>
        <w:t>MicruX Carbon S1PE:</w:t>
      </w:r>
      <w:r w:rsidRPr="00980ACA">
        <w:rPr>
          <w:rFonts w:ascii="Times New Roman" w:hAnsi="Times New Roman" w:cs="Times New Roman"/>
          <w:sz w:val="28"/>
          <w:szCs w:val="28"/>
        </w:rPr>
        <w:t xml:space="preserve"> Employs manganese dioxide (MnO₂) coating or ligands such as oxine to enable manganese measurement.</w:t>
      </w:r>
    </w:p>
    <w:p w14:paraId="14FB18DE" w14:textId="77777777" w:rsidR="00980ACA" w:rsidRPr="00980ACA" w:rsidRDefault="00980ACA" w:rsidP="00980ACA">
      <w:pPr>
        <w:numPr>
          <w:ilvl w:val="0"/>
          <w:numId w:val="3"/>
        </w:numPr>
        <w:spacing w:after="0"/>
        <w:jc w:val="both"/>
        <w:rPr>
          <w:rFonts w:ascii="Times New Roman" w:hAnsi="Times New Roman" w:cs="Times New Roman"/>
          <w:sz w:val="28"/>
          <w:szCs w:val="28"/>
        </w:rPr>
      </w:pPr>
      <w:r w:rsidRPr="00980ACA">
        <w:rPr>
          <w:rFonts w:ascii="Times New Roman" w:hAnsi="Times New Roman" w:cs="Times New Roman"/>
          <w:b/>
          <w:bCs/>
          <w:sz w:val="28"/>
          <w:szCs w:val="28"/>
        </w:rPr>
        <w:t>OG Carbon New Silver SPE:</w:t>
      </w:r>
      <w:r w:rsidRPr="00980ACA">
        <w:rPr>
          <w:rFonts w:ascii="Times New Roman" w:hAnsi="Times New Roman" w:cs="Times New Roman"/>
          <w:sz w:val="28"/>
          <w:szCs w:val="28"/>
        </w:rPr>
        <w:t xml:space="preserve"> Uses AdCSV methods, enhanced with integrated Ag/AgCl reference electrodes for stable on-site readings.</w:t>
      </w:r>
    </w:p>
    <w:p w14:paraId="7FF5C720" w14:textId="77777777" w:rsidR="00980ACA" w:rsidRPr="00980ACA" w:rsidRDefault="00980ACA" w:rsidP="00980ACA">
      <w:pPr>
        <w:spacing w:after="0"/>
        <w:jc w:val="both"/>
        <w:rPr>
          <w:rFonts w:ascii="Times New Roman" w:hAnsi="Times New Roman" w:cs="Times New Roman"/>
          <w:sz w:val="28"/>
          <w:szCs w:val="28"/>
        </w:rPr>
      </w:pPr>
      <w:r w:rsidRPr="00980ACA">
        <w:rPr>
          <w:rFonts w:ascii="Times New Roman" w:hAnsi="Times New Roman" w:cs="Times New Roman"/>
          <w:sz w:val="28"/>
          <w:szCs w:val="28"/>
        </w:rPr>
        <w:t>These approaches enable trace detection of manganese, ensuring comprehensive analysis of purification performance.</w:t>
      </w:r>
    </w:p>
    <w:p w14:paraId="426F4AD7" w14:textId="77777777" w:rsidR="00980ACA" w:rsidRPr="00980ACA" w:rsidRDefault="00980ACA" w:rsidP="00980ACA">
      <w:pPr>
        <w:jc w:val="both"/>
        <w:rPr>
          <w:rFonts w:ascii="Times New Roman" w:hAnsi="Times New Roman" w:cs="Times New Roman"/>
          <w:sz w:val="28"/>
          <w:szCs w:val="28"/>
        </w:rPr>
      </w:pPr>
    </w:p>
    <w:p w14:paraId="7DB201D8" w14:textId="77777777" w:rsidR="00980ACA" w:rsidRPr="00980ACA" w:rsidRDefault="00980ACA" w:rsidP="00980ACA">
      <w:pPr>
        <w:spacing w:after="0"/>
        <w:jc w:val="both"/>
        <w:rPr>
          <w:rFonts w:ascii="Times New Roman" w:hAnsi="Times New Roman" w:cs="Times New Roman"/>
          <w:b/>
          <w:bCs/>
          <w:sz w:val="28"/>
          <w:szCs w:val="28"/>
        </w:rPr>
      </w:pPr>
      <w:r w:rsidRPr="00980ACA">
        <w:rPr>
          <w:rFonts w:ascii="Times New Roman" w:hAnsi="Times New Roman" w:cs="Times New Roman"/>
          <w:b/>
          <w:bCs/>
          <w:sz w:val="28"/>
          <w:szCs w:val="28"/>
        </w:rPr>
        <w:lastRenderedPageBreak/>
        <w:t>6. Overall System Integration</w:t>
      </w:r>
    </w:p>
    <w:p w14:paraId="30FDC078" w14:textId="77777777" w:rsidR="00980ACA" w:rsidRPr="00980ACA" w:rsidRDefault="00980ACA" w:rsidP="00980ACA">
      <w:pPr>
        <w:spacing w:after="0"/>
        <w:jc w:val="both"/>
        <w:rPr>
          <w:rFonts w:ascii="Times New Roman" w:hAnsi="Times New Roman" w:cs="Times New Roman"/>
          <w:sz w:val="28"/>
          <w:szCs w:val="28"/>
        </w:rPr>
      </w:pPr>
      <w:r w:rsidRPr="00980ACA">
        <w:rPr>
          <w:rFonts w:ascii="Times New Roman" w:hAnsi="Times New Roman" w:cs="Times New Roman"/>
          <w:sz w:val="28"/>
          <w:szCs w:val="28"/>
        </w:rPr>
        <w:t xml:space="preserve">The combination of </w:t>
      </w:r>
      <w:r w:rsidRPr="00980ACA">
        <w:rPr>
          <w:rFonts w:ascii="Times New Roman" w:hAnsi="Times New Roman" w:cs="Times New Roman"/>
          <w:b/>
          <w:bCs/>
          <w:sz w:val="28"/>
          <w:szCs w:val="28"/>
        </w:rPr>
        <w:t>ESP32-S3 microcontroller</w:t>
      </w:r>
      <w:r w:rsidRPr="00980ACA">
        <w:rPr>
          <w:rFonts w:ascii="Times New Roman" w:hAnsi="Times New Roman" w:cs="Times New Roman"/>
          <w:sz w:val="28"/>
          <w:szCs w:val="28"/>
        </w:rPr>
        <w:t xml:space="preserve"> with the </w:t>
      </w:r>
      <w:r w:rsidRPr="00980ACA">
        <w:rPr>
          <w:rFonts w:ascii="Times New Roman" w:hAnsi="Times New Roman" w:cs="Times New Roman"/>
          <w:b/>
          <w:bCs/>
          <w:sz w:val="28"/>
          <w:szCs w:val="28"/>
        </w:rPr>
        <w:t>EmStat Pico potentiostat</w:t>
      </w:r>
      <w:r w:rsidRPr="00980ACA">
        <w:rPr>
          <w:rFonts w:ascii="Times New Roman" w:hAnsi="Times New Roman" w:cs="Times New Roman"/>
          <w:sz w:val="28"/>
          <w:szCs w:val="28"/>
        </w:rPr>
        <w:t xml:space="preserve"> provides a versatile, IoT-based analytical system.</w:t>
      </w:r>
      <w:r w:rsidRPr="00980ACA">
        <w:rPr>
          <w:rFonts w:ascii="Times New Roman" w:hAnsi="Times New Roman" w:cs="Times New Roman"/>
          <w:sz w:val="28"/>
          <w:szCs w:val="28"/>
        </w:rPr>
        <w:br/>
        <w:t>Each sensor — from pH to heavy metals — can be calibrated, connected, and monitored in real-time, providing valuable data for maintaining water purity standards. The document emphasizes how integrating electrochemical sensors and microcontrollers forms the foundation of intelligent, portable, and sustainable water purification systems.</w:t>
      </w:r>
    </w:p>
    <w:p w14:paraId="1160F923" w14:textId="77777777" w:rsidR="00980ACA" w:rsidRPr="00980ACA" w:rsidRDefault="00980ACA" w:rsidP="00980ACA">
      <w:pPr>
        <w:spacing w:after="0"/>
        <w:jc w:val="both"/>
        <w:rPr>
          <w:rFonts w:ascii="Times New Roman" w:hAnsi="Times New Roman" w:cs="Times New Roman"/>
          <w:b/>
          <w:bCs/>
          <w:sz w:val="28"/>
          <w:szCs w:val="28"/>
        </w:rPr>
      </w:pPr>
      <w:r w:rsidRPr="00980ACA">
        <w:rPr>
          <w:rFonts w:ascii="Times New Roman" w:hAnsi="Times New Roman" w:cs="Times New Roman"/>
          <w:b/>
          <w:bCs/>
          <w:sz w:val="28"/>
          <w:szCs w:val="28"/>
        </w:rPr>
        <w:t>Conclusion</w:t>
      </w:r>
    </w:p>
    <w:p w14:paraId="50426325" w14:textId="1878D6DC" w:rsidR="00980ACA" w:rsidRPr="00980ACA" w:rsidRDefault="00980ACA" w:rsidP="00980ACA">
      <w:pPr>
        <w:spacing w:after="0"/>
        <w:jc w:val="both"/>
        <w:rPr>
          <w:rFonts w:ascii="Times New Roman" w:hAnsi="Times New Roman" w:cs="Times New Roman"/>
          <w:sz w:val="28"/>
          <w:szCs w:val="28"/>
        </w:rPr>
      </w:pPr>
      <w:r w:rsidRPr="00980ACA">
        <w:rPr>
          <w:rFonts w:ascii="Times New Roman" w:hAnsi="Times New Roman" w:cs="Times New Roman"/>
          <w:sz w:val="28"/>
          <w:szCs w:val="28"/>
        </w:rPr>
        <w:t xml:space="preserve">This detailed report outlines a modern, multi-sensor water purification system that combines classic electrochemical principles with smart IoT integration. It demonstrates how modular components — like ion-selective electrodes, screen-printed electrodes, and </w:t>
      </w:r>
      <w:r w:rsidRPr="00980ACA">
        <w:rPr>
          <w:rFonts w:ascii="Times New Roman" w:hAnsi="Times New Roman" w:cs="Times New Roman"/>
          <w:sz w:val="28"/>
          <w:szCs w:val="28"/>
        </w:rPr>
        <w:t>potentiostat</w:t>
      </w:r>
      <w:r w:rsidRPr="00980ACA">
        <w:rPr>
          <w:rFonts w:ascii="Times New Roman" w:hAnsi="Times New Roman" w:cs="Times New Roman"/>
          <w:sz w:val="28"/>
          <w:szCs w:val="28"/>
        </w:rPr>
        <w:t xml:space="preserve"> — can work together to ensure clean water monitoring.</w:t>
      </w:r>
      <w:r w:rsidRPr="00980ACA">
        <w:rPr>
          <w:rFonts w:ascii="Times New Roman" w:hAnsi="Times New Roman" w:cs="Times New Roman"/>
          <w:sz w:val="28"/>
          <w:szCs w:val="28"/>
        </w:rPr>
        <w:br/>
        <w:t>Through careful calibration, sensor modification, and microcontroller interfacing, this setup provides a reliable and future-forward solution for environmental safety and public health.</w:t>
      </w:r>
    </w:p>
    <w:p w14:paraId="27101899" w14:textId="77777777" w:rsidR="00980ACA" w:rsidRPr="00980ACA" w:rsidRDefault="00980ACA" w:rsidP="00980ACA">
      <w:pPr>
        <w:jc w:val="both"/>
        <w:rPr>
          <w:rFonts w:ascii="Times New Roman" w:hAnsi="Times New Roman" w:cs="Times New Roman"/>
          <w:sz w:val="28"/>
          <w:szCs w:val="28"/>
        </w:rPr>
      </w:pPr>
    </w:p>
    <w:p w14:paraId="28C45E60" w14:textId="77777777" w:rsidR="004B2F80" w:rsidRDefault="004B2F80"/>
    <w:sectPr w:rsidR="004B2F80" w:rsidSect="00980AC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B0DC4"/>
    <w:multiLevelType w:val="multilevel"/>
    <w:tmpl w:val="E17AB6F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4E2B2E"/>
    <w:multiLevelType w:val="multilevel"/>
    <w:tmpl w:val="E160DF7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215276"/>
    <w:multiLevelType w:val="multilevel"/>
    <w:tmpl w:val="77DCCD0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803528">
    <w:abstractNumId w:val="0"/>
  </w:num>
  <w:num w:numId="2" w16cid:durableId="1160000058">
    <w:abstractNumId w:val="2"/>
  </w:num>
  <w:num w:numId="3" w16cid:durableId="241642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ACA"/>
    <w:rsid w:val="000113B2"/>
    <w:rsid w:val="00100E03"/>
    <w:rsid w:val="00221DF7"/>
    <w:rsid w:val="003D2D19"/>
    <w:rsid w:val="004B2F80"/>
    <w:rsid w:val="005905D0"/>
    <w:rsid w:val="00980ACA"/>
    <w:rsid w:val="00A83813"/>
    <w:rsid w:val="00B16251"/>
    <w:rsid w:val="00DA7CD0"/>
    <w:rsid w:val="00DE6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40B38"/>
  <w15:chartTrackingRefBased/>
  <w15:docId w15:val="{4FD37296-AD06-42ED-96E3-7793B85A9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980A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0A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A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A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A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A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0A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A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A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A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ACA"/>
    <w:rPr>
      <w:rFonts w:eastAsiaTheme="majorEastAsia" w:cstheme="majorBidi"/>
      <w:color w:val="272727" w:themeColor="text1" w:themeTint="D8"/>
    </w:rPr>
  </w:style>
  <w:style w:type="paragraph" w:styleId="Title">
    <w:name w:val="Title"/>
    <w:basedOn w:val="Normal"/>
    <w:next w:val="Normal"/>
    <w:link w:val="TitleChar"/>
    <w:uiPriority w:val="10"/>
    <w:qFormat/>
    <w:rsid w:val="0098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80ACA"/>
    <w:rPr>
      <w:i/>
      <w:iCs/>
      <w:color w:val="404040" w:themeColor="text1" w:themeTint="BF"/>
    </w:rPr>
  </w:style>
  <w:style w:type="paragraph" w:styleId="ListParagraph">
    <w:name w:val="List Paragraph"/>
    <w:basedOn w:val="Normal"/>
    <w:uiPriority w:val="34"/>
    <w:qFormat/>
    <w:rsid w:val="00980ACA"/>
    <w:pPr>
      <w:ind w:left="720"/>
      <w:contextualSpacing/>
    </w:pPr>
  </w:style>
  <w:style w:type="character" w:styleId="IntenseEmphasis">
    <w:name w:val="Intense Emphasis"/>
    <w:basedOn w:val="DefaultParagraphFont"/>
    <w:uiPriority w:val="21"/>
    <w:qFormat/>
    <w:rsid w:val="00980ACA"/>
    <w:rPr>
      <w:i/>
      <w:iCs/>
      <w:color w:val="2F5496" w:themeColor="accent1" w:themeShade="BF"/>
    </w:rPr>
  </w:style>
  <w:style w:type="paragraph" w:styleId="IntenseQuote">
    <w:name w:val="Intense Quote"/>
    <w:basedOn w:val="Normal"/>
    <w:next w:val="Normal"/>
    <w:link w:val="IntenseQuoteChar"/>
    <w:uiPriority w:val="30"/>
    <w:qFormat/>
    <w:rsid w:val="00980A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ACA"/>
    <w:rPr>
      <w:i/>
      <w:iCs/>
      <w:color w:val="2F5496" w:themeColor="accent1" w:themeShade="BF"/>
    </w:rPr>
  </w:style>
  <w:style w:type="character" w:styleId="IntenseReference">
    <w:name w:val="Intense Reference"/>
    <w:basedOn w:val="DefaultParagraphFont"/>
    <w:uiPriority w:val="32"/>
    <w:qFormat/>
    <w:rsid w:val="00980A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723</Words>
  <Characters>4127</Characters>
  <Application>Microsoft Office Word</Application>
  <DocSecurity>0</DocSecurity>
  <Lines>34</Lines>
  <Paragraphs>9</Paragraphs>
  <ScaleCrop>false</ScaleCrop>
  <Company>Windows User</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2025-10-16T17:28:00Z</dcterms:created>
  <dcterms:modified xsi:type="dcterms:W3CDTF">2025-10-16T17:36:00Z</dcterms:modified>
</cp:coreProperties>
</file>