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07DF" w14:textId="146BEC4C" w:rsidR="004B2F80" w:rsidRDefault="00696BCA" w:rsidP="00941560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96BCA">
        <w:rPr>
          <w:rFonts w:ascii="Times New Roman" w:hAnsi="Times New Roman" w:cs="Times New Roman"/>
          <w:b/>
          <w:bCs/>
          <w:color w:val="auto"/>
          <w:sz w:val="28"/>
          <w:szCs w:val="28"/>
        </w:rPr>
        <w:t>pH sensor core monitoring and capabilities of water purification devices</w:t>
      </w:r>
    </w:p>
    <w:p w14:paraId="53D61AC3" w14:textId="50B701E8" w:rsidR="00696BCA" w:rsidRDefault="00696BCA" w:rsidP="00696BCA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696BCA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696BCA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696BCA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696BCA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696BCA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696BCA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696BCA">
        <w:rPr>
          <w:rFonts w:ascii="Times New Roman" w:hAnsi="Times New Roman" w:cs="Times New Roman"/>
          <w:i w:val="0"/>
          <w:iCs w:val="0"/>
          <w:sz w:val="24"/>
          <w:szCs w:val="24"/>
        </w:rPr>
        <w:t>:Core monitoring and capabilities of pH sensors of water purification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1"/>
        <w:gridCol w:w="3122"/>
      </w:tblGrid>
      <w:tr w:rsidR="00696BCA" w14:paraId="0549A3C5" w14:textId="77777777" w:rsidTr="006D7BB6">
        <w:tc>
          <w:tcPr>
            <w:tcW w:w="3117" w:type="dxa"/>
          </w:tcPr>
          <w:p w14:paraId="6845219F" w14:textId="03847E9A" w:rsidR="00696BCA" w:rsidRPr="00696BCA" w:rsidRDefault="00696BCA" w:rsidP="00696B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3111" w:type="dxa"/>
          </w:tcPr>
          <w:p w14:paraId="3F27BC6F" w14:textId="4B03FDEB" w:rsidR="00696BCA" w:rsidRPr="00696BCA" w:rsidRDefault="00696BCA" w:rsidP="00696B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it is important</w:t>
            </w:r>
          </w:p>
        </w:tc>
        <w:tc>
          <w:tcPr>
            <w:tcW w:w="3122" w:type="dxa"/>
          </w:tcPr>
          <w:p w14:paraId="7274C8D6" w14:textId="03867FDC" w:rsidR="00696BCA" w:rsidRPr="00696BCA" w:rsidRDefault="00696BCA" w:rsidP="00696B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Considerations</w:t>
            </w:r>
          </w:p>
        </w:tc>
      </w:tr>
      <w:tr w:rsidR="00696BCA" w14:paraId="5BEE85FD" w14:textId="77777777" w:rsidTr="006D7BB6">
        <w:tc>
          <w:tcPr>
            <w:tcW w:w="3117" w:type="dxa"/>
          </w:tcPr>
          <w:p w14:paraId="751C70F0" w14:textId="06A94832" w:rsidR="00696BCA" w:rsidRPr="00696BCA" w:rsidRDefault="00696BCA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6BCA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-time pH measurement</w:t>
            </w:r>
          </w:p>
        </w:tc>
        <w:tc>
          <w:tcPr>
            <w:tcW w:w="3111" w:type="dxa"/>
          </w:tcPr>
          <w:p w14:paraId="5F25A61D" w14:textId="5D7781DD" w:rsidR="00696BCA" w:rsidRPr="00696BCA" w:rsidRDefault="00696BCA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Continuous monitoring to detect deviations as soon as they occur.</w:t>
            </w:r>
          </w:p>
        </w:tc>
        <w:tc>
          <w:tcPr>
            <w:tcW w:w="3122" w:type="dxa"/>
          </w:tcPr>
          <w:p w14:paraId="42629B59" w14:textId="0B92632E" w:rsidR="00696BCA" w:rsidRPr="00696BCA" w:rsidRDefault="004A25EA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sensors with low latency, durable probes ; sampling frequency.(e.g., once per minute or faster.</w:t>
            </w:r>
          </w:p>
        </w:tc>
      </w:tr>
      <w:tr w:rsidR="00696BCA" w14:paraId="19E16433" w14:textId="77777777" w:rsidTr="006D7BB6">
        <w:tc>
          <w:tcPr>
            <w:tcW w:w="3117" w:type="dxa"/>
          </w:tcPr>
          <w:p w14:paraId="689720E3" w14:textId="7AA8DD51" w:rsidR="00696BCA" w:rsidRPr="00696BCA" w:rsidRDefault="004A25EA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Sensor  calibration and drift compensation</w:t>
            </w:r>
          </w:p>
        </w:tc>
        <w:tc>
          <w:tcPr>
            <w:tcW w:w="3111" w:type="dxa"/>
          </w:tcPr>
          <w:p w14:paraId="08D5867A" w14:textId="24CF62BB" w:rsidR="00696BCA" w:rsidRPr="00696BCA" w:rsidRDefault="004A25EA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sensors drift over time</w:t>
            </w:r>
            <w:r w:rsidR="00941560">
              <w:rPr>
                <w:rFonts w:ascii="Times New Roman" w:hAnsi="Times New Roman" w:cs="Times New Roman"/>
                <w:sz w:val="24"/>
                <w:szCs w:val="24"/>
              </w:rPr>
              <w:t xml:space="preserve">, get fouled, without correction, accuracy degrades. </w:t>
            </w:r>
          </w:p>
        </w:tc>
        <w:tc>
          <w:tcPr>
            <w:tcW w:w="3122" w:type="dxa"/>
          </w:tcPr>
          <w:p w14:paraId="029499EA" w14:textId="01E7CA76" w:rsidR="00696BCA" w:rsidRPr="00696BCA" w:rsidRDefault="00941560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Automatic calibration routines, baseline comparisons, in-stu flashing, redundancy </w:t>
            </w:r>
          </w:p>
        </w:tc>
      </w:tr>
      <w:tr w:rsidR="00696BCA" w14:paraId="6C1B6B00" w14:textId="77777777" w:rsidTr="006D7BB6">
        <w:tc>
          <w:tcPr>
            <w:tcW w:w="3117" w:type="dxa"/>
          </w:tcPr>
          <w:p w14:paraId="76CDC939" w14:textId="73C740CE" w:rsidR="00696BCA" w:rsidRPr="00696BCA" w:rsidRDefault="00941560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Automatic correction/control </w:t>
            </w:r>
          </w:p>
        </w:tc>
        <w:tc>
          <w:tcPr>
            <w:tcW w:w="3111" w:type="dxa"/>
          </w:tcPr>
          <w:p w14:paraId="4FAD989A" w14:textId="7A97D7AE" w:rsidR="00696BCA" w:rsidRPr="00696BCA" w:rsidRDefault="00941560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 just measuring </w:t>
            </w:r>
            <w:r w:rsidRPr="00941560">
              <w:rPr>
                <w:rFonts w:ascii="Times New Roman" w:hAnsi="Times New Roman" w:cs="Times New Roman"/>
                <w:sz w:val="24"/>
                <w:szCs w:val="24"/>
              </w:rPr>
              <w:t>the system should adjust pH (via dosing pumps, acid/base addition, buffering) to maintain target range</w:t>
            </w:r>
          </w:p>
        </w:tc>
        <w:tc>
          <w:tcPr>
            <w:tcW w:w="3122" w:type="dxa"/>
          </w:tcPr>
          <w:p w14:paraId="51C42064" w14:textId="0DA6E03F" w:rsidR="00696BCA" w:rsidRPr="00696BCA" w:rsidRDefault="00941560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Control </w:t>
            </w:r>
            <w:r w:rsidRPr="00941560">
              <w:rPr>
                <w:rFonts w:ascii="Times New Roman" w:hAnsi="Times New Roman" w:cs="Times New Roman"/>
                <w:sz w:val="24"/>
                <w:szCs w:val="24"/>
              </w:rPr>
              <w:t>logic (PID, on-off thresholds), actuator hardware (pumps/valves), safety limits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6BCA" w14:paraId="64D70495" w14:textId="77777777" w:rsidTr="006D7BB6">
        <w:tc>
          <w:tcPr>
            <w:tcW w:w="3117" w:type="dxa"/>
          </w:tcPr>
          <w:p w14:paraId="72E4D48F" w14:textId="1D57508D" w:rsidR="00696BCA" w:rsidRPr="00696BCA" w:rsidRDefault="00941560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 w:rsidRPr="00941560">
              <w:rPr>
                <w:rFonts w:ascii="Times New Roman" w:hAnsi="Times New Roman" w:cs="Times New Roman"/>
                <w:sz w:val="24"/>
                <w:szCs w:val="24"/>
              </w:rPr>
              <w:t>vironmental compensation</w:t>
            </w:r>
          </w:p>
        </w:tc>
        <w:tc>
          <w:tcPr>
            <w:tcW w:w="3111" w:type="dxa"/>
          </w:tcPr>
          <w:p w14:paraId="4FBB7200" w14:textId="6AB6BA4C" w:rsidR="00696BCA" w:rsidRPr="00696BCA" w:rsidRDefault="00941560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Temperature </w:t>
            </w:r>
            <w:r w:rsidRPr="00941560">
              <w:rPr>
                <w:rFonts w:ascii="Times New Roman" w:hAnsi="Times New Roman" w:cs="Times New Roman"/>
                <w:sz w:val="24"/>
                <w:szCs w:val="24"/>
              </w:rPr>
              <w:t>, conductivity, humidity, flow rates can affect pH readings or reaction effectiveness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22" w:type="dxa"/>
          </w:tcPr>
          <w:p w14:paraId="6511542C" w14:textId="0DE168B2" w:rsidR="00696BCA" w:rsidRPr="00696BCA" w:rsidRDefault="00941560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sensors</w:t>
            </w:r>
            <w:r w:rsidRPr="00941560">
              <w:t xml:space="preserve"> </w:t>
            </w:r>
            <w:r w:rsidRPr="00941560">
              <w:rPr>
                <w:rFonts w:ascii="Times New Roman" w:hAnsi="Times New Roman" w:cs="Times New Roman"/>
                <w:sz w:val="24"/>
                <w:szCs w:val="24"/>
              </w:rPr>
              <w:t>, compensation algorithms, calibration curves</w:t>
            </w:r>
          </w:p>
        </w:tc>
      </w:tr>
      <w:tr w:rsidR="00696BCA" w14:paraId="7660A0A6" w14:textId="77777777" w:rsidTr="006D7BB6">
        <w:tc>
          <w:tcPr>
            <w:tcW w:w="3117" w:type="dxa"/>
          </w:tcPr>
          <w:p w14:paraId="27D7B7D9" w14:textId="023C4E3A" w:rsidR="00696BCA" w:rsidRPr="00696BCA" w:rsidRDefault="00941560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logging</w:t>
            </w:r>
            <w:r w:rsidRPr="00941560">
              <w:t xml:space="preserve"> </w:t>
            </w:r>
            <w:r w:rsidRPr="00941560">
              <w:rPr>
                <w:rFonts w:ascii="Times New Roman" w:hAnsi="Times New Roman" w:cs="Times New Roman"/>
                <w:sz w:val="24"/>
                <w:szCs w:val="24"/>
              </w:rPr>
              <w:t>trend analysis &amp; alerts</w:t>
            </w:r>
          </w:p>
        </w:tc>
        <w:tc>
          <w:tcPr>
            <w:tcW w:w="3111" w:type="dxa"/>
          </w:tcPr>
          <w:p w14:paraId="19B4D301" w14:textId="5A6098DB" w:rsidR="00696BCA" w:rsidRPr="00696BCA" w:rsidRDefault="00941560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Historical </w:t>
            </w:r>
            <w:r w:rsidRPr="00941560">
              <w:rPr>
                <w:rFonts w:ascii="Times New Roman" w:hAnsi="Times New Roman" w:cs="Times New Roman"/>
                <w:sz w:val="24"/>
                <w:szCs w:val="24"/>
              </w:rPr>
              <w:t>data to see drift, cycles, anomalies; alerts when pH is outside tolerance or sensor error suspected</w:t>
            </w:r>
          </w:p>
        </w:tc>
        <w:tc>
          <w:tcPr>
            <w:tcW w:w="3122" w:type="dxa"/>
          </w:tcPr>
          <w:p w14:paraId="490F98AA" w14:textId="48C06EB8" w:rsidR="00696BCA" w:rsidRPr="00696BCA" w:rsidRDefault="009E35A3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Local </w:t>
            </w:r>
            <w:r w:rsidRPr="009E35A3">
              <w:rPr>
                <w:rFonts w:ascii="Times New Roman" w:hAnsi="Times New Roman" w:cs="Times New Roman"/>
                <w:sz w:val="24"/>
                <w:szCs w:val="24"/>
              </w:rPr>
              <w:t>or cloud data store, threshold-based alerts, dashboard</w:t>
            </w:r>
          </w:p>
        </w:tc>
      </w:tr>
      <w:tr w:rsidR="00941560" w14:paraId="4D08C442" w14:textId="77777777" w:rsidTr="006D7BB6">
        <w:tc>
          <w:tcPr>
            <w:tcW w:w="3117" w:type="dxa"/>
          </w:tcPr>
          <w:p w14:paraId="7A7646BF" w14:textId="6E8FB79A" w:rsidR="00941560" w:rsidRPr="00696BCA" w:rsidRDefault="009E35A3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35A3">
              <w:rPr>
                <w:rFonts w:ascii="Times New Roman" w:hAnsi="Times New Roman" w:cs="Times New Roman"/>
                <w:sz w:val="24"/>
                <w:szCs w:val="24"/>
              </w:rPr>
              <w:t>edundancy &amp; fault detection</w:t>
            </w:r>
          </w:p>
        </w:tc>
        <w:tc>
          <w:tcPr>
            <w:tcW w:w="3111" w:type="dxa"/>
          </w:tcPr>
          <w:p w14:paraId="5757A4CC" w14:textId="1513A220" w:rsidR="009E35A3" w:rsidRPr="00696BCA" w:rsidRDefault="009E35A3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Duplicate sensors or cross-checks to detect failing sensors, fouling or hardware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5"/>
            </w:tblGrid>
            <w:tr w:rsidR="009E35A3" w:rsidRPr="009E35A3" w14:paraId="11B9A8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5A0D36" w14:textId="77777777" w:rsidR="009E35A3" w:rsidRPr="009E35A3" w:rsidRDefault="009E35A3" w:rsidP="009E35A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E35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Duplicate sensors or cross-checks to detect failing sensors, fouling or hardware faults</w:t>
                  </w:r>
                </w:p>
              </w:tc>
            </w:tr>
          </w:tbl>
          <w:p w14:paraId="1A712051" w14:textId="77777777" w:rsidR="009E35A3" w:rsidRPr="009E35A3" w:rsidRDefault="009E35A3" w:rsidP="009E35A3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35A3" w:rsidRPr="009E35A3" w14:paraId="4CDDF1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F1873D" w14:textId="77777777" w:rsidR="009E35A3" w:rsidRPr="009E35A3" w:rsidRDefault="009E35A3" w:rsidP="009E35A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684F444" w14:textId="5DF9E874" w:rsidR="00941560" w:rsidRPr="00696BCA" w:rsidRDefault="00941560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2" w:type="dxa"/>
          </w:tcPr>
          <w:p w14:paraId="559B9750" w14:textId="6EFAA8E0" w:rsidR="00941560" w:rsidRPr="00696BCA" w:rsidRDefault="009E35A3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Two </w:t>
            </w:r>
            <w:r w:rsidRPr="009E35A3">
              <w:rPr>
                <w:rFonts w:ascii="Times New Roman" w:hAnsi="Times New Roman" w:cs="Times New Roman"/>
                <w:sz w:val="24"/>
                <w:szCs w:val="24"/>
              </w:rPr>
              <w:t>sensors in parallel, self-checks, plausibility checks (range checks /rate-of-change limits)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41560" w14:paraId="230D8CAB" w14:textId="77777777" w:rsidTr="006D7BB6">
        <w:tc>
          <w:tcPr>
            <w:tcW w:w="3117" w:type="dxa"/>
          </w:tcPr>
          <w:p w14:paraId="344F9AB1" w14:textId="450F17D6" w:rsidR="00941560" w:rsidRPr="00696BCA" w:rsidRDefault="009E35A3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9E35A3">
              <w:rPr>
                <w:rFonts w:ascii="Times New Roman" w:hAnsi="Times New Roman" w:cs="Times New Roman"/>
                <w:sz w:val="24"/>
                <w:szCs w:val="24"/>
              </w:rPr>
              <w:t>tuation safety &amp; limits</w:t>
            </w:r>
          </w:p>
        </w:tc>
        <w:tc>
          <w:tcPr>
            <w:tcW w:w="3111" w:type="dxa"/>
          </w:tcPr>
          <w:p w14:paraId="6CEE53F0" w14:textId="088E4C4C" w:rsidR="00941560" w:rsidRPr="00696BCA" w:rsidRDefault="009E35A3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Prevent </w:t>
            </w:r>
            <w:r w:rsidR="001260F8" w:rsidRPr="001260F8">
              <w:rPr>
                <w:rFonts w:ascii="Times New Roman" w:hAnsi="Times New Roman" w:cs="Times New Roman"/>
                <w:sz w:val="24"/>
                <w:szCs w:val="24"/>
              </w:rPr>
              <w:t>over-correction (e.g. too much acid/base), avoid damage to system or biological/media environment</w:t>
            </w:r>
          </w:p>
        </w:tc>
        <w:tc>
          <w:tcPr>
            <w:tcW w:w="3122" w:type="dxa"/>
          </w:tcPr>
          <w:p w14:paraId="0E16FDA6" w14:textId="7085A96D" w:rsidR="00941560" w:rsidRPr="00696BCA" w:rsidRDefault="001260F8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Limits on </w:t>
            </w:r>
            <w:r w:rsidRPr="001260F8">
              <w:rPr>
                <w:rFonts w:ascii="Times New Roman" w:hAnsi="Times New Roman" w:cs="Times New Roman"/>
                <w:sz w:val="24"/>
                <w:szCs w:val="24"/>
              </w:rPr>
              <w:t>dosing volume / rate, buffer capacity, feedback loops with safety cutoffs</w:t>
            </w:r>
          </w:p>
        </w:tc>
      </w:tr>
      <w:tr w:rsidR="00941560" w14:paraId="7BFACDCE" w14:textId="77777777" w:rsidTr="006D7BB6">
        <w:tc>
          <w:tcPr>
            <w:tcW w:w="3117" w:type="dxa"/>
          </w:tcPr>
          <w:p w14:paraId="65BE0034" w14:textId="16A73971" w:rsidR="00941560" w:rsidRPr="00696BCA" w:rsidRDefault="001260F8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Maintenance and calibration testing</w:t>
            </w:r>
          </w:p>
        </w:tc>
        <w:tc>
          <w:tcPr>
            <w:tcW w:w="3111" w:type="dxa"/>
          </w:tcPr>
          <w:p w14:paraId="451AC254" w14:textId="1BFC684C" w:rsidR="00941560" w:rsidRPr="00696BCA" w:rsidRDefault="001260F8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Plan </w:t>
            </w:r>
            <w:r w:rsidRPr="001260F8">
              <w:rPr>
                <w:rFonts w:ascii="Times New Roman" w:hAnsi="Times New Roman" w:cs="Times New Roman"/>
                <w:sz w:val="24"/>
                <w:szCs w:val="24"/>
              </w:rPr>
              <w:t>for cleaning, replacing sensors, recalibration intervals</w:t>
            </w:r>
          </w:p>
        </w:tc>
        <w:tc>
          <w:tcPr>
            <w:tcW w:w="3122" w:type="dxa"/>
          </w:tcPr>
          <w:p w14:paraId="2E9DEF87" w14:textId="7FA586C2" w:rsidR="00941560" w:rsidRPr="00696BCA" w:rsidRDefault="001260F8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Calendar or usage </w:t>
            </w:r>
            <w:r w:rsidRPr="001260F8">
              <w:rPr>
                <w:rFonts w:ascii="Times New Roman" w:hAnsi="Times New Roman" w:cs="Times New Roman"/>
                <w:sz w:val="24"/>
                <w:szCs w:val="24"/>
              </w:rPr>
              <w:t>-based reminders, automated diagnostics (drift detection)</w:t>
            </w:r>
          </w:p>
        </w:tc>
      </w:tr>
      <w:tr w:rsidR="001260F8" w14:paraId="64E994C0" w14:textId="77777777" w:rsidTr="006D7BB6">
        <w:tc>
          <w:tcPr>
            <w:tcW w:w="3117" w:type="dxa"/>
          </w:tcPr>
          <w:p w14:paraId="7BE2C07E" w14:textId="75E7CC49" w:rsidR="001260F8" w:rsidRPr="00696BCA" w:rsidRDefault="001260F8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 and remote monitoring</w:t>
            </w:r>
          </w:p>
        </w:tc>
        <w:tc>
          <w:tcPr>
            <w:tcW w:w="3111" w:type="dxa"/>
          </w:tcPr>
          <w:p w14:paraId="44FFA439" w14:textId="35050ED1" w:rsidR="001260F8" w:rsidRPr="00696BCA" w:rsidRDefault="00552F4C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Remote access </w:t>
            </w:r>
            <w:r w:rsidRPr="00552F4C">
              <w:rPr>
                <w:rFonts w:ascii="Times New Roman" w:hAnsi="Times New Roman" w:cs="Times New Roman"/>
                <w:sz w:val="24"/>
                <w:szCs w:val="24"/>
              </w:rPr>
              <w:t>for status, manual override, configuration, or firmware updates</w:t>
            </w:r>
          </w:p>
        </w:tc>
        <w:tc>
          <w:tcPr>
            <w:tcW w:w="3122" w:type="dxa"/>
          </w:tcPr>
          <w:p w14:paraId="1E4C01B1" w14:textId="2E1A674F" w:rsidR="001260F8" w:rsidRPr="00696BCA" w:rsidRDefault="00552F4C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IOT </w:t>
            </w:r>
            <w:r w:rsidRPr="00552F4C">
              <w:rPr>
                <w:rFonts w:ascii="Times New Roman" w:hAnsi="Times New Roman" w:cs="Times New Roman"/>
                <w:sz w:val="24"/>
                <w:szCs w:val="24"/>
              </w:rPr>
              <w:t>connectivity (WiFi / cellular / wired), secure link, latency tradeoffs</w:t>
            </w:r>
          </w:p>
        </w:tc>
      </w:tr>
      <w:tr w:rsidR="001260F8" w14:paraId="1BBB668C" w14:textId="77777777" w:rsidTr="006D7BB6">
        <w:tc>
          <w:tcPr>
            <w:tcW w:w="3117" w:type="dxa"/>
          </w:tcPr>
          <w:p w14:paraId="302180F1" w14:textId="130D4641" w:rsidR="001260F8" w:rsidRPr="00696BCA" w:rsidRDefault="006D7BB6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Powe/Energy Management </w:t>
            </w:r>
          </w:p>
        </w:tc>
        <w:tc>
          <w:tcPr>
            <w:tcW w:w="3111" w:type="dxa"/>
          </w:tcPr>
          <w:p w14:paraId="105C748C" w14:textId="7FCCAA79" w:rsidR="001260F8" w:rsidRPr="00696BCA" w:rsidRDefault="006D7BB6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6D7BB6">
              <w:rPr>
                <w:rFonts w:ascii="Times New Roman" w:hAnsi="Times New Roman" w:cs="Times New Roman"/>
                <w:sz w:val="24"/>
                <w:szCs w:val="24"/>
              </w:rPr>
              <w:t>deployed remote/off-grid (e.g. solar-powered), the system must manage energy consumption</w:t>
            </w:r>
          </w:p>
        </w:tc>
        <w:tc>
          <w:tcPr>
            <w:tcW w:w="3122" w:type="dxa"/>
          </w:tcPr>
          <w:p w14:paraId="45EFCDEA" w14:textId="1E2712C5" w:rsidR="001260F8" w:rsidRPr="00696BCA" w:rsidRDefault="006D7BB6" w:rsidP="00696B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power c</w:t>
            </w:r>
            <w:r w:rsidRPr="006D7BB6">
              <w:rPr>
                <w:rFonts w:ascii="Times New Roman" w:hAnsi="Times New Roman" w:cs="Times New Roman"/>
                <w:sz w:val="24"/>
                <w:szCs w:val="24"/>
              </w:rPr>
              <w:t>omponents; sleep modes; battery/solar integration</w:t>
            </w:r>
          </w:p>
        </w:tc>
      </w:tr>
    </w:tbl>
    <w:p w14:paraId="4C582362" w14:textId="77777777" w:rsidR="00696BCA" w:rsidRDefault="00696BCA" w:rsidP="00696BCA"/>
    <w:p w14:paraId="32EEB65B" w14:textId="05979890" w:rsidR="006D7BB6" w:rsidRDefault="006D7BB6" w:rsidP="00696B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BB6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1A1D30FA" w14:textId="38C01CC8" w:rsidR="00526BA6" w:rsidRDefault="00526BA6" w:rsidP="00526B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6BA6">
        <w:rPr>
          <w:rFonts w:ascii="Times New Roman" w:hAnsi="Times New Roman" w:cs="Times New Roman"/>
          <w:sz w:val="28"/>
          <w:szCs w:val="28"/>
        </w:rPr>
        <w:t>Establishment of an Automatic Real-Time Monitoring System for Irrigation Water Quality Management</w:t>
      </w:r>
    </w:p>
    <w:p w14:paraId="55697F19" w14:textId="7E5D73BE" w:rsidR="00526BA6" w:rsidRDefault="00526BA6" w:rsidP="00526BA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526BA6">
        <w:t xml:space="preserve"> </w:t>
      </w:r>
      <w:hyperlink r:id="rId8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https://www.mdpi.com/1660-4601/17/3/737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E60668" w14:textId="77777777" w:rsidR="00FC76E1" w:rsidRDefault="00526BA6" w:rsidP="00526BA6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https://sci-hub.hlgczx.com/10.3390/ijerph17030737</w:t>
        </w:r>
      </w:hyperlink>
    </w:p>
    <w:p w14:paraId="34A48FF9" w14:textId="77777777" w:rsidR="00FC76E1" w:rsidRDefault="00FC76E1" w:rsidP="00526BA6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https://pmc.ncbi.nlm.nih.gov/articles/PMC7038173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086B64" w14:textId="5AE1F157" w:rsidR="00526BA6" w:rsidRDefault="00526BA6" w:rsidP="00526B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Real-time </w:t>
      </w:r>
      <w:r w:rsidRPr="00526BA6">
        <w:rPr>
          <w:rFonts w:ascii="Times New Roman" w:hAnsi="Times New Roman" w:cs="Times New Roman"/>
          <w:sz w:val="28"/>
          <w:szCs w:val="28"/>
        </w:rPr>
        <w:t>Automated pH Control within Batch Processes Relying on Raman pH Measurement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F3589D" w14:textId="77AF5FF1" w:rsidR="00FC76E1" w:rsidRDefault="00FC76E1" w:rsidP="00FC76E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</w:t>
      </w:r>
      <w:r w:rsidR="003F7562">
        <w:rPr>
          <w:rFonts w:ascii="Times New Roman" w:hAnsi="Times New Roman" w:cs="Times New Roman"/>
          <w:sz w:val="28"/>
          <w:szCs w:val="28"/>
        </w:rPr>
        <w:t>:</w:t>
      </w:r>
      <w:r w:rsidRPr="00FC76E1">
        <w:t xml:space="preserve"> </w:t>
      </w:r>
      <w:hyperlink r:id="rId11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https://pubmed.ncbi.nlm.nih.gov/40385184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803E6B" w14:textId="1432E5AF" w:rsidR="00FC76E1" w:rsidRDefault="00FC76E1" w:rsidP="00526B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</w:t>
      </w:r>
      <w:r w:rsidR="003F7562" w:rsidRPr="003F7562">
        <w:rPr>
          <w:rFonts w:ascii="Times New Roman" w:hAnsi="Times New Roman" w:cs="Times New Roman"/>
          <w:sz w:val="28"/>
          <w:szCs w:val="28"/>
        </w:rPr>
        <w:t>ber-optic probes for real-time pH monitoring</w:t>
      </w:r>
    </w:p>
    <w:p w14:paraId="4FB74485" w14:textId="10AB1955" w:rsidR="003F7562" w:rsidRDefault="003F7562" w:rsidP="003F756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3F7562">
        <w:t xml:space="preserve"> </w:t>
      </w:r>
      <w:hyperlink r:id="rId12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https://pubs.rsc.org/en/content/articlehtml/2024/sd/d4sd00012a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4711CB" w14:textId="40EB1148" w:rsidR="003F7562" w:rsidRDefault="003F7562" w:rsidP="00526B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Pr="003F7562">
        <w:rPr>
          <w:rFonts w:ascii="Times New Roman" w:hAnsi="Times New Roman" w:cs="Times New Roman"/>
          <w:sz w:val="28"/>
          <w:szCs w:val="28"/>
        </w:rPr>
        <w:t>Low-Cost pH Sensor for Real-Time Monitoring of Aquaculture Systems in a Multi-Layer Wireless Sensor Network</w:t>
      </w:r>
    </w:p>
    <w:p w14:paraId="4C412D04" w14:textId="4570ADF6" w:rsidR="003F7562" w:rsidRDefault="003F7562" w:rsidP="00DD3CF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DD3CF7" w:rsidRPr="00DD3CF7">
        <w:t xml:space="preserve"> </w:t>
      </w:r>
      <w:hyperlink r:id="rId13" w:history="1">
        <w:r w:rsidR="00DD3CF7"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https://www.mdpi.com/1424-8220/25/9/2824/xml</w:t>
        </w:r>
      </w:hyperlink>
      <w:r w:rsidR="00DD3C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FA1A51" w14:textId="26AABA97" w:rsidR="00DD3CF7" w:rsidRDefault="00DD3CF7" w:rsidP="00526B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Monitoring </w:t>
      </w:r>
      <w:r w:rsidR="00A70C73" w:rsidRPr="00A70C73">
        <w:rPr>
          <w:rFonts w:ascii="Times New Roman" w:hAnsi="Times New Roman" w:cs="Times New Roman"/>
          <w:sz w:val="28"/>
          <w:szCs w:val="28"/>
        </w:rPr>
        <w:t>and Controlling of pH Levels ... Hydroponic System using Arduino</w:t>
      </w:r>
    </w:p>
    <w:p w14:paraId="336238F1" w14:textId="1437CE0C" w:rsidR="00A70C73" w:rsidRDefault="00A70C73" w:rsidP="00A70C7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70C73">
        <w:t xml:space="preserve"> </w:t>
      </w:r>
      <w:hyperlink r:id="rId14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https://jurnal.untan.ac.id/index.php/elkha/article/view/45657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AB3892" w14:textId="4A2AD0EB" w:rsidR="00A70C73" w:rsidRDefault="00A70C73" w:rsidP="00526B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Automated </w:t>
      </w:r>
      <w:r w:rsidRPr="00A70C73">
        <w:rPr>
          <w:rFonts w:ascii="Times New Roman" w:hAnsi="Times New Roman" w:cs="Times New Roman"/>
          <w:sz w:val="28"/>
          <w:szCs w:val="28"/>
        </w:rPr>
        <w:t>pH Monitoring and Controlling System for Hydroponics under Greenhouse Condition</w:t>
      </w:r>
    </w:p>
    <w:p w14:paraId="6EC69E1F" w14:textId="2E4B558B" w:rsidR="00A70C73" w:rsidRDefault="00A70C73" w:rsidP="00526B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A70C73">
        <w:t xml:space="preserve"> </w:t>
      </w:r>
      <w:hyperlink r:id="rId15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https://www.researchgate.net/publication/336926214_Automated_pH_Monitoring_and_Controlling_System_for_Hydroponics_under_Greenhouse_Condition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D2A5A0" w14:textId="0651E4A6" w:rsidR="00A70C73" w:rsidRDefault="00A70C73" w:rsidP="00526B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Design </w:t>
      </w:r>
      <w:r w:rsidRPr="00A70C73">
        <w:rPr>
          <w:rFonts w:ascii="Times New Roman" w:hAnsi="Times New Roman" w:cs="Times New Roman"/>
          <w:sz w:val="28"/>
          <w:szCs w:val="28"/>
        </w:rPr>
        <w:t>of a Smart Hydroponics Monitoring System using an ESP32 Microcontroller and the Internet of Things</w:t>
      </w:r>
    </w:p>
    <w:p w14:paraId="7F84BCF8" w14:textId="175F4A71" w:rsidR="00A70C73" w:rsidRDefault="00A70C73" w:rsidP="00A70C7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70C73">
        <w:t xml:space="preserve"> </w:t>
      </w:r>
      <w:hyperlink r:id="rId16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https://pmc.ncbi.nlm.nih.gov/articles/PMC10561115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DD6CFF" w14:textId="5CEA2A17" w:rsidR="00A70C73" w:rsidRDefault="00FE64FA" w:rsidP="00526B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Automated </w:t>
      </w:r>
      <w:r w:rsidRPr="00FE64FA">
        <w:rPr>
          <w:rFonts w:ascii="Times New Roman" w:hAnsi="Times New Roman" w:cs="Times New Roman"/>
          <w:sz w:val="28"/>
          <w:szCs w:val="28"/>
        </w:rPr>
        <w:t>monitoring and controlling pH levels for hydroponics cultivation technique</w:t>
      </w:r>
    </w:p>
    <w:p w14:paraId="62789CF3" w14:textId="00579A15" w:rsidR="00FE64FA" w:rsidRDefault="00FE64FA" w:rsidP="00FE64F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FE64FA">
        <w:t xml:space="preserve"> </w:t>
      </w:r>
      <w:hyperlink r:id="rId17" w:history="1">
        <w:r w:rsidRPr="00DD39B0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https://www.researchgate.net/publication/341795585_Automated_monitoring_and_controlling_pH_levels_for_hydroponics_cultivation_technique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5BFC8A" w14:textId="4FC1F199" w:rsidR="00FE64FA" w:rsidRDefault="00280DD8" w:rsidP="00526B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Design </w:t>
      </w:r>
      <w:r w:rsidRPr="00280DD8">
        <w:rPr>
          <w:rFonts w:ascii="Times New Roman" w:hAnsi="Times New Roman" w:cs="Times New Roman"/>
          <w:sz w:val="28"/>
          <w:szCs w:val="28"/>
        </w:rPr>
        <w:t>and Implementation of an IoT-based automated EC and pH Control System in an NFT-based Hydroponic Farm</w:t>
      </w:r>
    </w:p>
    <w:p w14:paraId="0CEF0DD2" w14:textId="06DE21BA" w:rsidR="00280DD8" w:rsidRDefault="00280DD8" w:rsidP="003A139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</w:t>
      </w:r>
      <w:r w:rsidR="003A139C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k:</w:t>
      </w:r>
      <w:r w:rsidR="003A139C" w:rsidRPr="003A139C">
        <w:t xml:space="preserve"> </w:t>
      </w:r>
      <w:hyperlink r:id="rId18" w:history="1">
        <w:r w:rsidR="003A139C" w:rsidRPr="00DD39B0">
          <w:rPr>
            <w:rStyle w:val="Hyperlink"/>
            <w:rFonts w:ascii="Times New Roman" w:hAnsi="Times New Roman" w:cs="Times New Roman"/>
            <w:sz w:val="28"/>
            <w:szCs w:val="28"/>
          </w:rPr>
          <w:t>https://etasr.com/index.php/ETASR/article/view/6393</w:t>
        </w:r>
      </w:hyperlink>
      <w:r w:rsidR="003A13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C82AE6" w14:textId="68807517" w:rsidR="003A139C" w:rsidRDefault="003A139C" w:rsidP="00526B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Control</w:t>
      </w:r>
      <w:r w:rsidRPr="003A139C">
        <w:rPr>
          <w:rFonts w:ascii="Times New Roman" w:hAnsi="Times New Roman" w:cs="Times New Roman"/>
          <w:sz w:val="28"/>
          <w:szCs w:val="28"/>
        </w:rPr>
        <w:t xml:space="preserve"> of DC Motor in Laundry Liquid Waste Treatment based on ESP32-S3 and ThingsBoard Platform</w:t>
      </w:r>
    </w:p>
    <w:p w14:paraId="0F390724" w14:textId="138C5A48" w:rsidR="003A139C" w:rsidRDefault="003A139C" w:rsidP="003A139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055145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3A139C">
        <w:t xml:space="preserve"> </w:t>
      </w:r>
      <w:hyperlink r:id="rId19" w:history="1">
        <w:r w:rsidRPr="00DD39B0">
          <w:rPr>
            <w:rStyle w:val="Hyperlink"/>
            <w:rFonts w:ascii="Times New Roman" w:hAnsi="Times New Roman" w:cs="Times New Roman"/>
            <w:sz w:val="28"/>
            <w:szCs w:val="28"/>
          </w:rPr>
          <w:t>https://journal.unesa.ac.id/index.php/vubeta/article/view/41371/14181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2A35E0" w14:textId="159B7B5B" w:rsidR="003A139C" w:rsidRDefault="00055145" w:rsidP="00055145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DD39B0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https://www.researchgate.net/publication/396112764_Control_of_DC_Motor_in_Laundry_Liquid_Waste_Treatment_based_on_Esp32-S3_And_Thingsboard_Platform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F7EF01" w14:textId="47BBC3D4" w:rsidR="00055145" w:rsidRPr="00055145" w:rsidRDefault="00055145" w:rsidP="000551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514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055145">
        <w:rPr>
          <w:rFonts w:ascii="Times New Roman" w:hAnsi="Times New Roman" w:cs="Times New Roman"/>
          <w:sz w:val="28"/>
          <w:szCs w:val="28"/>
        </w:rPr>
        <w:t>T implementation for Adjustment Automatic pH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145">
        <w:rPr>
          <w:rFonts w:ascii="Times New Roman" w:hAnsi="Times New Roman" w:cs="Times New Roman"/>
          <w:sz w:val="28"/>
          <w:szCs w:val="28"/>
        </w:rPr>
        <w:t xml:space="preserve">TDS/EC Parameters on the System Hydroponics Lettuce </w:t>
      </w:r>
    </w:p>
    <w:p w14:paraId="7BD4044D" w14:textId="4BFD01C2" w:rsidR="00055145" w:rsidRDefault="00055145" w:rsidP="0005514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055145">
        <w:t xml:space="preserve"> </w:t>
      </w:r>
      <w:hyperlink r:id="rId21" w:history="1">
        <w:r w:rsidRPr="00DD39B0">
          <w:rPr>
            <w:rStyle w:val="Hyperlink"/>
            <w:rFonts w:ascii="Times New Roman" w:hAnsi="Times New Roman" w:cs="Times New Roman"/>
            <w:sz w:val="28"/>
            <w:szCs w:val="28"/>
          </w:rPr>
          <w:t>https://journal.upy.ac.id/index.php/ASTRO/article/view/7878/4535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2F242E" w14:textId="40CB5C62" w:rsidR="00055145" w:rsidRDefault="009F2C6A" w:rsidP="000551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2C6A">
        <w:rPr>
          <w:rFonts w:ascii="Times New Roman" w:hAnsi="Times New Roman" w:cs="Times New Roman"/>
          <w:sz w:val="28"/>
          <w:szCs w:val="28"/>
        </w:rPr>
        <w:t>Design and Simulation of PID Controller for pH Neutralization</w:t>
      </w:r>
    </w:p>
    <w:p w14:paraId="179BB4E5" w14:textId="12F02598" w:rsidR="009F2C6A" w:rsidRDefault="009F2C6A" w:rsidP="009F2C6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9F2C6A">
        <w:t xml:space="preserve"> </w:t>
      </w:r>
      <w:hyperlink r:id="rId22" w:history="1">
        <w:r w:rsidRPr="00DD39B0">
          <w:rPr>
            <w:rStyle w:val="Hyperlink"/>
            <w:rFonts w:ascii="Times New Roman" w:hAnsi="Times New Roman" w:cs="Times New Roman"/>
            <w:sz w:val="28"/>
            <w:szCs w:val="28"/>
          </w:rPr>
          <w:t>https://www.ijitee.org/wpcontent/uploads/papers/v9i3/C9236019320.pdf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3026E7" w14:textId="01A0C5BF" w:rsidR="009F2C6A" w:rsidRDefault="009F2C6A" w:rsidP="000551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2C6A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9F2C6A">
        <w:rPr>
          <w:rFonts w:ascii="Times New Roman" w:hAnsi="Times New Roman" w:cs="Times New Roman"/>
          <w:sz w:val="28"/>
          <w:szCs w:val="28"/>
        </w:rPr>
        <w:t>T Based Water Quality Monitoring System using ESP32</w:t>
      </w:r>
    </w:p>
    <w:p w14:paraId="0E1CB191" w14:textId="572EE9D6" w:rsidR="009F2C6A" w:rsidRDefault="009F2C6A" w:rsidP="009F2C6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9F2C6A">
        <w:t xml:space="preserve"> </w:t>
      </w:r>
      <w:hyperlink r:id="rId23" w:history="1">
        <w:r w:rsidRPr="00DD39B0">
          <w:rPr>
            <w:rStyle w:val="Hyperlink"/>
            <w:rFonts w:ascii="Times New Roman" w:hAnsi="Times New Roman" w:cs="Times New Roman"/>
            <w:sz w:val="28"/>
            <w:szCs w:val="28"/>
          </w:rPr>
          <w:t>https://www.ijraset.com/research-paper/iot-based-water-quality-monitoring-system-using-esp32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C77632" w14:textId="7F0C1735" w:rsidR="009F2C6A" w:rsidRDefault="009F2C6A" w:rsidP="000551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2C6A">
        <w:rPr>
          <w:rFonts w:ascii="Times New Roman" w:hAnsi="Times New Roman" w:cs="Times New Roman"/>
          <w:sz w:val="28"/>
          <w:szCs w:val="28"/>
        </w:rPr>
        <w:t>ESP32 Based Implementation of Water Quality and Quantity Regulating System</w:t>
      </w:r>
    </w:p>
    <w:p w14:paraId="64241462" w14:textId="0C18DB90" w:rsidR="009F2C6A" w:rsidRDefault="009F2C6A" w:rsidP="00AA640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AA640C" w:rsidRPr="00AA640C">
        <w:t xml:space="preserve"> </w:t>
      </w:r>
      <w:hyperlink r:id="rId24" w:history="1">
        <w:r w:rsidR="00AA640C" w:rsidRPr="00DD39B0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https://www.researchgate.net/publication/354882182_ESP32_Based_Implementation_of_Water_Quality_and_Quantity_Regulating_System</w:t>
        </w:r>
      </w:hyperlink>
      <w:r w:rsidR="00AA64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3435CB" w14:textId="1D4E20F3" w:rsidR="00AA640C" w:rsidRDefault="00AA640C" w:rsidP="000551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640C">
        <w:rPr>
          <w:rFonts w:ascii="Times New Roman" w:hAnsi="Times New Roman" w:cs="Times New Roman"/>
          <w:sz w:val="28"/>
          <w:szCs w:val="28"/>
        </w:rPr>
        <w:t>Water Treatment IoT Based Clean Water Quality Monitoring System Using Esp32 Wi-Fi Module with Thunkable</w:t>
      </w:r>
    </w:p>
    <w:p w14:paraId="1CD4AD72" w14:textId="36F01D2E" w:rsidR="00A964EA" w:rsidRPr="00280DD8" w:rsidRDefault="00A964EA" w:rsidP="000551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8811B9" w:rsidRPr="008811B9">
        <w:t xml:space="preserve"> </w:t>
      </w:r>
      <w:hyperlink r:id="rId25" w:history="1">
        <w:r w:rsidR="008811B9" w:rsidRPr="00DD39B0">
          <w:rPr>
            <w:rStyle w:val="Hyperlink"/>
            <w:rFonts w:ascii="Times New Roman" w:hAnsi="Times New Roman" w:cs="Times New Roman"/>
            <w:sz w:val="28"/>
            <w:szCs w:val="28"/>
          </w:rPr>
          <w:t>https://ojs.polmed.ac.id/index.php/JOM/article/view/2189/1136</w:t>
        </w:r>
      </w:hyperlink>
      <w:r w:rsidR="008811B9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A964EA" w:rsidRPr="00280DD8" w:rsidSect="00696BCA">
      <w:footerReference w:type="default" r:id="rId2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BC7C6" w14:textId="77777777" w:rsidR="00CD2F1A" w:rsidRDefault="00CD2F1A" w:rsidP="00696BCA">
      <w:pPr>
        <w:spacing w:after="0" w:line="240" w:lineRule="auto"/>
      </w:pPr>
      <w:r>
        <w:separator/>
      </w:r>
    </w:p>
  </w:endnote>
  <w:endnote w:type="continuationSeparator" w:id="0">
    <w:p w14:paraId="68698D30" w14:textId="77777777" w:rsidR="00CD2F1A" w:rsidRDefault="00CD2F1A" w:rsidP="00696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4316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1140A" w14:textId="016B79FD" w:rsidR="00696BCA" w:rsidRDefault="00696B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0277FD" w14:textId="77777777" w:rsidR="00696BCA" w:rsidRDefault="00696B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A3182" w14:textId="77777777" w:rsidR="00CD2F1A" w:rsidRDefault="00CD2F1A" w:rsidP="00696BCA">
      <w:pPr>
        <w:spacing w:after="0" w:line="240" w:lineRule="auto"/>
      </w:pPr>
      <w:r>
        <w:separator/>
      </w:r>
    </w:p>
  </w:footnote>
  <w:footnote w:type="continuationSeparator" w:id="0">
    <w:p w14:paraId="4D372498" w14:textId="77777777" w:rsidR="00CD2F1A" w:rsidRDefault="00CD2F1A" w:rsidP="00696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51B9F"/>
    <w:multiLevelType w:val="hybridMultilevel"/>
    <w:tmpl w:val="14FEA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35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CA"/>
    <w:rsid w:val="000113B2"/>
    <w:rsid w:val="00055145"/>
    <w:rsid w:val="00100E03"/>
    <w:rsid w:val="001129A7"/>
    <w:rsid w:val="001260F8"/>
    <w:rsid w:val="00221DF7"/>
    <w:rsid w:val="00280DD8"/>
    <w:rsid w:val="002B3C7A"/>
    <w:rsid w:val="003A139C"/>
    <w:rsid w:val="003F7562"/>
    <w:rsid w:val="004A25EA"/>
    <w:rsid w:val="004B2F80"/>
    <w:rsid w:val="00526BA6"/>
    <w:rsid w:val="00552F4C"/>
    <w:rsid w:val="005905D0"/>
    <w:rsid w:val="00696BCA"/>
    <w:rsid w:val="006D7BB6"/>
    <w:rsid w:val="008811B9"/>
    <w:rsid w:val="00941560"/>
    <w:rsid w:val="009E35A3"/>
    <w:rsid w:val="009F2C6A"/>
    <w:rsid w:val="00A70C73"/>
    <w:rsid w:val="00A83813"/>
    <w:rsid w:val="00A964EA"/>
    <w:rsid w:val="00AA640C"/>
    <w:rsid w:val="00B16251"/>
    <w:rsid w:val="00BC0805"/>
    <w:rsid w:val="00CD2F1A"/>
    <w:rsid w:val="00DA7CD0"/>
    <w:rsid w:val="00DD3CF7"/>
    <w:rsid w:val="00DE6251"/>
    <w:rsid w:val="00F4298D"/>
    <w:rsid w:val="00FC76E1"/>
    <w:rsid w:val="00FE64FA"/>
    <w:rsid w:val="00FE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8B47"/>
  <w15:chartTrackingRefBased/>
  <w15:docId w15:val="{571896F5-0A5C-4467-BCE9-24F5034D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696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6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BCA"/>
  </w:style>
  <w:style w:type="paragraph" w:styleId="Footer">
    <w:name w:val="footer"/>
    <w:basedOn w:val="Normal"/>
    <w:link w:val="FooterChar"/>
    <w:uiPriority w:val="99"/>
    <w:unhideWhenUsed/>
    <w:rsid w:val="00696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BCA"/>
  </w:style>
  <w:style w:type="paragraph" w:styleId="Caption">
    <w:name w:val="caption"/>
    <w:basedOn w:val="Normal"/>
    <w:next w:val="Normal"/>
    <w:uiPriority w:val="35"/>
    <w:unhideWhenUsed/>
    <w:qFormat/>
    <w:rsid w:val="00696B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96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6B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1660-4601/17/3/737" TargetMode="External"/><Relationship Id="rId13" Type="http://schemas.openxmlformats.org/officeDocument/2006/relationships/hyperlink" Target="https://www.mdpi.com/1424-8220/25/9/2824/xml" TargetMode="External"/><Relationship Id="rId18" Type="http://schemas.openxmlformats.org/officeDocument/2006/relationships/hyperlink" Target="https://etasr.com/index.php/ETASR/article/view/6393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journal.upy.ac.id/index.php/ASTRO/article/view/7878/453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ubs.rsc.org/en/content/articlehtml/2024/sd/d4sd00012a" TargetMode="External"/><Relationship Id="rId17" Type="http://schemas.openxmlformats.org/officeDocument/2006/relationships/hyperlink" Target="https://www.researchgate.net/publication/341795585_Automated_monitoring_and_controlling_pH_levels_for_hydroponics_cultivation_technique" TargetMode="External"/><Relationship Id="rId25" Type="http://schemas.openxmlformats.org/officeDocument/2006/relationships/hyperlink" Target="https://ojs.polmed.ac.id/index.php/JOM/article/view/2189/113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mc.ncbi.nlm.nih.gov/articles/PMC10561115" TargetMode="External"/><Relationship Id="rId20" Type="http://schemas.openxmlformats.org/officeDocument/2006/relationships/hyperlink" Target="https://www.researchgate.net/publication/396112764_Control_of_DC_Motor_in_Laundry_Liquid_Waste_Treatment_based_on_Esp32-S3_And_Thingsboard_Platfor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ubmed.ncbi.nlm.nih.gov/40385184" TargetMode="External"/><Relationship Id="rId24" Type="http://schemas.openxmlformats.org/officeDocument/2006/relationships/hyperlink" Target="https://www.researchgate.net/publication/354882182_ESP32_Based_Implementation_of_Water_Quality_and_Quantity_Regulating_Syste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esearchgate.net/publication/336926214_Automated_pH_Monitoring_and_Controlling_System_for_Hydroponics_under_Greenhouse_Condition" TargetMode="External"/><Relationship Id="rId23" Type="http://schemas.openxmlformats.org/officeDocument/2006/relationships/hyperlink" Target="https://www.ijraset.com/research-paper/iot-based-water-quality-monitoring-system-using-esp32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pmc.ncbi.nlm.nih.gov/articles/PMC7038173" TargetMode="External"/><Relationship Id="rId19" Type="http://schemas.openxmlformats.org/officeDocument/2006/relationships/hyperlink" Target="https://journal.unesa.ac.id/index.php/vubeta/article/view/41371/1418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-hub.hlgczx.com/10.3390/ijerph17030737" TargetMode="External"/><Relationship Id="rId14" Type="http://schemas.openxmlformats.org/officeDocument/2006/relationships/hyperlink" Target="https://jurnal.untan.ac.id/index.php/elkha/article/view/45657" TargetMode="External"/><Relationship Id="rId22" Type="http://schemas.openxmlformats.org/officeDocument/2006/relationships/hyperlink" Target="https://www.ijitee.org/wpcontent/uploads/papers/v9i3/C9236019320.pdf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701071D-6E2E-4673-9F1A-6EE18EEC7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3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2025-11-03T09:04:00Z</dcterms:created>
  <dcterms:modified xsi:type="dcterms:W3CDTF">2025-11-04T14:03:00Z</dcterms:modified>
</cp:coreProperties>
</file>