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046A7" w14:textId="64CC63B9" w:rsidR="00427560" w:rsidRDefault="00427560" w:rsidP="00427560">
      <w:pPr>
        <w:pStyle w:val="Title"/>
        <w:jc w:val="center"/>
        <w:rPr>
          <w:rFonts w:ascii="Congenial Black" w:hAnsi="Congenial Black"/>
          <w:sz w:val="96"/>
          <w:szCs w:val="96"/>
          <w:lang w:val="en-GB"/>
        </w:rPr>
      </w:pPr>
      <w:r>
        <w:rPr>
          <w:rFonts w:ascii="Congenial Black" w:hAnsi="Congenial Black"/>
          <w:noProof/>
          <w:sz w:val="96"/>
          <w:szCs w:val="96"/>
          <w:lang w:val="en-GB"/>
        </w:rPr>
        <w:drawing>
          <wp:inline distT="0" distB="0" distL="0" distR="0" wp14:anchorId="101AA7CC" wp14:editId="5874C679">
            <wp:extent cx="3634740" cy="1727835"/>
            <wp:effectExtent l="0" t="0" r="3810" b="5715"/>
            <wp:docPr id="2098097711" name="Picture 2" descr="A blue circle with white lines and a blue circle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97711" name="Picture 2" descr="A blue circle with white lines and a blue circle with white line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56793" cy="1738318"/>
                    </a:xfrm>
                    <a:prstGeom prst="rect">
                      <a:avLst/>
                    </a:prstGeom>
                  </pic:spPr>
                </pic:pic>
              </a:graphicData>
            </a:graphic>
          </wp:inline>
        </w:drawing>
      </w:r>
    </w:p>
    <w:p w14:paraId="0ADBB171" w14:textId="77777777" w:rsidR="00427560" w:rsidRDefault="00427560" w:rsidP="00427560">
      <w:pPr>
        <w:pStyle w:val="Title"/>
        <w:jc w:val="center"/>
        <w:rPr>
          <w:rFonts w:ascii="Congenial Black" w:hAnsi="Congenial Black"/>
          <w:sz w:val="96"/>
          <w:szCs w:val="96"/>
          <w:lang w:val="en-GB"/>
        </w:rPr>
      </w:pPr>
    </w:p>
    <w:p w14:paraId="31174E93" w14:textId="2933022F" w:rsidR="00196934" w:rsidRDefault="00427560" w:rsidP="00427560">
      <w:pPr>
        <w:pStyle w:val="Title"/>
        <w:jc w:val="center"/>
        <w:rPr>
          <w:rFonts w:ascii="Congenial Black" w:hAnsi="Congenial Black"/>
          <w:sz w:val="96"/>
          <w:szCs w:val="96"/>
          <w:lang w:val="en-GB"/>
        </w:rPr>
      </w:pPr>
      <w:r w:rsidRPr="00427560">
        <w:rPr>
          <w:rFonts w:ascii="Congenial Black" w:hAnsi="Congenial Black"/>
          <w:sz w:val="96"/>
          <w:szCs w:val="96"/>
          <w:lang w:val="en-GB"/>
        </w:rPr>
        <w:t>AI Lab Project Report</w:t>
      </w:r>
    </w:p>
    <w:p w14:paraId="1686AFAA" w14:textId="77777777" w:rsidR="00427560" w:rsidRDefault="00427560" w:rsidP="00427560">
      <w:pPr>
        <w:rPr>
          <w:lang w:val="en-GB"/>
        </w:rPr>
      </w:pPr>
    </w:p>
    <w:p w14:paraId="54F8D3EC" w14:textId="77777777" w:rsidR="00427560" w:rsidRPr="00427560" w:rsidRDefault="00427560" w:rsidP="00427560">
      <w:pPr>
        <w:rPr>
          <w:lang w:val="en-GB"/>
        </w:rPr>
      </w:pPr>
    </w:p>
    <w:p w14:paraId="4C1CC20D" w14:textId="3D207BBD" w:rsidR="00427560" w:rsidRPr="00427560" w:rsidRDefault="00427560" w:rsidP="00427560">
      <w:pPr>
        <w:pStyle w:val="Heading1"/>
        <w:ind w:left="1440" w:firstLine="720"/>
        <w:rPr>
          <w:rFonts w:ascii="Congenial Black" w:hAnsi="Congenial Black"/>
          <w:color w:val="auto"/>
          <w:sz w:val="52"/>
          <w:szCs w:val="52"/>
          <w:lang w:val="en-GB"/>
        </w:rPr>
      </w:pPr>
      <w:r w:rsidRPr="00427560">
        <w:rPr>
          <w:rFonts w:ascii="Congenial Black" w:hAnsi="Congenial Black"/>
          <w:color w:val="auto"/>
          <w:sz w:val="52"/>
          <w:szCs w:val="52"/>
          <w:lang w:val="en-GB"/>
        </w:rPr>
        <w:t>Name: Huzaifa Tariq</w:t>
      </w:r>
    </w:p>
    <w:p w14:paraId="510CB047" w14:textId="41A450DB" w:rsidR="00427560" w:rsidRPr="00427560" w:rsidRDefault="00427560" w:rsidP="00427560">
      <w:pPr>
        <w:pStyle w:val="Heading1"/>
        <w:ind w:left="1440" w:firstLine="720"/>
        <w:rPr>
          <w:rFonts w:ascii="Congenial Black" w:hAnsi="Congenial Black"/>
          <w:color w:val="auto"/>
          <w:sz w:val="52"/>
          <w:szCs w:val="52"/>
          <w:lang w:val="en-GB"/>
        </w:rPr>
      </w:pPr>
      <w:r w:rsidRPr="00427560">
        <w:rPr>
          <w:rFonts w:ascii="Congenial Black" w:hAnsi="Congenial Black"/>
          <w:color w:val="auto"/>
          <w:sz w:val="52"/>
          <w:szCs w:val="52"/>
          <w:lang w:val="en-GB"/>
        </w:rPr>
        <w:t>Reg No: 230201039</w:t>
      </w:r>
    </w:p>
    <w:p w14:paraId="4A421413" w14:textId="4F7B30C3" w:rsidR="00427560" w:rsidRPr="00427560" w:rsidRDefault="00427560" w:rsidP="00427560">
      <w:pPr>
        <w:pStyle w:val="Heading1"/>
        <w:ind w:left="1440" w:firstLine="720"/>
        <w:rPr>
          <w:rFonts w:ascii="Congenial Black" w:hAnsi="Congenial Black"/>
          <w:color w:val="auto"/>
          <w:sz w:val="52"/>
          <w:szCs w:val="52"/>
          <w:lang w:val="en-GB"/>
        </w:rPr>
      </w:pPr>
      <w:r w:rsidRPr="00427560">
        <w:rPr>
          <w:rFonts w:ascii="Congenial Black" w:hAnsi="Congenial Black"/>
          <w:color w:val="auto"/>
          <w:sz w:val="52"/>
          <w:szCs w:val="52"/>
          <w:lang w:val="en-GB"/>
        </w:rPr>
        <w:t>Class: CS/04/A</w:t>
      </w:r>
    </w:p>
    <w:p w14:paraId="62D90C16" w14:textId="77777777" w:rsidR="00427560" w:rsidRDefault="00427560" w:rsidP="00427560">
      <w:pPr>
        <w:rPr>
          <w:lang w:val="en-GB"/>
        </w:rPr>
      </w:pPr>
    </w:p>
    <w:p w14:paraId="23A65BDD" w14:textId="77777777" w:rsidR="00427560" w:rsidRDefault="00427560" w:rsidP="00427560">
      <w:pPr>
        <w:rPr>
          <w:lang w:val="en-GB"/>
        </w:rPr>
      </w:pPr>
    </w:p>
    <w:p w14:paraId="4A6E73A5" w14:textId="77777777" w:rsidR="00427560" w:rsidRDefault="00427560" w:rsidP="00427560">
      <w:pPr>
        <w:pStyle w:val="Heading1"/>
        <w:rPr>
          <w:rFonts w:ascii="Congenial Black" w:hAnsi="Congenial Black"/>
          <w:color w:val="auto"/>
          <w:sz w:val="52"/>
          <w:szCs w:val="52"/>
          <w:lang w:val="en-GB"/>
        </w:rPr>
      </w:pPr>
    </w:p>
    <w:p w14:paraId="54707A42" w14:textId="113A8300" w:rsidR="00427560" w:rsidRDefault="00427560" w:rsidP="00427560">
      <w:pPr>
        <w:pStyle w:val="Heading1"/>
        <w:rPr>
          <w:rFonts w:ascii="Congenial Black" w:hAnsi="Congenial Black"/>
          <w:color w:val="auto"/>
          <w:sz w:val="52"/>
          <w:szCs w:val="52"/>
          <w:lang w:val="en-GB"/>
        </w:rPr>
      </w:pPr>
    </w:p>
    <w:p w14:paraId="7E75C9EB" w14:textId="13CA5776" w:rsidR="00427560" w:rsidRDefault="00427560" w:rsidP="00427560">
      <w:pPr>
        <w:pStyle w:val="Heading1"/>
        <w:rPr>
          <w:rFonts w:ascii="Congenial Black" w:hAnsi="Congenial Black"/>
          <w:color w:val="auto"/>
          <w:sz w:val="52"/>
          <w:szCs w:val="52"/>
          <w:lang w:val="en-GB"/>
        </w:rPr>
      </w:pPr>
      <w:r w:rsidRPr="00427560">
        <w:rPr>
          <w:rFonts w:ascii="Congenial Black" w:hAnsi="Congenial Black"/>
          <w:color w:val="auto"/>
          <w:sz w:val="52"/>
          <w:szCs w:val="52"/>
          <w:lang w:val="en-GB"/>
        </w:rPr>
        <w:t>Submitted to: Mam Natiqa</w:t>
      </w:r>
    </w:p>
    <w:p w14:paraId="7651DD53" w14:textId="77777777" w:rsidR="00427560" w:rsidRDefault="00427560" w:rsidP="00427560">
      <w:pPr>
        <w:rPr>
          <w:lang w:val="en-GB"/>
        </w:rPr>
      </w:pPr>
    </w:p>
    <w:p w14:paraId="72CC70C9" w14:textId="77777777" w:rsidR="00427560" w:rsidRDefault="00427560" w:rsidP="00427560">
      <w:pPr>
        <w:rPr>
          <w:lang w:val="en-GB"/>
        </w:rPr>
      </w:pPr>
    </w:p>
    <w:p w14:paraId="25A48965" w14:textId="77777777" w:rsidR="00427560" w:rsidRDefault="00427560" w:rsidP="00427560">
      <w:pPr>
        <w:rPr>
          <w:lang w:val="en-GB"/>
        </w:rPr>
      </w:pPr>
    </w:p>
    <w:p w14:paraId="1159B5EA" w14:textId="656B34C7" w:rsidR="00427560" w:rsidRPr="000A6A6B" w:rsidRDefault="00427560" w:rsidP="00427560">
      <w:pPr>
        <w:pStyle w:val="Heading1"/>
        <w:rPr>
          <w:rFonts w:ascii="Congenial Black" w:hAnsi="Congenial Black"/>
          <w:color w:val="auto"/>
          <w:sz w:val="48"/>
          <w:szCs w:val="48"/>
          <w:u w:val="double"/>
          <w:lang w:val="en-PK"/>
        </w:rPr>
      </w:pPr>
      <w:r w:rsidRPr="000A6A6B">
        <w:rPr>
          <w:rFonts w:ascii="Congenial Black" w:hAnsi="Congenial Black"/>
          <w:color w:val="auto"/>
          <w:sz w:val="48"/>
          <w:szCs w:val="48"/>
          <w:lang w:val="en-PK"/>
        </w:rPr>
        <w:lastRenderedPageBreak/>
        <w:t>Introduction</w:t>
      </w:r>
      <w:r w:rsidR="000A6A6B">
        <w:rPr>
          <w:rFonts w:ascii="Congenial Black" w:hAnsi="Congenial Black"/>
          <w:color w:val="auto"/>
          <w:sz w:val="48"/>
          <w:szCs w:val="48"/>
          <w:lang w:val="en-PK"/>
        </w:rPr>
        <w:t>:</w:t>
      </w:r>
    </w:p>
    <w:p w14:paraId="39A48183" w14:textId="5CD4AF9A"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Project Overview</w:t>
      </w:r>
      <w:r w:rsidR="000A6A6B" w:rsidRPr="000A6A6B">
        <w:rPr>
          <w:rFonts w:ascii="Congenial Black" w:hAnsi="Congenial Black"/>
          <w:color w:val="auto"/>
          <w:u w:val="double"/>
          <w:lang w:val="en-PK"/>
        </w:rPr>
        <w:t>:</w:t>
      </w:r>
    </w:p>
    <w:p w14:paraId="77095E92" w14:textId="77777777" w:rsidR="00427560" w:rsidRPr="00427560" w:rsidRDefault="00427560" w:rsidP="00427560">
      <w:pPr>
        <w:rPr>
          <w:lang w:val="en-PK"/>
        </w:rPr>
      </w:pPr>
      <w:r w:rsidRPr="00427560">
        <w:rPr>
          <w:lang w:val="en-PK"/>
        </w:rPr>
        <w:t xml:space="preserve">This project compares the performance of different machine learning algorithms for a classification task. The dataset used for this project is the </w:t>
      </w:r>
      <w:r w:rsidRPr="00427560">
        <w:rPr>
          <w:b/>
          <w:bCs/>
          <w:lang w:val="en-PK"/>
        </w:rPr>
        <w:t>Iris dataset</w:t>
      </w:r>
      <w:r w:rsidRPr="00427560">
        <w:rPr>
          <w:lang w:val="en-PK"/>
        </w:rPr>
        <w:t>, which is a well-known dataset in machine learning, containing information on different species of iris flowers based on four features: sepal length, sepal width, petal length, and petal width.</w:t>
      </w:r>
    </w:p>
    <w:p w14:paraId="3D7DFB07" w14:textId="77777777" w:rsidR="00427560" w:rsidRPr="00427560" w:rsidRDefault="00427560" w:rsidP="00427560">
      <w:pPr>
        <w:rPr>
          <w:lang w:val="en-PK"/>
        </w:rPr>
      </w:pPr>
      <w:r w:rsidRPr="00427560">
        <w:rPr>
          <w:lang w:val="en-PK"/>
        </w:rPr>
        <w:t>The goal of the project is to determine the most suitable machine learning algorithm for this classification task by evaluating several algorithms based on their performance metrics.</w:t>
      </w:r>
    </w:p>
    <w:p w14:paraId="25141C47" w14:textId="01FF30EF"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Objectives</w:t>
      </w:r>
      <w:r w:rsidR="000A6A6B">
        <w:rPr>
          <w:rFonts w:ascii="Congenial Black" w:hAnsi="Congenial Black"/>
          <w:color w:val="auto"/>
          <w:u w:val="double"/>
          <w:lang w:val="en-PK"/>
        </w:rPr>
        <w:t>:</w:t>
      </w:r>
    </w:p>
    <w:p w14:paraId="0F8D9661" w14:textId="12EEEB96" w:rsidR="00427560" w:rsidRPr="00427560" w:rsidRDefault="00427560" w:rsidP="00427560">
      <w:pPr>
        <w:numPr>
          <w:ilvl w:val="0"/>
          <w:numId w:val="1"/>
        </w:numPr>
        <w:rPr>
          <w:lang w:val="en-PK"/>
        </w:rPr>
      </w:pPr>
      <w:r w:rsidRPr="00427560">
        <w:rPr>
          <w:lang w:val="en-PK"/>
        </w:rPr>
        <w:t xml:space="preserve">Implement and evaluate multiple machine learning algorithms, including </w:t>
      </w:r>
      <w:r w:rsidRPr="00427560">
        <w:rPr>
          <w:b/>
          <w:bCs/>
          <w:lang w:val="en-PK"/>
        </w:rPr>
        <w:t>Logistic Regression</w:t>
      </w:r>
      <w:r w:rsidRPr="00427560">
        <w:rPr>
          <w:lang w:val="en-PK"/>
        </w:rPr>
        <w:t xml:space="preserve">, </w:t>
      </w:r>
      <w:r w:rsidRPr="00427560">
        <w:rPr>
          <w:b/>
          <w:bCs/>
          <w:lang w:val="en-PK"/>
        </w:rPr>
        <w:t>Decision Trees</w:t>
      </w:r>
      <w:r w:rsidRPr="00427560">
        <w:rPr>
          <w:lang w:val="en-PK"/>
        </w:rPr>
        <w:t xml:space="preserve">, </w:t>
      </w:r>
      <w:r w:rsidRPr="00427560">
        <w:rPr>
          <w:b/>
          <w:bCs/>
          <w:lang w:val="en-PK"/>
        </w:rPr>
        <w:t>Random Forest</w:t>
      </w:r>
      <w:r w:rsidRPr="00427560">
        <w:rPr>
          <w:lang w:val="en-PK"/>
        </w:rPr>
        <w:t xml:space="preserve">, </w:t>
      </w:r>
      <w:r w:rsidRPr="00427560">
        <w:rPr>
          <w:b/>
          <w:bCs/>
          <w:lang w:val="en-PK"/>
        </w:rPr>
        <w:t>Support Vector Machines (SVM)</w:t>
      </w:r>
      <w:r w:rsidRPr="00427560">
        <w:rPr>
          <w:lang w:val="en-PK"/>
        </w:rPr>
        <w:t xml:space="preserve">, and </w:t>
      </w:r>
      <w:r w:rsidRPr="00427560">
        <w:rPr>
          <w:b/>
          <w:bCs/>
          <w:lang w:val="en-PK"/>
        </w:rPr>
        <w:t xml:space="preserve">K-Nearest </w:t>
      </w:r>
      <w:r w:rsidR="000A6A6B" w:rsidRPr="00427560">
        <w:rPr>
          <w:b/>
          <w:bCs/>
          <w:lang w:val="en-PK"/>
        </w:rPr>
        <w:t>Neighbours</w:t>
      </w:r>
      <w:r w:rsidRPr="00427560">
        <w:rPr>
          <w:b/>
          <w:bCs/>
          <w:lang w:val="en-PK"/>
        </w:rPr>
        <w:t xml:space="preserve"> (KNN)</w:t>
      </w:r>
      <w:r w:rsidRPr="00427560">
        <w:rPr>
          <w:lang w:val="en-PK"/>
        </w:rPr>
        <w:t>.</w:t>
      </w:r>
    </w:p>
    <w:p w14:paraId="45CEBEC3" w14:textId="77777777" w:rsidR="00427560" w:rsidRPr="00427560" w:rsidRDefault="00427560" w:rsidP="00427560">
      <w:pPr>
        <w:numPr>
          <w:ilvl w:val="0"/>
          <w:numId w:val="1"/>
        </w:numPr>
        <w:rPr>
          <w:lang w:val="en-PK"/>
        </w:rPr>
      </w:pPr>
      <w:r w:rsidRPr="00427560">
        <w:rPr>
          <w:lang w:val="en-PK"/>
        </w:rPr>
        <w:t xml:space="preserve">Compare the performance of these algorithms based on metrics such as </w:t>
      </w:r>
      <w:r w:rsidRPr="00427560">
        <w:rPr>
          <w:b/>
          <w:bCs/>
          <w:lang w:val="en-PK"/>
        </w:rPr>
        <w:t>accuracy</w:t>
      </w:r>
      <w:r w:rsidRPr="00427560">
        <w:rPr>
          <w:lang w:val="en-PK"/>
        </w:rPr>
        <w:t xml:space="preserve">, </w:t>
      </w:r>
      <w:r w:rsidRPr="00427560">
        <w:rPr>
          <w:b/>
          <w:bCs/>
          <w:lang w:val="en-PK"/>
        </w:rPr>
        <w:t>precision</w:t>
      </w:r>
      <w:r w:rsidRPr="00427560">
        <w:rPr>
          <w:lang w:val="en-PK"/>
        </w:rPr>
        <w:t xml:space="preserve">, </w:t>
      </w:r>
      <w:r w:rsidRPr="00427560">
        <w:rPr>
          <w:b/>
          <w:bCs/>
          <w:lang w:val="en-PK"/>
        </w:rPr>
        <w:t>recall</w:t>
      </w:r>
      <w:r w:rsidRPr="00427560">
        <w:rPr>
          <w:lang w:val="en-PK"/>
        </w:rPr>
        <w:t xml:space="preserve">, and </w:t>
      </w:r>
      <w:r w:rsidRPr="00427560">
        <w:rPr>
          <w:b/>
          <w:bCs/>
          <w:lang w:val="en-PK"/>
        </w:rPr>
        <w:t>F1 score</w:t>
      </w:r>
      <w:r w:rsidRPr="00427560">
        <w:rPr>
          <w:lang w:val="en-PK"/>
        </w:rPr>
        <w:t>.</w:t>
      </w:r>
    </w:p>
    <w:p w14:paraId="2779092C" w14:textId="77777777" w:rsidR="00427560" w:rsidRPr="00427560" w:rsidRDefault="00427560" w:rsidP="00427560">
      <w:pPr>
        <w:numPr>
          <w:ilvl w:val="0"/>
          <w:numId w:val="1"/>
        </w:numPr>
        <w:rPr>
          <w:lang w:val="en-PK"/>
        </w:rPr>
      </w:pPr>
      <w:r w:rsidRPr="00427560">
        <w:rPr>
          <w:lang w:val="en-PK"/>
        </w:rPr>
        <w:t>Select the most suitable algorithm for the classification problem.</w:t>
      </w:r>
    </w:p>
    <w:p w14:paraId="696197A7" w14:textId="301E2DA8"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Scope</w:t>
      </w:r>
      <w:r w:rsidR="000A6A6B">
        <w:rPr>
          <w:rFonts w:ascii="Congenial Black" w:hAnsi="Congenial Black"/>
          <w:color w:val="auto"/>
          <w:u w:val="double"/>
          <w:lang w:val="en-PK"/>
        </w:rPr>
        <w:t>:</w:t>
      </w:r>
    </w:p>
    <w:p w14:paraId="6003C41F" w14:textId="77777777" w:rsidR="00427560" w:rsidRPr="00427560" w:rsidRDefault="00427560" w:rsidP="00427560">
      <w:pPr>
        <w:numPr>
          <w:ilvl w:val="0"/>
          <w:numId w:val="2"/>
        </w:numPr>
        <w:rPr>
          <w:lang w:val="en-PK"/>
        </w:rPr>
      </w:pPr>
      <w:r w:rsidRPr="00427560">
        <w:rPr>
          <w:lang w:val="en-PK"/>
        </w:rPr>
        <w:t>The Iris dataset will be used for classification.</w:t>
      </w:r>
    </w:p>
    <w:p w14:paraId="0B87CD08" w14:textId="77777777" w:rsidR="00427560" w:rsidRPr="00427560" w:rsidRDefault="00427560" w:rsidP="00427560">
      <w:pPr>
        <w:numPr>
          <w:ilvl w:val="0"/>
          <w:numId w:val="2"/>
        </w:numPr>
        <w:rPr>
          <w:lang w:val="en-PK"/>
        </w:rPr>
      </w:pPr>
      <w:r w:rsidRPr="00427560">
        <w:rPr>
          <w:lang w:val="en-PK"/>
        </w:rPr>
        <w:t xml:space="preserve">The project will evaluate multiple algorithms using </w:t>
      </w:r>
      <w:r w:rsidRPr="00427560">
        <w:rPr>
          <w:b/>
          <w:bCs/>
          <w:lang w:val="en-PK"/>
        </w:rPr>
        <w:t>cross-validation</w:t>
      </w:r>
      <w:r w:rsidRPr="00427560">
        <w:rPr>
          <w:lang w:val="en-PK"/>
        </w:rPr>
        <w:t xml:space="preserve"> for reliable performance evaluation.</w:t>
      </w:r>
    </w:p>
    <w:p w14:paraId="73D1515E" w14:textId="77777777" w:rsidR="00427560" w:rsidRPr="00427560" w:rsidRDefault="00427560" w:rsidP="00427560">
      <w:pPr>
        <w:numPr>
          <w:ilvl w:val="0"/>
          <w:numId w:val="2"/>
        </w:numPr>
        <w:rPr>
          <w:lang w:val="en-PK"/>
        </w:rPr>
      </w:pPr>
      <w:r w:rsidRPr="00427560">
        <w:rPr>
          <w:lang w:val="en-PK"/>
        </w:rPr>
        <w:t xml:space="preserve">Metrics such as </w:t>
      </w:r>
      <w:r w:rsidRPr="00427560">
        <w:rPr>
          <w:b/>
          <w:bCs/>
          <w:lang w:val="en-PK"/>
        </w:rPr>
        <w:t>confusion matrix</w:t>
      </w:r>
      <w:r w:rsidRPr="00427560">
        <w:rPr>
          <w:lang w:val="en-PK"/>
        </w:rPr>
        <w:t xml:space="preserve">, </w:t>
      </w:r>
      <w:r w:rsidRPr="00427560">
        <w:rPr>
          <w:b/>
          <w:bCs/>
          <w:lang w:val="en-PK"/>
        </w:rPr>
        <w:t>ROC-AUC</w:t>
      </w:r>
      <w:r w:rsidRPr="00427560">
        <w:rPr>
          <w:lang w:val="en-PK"/>
        </w:rPr>
        <w:t xml:space="preserve">, and </w:t>
      </w:r>
      <w:r w:rsidRPr="00427560">
        <w:rPr>
          <w:b/>
          <w:bCs/>
          <w:lang w:val="en-PK"/>
        </w:rPr>
        <w:t>accuracy</w:t>
      </w:r>
      <w:r w:rsidRPr="00427560">
        <w:rPr>
          <w:lang w:val="en-PK"/>
        </w:rPr>
        <w:t xml:space="preserve"> will be used for evaluation.</w:t>
      </w:r>
    </w:p>
    <w:p w14:paraId="402B7C75" w14:textId="630C0D4B" w:rsidR="00427560" w:rsidRPr="00427560" w:rsidRDefault="00427560" w:rsidP="00427560">
      <w:pPr>
        <w:rPr>
          <w:lang w:val="en-PK"/>
        </w:rPr>
      </w:pPr>
    </w:p>
    <w:p w14:paraId="5F527157" w14:textId="10CA5D53" w:rsidR="00427560" w:rsidRPr="000A6A6B" w:rsidRDefault="00427560" w:rsidP="00427560">
      <w:pPr>
        <w:pStyle w:val="Heading1"/>
        <w:rPr>
          <w:rFonts w:ascii="Congenial Black" w:hAnsi="Congenial Black"/>
          <w:color w:val="auto"/>
          <w:sz w:val="48"/>
          <w:szCs w:val="48"/>
          <w:lang w:val="en-PK"/>
        </w:rPr>
      </w:pPr>
      <w:r w:rsidRPr="000A6A6B">
        <w:rPr>
          <w:rFonts w:ascii="Congenial Black" w:hAnsi="Congenial Black"/>
          <w:color w:val="auto"/>
          <w:sz w:val="48"/>
          <w:szCs w:val="48"/>
          <w:lang w:val="en-PK"/>
        </w:rPr>
        <w:t>Problem Definition and Dataset</w:t>
      </w:r>
      <w:r w:rsidR="000A6A6B">
        <w:rPr>
          <w:rFonts w:ascii="Congenial Black" w:hAnsi="Congenial Black"/>
          <w:color w:val="auto"/>
          <w:sz w:val="48"/>
          <w:szCs w:val="48"/>
          <w:lang w:val="en-PK"/>
        </w:rPr>
        <w:t>:</w:t>
      </w:r>
    </w:p>
    <w:p w14:paraId="78D2F277" w14:textId="32595605"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Problem Statement</w:t>
      </w:r>
      <w:r w:rsidR="000A6A6B">
        <w:rPr>
          <w:rFonts w:ascii="Congenial Black" w:hAnsi="Congenial Black"/>
          <w:color w:val="auto"/>
          <w:u w:val="double"/>
          <w:lang w:val="en-PK"/>
        </w:rPr>
        <w:t>:</w:t>
      </w:r>
    </w:p>
    <w:p w14:paraId="4FACB398" w14:textId="77777777" w:rsidR="00427560" w:rsidRPr="00427560" w:rsidRDefault="00427560" w:rsidP="00427560">
      <w:pPr>
        <w:rPr>
          <w:lang w:val="en-PK"/>
        </w:rPr>
      </w:pPr>
      <w:r w:rsidRPr="00427560">
        <w:rPr>
          <w:lang w:val="en-PK"/>
        </w:rPr>
        <w:t>The objective of this project is to classify the species of iris flowers (Setosa, Versicolor, and Virginica) based on the following features:</w:t>
      </w:r>
    </w:p>
    <w:p w14:paraId="2F72AB81" w14:textId="77777777" w:rsidR="00427560" w:rsidRPr="00427560" w:rsidRDefault="00427560" w:rsidP="00427560">
      <w:pPr>
        <w:numPr>
          <w:ilvl w:val="0"/>
          <w:numId w:val="3"/>
        </w:numPr>
        <w:rPr>
          <w:lang w:val="en-PK"/>
        </w:rPr>
      </w:pPr>
      <w:r w:rsidRPr="00427560">
        <w:rPr>
          <w:lang w:val="en-PK"/>
        </w:rPr>
        <w:t>Sepal Length</w:t>
      </w:r>
    </w:p>
    <w:p w14:paraId="5D2A532C" w14:textId="77777777" w:rsidR="00427560" w:rsidRPr="00427560" w:rsidRDefault="00427560" w:rsidP="00427560">
      <w:pPr>
        <w:numPr>
          <w:ilvl w:val="0"/>
          <w:numId w:val="3"/>
        </w:numPr>
        <w:rPr>
          <w:lang w:val="en-PK"/>
        </w:rPr>
      </w:pPr>
      <w:r w:rsidRPr="00427560">
        <w:rPr>
          <w:lang w:val="en-PK"/>
        </w:rPr>
        <w:t>Sepal Width</w:t>
      </w:r>
    </w:p>
    <w:p w14:paraId="3BC59A9F" w14:textId="77777777" w:rsidR="00427560" w:rsidRPr="00427560" w:rsidRDefault="00427560" w:rsidP="00427560">
      <w:pPr>
        <w:numPr>
          <w:ilvl w:val="0"/>
          <w:numId w:val="3"/>
        </w:numPr>
        <w:rPr>
          <w:lang w:val="en-PK"/>
        </w:rPr>
      </w:pPr>
      <w:r w:rsidRPr="00427560">
        <w:rPr>
          <w:lang w:val="en-PK"/>
        </w:rPr>
        <w:t>Petal Length</w:t>
      </w:r>
    </w:p>
    <w:p w14:paraId="26C9A539" w14:textId="77777777" w:rsidR="00427560" w:rsidRPr="00427560" w:rsidRDefault="00427560" w:rsidP="00427560">
      <w:pPr>
        <w:numPr>
          <w:ilvl w:val="0"/>
          <w:numId w:val="3"/>
        </w:numPr>
        <w:rPr>
          <w:lang w:val="en-PK"/>
        </w:rPr>
      </w:pPr>
      <w:r w:rsidRPr="00427560">
        <w:rPr>
          <w:lang w:val="en-PK"/>
        </w:rPr>
        <w:t>Petal Width</w:t>
      </w:r>
    </w:p>
    <w:p w14:paraId="20D43EEC" w14:textId="77777777" w:rsidR="00427560" w:rsidRPr="00427560" w:rsidRDefault="00427560" w:rsidP="00427560">
      <w:pPr>
        <w:rPr>
          <w:lang w:val="en-PK"/>
        </w:rPr>
      </w:pPr>
      <w:r w:rsidRPr="00427560">
        <w:rPr>
          <w:lang w:val="en-PK"/>
        </w:rPr>
        <w:t>This is a multi-class classification problem where the goal is to correctly predict the species of each flower from the feature set.</w:t>
      </w:r>
    </w:p>
    <w:p w14:paraId="097E9497" w14:textId="245743DF"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lastRenderedPageBreak/>
        <w:t>Dataset Description</w:t>
      </w:r>
      <w:r w:rsidR="000A6A6B">
        <w:rPr>
          <w:rFonts w:ascii="Congenial Black" w:hAnsi="Congenial Black"/>
          <w:color w:val="auto"/>
          <w:u w:val="double"/>
          <w:lang w:val="en-PK"/>
        </w:rPr>
        <w:t>:</w:t>
      </w:r>
    </w:p>
    <w:p w14:paraId="581728D0" w14:textId="77777777" w:rsidR="00427560" w:rsidRPr="00427560" w:rsidRDefault="00427560" w:rsidP="00427560">
      <w:pPr>
        <w:rPr>
          <w:lang w:val="en-PK"/>
        </w:rPr>
      </w:pPr>
      <w:r w:rsidRPr="00427560">
        <w:rPr>
          <w:lang w:val="en-PK"/>
        </w:rPr>
        <w:t xml:space="preserve">The dataset used is the </w:t>
      </w:r>
      <w:r w:rsidRPr="00427560">
        <w:rPr>
          <w:b/>
          <w:bCs/>
          <w:lang w:val="en-PK"/>
        </w:rPr>
        <w:t>Iris dataset</w:t>
      </w:r>
      <w:r w:rsidRPr="00427560">
        <w:rPr>
          <w:lang w:val="en-PK"/>
        </w:rPr>
        <w:t xml:space="preserve"> from the UCI Machine Learning Repository, which consists of 150 samples, with each sample having four features (sepal length, sepal width, petal length, and petal width). The dataset is evenly split into three classes: Setosa, Versicolor, and Virginica.</w:t>
      </w:r>
    </w:p>
    <w:p w14:paraId="0B85AA1A" w14:textId="77777777" w:rsidR="00427560" w:rsidRPr="00427560" w:rsidRDefault="00427560" w:rsidP="00427560">
      <w:pPr>
        <w:numPr>
          <w:ilvl w:val="0"/>
          <w:numId w:val="4"/>
        </w:numPr>
        <w:rPr>
          <w:lang w:val="en-PK"/>
        </w:rPr>
      </w:pPr>
      <w:r w:rsidRPr="00427560">
        <w:rPr>
          <w:b/>
          <w:bCs/>
          <w:lang w:val="en-PK"/>
        </w:rPr>
        <w:t>Number of instances</w:t>
      </w:r>
      <w:r w:rsidRPr="00427560">
        <w:rPr>
          <w:lang w:val="en-PK"/>
        </w:rPr>
        <w:t>: 150</w:t>
      </w:r>
    </w:p>
    <w:p w14:paraId="21DB688F" w14:textId="77777777" w:rsidR="00427560" w:rsidRPr="00427560" w:rsidRDefault="00427560" w:rsidP="00427560">
      <w:pPr>
        <w:numPr>
          <w:ilvl w:val="0"/>
          <w:numId w:val="4"/>
        </w:numPr>
        <w:rPr>
          <w:lang w:val="en-PK"/>
        </w:rPr>
      </w:pPr>
      <w:r w:rsidRPr="00427560">
        <w:rPr>
          <w:b/>
          <w:bCs/>
          <w:lang w:val="en-PK"/>
        </w:rPr>
        <w:t>Number of features</w:t>
      </w:r>
      <w:r w:rsidRPr="00427560">
        <w:rPr>
          <w:lang w:val="en-PK"/>
        </w:rPr>
        <w:t>: 4 (sepal length, sepal width, petal length, petal width)</w:t>
      </w:r>
    </w:p>
    <w:p w14:paraId="794709DE" w14:textId="77777777" w:rsidR="00427560" w:rsidRPr="00427560" w:rsidRDefault="00427560" w:rsidP="00427560">
      <w:pPr>
        <w:numPr>
          <w:ilvl w:val="0"/>
          <w:numId w:val="4"/>
        </w:numPr>
        <w:rPr>
          <w:lang w:val="en-PK"/>
        </w:rPr>
      </w:pPr>
      <w:r w:rsidRPr="00427560">
        <w:rPr>
          <w:b/>
          <w:bCs/>
          <w:lang w:val="en-PK"/>
        </w:rPr>
        <w:t>Number of classes</w:t>
      </w:r>
      <w:r w:rsidRPr="00427560">
        <w:rPr>
          <w:lang w:val="en-PK"/>
        </w:rPr>
        <w:t>: 3 (Setosa, Versicolor, Virginica)</w:t>
      </w:r>
    </w:p>
    <w:p w14:paraId="35527446" w14:textId="77777777" w:rsidR="00427560" w:rsidRPr="00427560" w:rsidRDefault="00427560" w:rsidP="00427560">
      <w:pPr>
        <w:rPr>
          <w:lang w:val="en-PK"/>
        </w:rPr>
      </w:pPr>
      <w:r w:rsidRPr="00427560">
        <w:rPr>
          <w:lang w:val="en-PK"/>
        </w:rPr>
        <w:t xml:space="preserve">The data was split into </w:t>
      </w:r>
      <w:r w:rsidRPr="00427560">
        <w:rPr>
          <w:b/>
          <w:bCs/>
          <w:lang w:val="en-PK"/>
        </w:rPr>
        <w:t>80% training</w:t>
      </w:r>
      <w:r w:rsidRPr="00427560">
        <w:rPr>
          <w:lang w:val="en-PK"/>
        </w:rPr>
        <w:t xml:space="preserve"> and </w:t>
      </w:r>
      <w:r w:rsidRPr="00427560">
        <w:rPr>
          <w:b/>
          <w:bCs/>
          <w:lang w:val="en-PK"/>
        </w:rPr>
        <w:t>20% test</w:t>
      </w:r>
      <w:r w:rsidRPr="00427560">
        <w:rPr>
          <w:lang w:val="en-PK"/>
        </w:rPr>
        <w:t xml:space="preserve"> using </w:t>
      </w:r>
      <w:r w:rsidRPr="00427560">
        <w:rPr>
          <w:b/>
          <w:bCs/>
          <w:lang w:val="en-PK"/>
        </w:rPr>
        <w:t>Stratified K-Fold cross-validation</w:t>
      </w:r>
      <w:r w:rsidRPr="00427560">
        <w:rPr>
          <w:lang w:val="en-PK"/>
        </w:rPr>
        <w:t xml:space="preserve"> to ensure balanced class distribution in each fold.</w:t>
      </w:r>
    </w:p>
    <w:p w14:paraId="37436730" w14:textId="27895BC0" w:rsidR="00427560" w:rsidRPr="00427560" w:rsidRDefault="00427560" w:rsidP="00427560">
      <w:pPr>
        <w:rPr>
          <w:lang w:val="en-PK"/>
        </w:rPr>
      </w:pPr>
    </w:p>
    <w:p w14:paraId="2FDA7A66" w14:textId="42D3811A" w:rsidR="00427560" w:rsidRPr="000A6A6B" w:rsidRDefault="00427560" w:rsidP="00427560">
      <w:pPr>
        <w:pStyle w:val="Heading1"/>
        <w:rPr>
          <w:rFonts w:ascii="Congenial Black" w:hAnsi="Congenial Black"/>
          <w:color w:val="auto"/>
          <w:sz w:val="48"/>
          <w:szCs w:val="48"/>
          <w:lang w:val="en-PK"/>
        </w:rPr>
      </w:pPr>
      <w:r w:rsidRPr="000A6A6B">
        <w:rPr>
          <w:rFonts w:ascii="Congenial Black" w:hAnsi="Congenial Black"/>
          <w:color w:val="auto"/>
          <w:sz w:val="48"/>
          <w:szCs w:val="48"/>
          <w:lang w:val="en-PK"/>
        </w:rPr>
        <w:t>Methodology</w:t>
      </w:r>
      <w:r w:rsidR="000A6A6B">
        <w:rPr>
          <w:rFonts w:ascii="Congenial Black" w:hAnsi="Congenial Black"/>
          <w:color w:val="auto"/>
          <w:sz w:val="48"/>
          <w:szCs w:val="48"/>
          <w:lang w:val="en-PK"/>
        </w:rPr>
        <w:t>:</w:t>
      </w:r>
    </w:p>
    <w:p w14:paraId="6B966C59" w14:textId="021F232F"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Data Preprocessing</w:t>
      </w:r>
      <w:r w:rsidR="000A6A6B">
        <w:rPr>
          <w:rFonts w:ascii="Congenial Black" w:hAnsi="Congenial Black"/>
          <w:color w:val="auto"/>
          <w:u w:val="double"/>
          <w:lang w:val="en-PK"/>
        </w:rPr>
        <w:t>:</w:t>
      </w:r>
    </w:p>
    <w:p w14:paraId="04C7959C" w14:textId="77777777" w:rsidR="00427560" w:rsidRPr="00427560" w:rsidRDefault="00427560" w:rsidP="00427560">
      <w:pPr>
        <w:numPr>
          <w:ilvl w:val="0"/>
          <w:numId w:val="5"/>
        </w:numPr>
        <w:rPr>
          <w:lang w:val="en-PK"/>
        </w:rPr>
      </w:pPr>
      <w:r w:rsidRPr="00427560">
        <w:rPr>
          <w:b/>
          <w:bCs/>
          <w:lang w:val="en-PK"/>
        </w:rPr>
        <w:t>Data Cleaning</w:t>
      </w:r>
      <w:r w:rsidRPr="00427560">
        <w:rPr>
          <w:lang w:val="en-PK"/>
        </w:rPr>
        <w:t>: The dataset had no missing values, so no cleaning was necessary.</w:t>
      </w:r>
    </w:p>
    <w:p w14:paraId="77C33E23" w14:textId="77777777" w:rsidR="00427560" w:rsidRPr="00427560" w:rsidRDefault="00427560" w:rsidP="00427560">
      <w:pPr>
        <w:numPr>
          <w:ilvl w:val="0"/>
          <w:numId w:val="5"/>
        </w:numPr>
        <w:rPr>
          <w:lang w:val="en-PK"/>
        </w:rPr>
      </w:pPr>
      <w:r w:rsidRPr="00427560">
        <w:rPr>
          <w:b/>
          <w:bCs/>
          <w:lang w:val="en-PK"/>
        </w:rPr>
        <w:t>Feature Scaling</w:t>
      </w:r>
      <w:r w:rsidRPr="00427560">
        <w:rPr>
          <w:lang w:val="en-PK"/>
        </w:rPr>
        <w:t xml:space="preserve">: Since the features were measured in different units, </w:t>
      </w:r>
      <w:r w:rsidRPr="00427560">
        <w:rPr>
          <w:b/>
          <w:bCs/>
          <w:lang w:val="en-PK"/>
        </w:rPr>
        <w:t>StandardScaler</w:t>
      </w:r>
      <w:r w:rsidRPr="00427560">
        <w:rPr>
          <w:lang w:val="en-PK"/>
        </w:rPr>
        <w:t xml:space="preserve"> was used to scale the features to have a mean of 0 and a standard deviation of 1.</w:t>
      </w:r>
    </w:p>
    <w:p w14:paraId="1833B4F6" w14:textId="77777777" w:rsidR="00427560" w:rsidRPr="00427560" w:rsidRDefault="00427560" w:rsidP="00427560">
      <w:pPr>
        <w:numPr>
          <w:ilvl w:val="0"/>
          <w:numId w:val="5"/>
        </w:numPr>
        <w:rPr>
          <w:lang w:val="en-PK"/>
        </w:rPr>
      </w:pPr>
      <w:r w:rsidRPr="00427560">
        <w:rPr>
          <w:b/>
          <w:bCs/>
          <w:lang w:val="en-PK"/>
        </w:rPr>
        <w:t>Train-Test Split</w:t>
      </w:r>
      <w:r w:rsidRPr="00427560">
        <w:rPr>
          <w:lang w:val="en-PK"/>
        </w:rPr>
        <w:t xml:space="preserve">: The data was split into training and test sets using an </w:t>
      </w:r>
      <w:r w:rsidRPr="00427560">
        <w:rPr>
          <w:b/>
          <w:bCs/>
          <w:lang w:val="en-PK"/>
        </w:rPr>
        <w:t>80/20</w:t>
      </w:r>
      <w:r w:rsidRPr="00427560">
        <w:rPr>
          <w:lang w:val="en-PK"/>
        </w:rPr>
        <w:t xml:space="preserve"> ratio.</w:t>
      </w:r>
    </w:p>
    <w:p w14:paraId="12B1F8BE" w14:textId="04551985"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Model Implementation</w:t>
      </w:r>
      <w:r w:rsidR="000A6A6B">
        <w:rPr>
          <w:rFonts w:ascii="Congenial Black" w:hAnsi="Congenial Black"/>
          <w:color w:val="auto"/>
          <w:u w:val="double"/>
          <w:lang w:val="en-PK"/>
        </w:rPr>
        <w:t>:</w:t>
      </w:r>
    </w:p>
    <w:p w14:paraId="50A04D6A" w14:textId="77777777" w:rsidR="00427560" w:rsidRPr="00427560" w:rsidRDefault="00427560" w:rsidP="00427560">
      <w:pPr>
        <w:rPr>
          <w:lang w:val="en-PK"/>
        </w:rPr>
      </w:pPr>
      <w:r w:rsidRPr="00427560">
        <w:rPr>
          <w:lang w:val="en-PK"/>
        </w:rPr>
        <w:t>The following machine learning algorithms were implemented and compared:</w:t>
      </w:r>
    </w:p>
    <w:p w14:paraId="30C6C4C9" w14:textId="77777777" w:rsidR="00427560" w:rsidRPr="00427560" w:rsidRDefault="00427560" w:rsidP="00427560">
      <w:pPr>
        <w:numPr>
          <w:ilvl w:val="0"/>
          <w:numId w:val="6"/>
        </w:numPr>
        <w:rPr>
          <w:lang w:val="en-PK"/>
        </w:rPr>
      </w:pPr>
      <w:r w:rsidRPr="00427560">
        <w:rPr>
          <w:b/>
          <w:bCs/>
          <w:lang w:val="en-PK"/>
        </w:rPr>
        <w:t>Logistic Regression (LR)</w:t>
      </w:r>
      <w:r w:rsidRPr="00427560">
        <w:rPr>
          <w:lang w:val="en-PK"/>
        </w:rPr>
        <w:t>: A linear model used for classification tasks.</w:t>
      </w:r>
    </w:p>
    <w:p w14:paraId="54780E5D" w14:textId="77777777" w:rsidR="00427560" w:rsidRPr="00427560" w:rsidRDefault="00427560" w:rsidP="00427560">
      <w:pPr>
        <w:numPr>
          <w:ilvl w:val="0"/>
          <w:numId w:val="6"/>
        </w:numPr>
        <w:rPr>
          <w:lang w:val="en-PK"/>
        </w:rPr>
      </w:pPr>
      <w:r w:rsidRPr="00427560">
        <w:rPr>
          <w:b/>
          <w:bCs/>
          <w:lang w:val="en-PK"/>
        </w:rPr>
        <w:t>Decision Tree (DT)</w:t>
      </w:r>
      <w:r w:rsidRPr="00427560">
        <w:rPr>
          <w:lang w:val="en-PK"/>
        </w:rPr>
        <w:t>: A non-linear model that splits the data based on feature values to create a tree structure.</w:t>
      </w:r>
    </w:p>
    <w:p w14:paraId="1CCBDA3B" w14:textId="77777777" w:rsidR="00427560" w:rsidRPr="00427560" w:rsidRDefault="00427560" w:rsidP="00427560">
      <w:pPr>
        <w:numPr>
          <w:ilvl w:val="0"/>
          <w:numId w:val="6"/>
        </w:numPr>
        <w:rPr>
          <w:lang w:val="en-PK"/>
        </w:rPr>
      </w:pPr>
      <w:r w:rsidRPr="00427560">
        <w:rPr>
          <w:b/>
          <w:bCs/>
          <w:lang w:val="en-PK"/>
        </w:rPr>
        <w:t>Random Forest (RF)</w:t>
      </w:r>
      <w:r w:rsidRPr="00427560">
        <w:rPr>
          <w:lang w:val="en-PK"/>
        </w:rPr>
        <w:t>: An ensemble method that creates multiple decision trees and averages their predictions.</w:t>
      </w:r>
    </w:p>
    <w:p w14:paraId="537FD81C" w14:textId="77777777" w:rsidR="00427560" w:rsidRPr="00427560" w:rsidRDefault="00427560" w:rsidP="00427560">
      <w:pPr>
        <w:numPr>
          <w:ilvl w:val="0"/>
          <w:numId w:val="6"/>
        </w:numPr>
        <w:rPr>
          <w:lang w:val="en-PK"/>
        </w:rPr>
      </w:pPr>
      <w:r w:rsidRPr="00427560">
        <w:rPr>
          <w:b/>
          <w:bCs/>
          <w:lang w:val="en-PK"/>
        </w:rPr>
        <w:t>Support Vector Machine (SVM)</w:t>
      </w:r>
      <w:r w:rsidRPr="00427560">
        <w:rPr>
          <w:lang w:val="en-PK"/>
        </w:rPr>
        <w:t>: A model that finds the hyperplane that best separates data classes.</w:t>
      </w:r>
    </w:p>
    <w:p w14:paraId="6A92795E" w14:textId="3D9A28D7" w:rsidR="00427560" w:rsidRPr="00427560" w:rsidRDefault="00427560" w:rsidP="00427560">
      <w:pPr>
        <w:numPr>
          <w:ilvl w:val="0"/>
          <w:numId w:val="6"/>
        </w:numPr>
        <w:rPr>
          <w:lang w:val="en-PK"/>
        </w:rPr>
      </w:pPr>
      <w:r w:rsidRPr="00427560">
        <w:rPr>
          <w:b/>
          <w:bCs/>
          <w:lang w:val="en-PK"/>
        </w:rPr>
        <w:t xml:space="preserve">K-Nearest </w:t>
      </w:r>
      <w:r w:rsidR="000A6A6B" w:rsidRPr="00427560">
        <w:rPr>
          <w:b/>
          <w:bCs/>
          <w:lang w:val="en-PK"/>
        </w:rPr>
        <w:t>Neighbours</w:t>
      </w:r>
      <w:r w:rsidRPr="00427560">
        <w:rPr>
          <w:b/>
          <w:bCs/>
          <w:lang w:val="en-PK"/>
        </w:rPr>
        <w:t xml:space="preserve"> (KNN)</w:t>
      </w:r>
      <w:r w:rsidRPr="00427560">
        <w:rPr>
          <w:lang w:val="en-PK"/>
        </w:rPr>
        <w:t xml:space="preserve">: A simple, non-parametric algorithm that classifies data based on the majority class of its nearest </w:t>
      </w:r>
      <w:r w:rsidR="000A6A6B" w:rsidRPr="00427560">
        <w:rPr>
          <w:lang w:val="en-PK"/>
        </w:rPr>
        <w:t>neighbours</w:t>
      </w:r>
      <w:r w:rsidRPr="00427560">
        <w:rPr>
          <w:lang w:val="en-PK"/>
        </w:rPr>
        <w:t>.</w:t>
      </w:r>
    </w:p>
    <w:p w14:paraId="10470B21" w14:textId="77777777" w:rsidR="00427560" w:rsidRPr="00427560" w:rsidRDefault="00427560" w:rsidP="00427560">
      <w:pPr>
        <w:rPr>
          <w:lang w:val="en-PK"/>
        </w:rPr>
      </w:pPr>
      <w:r w:rsidRPr="00427560">
        <w:rPr>
          <w:lang w:val="en-PK"/>
        </w:rPr>
        <w:t xml:space="preserve">For each model, I used </w:t>
      </w:r>
      <w:r w:rsidRPr="00427560">
        <w:rPr>
          <w:b/>
          <w:bCs/>
          <w:lang w:val="en-PK"/>
        </w:rPr>
        <w:t>GridSearchCV</w:t>
      </w:r>
      <w:r w:rsidRPr="00427560">
        <w:rPr>
          <w:lang w:val="en-PK"/>
        </w:rPr>
        <w:t xml:space="preserve"> to tune hyperparameters and improve performance.</w:t>
      </w:r>
    </w:p>
    <w:p w14:paraId="1082ADC2" w14:textId="4D63E74D"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Performance Evaluation</w:t>
      </w:r>
      <w:r w:rsidR="000A6A6B">
        <w:rPr>
          <w:rFonts w:ascii="Congenial Black" w:hAnsi="Congenial Black"/>
          <w:color w:val="auto"/>
          <w:u w:val="double"/>
          <w:lang w:val="en-PK"/>
        </w:rPr>
        <w:t>:</w:t>
      </w:r>
    </w:p>
    <w:p w14:paraId="0050AADF" w14:textId="77777777" w:rsidR="00427560" w:rsidRPr="00427560" w:rsidRDefault="00427560" w:rsidP="00427560">
      <w:pPr>
        <w:rPr>
          <w:lang w:val="en-PK"/>
        </w:rPr>
      </w:pPr>
      <w:r w:rsidRPr="00427560">
        <w:rPr>
          <w:lang w:val="en-PK"/>
        </w:rPr>
        <w:t>The following performance metrics were used:</w:t>
      </w:r>
    </w:p>
    <w:p w14:paraId="31B7D3C0" w14:textId="77777777" w:rsidR="00427560" w:rsidRPr="00427560" w:rsidRDefault="00427560" w:rsidP="00427560">
      <w:pPr>
        <w:numPr>
          <w:ilvl w:val="0"/>
          <w:numId w:val="7"/>
        </w:numPr>
        <w:rPr>
          <w:lang w:val="en-PK"/>
        </w:rPr>
      </w:pPr>
      <w:r w:rsidRPr="00427560">
        <w:rPr>
          <w:b/>
          <w:bCs/>
          <w:lang w:val="en-PK"/>
        </w:rPr>
        <w:t>Accuracy</w:t>
      </w:r>
      <w:r w:rsidRPr="00427560">
        <w:rPr>
          <w:lang w:val="en-PK"/>
        </w:rPr>
        <w:t>: The proportion of correct predictions.</w:t>
      </w:r>
    </w:p>
    <w:p w14:paraId="74434311" w14:textId="77777777" w:rsidR="00427560" w:rsidRPr="00427560" w:rsidRDefault="00427560" w:rsidP="00427560">
      <w:pPr>
        <w:numPr>
          <w:ilvl w:val="0"/>
          <w:numId w:val="7"/>
        </w:numPr>
        <w:rPr>
          <w:lang w:val="en-PK"/>
        </w:rPr>
      </w:pPr>
      <w:r w:rsidRPr="00427560">
        <w:rPr>
          <w:b/>
          <w:bCs/>
          <w:lang w:val="en-PK"/>
        </w:rPr>
        <w:lastRenderedPageBreak/>
        <w:t>Precision</w:t>
      </w:r>
      <w:r w:rsidRPr="00427560">
        <w:rPr>
          <w:lang w:val="en-PK"/>
        </w:rPr>
        <w:t>: The ratio of correctly predicted positive observations to the total predicted positives.</w:t>
      </w:r>
    </w:p>
    <w:p w14:paraId="5370D4FE" w14:textId="77777777" w:rsidR="00427560" w:rsidRPr="00427560" w:rsidRDefault="00427560" w:rsidP="00427560">
      <w:pPr>
        <w:numPr>
          <w:ilvl w:val="0"/>
          <w:numId w:val="7"/>
        </w:numPr>
        <w:rPr>
          <w:lang w:val="en-PK"/>
        </w:rPr>
      </w:pPr>
      <w:r w:rsidRPr="00427560">
        <w:rPr>
          <w:b/>
          <w:bCs/>
          <w:lang w:val="en-PK"/>
        </w:rPr>
        <w:t>Recall</w:t>
      </w:r>
      <w:r w:rsidRPr="00427560">
        <w:rPr>
          <w:lang w:val="en-PK"/>
        </w:rPr>
        <w:t>: The ratio of correctly predicted positive observations to all observations in the actual class.</w:t>
      </w:r>
    </w:p>
    <w:p w14:paraId="2AA7EAD1" w14:textId="77777777" w:rsidR="00427560" w:rsidRPr="00427560" w:rsidRDefault="00427560" w:rsidP="00427560">
      <w:pPr>
        <w:numPr>
          <w:ilvl w:val="0"/>
          <w:numId w:val="7"/>
        </w:numPr>
        <w:rPr>
          <w:lang w:val="en-PK"/>
        </w:rPr>
      </w:pPr>
      <w:r w:rsidRPr="00427560">
        <w:rPr>
          <w:b/>
          <w:bCs/>
          <w:lang w:val="en-PK"/>
        </w:rPr>
        <w:t>F1-Score</w:t>
      </w:r>
      <w:r w:rsidRPr="00427560">
        <w:rPr>
          <w:lang w:val="en-PK"/>
        </w:rPr>
        <w:t>: The harmonic mean of precision and recall.</w:t>
      </w:r>
    </w:p>
    <w:p w14:paraId="06E825E7" w14:textId="77777777" w:rsidR="00427560" w:rsidRPr="00427560" w:rsidRDefault="00427560" w:rsidP="00427560">
      <w:pPr>
        <w:numPr>
          <w:ilvl w:val="0"/>
          <w:numId w:val="7"/>
        </w:numPr>
        <w:rPr>
          <w:lang w:val="en-PK"/>
        </w:rPr>
      </w:pPr>
      <w:r w:rsidRPr="00427560">
        <w:rPr>
          <w:b/>
          <w:bCs/>
          <w:lang w:val="en-PK"/>
        </w:rPr>
        <w:t>Confusion Matrix</w:t>
      </w:r>
      <w:r w:rsidRPr="00427560">
        <w:rPr>
          <w:lang w:val="en-PK"/>
        </w:rPr>
        <w:t>: To visualize the performance of the classifiers.</w:t>
      </w:r>
    </w:p>
    <w:p w14:paraId="1302B775" w14:textId="77777777" w:rsidR="00427560" w:rsidRPr="00427560" w:rsidRDefault="00427560" w:rsidP="00427560">
      <w:pPr>
        <w:numPr>
          <w:ilvl w:val="0"/>
          <w:numId w:val="7"/>
        </w:numPr>
        <w:rPr>
          <w:lang w:val="en-PK"/>
        </w:rPr>
      </w:pPr>
      <w:r w:rsidRPr="00427560">
        <w:rPr>
          <w:b/>
          <w:bCs/>
          <w:lang w:val="en-PK"/>
        </w:rPr>
        <w:t>ROC-AUC</w:t>
      </w:r>
      <w:r w:rsidRPr="00427560">
        <w:rPr>
          <w:lang w:val="en-PK"/>
        </w:rPr>
        <w:t>: To evaluate the classifier's ability to distinguish between classes.</w:t>
      </w:r>
    </w:p>
    <w:p w14:paraId="6A44C13E" w14:textId="30C659F8" w:rsidR="00427560" w:rsidRPr="00427560" w:rsidRDefault="00427560" w:rsidP="00427560">
      <w:pPr>
        <w:rPr>
          <w:lang w:val="en-PK"/>
        </w:rPr>
      </w:pPr>
    </w:p>
    <w:p w14:paraId="6AB65B23" w14:textId="0CAD52C9" w:rsidR="00427560" w:rsidRPr="000A6A6B" w:rsidRDefault="00427560" w:rsidP="00427560">
      <w:pPr>
        <w:pStyle w:val="Heading1"/>
        <w:rPr>
          <w:rFonts w:ascii="Congenial Black" w:hAnsi="Congenial Black"/>
          <w:color w:val="auto"/>
          <w:sz w:val="48"/>
          <w:szCs w:val="48"/>
          <w:lang w:val="en-PK"/>
        </w:rPr>
      </w:pPr>
      <w:r w:rsidRPr="000A6A6B">
        <w:rPr>
          <w:rFonts w:ascii="Congenial Black" w:hAnsi="Congenial Black"/>
          <w:color w:val="auto"/>
          <w:sz w:val="48"/>
          <w:szCs w:val="48"/>
          <w:lang w:val="en-PK"/>
        </w:rPr>
        <w:t>Results and Analysis</w:t>
      </w:r>
      <w:r w:rsidR="000A6A6B">
        <w:rPr>
          <w:rFonts w:ascii="Congenial Black" w:hAnsi="Congenial Black"/>
          <w:color w:val="auto"/>
          <w:sz w:val="48"/>
          <w:szCs w:val="48"/>
          <w:lang w:val="en-PK"/>
        </w:rPr>
        <w:t>:</w:t>
      </w:r>
    </w:p>
    <w:p w14:paraId="70D331F7" w14:textId="639E7E6B" w:rsidR="00427560" w:rsidRDefault="00427560" w:rsidP="00427560">
      <w:pPr>
        <w:pStyle w:val="Heading2"/>
        <w:rPr>
          <w:rFonts w:ascii="Congenial Black" w:hAnsi="Congenial Black"/>
          <w:color w:val="auto"/>
          <w:u w:val="double"/>
          <w:lang w:val="en-PK"/>
        </w:rPr>
      </w:pPr>
      <w:r w:rsidRPr="00427560">
        <w:rPr>
          <w:rFonts w:ascii="Congenial Black" w:hAnsi="Congenial Black"/>
          <w:color w:val="auto"/>
          <w:lang w:val="en-PK"/>
        </w:rPr>
        <w:t xml:space="preserve"> </w:t>
      </w:r>
      <w:r w:rsidRPr="000A6A6B">
        <w:rPr>
          <w:rFonts w:ascii="Congenial Black" w:hAnsi="Congenial Black"/>
          <w:color w:val="auto"/>
          <w:u w:val="double"/>
          <w:lang w:val="en-PK"/>
        </w:rPr>
        <w:t>Algorithm Comparison</w:t>
      </w:r>
      <w:r w:rsidR="000A6A6B">
        <w:rPr>
          <w:rFonts w:ascii="Congenial Black" w:hAnsi="Congenial Black"/>
          <w:color w:val="auto"/>
          <w:u w:val="double"/>
          <w:lang w:val="en-PK"/>
        </w:rPr>
        <w:t>:</w:t>
      </w:r>
    </w:p>
    <w:p w14:paraId="7EB9C7F9" w14:textId="77777777" w:rsidR="000A6A6B" w:rsidRPr="000A6A6B" w:rsidRDefault="000A6A6B" w:rsidP="000A6A6B">
      <w:pPr>
        <w:rPr>
          <w:lang w:val="en-PK"/>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998"/>
        <w:gridCol w:w="1013"/>
        <w:gridCol w:w="1231"/>
        <w:gridCol w:w="1076"/>
        <w:gridCol w:w="890"/>
        <w:gridCol w:w="1228"/>
        <w:gridCol w:w="1073"/>
        <w:gridCol w:w="662"/>
      </w:tblGrid>
      <w:tr w:rsidR="00427560" w:rsidRPr="00427560" w14:paraId="377CF4D0" w14:textId="77777777" w:rsidTr="00427560">
        <w:trPr>
          <w:tblHeader/>
          <w:tblCellSpacing w:w="15" w:type="dxa"/>
        </w:trPr>
        <w:tc>
          <w:tcPr>
            <w:tcW w:w="0" w:type="auto"/>
            <w:vAlign w:val="center"/>
            <w:hideMark/>
          </w:tcPr>
          <w:p w14:paraId="7130D247" w14:textId="77777777" w:rsidR="00427560" w:rsidRPr="00427560" w:rsidRDefault="00427560" w:rsidP="00427560">
            <w:pPr>
              <w:rPr>
                <w:b/>
                <w:bCs/>
                <w:lang w:val="en-PK"/>
              </w:rPr>
            </w:pPr>
            <w:r w:rsidRPr="00427560">
              <w:rPr>
                <w:b/>
                <w:bCs/>
                <w:lang w:val="en-PK"/>
              </w:rPr>
              <w:t>Algorithm</w:t>
            </w:r>
          </w:p>
        </w:tc>
        <w:tc>
          <w:tcPr>
            <w:tcW w:w="0" w:type="auto"/>
            <w:vAlign w:val="center"/>
            <w:hideMark/>
          </w:tcPr>
          <w:p w14:paraId="78FFF03D" w14:textId="77777777" w:rsidR="00427560" w:rsidRPr="00427560" w:rsidRDefault="00427560" w:rsidP="00427560">
            <w:pPr>
              <w:rPr>
                <w:b/>
                <w:bCs/>
                <w:lang w:val="en-PK"/>
              </w:rPr>
            </w:pPr>
            <w:r w:rsidRPr="00427560">
              <w:rPr>
                <w:b/>
                <w:bCs/>
                <w:lang w:val="en-PK"/>
              </w:rPr>
              <w:t>Accuracy</w:t>
            </w:r>
          </w:p>
        </w:tc>
        <w:tc>
          <w:tcPr>
            <w:tcW w:w="0" w:type="auto"/>
            <w:vAlign w:val="center"/>
            <w:hideMark/>
          </w:tcPr>
          <w:p w14:paraId="0DB05D82" w14:textId="77777777" w:rsidR="00427560" w:rsidRPr="00427560" w:rsidRDefault="00427560" w:rsidP="00427560">
            <w:pPr>
              <w:rPr>
                <w:b/>
                <w:bCs/>
                <w:lang w:val="en-PK"/>
              </w:rPr>
            </w:pPr>
            <w:r w:rsidRPr="00427560">
              <w:rPr>
                <w:b/>
                <w:bCs/>
                <w:lang w:val="en-PK"/>
              </w:rPr>
              <w:t>Precision (Setosa)</w:t>
            </w:r>
          </w:p>
        </w:tc>
        <w:tc>
          <w:tcPr>
            <w:tcW w:w="0" w:type="auto"/>
            <w:vAlign w:val="center"/>
            <w:hideMark/>
          </w:tcPr>
          <w:p w14:paraId="41FFF5C1" w14:textId="77777777" w:rsidR="00427560" w:rsidRPr="00427560" w:rsidRDefault="00427560" w:rsidP="00427560">
            <w:pPr>
              <w:rPr>
                <w:b/>
                <w:bCs/>
                <w:lang w:val="en-PK"/>
              </w:rPr>
            </w:pPr>
            <w:r w:rsidRPr="00427560">
              <w:rPr>
                <w:b/>
                <w:bCs/>
                <w:lang w:val="en-PK"/>
              </w:rPr>
              <w:t>Precision (Versicolor)</w:t>
            </w:r>
          </w:p>
        </w:tc>
        <w:tc>
          <w:tcPr>
            <w:tcW w:w="0" w:type="auto"/>
            <w:vAlign w:val="center"/>
            <w:hideMark/>
          </w:tcPr>
          <w:p w14:paraId="1383C96E" w14:textId="77777777" w:rsidR="00427560" w:rsidRPr="00427560" w:rsidRDefault="00427560" w:rsidP="00427560">
            <w:pPr>
              <w:rPr>
                <w:b/>
                <w:bCs/>
                <w:lang w:val="en-PK"/>
              </w:rPr>
            </w:pPr>
            <w:r w:rsidRPr="00427560">
              <w:rPr>
                <w:b/>
                <w:bCs/>
                <w:lang w:val="en-PK"/>
              </w:rPr>
              <w:t>Precision (Virginica)</w:t>
            </w:r>
          </w:p>
        </w:tc>
        <w:tc>
          <w:tcPr>
            <w:tcW w:w="0" w:type="auto"/>
            <w:vAlign w:val="center"/>
            <w:hideMark/>
          </w:tcPr>
          <w:p w14:paraId="41D32C0C" w14:textId="77777777" w:rsidR="00427560" w:rsidRPr="00427560" w:rsidRDefault="00427560" w:rsidP="00427560">
            <w:pPr>
              <w:rPr>
                <w:b/>
                <w:bCs/>
                <w:lang w:val="en-PK"/>
              </w:rPr>
            </w:pPr>
            <w:r w:rsidRPr="00427560">
              <w:rPr>
                <w:b/>
                <w:bCs/>
                <w:lang w:val="en-PK"/>
              </w:rPr>
              <w:t>Recall (Setosa)</w:t>
            </w:r>
          </w:p>
        </w:tc>
        <w:tc>
          <w:tcPr>
            <w:tcW w:w="0" w:type="auto"/>
            <w:vAlign w:val="center"/>
            <w:hideMark/>
          </w:tcPr>
          <w:p w14:paraId="5D4D8CD8" w14:textId="77777777" w:rsidR="00427560" w:rsidRPr="00427560" w:rsidRDefault="00427560" w:rsidP="00427560">
            <w:pPr>
              <w:rPr>
                <w:b/>
                <w:bCs/>
                <w:lang w:val="en-PK"/>
              </w:rPr>
            </w:pPr>
            <w:r w:rsidRPr="00427560">
              <w:rPr>
                <w:b/>
                <w:bCs/>
                <w:lang w:val="en-PK"/>
              </w:rPr>
              <w:t>Recall (Versicolor)</w:t>
            </w:r>
          </w:p>
        </w:tc>
        <w:tc>
          <w:tcPr>
            <w:tcW w:w="0" w:type="auto"/>
            <w:vAlign w:val="center"/>
            <w:hideMark/>
          </w:tcPr>
          <w:p w14:paraId="03211510" w14:textId="77777777" w:rsidR="00427560" w:rsidRPr="00427560" w:rsidRDefault="00427560" w:rsidP="00427560">
            <w:pPr>
              <w:rPr>
                <w:b/>
                <w:bCs/>
                <w:lang w:val="en-PK"/>
              </w:rPr>
            </w:pPr>
            <w:r w:rsidRPr="00427560">
              <w:rPr>
                <w:b/>
                <w:bCs/>
                <w:lang w:val="en-PK"/>
              </w:rPr>
              <w:t>Recall (Virginica)</w:t>
            </w:r>
          </w:p>
        </w:tc>
        <w:tc>
          <w:tcPr>
            <w:tcW w:w="0" w:type="auto"/>
            <w:vAlign w:val="center"/>
            <w:hideMark/>
          </w:tcPr>
          <w:p w14:paraId="2731AB14" w14:textId="77777777" w:rsidR="00427560" w:rsidRPr="00427560" w:rsidRDefault="00427560" w:rsidP="00427560">
            <w:pPr>
              <w:rPr>
                <w:b/>
                <w:bCs/>
                <w:lang w:val="en-PK"/>
              </w:rPr>
            </w:pPr>
            <w:r w:rsidRPr="00427560">
              <w:rPr>
                <w:b/>
                <w:bCs/>
                <w:lang w:val="en-PK"/>
              </w:rPr>
              <w:t>F1-Score</w:t>
            </w:r>
          </w:p>
        </w:tc>
      </w:tr>
      <w:tr w:rsidR="00427560" w:rsidRPr="00427560" w14:paraId="181367AE" w14:textId="77777777" w:rsidTr="00427560">
        <w:trPr>
          <w:tblCellSpacing w:w="15" w:type="dxa"/>
        </w:trPr>
        <w:tc>
          <w:tcPr>
            <w:tcW w:w="0" w:type="auto"/>
            <w:vAlign w:val="center"/>
            <w:hideMark/>
          </w:tcPr>
          <w:p w14:paraId="4FC8922C" w14:textId="77777777" w:rsidR="00427560" w:rsidRPr="00427560" w:rsidRDefault="00427560" w:rsidP="00427560">
            <w:pPr>
              <w:rPr>
                <w:lang w:val="en-PK"/>
              </w:rPr>
            </w:pPr>
            <w:r w:rsidRPr="00427560">
              <w:rPr>
                <w:lang w:val="en-PK"/>
              </w:rPr>
              <w:t>Logistic Regression</w:t>
            </w:r>
          </w:p>
        </w:tc>
        <w:tc>
          <w:tcPr>
            <w:tcW w:w="0" w:type="auto"/>
            <w:vAlign w:val="center"/>
            <w:hideMark/>
          </w:tcPr>
          <w:p w14:paraId="5C9C8E2E" w14:textId="77777777" w:rsidR="00427560" w:rsidRPr="00427560" w:rsidRDefault="00427560" w:rsidP="00427560">
            <w:pPr>
              <w:rPr>
                <w:lang w:val="en-PK"/>
              </w:rPr>
            </w:pPr>
            <w:r w:rsidRPr="00427560">
              <w:rPr>
                <w:lang w:val="en-PK"/>
              </w:rPr>
              <w:t>96.0%</w:t>
            </w:r>
          </w:p>
        </w:tc>
        <w:tc>
          <w:tcPr>
            <w:tcW w:w="0" w:type="auto"/>
            <w:vAlign w:val="center"/>
            <w:hideMark/>
          </w:tcPr>
          <w:p w14:paraId="7D075FA3" w14:textId="77777777" w:rsidR="00427560" w:rsidRPr="00427560" w:rsidRDefault="00427560" w:rsidP="00427560">
            <w:pPr>
              <w:rPr>
                <w:lang w:val="en-PK"/>
              </w:rPr>
            </w:pPr>
            <w:r w:rsidRPr="00427560">
              <w:rPr>
                <w:lang w:val="en-PK"/>
              </w:rPr>
              <w:t>1.00</w:t>
            </w:r>
          </w:p>
        </w:tc>
        <w:tc>
          <w:tcPr>
            <w:tcW w:w="0" w:type="auto"/>
            <w:vAlign w:val="center"/>
            <w:hideMark/>
          </w:tcPr>
          <w:p w14:paraId="1EECE3C2" w14:textId="77777777" w:rsidR="00427560" w:rsidRPr="00427560" w:rsidRDefault="00427560" w:rsidP="00427560">
            <w:pPr>
              <w:rPr>
                <w:lang w:val="en-PK"/>
              </w:rPr>
            </w:pPr>
            <w:r w:rsidRPr="00427560">
              <w:rPr>
                <w:lang w:val="en-PK"/>
              </w:rPr>
              <w:t>0.94</w:t>
            </w:r>
          </w:p>
        </w:tc>
        <w:tc>
          <w:tcPr>
            <w:tcW w:w="0" w:type="auto"/>
            <w:vAlign w:val="center"/>
            <w:hideMark/>
          </w:tcPr>
          <w:p w14:paraId="00EA408E" w14:textId="77777777" w:rsidR="00427560" w:rsidRPr="00427560" w:rsidRDefault="00427560" w:rsidP="00427560">
            <w:pPr>
              <w:rPr>
                <w:lang w:val="en-PK"/>
              </w:rPr>
            </w:pPr>
            <w:r w:rsidRPr="00427560">
              <w:rPr>
                <w:lang w:val="en-PK"/>
              </w:rPr>
              <w:t>0.91</w:t>
            </w:r>
          </w:p>
        </w:tc>
        <w:tc>
          <w:tcPr>
            <w:tcW w:w="0" w:type="auto"/>
            <w:vAlign w:val="center"/>
            <w:hideMark/>
          </w:tcPr>
          <w:p w14:paraId="35BB281B" w14:textId="77777777" w:rsidR="00427560" w:rsidRPr="00427560" w:rsidRDefault="00427560" w:rsidP="00427560">
            <w:pPr>
              <w:rPr>
                <w:lang w:val="en-PK"/>
              </w:rPr>
            </w:pPr>
            <w:r w:rsidRPr="00427560">
              <w:rPr>
                <w:lang w:val="en-PK"/>
              </w:rPr>
              <w:t>1.00</w:t>
            </w:r>
          </w:p>
        </w:tc>
        <w:tc>
          <w:tcPr>
            <w:tcW w:w="0" w:type="auto"/>
            <w:vAlign w:val="center"/>
            <w:hideMark/>
          </w:tcPr>
          <w:p w14:paraId="67FE6734" w14:textId="77777777" w:rsidR="00427560" w:rsidRPr="00427560" w:rsidRDefault="00427560" w:rsidP="00427560">
            <w:pPr>
              <w:rPr>
                <w:lang w:val="en-PK"/>
              </w:rPr>
            </w:pPr>
            <w:r w:rsidRPr="00427560">
              <w:rPr>
                <w:lang w:val="en-PK"/>
              </w:rPr>
              <w:t>0.94</w:t>
            </w:r>
          </w:p>
        </w:tc>
        <w:tc>
          <w:tcPr>
            <w:tcW w:w="0" w:type="auto"/>
            <w:vAlign w:val="center"/>
            <w:hideMark/>
          </w:tcPr>
          <w:p w14:paraId="25CA2191" w14:textId="77777777" w:rsidR="00427560" w:rsidRPr="00427560" w:rsidRDefault="00427560" w:rsidP="00427560">
            <w:pPr>
              <w:rPr>
                <w:lang w:val="en-PK"/>
              </w:rPr>
            </w:pPr>
            <w:r w:rsidRPr="00427560">
              <w:rPr>
                <w:lang w:val="en-PK"/>
              </w:rPr>
              <w:t>0.90</w:t>
            </w:r>
          </w:p>
        </w:tc>
        <w:tc>
          <w:tcPr>
            <w:tcW w:w="0" w:type="auto"/>
            <w:vAlign w:val="center"/>
            <w:hideMark/>
          </w:tcPr>
          <w:p w14:paraId="56766BD3" w14:textId="77777777" w:rsidR="00427560" w:rsidRPr="00427560" w:rsidRDefault="00427560" w:rsidP="00427560">
            <w:pPr>
              <w:rPr>
                <w:lang w:val="en-PK"/>
              </w:rPr>
            </w:pPr>
            <w:r w:rsidRPr="00427560">
              <w:rPr>
                <w:lang w:val="en-PK"/>
              </w:rPr>
              <w:t>0.96</w:t>
            </w:r>
          </w:p>
        </w:tc>
      </w:tr>
      <w:tr w:rsidR="00427560" w:rsidRPr="00427560" w14:paraId="30C1E0D8" w14:textId="77777777" w:rsidTr="00427560">
        <w:trPr>
          <w:tblCellSpacing w:w="15" w:type="dxa"/>
        </w:trPr>
        <w:tc>
          <w:tcPr>
            <w:tcW w:w="0" w:type="auto"/>
            <w:vAlign w:val="center"/>
            <w:hideMark/>
          </w:tcPr>
          <w:p w14:paraId="3B7D3283" w14:textId="77777777" w:rsidR="00427560" w:rsidRPr="00427560" w:rsidRDefault="00427560" w:rsidP="00427560">
            <w:pPr>
              <w:rPr>
                <w:lang w:val="en-PK"/>
              </w:rPr>
            </w:pPr>
            <w:r w:rsidRPr="00427560">
              <w:rPr>
                <w:lang w:val="en-PK"/>
              </w:rPr>
              <w:t>Decision Tree</w:t>
            </w:r>
          </w:p>
        </w:tc>
        <w:tc>
          <w:tcPr>
            <w:tcW w:w="0" w:type="auto"/>
            <w:vAlign w:val="center"/>
            <w:hideMark/>
          </w:tcPr>
          <w:p w14:paraId="4D079D30" w14:textId="77777777" w:rsidR="00427560" w:rsidRPr="00427560" w:rsidRDefault="00427560" w:rsidP="00427560">
            <w:pPr>
              <w:rPr>
                <w:lang w:val="en-PK"/>
              </w:rPr>
            </w:pPr>
            <w:r w:rsidRPr="00427560">
              <w:rPr>
                <w:lang w:val="en-PK"/>
              </w:rPr>
              <w:t>95.0%</w:t>
            </w:r>
          </w:p>
        </w:tc>
        <w:tc>
          <w:tcPr>
            <w:tcW w:w="0" w:type="auto"/>
            <w:vAlign w:val="center"/>
            <w:hideMark/>
          </w:tcPr>
          <w:p w14:paraId="38260CDC" w14:textId="77777777" w:rsidR="00427560" w:rsidRPr="00427560" w:rsidRDefault="00427560" w:rsidP="00427560">
            <w:pPr>
              <w:rPr>
                <w:lang w:val="en-PK"/>
              </w:rPr>
            </w:pPr>
            <w:r w:rsidRPr="00427560">
              <w:rPr>
                <w:lang w:val="en-PK"/>
              </w:rPr>
              <w:t>0.98</w:t>
            </w:r>
          </w:p>
        </w:tc>
        <w:tc>
          <w:tcPr>
            <w:tcW w:w="0" w:type="auto"/>
            <w:vAlign w:val="center"/>
            <w:hideMark/>
          </w:tcPr>
          <w:p w14:paraId="26C82645" w14:textId="77777777" w:rsidR="00427560" w:rsidRPr="00427560" w:rsidRDefault="00427560" w:rsidP="00427560">
            <w:pPr>
              <w:rPr>
                <w:lang w:val="en-PK"/>
              </w:rPr>
            </w:pPr>
            <w:r w:rsidRPr="00427560">
              <w:rPr>
                <w:lang w:val="en-PK"/>
              </w:rPr>
              <w:t>0.93</w:t>
            </w:r>
          </w:p>
        </w:tc>
        <w:tc>
          <w:tcPr>
            <w:tcW w:w="0" w:type="auto"/>
            <w:vAlign w:val="center"/>
            <w:hideMark/>
          </w:tcPr>
          <w:p w14:paraId="6770F071" w14:textId="77777777" w:rsidR="00427560" w:rsidRPr="00427560" w:rsidRDefault="00427560" w:rsidP="00427560">
            <w:pPr>
              <w:rPr>
                <w:lang w:val="en-PK"/>
              </w:rPr>
            </w:pPr>
            <w:r w:rsidRPr="00427560">
              <w:rPr>
                <w:lang w:val="en-PK"/>
              </w:rPr>
              <w:t>0.90</w:t>
            </w:r>
          </w:p>
        </w:tc>
        <w:tc>
          <w:tcPr>
            <w:tcW w:w="0" w:type="auto"/>
            <w:vAlign w:val="center"/>
            <w:hideMark/>
          </w:tcPr>
          <w:p w14:paraId="72C514E9" w14:textId="77777777" w:rsidR="00427560" w:rsidRPr="00427560" w:rsidRDefault="00427560" w:rsidP="00427560">
            <w:pPr>
              <w:rPr>
                <w:lang w:val="en-PK"/>
              </w:rPr>
            </w:pPr>
            <w:r w:rsidRPr="00427560">
              <w:rPr>
                <w:lang w:val="en-PK"/>
              </w:rPr>
              <w:t>1.00</w:t>
            </w:r>
          </w:p>
        </w:tc>
        <w:tc>
          <w:tcPr>
            <w:tcW w:w="0" w:type="auto"/>
            <w:vAlign w:val="center"/>
            <w:hideMark/>
          </w:tcPr>
          <w:p w14:paraId="0DC02423" w14:textId="77777777" w:rsidR="00427560" w:rsidRPr="00427560" w:rsidRDefault="00427560" w:rsidP="00427560">
            <w:pPr>
              <w:rPr>
                <w:lang w:val="en-PK"/>
              </w:rPr>
            </w:pPr>
            <w:r w:rsidRPr="00427560">
              <w:rPr>
                <w:lang w:val="en-PK"/>
              </w:rPr>
              <w:t>0.92</w:t>
            </w:r>
          </w:p>
        </w:tc>
        <w:tc>
          <w:tcPr>
            <w:tcW w:w="0" w:type="auto"/>
            <w:vAlign w:val="center"/>
            <w:hideMark/>
          </w:tcPr>
          <w:p w14:paraId="1F36FF00" w14:textId="77777777" w:rsidR="00427560" w:rsidRPr="00427560" w:rsidRDefault="00427560" w:rsidP="00427560">
            <w:pPr>
              <w:rPr>
                <w:lang w:val="en-PK"/>
              </w:rPr>
            </w:pPr>
            <w:r w:rsidRPr="00427560">
              <w:rPr>
                <w:lang w:val="en-PK"/>
              </w:rPr>
              <w:t>0.88</w:t>
            </w:r>
          </w:p>
        </w:tc>
        <w:tc>
          <w:tcPr>
            <w:tcW w:w="0" w:type="auto"/>
            <w:vAlign w:val="center"/>
            <w:hideMark/>
          </w:tcPr>
          <w:p w14:paraId="1BE163E4" w14:textId="77777777" w:rsidR="00427560" w:rsidRPr="00427560" w:rsidRDefault="00427560" w:rsidP="00427560">
            <w:pPr>
              <w:rPr>
                <w:lang w:val="en-PK"/>
              </w:rPr>
            </w:pPr>
            <w:r w:rsidRPr="00427560">
              <w:rPr>
                <w:lang w:val="en-PK"/>
              </w:rPr>
              <w:t>0.94</w:t>
            </w:r>
          </w:p>
        </w:tc>
      </w:tr>
      <w:tr w:rsidR="00427560" w:rsidRPr="00427560" w14:paraId="3360106D" w14:textId="77777777" w:rsidTr="00427560">
        <w:trPr>
          <w:tblCellSpacing w:w="15" w:type="dxa"/>
        </w:trPr>
        <w:tc>
          <w:tcPr>
            <w:tcW w:w="0" w:type="auto"/>
            <w:vAlign w:val="center"/>
            <w:hideMark/>
          </w:tcPr>
          <w:p w14:paraId="18DB8F18" w14:textId="77777777" w:rsidR="00427560" w:rsidRPr="00427560" w:rsidRDefault="00427560" w:rsidP="00427560">
            <w:pPr>
              <w:rPr>
                <w:lang w:val="en-PK"/>
              </w:rPr>
            </w:pPr>
            <w:r w:rsidRPr="00427560">
              <w:rPr>
                <w:lang w:val="en-PK"/>
              </w:rPr>
              <w:t>Random Forest</w:t>
            </w:r>
          </w:p>
        </w:tc>
        <w:tc>
          <w:tcPr>
            <w:tcW w:w="0" w:type="auto"/>
            <w:vAlign w:val="center"/>
            <w:hideMark/>
          </w:tcPr>
          <w:p w14:paraId="3A0D5047" w14:textId="77777777" w:rsidR="00427560" w:rsidRPr="00427560" w:rsidRDefault="00427560" w:rsidP="00427560">
            <w:pPr>
              <w:rPr>
                <w:lang w:val="en-PK"/>
              </w:rPr>
            </w:pPr>
            <w:r w:rsidRPr="00427560">
              <w:rPr>
                <w:lang w:val="en-PK"/>
              </w:rPr>
              <w:t>97.3%</w:t>
            </w:r>
          </w:p>
        </w:tc>
        <w:tc>
          <w:tcPr>
            <w:tcW w:w="0" w:type="auto"/>
            <w:vAlign w:val="center"/>
            <w:hideMark/>
          </w:tcPr>
          <w:p w14:paraId="2BCD955A" w14:textId="77777777" w:rsidR="00427560" w:rsidRPr="00427560" w:rsidRDefault="00427560" w:rsidP="00427560">
            <w:pPr>
              <w:rPr>
                <w:lang w:val="en-PK"/>
              </w:rPr>
            </w:pPr>
            <w:r w:rsidRPr="00427560">
              <w:rPr>
                <w:lang w:val="en-PK"/>
              </w:rPr>
              <w:t>0.99</w:t>
            </w:r>
          </w:p>
        </w:tc>
        <w:tc>
          <w:tcPr>
            <w:tcW w:w="0" w:type="auto"/>
            <w:vAlign w:val="center"/>
            <w:hideMark/>
          </w:tcPr>
          <w:p w14:paraId="08E76435" w14:textId="77777777" w:rsidR="00427560" w:rsidRPr="00427560" w:rsidRDefault="00427560" w:rsidP="00427560">
            <w:pPr>
              <w:rPr>
                <w:lang w:val="en-PK"/>
              </w:rPr>
            </w:pPr>
            <w:r w:rsidRPr="00427560">
              <w:rPr>
                <w:lang w:val="en-PK"/>
              </w:rPr>
              <w:t>0.96</w:t>
            </w:r>
          </w:p>
        </w:tc>
        <w:tc>
          <w:tcPr>
            <w:tcW w:w="0" w:type="auto"/>
            <w:vAlign w:val="center"/>
            <w:hideMark/>
          </w:tcPr>
          <w:p w14:paraId="2FFBF5CF" w14:textId="77777777" w:rsidR="00427560" w:rsidRPr="00427560" w:rsidRDefault="00427560" w:rsidP="00427560">
            <w:pPr>
              <w:rPr>
                <w:lang w:val="en-PK"/>
              </w:rPr>
            </w:pPr>
            <w:r w:rsidRPr="00427560">
              <w:rPr>
                <w:lang w:val="en-PK"/>
              </w:rPr>
              <w:t>0.95</w:t>
            </w:r>
          </w:p>
        </w:tc>
        <w:tc>
          <w:tcPr>
            <w:tcW w:w="0" w:type="auto"/>
            <w:vAlign w:val="center"/>
            <w:hideMark/>
          </w:tcPr>
          <w:p w14:paraId="7011D4A6" w14:textId="77777777" w:rsidR="00427560" w:rsidRPr="00427560" w:rsidRDefault="00427560" w:rsidP="00427560">
            <w:pPr>
              <w:rPr>
                <w:lang w:val="en-PK"/>
              </w:rPr>
            </w:pPr>
            <w:r w:rsidRPr="00427560">
              <w:rPr>
                <w:lang w:val="en-PK"/>
              </w:rPr>
              <w:t>0.98</w:t>
            </w:r>
          </w:p>
        </w:tc>
        <w:tc>
          <w:tcPr>
            <w:tcW w:w="0" w:type="auto"/>
            <w:vAlign w:val="center"/>
            <w:hideMark/>
          </w:tcPr>
          <w:p w14:paraId="7717C4F6" w14:textId="77777777" w:rsidR="00427560" w:rsidRPr="00427560" w:rsidRDefault="00427560" w:rsidP="00427560">
            <w:pPr>
              <w:rPr>
                <w:lang w:val="en-PK"/>
              </w:rPr>
            </w:pPr>
            <w:r w:rsidRPr="00427560">
              <w:rPr>
                <w:lang w:val="en-PK"/>
              </w:rPr>
              <w:t>0.95</w:t>
            </w:r>
          </w:p>
        </w:tc>
        <w:tc>
          <w:tcPr>
            <w:tcW w:w="0" w:type="auto"/>
            <w:vAlign w:val="center"/>
            <w:hideMark/>
          </w:tcPr>
          <w:p w14:paraId="65EBF77E" w14:textId="77777777" w:rsidR="00427560" w:rsidRPr="00427560" w:rsidRDefault="00427560" w:rsidP="00427560">
            <w:pPr>
              <w:rPr>
                <w:lang w:val="en-PK"/>
              </w:rPr>
            </w:pPr>
            <w:r w:rsidRPr="00427560">
              <w:rPr>
                <w:lang w:val="en-PK"/>
              </w:rPr>
              <w:t>0.94</w:t>
            </w:r>
          </w:p>
        </w:tc>
        <w:tc>
          <w:tcPr>
            <w:tcW w:w="0" w:type="auto"/>
            <w:vAlign w:val="center"/>
            <w:hideMark/>
          </w:tcPr>
          <w:p w14:paraId="28828CCB" w14:textId="77777777" w:rsidR="00427560" w:rsidRPr="00427560" w:rsidRDefault="00427560" w:rsidP="00427560">
            <w:pPr>
              <w:rPr>
                <w:lang w:val="en-PK"/>
              </w:rPr>
            </w:pPr>
            <w:r w:rsidRPr="00427560">
              <w:rPr>
                <w:lang w:val="en-PK"/>
              </w:rPr>
              <w:t>0.97</w:t>
            </w:r>
          </w:p>
        </w:tc>
      </w:tr>
      <w:tr w:rsidR="00427560" w:rsidRPr="00427560" w14:paraId="44289542" w14:textId="77777777" w:rsidTr="00427560">
        <w:trPr>
          <w:tblCellSpacing w:w="15" w:type="dxa"/>
        </w:trPr>
        <w:tc>
          <w:tcPr>
            <w:tcW w:w="0" w:type="auto"/>
            <w:vAlign w:val="center"/>
            <w:hideMark/>
          </w:tcPr>
          <w:p w14:paraId="076306C9" w14:textId="77777777" w:rsidR="00427560" w:rsidRPr="00427560" w:rsidRDefault="00427560" w:rsidP="00427560">
            <w:pPr>
              <w:rPr>
                <w:lang w:val="en-PK"/>
              </w:rPr>
            </w:pPr>
            <w:r w:rsidRPr="00427560">
              <w:rPr>
                <w:lang w:val="en-PK"/>
              </w:rPr>
              <w:t>Support Vector Machine</w:t>
            </w:r>
          </w:p>
        </w:tc>
        <w:tc>
          <w:tcPr>
            <w:tcW w:w="0" w:type="auto"/>
            <w:vAlign w:val="center"/>
            <w:hideMark/>
          </w:tcPr>
          <w:p w14:paraId="7D07F0AF" w14:textId="77777777" w:rsidR="00427560" w:rsidRPr="00427560" w:rsidRDefault="00427560" w:rsidP="00427560">
            <w:pPr>
              <w:rPr>
                <w:lang w:val="en-PK"/>
              </w:rPr>
            </w:pPr>
            <w:r w:rsidRPr="00427560">
              <w:rPr>
                <w:lang w:val="en-PK"/>
              </w:rPr>
              <w:t>95.3%</w:t>
            </w:r>
          </w:p>
        </w:tc>
        <w:tc>
          <w:tcPr>
            <w:tcW w:w="0" w:type="auto"/>
            <w:vAlign w:val="center"/>
            <w:hideMark/>
          </w:tcPr>
          <w:p w14:paraId="34A95519" w14:textId="77777777" w:rsidR="00427560" w:rsidRPr="00427560" w:rsidRDefault="00427560" w:rsidP="00427560">
            <w:pPr>
              <w:rPr>
                <w:lang w:val="en-PK"/>
              </w:rPr>
            </w:pPr>
            <w:r w:rsidRPr="00427560">
              <w:rPr>
                <w:lang w:val="en-PK"/>
              </w:rPr>
              <w:t>0.98</w:t>
            </w:r>
          </w:p>
        </w:tc>
        <w:tc>
          <w:tcPr>
            <w:tcW w:w="0" w:type="auto"/>
            <w:vAlign w:val="center"/>
            <w:hideMark/>
          </w:tcPr>
          <w:p w14:paraId="5F326CBB" w14:textId="77777777" w:rsidR="00427560" w:rsidRPr="00427560" w:rsidRDefault="00427560" w:rsidP="00427560">
            <w:pPr>
              <w:rPr>
                <w:lang w:val="en-PK"/>
              </w:rPr>
            </w:pPr>
            <w:r w:rsidRPr="00427560">
              <w:rPr>
                <w:lang w:val="en-PK"/>
              </w:rPr>
              <w:t>0.93</w:t>
            </w:r>
          </w:p>
        </w:tc>
        <w:tc>
          <w:tcPr>
            <w:tcW w:w="0" w:type="auto"/>
            <w:vAlign w:val="center"/>
            <w:hideMark/>
          </w:tcPr>
          <w:p w14:paraId="2C823B2B" w14:textId="77777777" w:rsidR="00427560" w:rsidRPr="00427560" w:rsidRDefault="00427560" w:rsidP="00427560">
            <w:pPr>
              <w:rPr>
                <w:lang w:val="en-PK"/>
              </w:rPr>
            </w:pPr>
            <w:r w:rsidRPr="00427560">
              <w:rPr>
                <w:lang w:val="en-PK"/>
              </w:rPr>
              <w:t>0.91</w:t>
            </w:r>
          </w:p>
        </w:tc>
        <w:tc>
          <w:tcPr>
            <w:tcW w:w="0" w:type="auto"/>
            <w:vAlign w:val="center"/>
            <w:hideMark/>
          </w:tcPr>
          <w:p w14:paraId="1B24B66B" w14:textId="77777777" w:rsidR="00427560" w:rsidRPr="00427560" w:rsidRDefault="00427560" w:rsidP="00427560">
            <w:pPr>
              <w:rPr>
                <w:lang w:val="en-PK"/>
              </w:rPr>
            </w:pPr>
            <w:r w:rsidRPr="00427560">
              <w:rPr>
                <w:lang w:val="en-PK"/>
              </w:rPr>
              <w:t>1.00</w:t>
            </w:r>
          </w:p>
        </w:tc>
        <w:tc>
          <w:tcPr>
            <w:tcW w:w="0" w:type="auto"/>
            <w:vAlign w:val="center"/>
            <w:hideMark/>
          </w:tcPr>
          <w:p w14:paraId="6A76D985" w14:textId="77777777" w:rsidR="00427560" w:rsidRPr="00427560" w:rsidRDefault="00427560" w:rsidP="00427560">
            <w:pPr>
              <w:rPr>
                <w:lang w:val="en-PK"/>
              </w:rPr>
            </w:pPr>
            <w:r w:rsidRPr="00427560">
              <w:rPr>
                <w:lang w:val="en-PK"/>
              </w:rPr>
              <w:t>0.91</w:t>
            </w:r>
          </w:p>
        </w:tc>
        <w:tc>
          <w:tcPr>
            <w:tcW w:w="0" w:type="auto"/>
            <w:vAlign w:val="center"/>
            <w:hideMark/>
          </w:tcPr>
          <w:p w14:paraId="6C83BB6D" w14:textId="77777777" w:rsidR="00427560" w:rsidRPr="00427560" w:rsidRDefault="00427560" w:rsidP="00427560">
            <w:pPr>
              <w:rPr>
                <w:lang w:val="en-PK"/>
              </w:rPr>
            </w:pPr>
            <w:r w:rsidRPr="00427560">
              <w:rPr>
                <w:lang w:val="en-PK"/>
              </w:rPr>
              <w:t>0.89</w:t>
            </w:r>
          </w:p>
        </w:tc>
        <w:tc>
          <w:tcPr>
            <w:tcW w:w="0" w:type="auto"/>
            <w:vAlign w:val="center"/>
            <w:hideMark/>
          </w:tcPr>
          <w:p w14:paraId="14BA24F5" w14:textId="77777777" w:rsidR="00427560" w:rsidRPr="00427560" w:rsidRDefault="00427560" w:rsidP="00427560">
            <w:pPr>
              <w:rPr>
                <w:lang w:val="en-PK"/>
              </w:rPr>
            </w:pPr>
            <w:r w:rsidRPr="00427560">
              <w:rPr>
                <w:lang w:val="en-PK"/>
              </w:rPr>
              <w:t>0.94</w:t>
            </w:r>
          </w:p>
        </w:tc>
      </w:tr>
      <w:tr w:rsidR="00427560" w:rsidRPr="00427560" w14:paraId="544F9E27" w14:textId="77777777" w:rsidTr="00427560">
        <w:trPr>
          <w:tblCellSpacing w:w="15" w:type="dxa"/>
        </w:trPr>
        <w:tc>
          <w:tcPr>
            <w:tcW w:w="0" w:type="auto"/>
            <w:vAlign w:val="center"/>
            <w:hideMark/>
          </w:tcPr>
          <w:p w14:paraId="63F2DF0A" w14:textId="3CAD458F" w:rsidR="00427560" w:rsidRPr="00427560" w:rsidRDefault="00427560" w:rsidP="00427560">
            <w:pPr>
              <w:rPr>
                <w:lang w:val="en-PK"/>
              </w:rPr>
            </w:pPr>
            <w:r w:rsidRPr="00427560">
              <w:rPr>
                <w:lang w:val="en-PK"/>
              </w:rPr>
              <w:t xml:space="preserve">K-Nearest </w:t>
            </w:r>
            <w:r w:rsidRPr="00427560">
              <w:rPr>
                <w:lang w:val="en-PK"/>
              </w:rPr>
              <w:t>Neighbours</w:t>
            </w:r>
          </w:p>
        </w:tc>
        <w:tc>
          <w:tcPr>
            <w:tcW w:w="0" w:type="auto"/>
            <w:vAlign w:val="center"/>
            <w:hideMark/>
          </w:tcPr>
          <w:p w14:paraId="77636935" w14:textId="77777777" w:rsidR="00427560" w:rsidRPr="00427560" w:rsidRDefault="00427560" w:rsidP="00427560">
            <w:pPr>
              <w:rPr>
                <w:lang w:val="en-PK"/>
              </w:rPr>
            </w:pPr>
            <w:r w:rsidRPr="00427560">
              <w:rPr>
                <w:lang w:val="en-PK"/>
              </w:rPr>
              <w:t>94.7%</w:t>
            </w:r>
          </w:p>
        </w:tc>
        <w:tc>
          <w:tcPr>
            <w:tcW w:w="0" w:type="auto"/>
            <w:vAlign w:val="center"/>
            <w:hideMark/>
          </w:tcPr>
          <w:p w14:paraId="3BC809A5" w14:textId="77777777" w:rsidR="00427560" w:rsidRPr="00427560" w:rsidRDefault="00427560" w:rsidP="00427560">
            <w:pPr>
              <w:rPr>
                <w:lang w:val="en-PK"/>
              </w:rPr>
            </w:pPr>
            <w:r w:rsidRPr="00427560">
              <w:rPr>
                <w:lang w:val="en-PK"/>
              </w:rPr>
              <w:t>0.97</w:t>
            </w:r>
          </w:p>
        </w:tc>
        <w:tc>
          <w:tcPr>
            <w:tcW w:w="0" w:type="auto"/>
            <w:vAlign w:val="center"/>
            <w:hideMark/>
          </w:tcPr>
          <w:p w14:paraId="0426CE4B" w14:textId="77777777" w:rsidR="00427560" w:rsidRPr="00427560" w:rsidRDefault="00427560" w:rsidP="00427560">
            <w:pPr>
              <w:rPr>
                <w:lang w:val="en-PK"/>
              </w:rPr>
            </w:pPr>
            <w:r w:rsidRPr="00427560">
              <w:rPr>
                <w:lang w:val="en-PK"/>
              </w:rPr>
              <w:t>0.92</w:t>
            </w:r>
          </w:p>
        </w:tc>
        <w:tc>
          <w:tcPr>
            <w:tcW w:w="0" w:type="auto"/>
            <w:vAlign w:val="center"/>
            <w:hideMark/>
          </w:tcPr>
          <w:p w14:paraId="5FC4D46F" w14:textId="77777777" w:rsidR="00427560" w:rsidRPr="00427560" w:rsidRDefault="00427560" w:rsidP="00427560">
            <w:pPr>
              <w:rPr>
                <w:lang w:val="en-PK"/>
              </w:rPr>
            </w:pPr>
            <w:r w:rsidRPr="00427560">
              <w:rPr>
                <w:lang w:val="en-PK"/>
              </w:rPr>
              <w:t>0.90</w:t>
            </w:r>
          </w:p>
        </w:tc>
        <w:tc>
          <w:tcPr>
            <w:tcW w:w="0" w:type="auto"/>
            <w:vAlign w:val="center"/>
            <w:hideMark/>
          </w:tcPr>
          <w:p w14:paraId="1D168137" w14:textId="77777777" w:rsidR="00427560" w:rsidRPr="00427560" w:rsidRDefault="00427560" w:rsidP="00427560">
            <w:pPr>
              <w:rPr>
                <w:lang w:val="en-PK"/>
              </w:rPr>
            </w:pPr>
            <w:r w:rsidRPr="00427560">
              <w:rPr>
                <w:lang w:val="en-PK"/>
              </w:rPr>
              <w:t>0.99</w:t>
            </w:r>
          </w:p>
        </w:tc>
        <w:tc>
          <w:tcPr>
            <w:tcW w:w="0" w:type="auto"/>
            <w:vAlign w:val="center"/>
            <w:hideMark/>
          </w:tcPr>
          <w:p w14:paraId="0367DB20" w14:textId="77777777" w:rsidR="00427560" w:rsidRPr="00427560" w:rsidRDefault="00427560" w:rsidP="00427560">
            <w:pPr>
              <w:rPr>
                <w:lang w:val="en-PK"/>
              </w:rPr>
            </w:pPr>
            <w:r w:rsidRPr="00427560">
              <w:rPr>
                <w:lang w:val="en-PK"/>
              </w:rPr>
              <w:t>0.90</w:t>
            </w:r>
          </w:p>
        </w:tc>
        <w:tc>
          <w:tcPr>
            <w:tcW w:w="0" w:type="auto"/>
            <w:vAlign w:val="center"/>
            <w:hideMark/>
          </w:tcPr>
          <w:p w14:paraId="424DFA52" w14:textId="77777777" w:rsidR="00427560" w:rsidRPr="00427560" w:rsidRDefault="00427560" w:rsidP="00427560">
            <w:pPr>
              <w:rPr>
                <w:lang w:val="en-PK"/>
              </w:rPr>
            </w:pPr>
            <w:r w:rsidRPr="00427560">
              <w:rPr>
                <w:lang w:val="en-PK"/>
              </w:rPr>
              <w:t>0.88</w:t>
            </w:r>
          </w:p>
        </w:tc>
        <w:tc>
          <w:tcPr>
            <w:tcW w:w="0" w:type="auto"/>
            <w:vAlign w:val="center"/>
            <w:hideMark/>
          </w:tcPr>
          <w:p w14:paraId="4488EF42" w14:textId="77777777" w:rsidR="00427560" w:rsidRPr="00427560" w:rsidRDefault="00427560" w:rsidP="00427560">
            <w:pPr>
              <w:rPr>
                <w:lang w:val="en-PK"/>
              </w:rPr>
            </w:pPr>
            <w:r w:rsidRPr="00427560">
              <w:rPr>
                <w:lang w:val="en-PK"/>
              </w:rPr>
              <w:t>0.94</w:t>
            </w:r>
          </w:p>
        </w:tc>
      </w:tr>
    </w:tbl>
    <w:p w14:paraId="144F1D25" w14:textId="77777777" w:rsidR="000A6A6B" w:rsidRDefault="000A6A6B" w:rsidP="00427560">
      <w:pPr>
        <w:pStyle w:val="Heading2"/>
        <w:rPr>
          <w:rFonts w:ascii="Congenial Black" w:hAnsi="Congenial Black"/>
          <w:color w:val="auto"/>
          <w:lang w:val="en-PK"/>
        </w:rPr>
      </w:pPr>
    </w:p>
    <w:p w14:paraId="0D731C95" w14:textId="56F68C39"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Statistical Analysis</w:t>
      </w:r>
      <w:r w:rsidR="000A6A6B">
        <w:rPr>
          <w:rFonts w:ascii="Congenial Black" w:hAnsi="Congenial Black"/>
          <w:color w:val="auto"/>
          <w:u w:val="double"/>
          <w:lang w:val="en-PK"/>
        </w:rPr>
        <w:t>:</w:t>
      </w:r>
    </w:p>
    <w:p w14:paraId="141C2E83" w14:textId="77777777" w:rsidR="00427560" w:rsidRPr="00427560" w:rsidRDefault="00427560" w:rsidP="00427560">
      <w:pPr>
        <w:numPr>
          <w:ilvl w:val="0"/>
          <w:numId w:val="8"/>
        </w:numPr>
        <w:rPr>
          <w:lang w:val="en-PK"/>
        </w:rPr>
      </w:pPr>
      <w:r w:rsidRPr="00427560">
        <w:rPr>
          <w:b/>
          <w:bCs/>
          <w:lang w:val="en-PK"/>
        </w:rPr>
        <w:t>Random Forest</w:t>
      </w:r>
      <w:r w:rsidRPr="00427560">
        <w:rPr>
          <w:lang w:val="en-PK"/>
        </w:rPr>
        <w:t xml:space="preserve"> achieved the highest accuracy (97.3%) among all algorithms.</w:t>
      </w:r>
    </w:p>
    <w:p w14:paraId="18311BC7" w14:textId="77777777" w:rsidR="00427560" w:rsidRPr="00427560" w:rsidRDefault="00427560" w:rsidP="00427560">
      <w:pPr>
        <w:numPr>
          <w:ilvl w:val="0"/>
          <w:numId w:val="8"/>
        </w:numPr>
        <w:rPr>
          <w:lang w:val="en-PK"/>
        </w:rPr>
      </w:pPr>
      <w:r w:rsidRPr="00427560">
        <w:rPr>
          <w:b/>
          <w:bCs/>
          <w:lang w:val="en-PK"/>
        </w:rPr>
        <w:t>Logistic Regression</w:t>
      </w:r>
      <w:r w:rsidRPr="00427560">
        <w:rPr>
          <w:lang w:val="en-PK"/>
        </w:rPr>
        <w:t xml:space="preserve"> and </w:t>
      </w:r>
      <w:r w:rsidRPr="00427560">
        <w:rPr>
          <w:b/>
          <w:bCs/>
          <w:lang w:val="en-PK"/>
        </w:rPr>
        <w:t>Decision Tree</w:t>
      </w:r>
      <w:r w:rsidRPr="00427560">
        <w:rPr>
          <w:lang w:val="en-PK"/>
        </w:rPr>
        <w:t xml:space="preserve"> also performed well, with accuracy rates of 96.0% and 95.0%, respectively.</w:t>
      </w:r>
    </w:p>
    <w:p w14:paraId="2F036002" w14:textId="77777777" w:rsidR="00427560" w:rsidRDefault="00427560" w:rsidP="00427560">
      <w:pPr>
        <w:numPr>
          <w:ilvl w:val="0"/>
          <w:numId w:val="8"/>
        </w:numPr>
        <w:rPr>
          <w:lang w:val="en-PK"/>
        </w:rPr>
      </w:pPr>
      <w:r w:rsidRPr="00427560">
        <w:rPr>
          <w:b/>
          <w:bCs/>
          <w:lang w:val="en-PK"/>
        </w:rPr>
        <w:t>KNN</w:t>
      </w:r>
      <w:r w:rsidRPr="00427560">
        <w:rPr>
          <w:lang w:val="en-PK"/>
        </w:rPr>
        <w:t xml:space="preserve"> and </w:t>
      </w:r>
      <w:r w:rsidRPr="00427560">
        <w:rPr>
          <w:b/>
          <w:bCs/>
          <w:lang w:val="en-PK"/>
        </w:rPr>
        <w:t>SVM</w:t>
      </w:r>
      <w:r w:rsidRPr="00427560">
        <w:rPr>
          <w:lang w:val="en-PK"/>
        </w:rPr>
        <w:t xml:space="preserve"> showed slightly lower performance compared to Random Forest but still performed well, with accuracy values of 94.7% and 95.3%, respectively.</w:t>
      </w:r>
    </w:p>
    <w:p w14:paraId="6221B056" w14:textId="04222A8B" w:rsidR="000A6A6B" w:rsidRPr="00427560" w:rsidRDefault="000A6A6B" w:rsidP="000A6A6B">
      <w:pPr>
        <w:ind w:left="720"/>
        <w:rPr>
          <w:lang w:val="en-PK"/>
        </w:rPr>
      </w:pPr>
      <w:r>
        <w:rPr>
          <w:noProof/>
          <w:lang w:val="en-PK"/>
        </w:rPr>
        <w:lastRenderedPageBreak/>
        <w:drawing>
          <wp:inline distT="0" distB="0" distL="0" distR="0" wp14:anchorId="2DC6BB70" wp14:editId="2D3FEE21">
            <wp:extent cx="5943600" cy="2971800"/>
            <wp:effectExtent l="0" t="0" r="0" b="0"/>
            <wp:docPr id="8646729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672990" name="Picture 864672990"/>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F8707D7" w14:textId="79F09A4F"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Model Selection</w:t>
      </w:r>
      <w:r w:rsidR="000A6A6B">
        <w:rPr>
          <w:rFonts w:ascii="Congenial Black" w:hAnsi="Congenial Black"/>
          <w:color w:val="auto"/>
          <w:u w:val="double"/>
          <w:lang w:val="en-PK"/>
        </w:rPr>
        <w:t>:</w:t>
      </w:r>
    </w:p>
    <w:p w14:paraId="6A449826" w14:textId="77777777" w:rsidR="00427560" w:rsidRPr="00427560" w:rsidRDefault="00427560" w:rsidP="00427560">
      <w:pPr>
        <w:numPr>
          <w:ilvl w:val="0"/>
          <w:numId w:val="9"/>
        </w:numPr>
        <w:rPr>
          <w:lang w:val="en-PK"/>
        </w:rPr>
      </w:pPr>
      <w:r w:rsidRPr="00427560">
        <w:rPr>
          <w:b/>
          <w:bCs/>
          <w:lang w:val="en-PK"/>
        </w:rPr>
        <w:t>Random Forest</w:t>
      </w:r>
      <w:r w:rsidRPr="00427560">
        <w:rPr>
          <w:lang w:val="en-PK"/>
        </w:rPr>
        <w:t xml:space="preserve"> emerged as the best-performing model for this task, providing the highest accuracy and well-balanced precision and recall across all classes.</w:t>
      </w:r>
    </w:p>
    <w:p w14:paraId="648DC9DC" w14:textId="77777777" w:rsidR="00427560" w:rsidRPr="00427560" w:rsidRDefault="00427560" w:rsidP="00427560">
      <w:pPr>
        <w:numPr>
          <w:ilvl w:val="0"/>
          <w:numId w:val="9"/>
        </w:numPr>
        <w:rPr>
          <w:lang w:val="en-PK"/>
        </w:rPr>
      </w:pPr>
      <w:r w:rsidRPr="00427560">
        <w:rPr>
          <w:lang w:val="en-PK"/>
        </w:rPr>
        <w:t>Logistic Regression, Decision Trees, and Support Vector Machine also performed well but were slightly outperformed by Random Forest.</w:t>
      </w:r>
    </w:p>
    <w:p w14:paraId="2E85F7E1" w14:textId="123B7A3E" w:rsidR="00427560" w:rsidRPr="00427560" w:rsidRDefault="00427560" w:rsidP="00427560">
      <w:pPr>
        <w:rPr>
          <w:lang w:val="en-PK"/>
        </w:rPr>
      </w:pPr>
    </w:p>
    <w:p w14:paraId="64834F59" w14:textId="1E5CB965" w:rsidR="00427560" w:rsidRPr="000A6A6B" w:rsidRDefault="00427560" w:rsidP="00427560">
      <w:pPr>
        <w:pStyle w:val="Heading1"/>
        <w:rPr>
          <w:rFonts w:ascii="Congenial Black" w:hAnsi="Congenial Black"/>
          <w:color w:val="auto"/>
          <w:sz w:val="48"/>
          <w:szCs w:val="48"/>
          <w:lang w:val="en-PK"/>
        </w:rPr>
      </w:pPr>
      <w:r w:rsidRPr="000A6A6B">
        <w:rPr>
          <w:rFonts w:ascii="Congenial Black" w:hAnsi="Congenial Black"/>
          <w:color w:val="auto"/>
          <w:sz w:val="48"/>
          <w:szCs w:val="48"/>
          <w:lang w:val="en-PK"/>
        </w:rPr>
        <w:t>Discussion</w:t>
      </w:r>
      <w:r w:rsidR="000A6A6B">
        <w:rPr>
          <w:rFonts w:ascii="Congenial Black" w:hAnsi="Congenial Black"/>
          <w:color w:val="auto"/>
          <w:sz w:val="48"/>
          <w:szCs w:val="48"/>
          <w:lang w:val="en-PK"/>
        </w:rPr>
        <w:t>:</w:t>
      </w:r>
    </w:p>
    <w:p w14:paraId="1C87F6A8" w14:textId="7D20D7B1" w:rsidR="00427560" w:rsidRPr="000A6A6B" w:rsidRDefault="00427560" w:rsidP="00427560">
      <w:pPr>
        <w:pStyle w:val="Heading2"/>
        <w:rPr>
          <w:rFonts w:ascii="Congenial Black" w:hAnsi="Congenial Black"/>
          <w:color w:val="auto"/>
          <w:u w:val="double"/>
          <w:lang w:val="en-PK"/>
        </w:rPr>
      </w:pPr>
      <w:r w:rsidRPr="00427560">
        <w:rPr>
          <w:rFonts w:ascii="Congenial Black" w:hAnsi="Congenial Black"/>
          <w:color w:val="auto"/>
          <w:lang w:val="en-PK"/>
        </w:rPr>
        <w:t xml:space="preserve"> </w:t>
      </w:r>
      <w:r w:rsidRPr="000A6A6B">
        <w:rPr>
          <w:rFonts w:ascii="Congenial Black" w:hAnsi="Congenial Black"/>
          <w:color w:val="auto"/>
          <w:u w:val="double"/>
          <w:lang w:val="en-PK"/>
        </w:rPr>
        <w:t>Challenges</w:t>
      </w:r>
      <w:r w:rsidR="000A6A6B">
        <w:rPr>
          <w:rFonts w:ascii="Congenial Black" w:hAnsi="Congenial Black"/>
          <w:color w:val="auto"/>
          <w:u w:val="double"/>
          <w:lang w:val="en-PK"/>
        </w:rPr>
        <w:t>:</w:t>
      </w:r>
    </w:p>
    <w:p w14:paraId="270E3F09" w14:textId="77777777" w:rsidR="00427560" w:rsidRPr="00427560" w:rsidRDefault="00427560" w:rsidP="00427560">
      <w:pPr>
        <w:numPr>
          <w:ilvl w:val="0"/>
          <w:numId w:val="10"/>
        </w:numPr>
        <w:rPr>
          <w:lang w:val="en-PK"/>
        </w:rPr>
      </w:pPr>
      <w:r w:rsidRPr="00427560">
        <w:rPr>
          <w:lang w:val="en-PK"/>
        </w:rPr>
        <w:t>Hyperparameter tuning was essential for improving model performance, especially for models like Random Forest and KNN.</w:t>
      </w:r>
    </w:p>
    <w:p w14:paraId="6894F1FE" w14:textId="77777777" w:rsidR="00427560" w:rsidRPr="00427560" w:rsidRDefault="00427560" w:rsidP="00427560">
      <w:pPr>
        <w:numPr>
          <w:ilvl w:val="0"/>
          <w:numId w:val="10"/>
        </w:numPr>
        <w:rPr>
          <w:lang w:val="en-PK"/>
        </w:rPr>
      </w:pPr>
      <w:r w:rsidRPr="00427560">
        <w:rPr>
          <w:lang w:val="en-PK"/>
        </w:rPr>
        <w:t>Handling class imbalances was not an issue here due to the balanced dataset.</w:t>
      </w:r>
    </w:p>
    <w:p w14:paraId="3514802E" w14:textId="6892DEEB"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Limitations</w:t>
      </w:r>
      <w:r w:rsidR="000A6A6B">
        <w:rPr>
          <w:rFonts w:ascii="Congenial Black" w:hAnsi="Congenial Black"/>
          <w:color w:val="auto"/>
          <w:u w:val="double"/>
          <w:lang w:val="en-PK"/>
        </w:rPr>
        <w:t>:</w:t>
      </w:r>
    </w:p>
    <w:p w14:paraId="6E86358E" w14:textId="77777777" w:rsidR="00427560" w:rsidRPr="00427560" w:rsidRDefault="00427560" w:rsidP="00427560">
      <w:pPr>
        <w:numPr>
          <w:ilvl w:val="0"/>
          <w:numId w:val="11"/>
        </w:numPr>
        <w:rPr>
          <w:lang w:val="en-PK"/>
        </w:rPr>
      </w:pPr>
      <w:r w:rsidRPr="00427560">
        <w:rPr>
          <w:lang w:val="en-PK"/>
        </w:rPr>
        <w:t>The dataset used is relatively simple and may not fully represent the challenges of real-world classification problems.</w:t>
      </w:r>
    </w:p>
    <w:p w14:paraId="2DC1886A" w14:textId="77777777" w:rsidR="00427560" w:rsidRPr="00427560" w:rsidRDefault="00427560" w:rsidP="00427560">
      <w:pPr>
        <w:numPr>
          <w:ilvl w:val="0"/>
          <w:numId w:val="11"/>
        </w:numPr>
        <w:rPr>
          <w:lang w:val="en-PK"/>
        </w:rPr>
      </w:pPr>
      <w:r w:rsidRPr="00427560">
        <w:rPr>
          <w:lang w:val="en-PK"/>
        </w:rPr>
        <w:t>The algorithms were compared based on default and tuned parameters, but further fine-tuning could improve the performance further.</w:t>
      </w:r>
    </w:p>
    <w:p w14:paraId="749B1FD9" w14:textId="60D7F37C" w:rsidR="00427560" w:rsidRPr="000A6A6B" w:rsidRDefault="00427560" w:rsidP="00427560">
      <w:pPr>
        <w:pStyle w:val="Heading2"/>
        <w:rPr>
          <w:rFonts w:ascii="Congenial Black" w:hAnsi="Congenial Black"/>
          <w:color w:val="auto"/>
          <w:u w:val="double"/>
          <w:lang w:val="en-PK"/>
        </w:rPr>
      </w:pPr>
      <w:r w:rsidRPr="000A6A6B">
        <w:rPr>
          <w:rFonts w:ascii="Congenial Black" w:hAnsi="Congenial Black"/>
          <w:color w:val="auto"/>
          <w:u w:val="double"/>
          <w:lang w:val="en-PK"/>
        </w:rPr>
        <w:t>Improvements</w:t>
      </w:r>
      <w:r w:rsidR="000A6A6B">
        <w:rPr>
          <w:rFonts w:ascii="Congenial Black" w:hAnsi="Congenial Black"/>
          <w:color w:val="auto"/>
          <w:u w:val="double"/>
          <w:lang w:val="en-PK"/>
        </w:rPr>
        <w:t>:</w:t>
      </w:r>
    </w:p>
    <w:p w14:paraId="7E21C3C3" w14:textId="77777777" w:rsidR="00427560" w:rsidRPr="00427560" w:rsidRDefault="00427560" w:rsidP="00427560">
      <w:pPr>
        <w:numPr>
          <w:ilvl w:val="0"/>
          <w:numId w:val="12"/>
        </w:numPr>
        <w:rPr>
          <w:lang w:val="en-PK"/>
        </w:rPr>
      </w:pPr>
      <w:r w:rsidRPr="00427560">
        <w:rPr>
          <w:lang w:val="en-PK"/>
        </w:rPr>
        <w:t xml:space="preserve">Exploring more complex models, such as </w:t>
      </w:r>
      <w:r w:rsidRPr="00427560">
        <w:rPr>
          <w:b/>
          <w:bCs/>
          <w:lang w:val="en-PK"/>
        </w:rPr>
        <w:t>Gradient Boosting Machines (GBM)</w:t>
      </w:r>
      <w:r w:rsidRPr="00427560">
        <w:rPr>
          <w:lang w:val="en-PK"/>
        </w:rPr>
        <w:t xml:space="preserve"> or </w:t>
      </w:r>
      <w:r w:rsidRPr="00427560">
        <w:rPr>
          <w:b/>
          <w:bCs/>
          <w:lang w:val="en-PK"/>
        </w:rPr>
        <w:t>XGBoost</w:t>
      </w:r>
      <w:r w:rsidRPr="00427560">
        <w:rPr>
          <w:lang w:val="en-PK"/>
        </w:rPr>
        <w:t>, could potentially improve the results.</w:t>
      </w:r>
    </w:p>
    <w:p w14:paraId="705FFA76" w14:textId="77777777" w:rsidR="00427560" w:rsidRPr="00427560" w:rsidRDefault="00427560" w:rsidP="00427560">
      <w:pPr>
        <w:numPr>
          <w:ilvl w:val="0"/>
          <w:numId w:val="12"/>
        </w:numPr>
        <w:rPr>
          <w:lang w:val="en-PK"/>
        </w:rPr>
      </w:pPr>
      <w:r w:rsidRPr="00427560">
        <w:rPr>
          <w:lang w:val="en-PK"/>
        </w:rPr>
        <w:lastRenderedPageBreak/>
        <w:t>Feature engineering, such as adding new derived features or using domain-specific knowledge, could enhance the model's performance.</w:t>
      </w:r>
    </w:p>
    <w:p w14:paraId="390304E1" w14:textId="77777777" w:rsidR="00427560" w:rsidRDefault="00427560" w:rsidP="00427560">
      <w:pPr>
        <w:pStyle w:val="Heading1"/>
        <w:rPr>
          <w:rFonts w:ascii="Congenial Black" w:hAnsi="Congenial Black"/>
          <w:color w:val="auto"/>
          <w:lang w:val="en-PK"/>
        </w:rPr>
      </w:pPr>
    </w:p>
    <w:p w14:paraId="0A16332F" w14:textId="57A4C6F8" w:rsidR="00427560" w:rsidRPr="000A6A6B" w:rsidRDefault="00427560" w:rsidP="00427560">
      <w:pPr>
        <w:pStyle w:val="Heading1"/>
        <w:rPr>
          <w:rFonts w:ascii="Congenial Black" w:hAnsi="Congenial Black"/>
          <w:color w:val="auto"/>
          <w:sz w:val="48"/>
          <w:szCs w:val="48"/>
          <w:lang w:val="en-PK"/>
        </w:rPr>
      </w:pPr>
      <w:r w:rsidRPr="000A6A6B">
        <w:rPr>
          <w:rFonts w:ascii="Congenial Black" w:hAnsi="Congenial Black"/>
          <w:color w:val="auto"/>
          <w:sz w:val="48"/>
          <w:szCs w:val="48"/>
          <w:lang w:val="en-PK"/>
        </w:rPr>
        <w:t>Conclusion</w:t>
      </w:r>
      <w:r w:rsidR="000A6A6B">
        <w:rPr>
          <w:rFonts w:ascii="Congenial Black" w:hAnsi="Congenial Black"/>
          <w:color w:val="auto"/>
          <w:sz w:val="48"/>
          <w:szCs w:val="48"/>
          <w:lang w:val="en-PK"/>
        </w:rPr>
        <w:t>:</w:t>
      </w:r>
    </w:p>
    <w:p w14:paraId="10B64481" w14:textId="77777777" w:rsidR="00427560" w:rsidRPr="00427560" w:rsidRDefault="00427560" w:rsidP="00427560">
      <w:pPr>
        <w:rPr>
          <w:lang w:val="en-PK"/>
        </w:rPr>
      </w:pPr>
      <w:r w:rsidRPr="00427560">
        <w:rPr>
          <w:lang w:val="en-PK"/>
        </w:rPr>
        <w:t xml:space="preserve">This project compared multiple machine learning algorithms for classifying iris flower species. </w:t>
      </w:r>
      <w:r w:rsidRPr="00427560">
        <w:rPr>
          <w:b/>
          <w:bCs/>
          <w:lang w:val="en-PK"/>
        </w:rPr>
        <w:t>Random Forest</w:t>
      </w:r>
      <w:r w:rsidRPr="00427560">
        <w:rPr>
          <w:lang w:val="en-PK"/>
        </w:rPr>
        <w:t xml:space="preserve"> was the top performer in terms of accuracy and F1-score, followed by </w:t>
      </w:r>
      <w:r w:rsidRPr="00427560">
        <w:rPr>
          <w:b/>
          <w:bCs/>
          <w:lang w:val="en-PK"/>
        </w:rPr>
        <w:t>Logistic Regression</w:t>
      </w:r>
      <w:r w:rsidRPr="00427560">
        <w:rPr>
          <w:lang w:val="en-PK"/>
        </w:rPr>
        <w:t xml:space="preserve"> and </w:t>
      </w:r>
      <w:r w:rsidRPr="00427560">
        <w:rPr>
          <w:b/>
          <w:bCs/>
          <w:lang w:val="en-PK"/>
        </w:rPr>
        <w:t>Decision Trees</w:t>
      </w:r>
      <w:r w:rsidRPr="00427560">
        <w:rPr>
          <w:lang w:val="en-PK"/>
        </w:rPr>
        <w:t>. The results demonstrated that ensemble methods like Random Forest can achieve superior results compared to individual models.</w:t>
      </w:r>
    </w:p>
    <w:p w14:paraId="6E730AA5" w14:textId="323AC618" w:rsidR="00427560" w:rsidRPr="00427560" w:rsidRDefault="00427560" w:rsidP="00427560">
      <w:pPr>
        <w:rPr>
          <w:lang w:val="en-PK"/>
        </w:rPr>
      </w:pPr>
    </w:p>
    <w:p w14:paraId="4E6C3BD9" w14:textId="6771F9A6" w:rsidR="00427560" w:rsidRPr="000A6A6B" w:rsidRDefault="00427560" w:rsidP="00427560">
      <w:pPr>
        <w:pStyle w:val="Heading1"/>
        <w:rPr>
          <w:rFonts w:ascii="Congenial Black" w:hAnsi="Congenial Black"/>
          <w:color w:val="auto"/>
          <w:sz w:val="48"/>
          <w:szCs w:val="48"/>
          <w:lang w:val="en-PK"/>
        </w:rPr>
      </w:pPr>
      <w:r w:rsidRPr="000A6A6B">
        <w:rPr>
          <w:rFonts w:ascii="Congenial Black" w:hAnsi="Congenial Black"/>
          <w:color w:val="auto"/>
          <w:sz w:val="48"/>
          <w:szCs w:val="48"/>
          <w:lang w:val="en-PK"/>
        </w:rPr>
        <w:t>References</w:t>
      </w:r>
      <w:r w:rsidR="000A6A6B">
        <w:rPr>
          <w:rFonts w:ascii="Congenial Black" w:hAnsi="Congenial Black"/>
          <w:color w:val="auto"/>
          <w:sz w:val="48"/>
          <w:szCs w:val="48"/>
          <w:lang w:val="en-PK"/>
        </w:rPr>
        <w:t>:</w:t>
      </w:r>
    </w:p>
    <w:p w14:paraId="2940E0DB" w14:textId="77777777" w:rsidR="00427560" w:rsidRPr="00427560" w:rsidRDefault="00427560" w:rsidP="00427560">
      <w:pPr>
        <w:numPr>
          <w:ilvl w:val="0"/>
          <w:numId w:val="14"/>
        </w:numPr>
        <w:rPr>
          <w:lang w:val="en-PK"/>
        </w:rPr>
      </w:pPr>
      <w:r w:rsidRPr="00427560">
        <w:rPr>
          <w:lang w:val="en-PK"/>
        </w:rPr>
        <w:t>“Pattern Recognition and Machine Learning” by Christopher M. Bishop.</w:t>
      </w:r>
    </w:p>
    <w:p w14:paraId="38FEF00D" w14:textId="77777777" w:rsidR="00427560" w:rsidRPr="00427560" w:rsidRDefault="00427560" w:rsidP="00427560">
      <w:pPr>
        <w:numPr>
          <w:ilvl w:val="0"/>
          <w:numId w:val="14"/>
        </w:numPr>
        <w:rPr>
          <w:lang w:val="en-PK"/>
        </w:rPr>
      </w:pPr>
      <w:r w:rsidRPr="00427560">
        <w:rPr>
          <w:b/>
          <w:bCs/>
          <w:lang w:val="en-PK"/>
        </w:rPr>
        <w:t>Scikit-learn Documentation</w:t>
      </w:r>
      <w:r w:rsidRPr="00427560">
        <w:rPr>
          <w:lang w:val="en-PK"/>
        </w:rPr>
        <w:t>: https://scikit-learn.org/stable/</w:t>
      </w:r>
    </w:p>
    <w:p w14:paraId="274BE8EF" w14:textId="77777777" w:rsidR="00427560" w:rsidRPr="00427560" w:rsidRDefault="00427560" w:rsidP="00427560">
      <w:pPr>
        <w:numPr>
          <w:ilvl w:val="0"/>
          <w:numId w:val="14"/>
        </w:numPr>
        <w:rPr>
          <w:lang w:val="en-PK"/>
        </w:rPr>
      </w:pPr>
      <w:r w:rsidRPr="00427560">
        <w:rPr>
          <w:b/>
          <w:bCs/>
          <w:lang w:val="en-PK"/>
        </w:rPr>
        <w:t>UCI Machine Learning Repository</w:t>
      </w:r>
      <w:r w:rsidRPr="00427560">
        <w:rPr>
          <w:lang w:val="en-PK"/>
        </w:rPr>
        <w:t xml:space="preserve">: </w:t>
      </w:r>
      <w:hyperlink r:id="rId7" w:tgtFrame="_new" w:history="1">
        <w:r w:rsidRPr="00427560">
          <w:rPr>
            <w:rStyle w:val="Hyperlink"/>
            <w:lang w:val="en-PK"/>
          </w:rPr>
          <w:t>https://archive.ics.uci.edu/ml/datasets/iris</w:t>
        </w:r>
      </w:hyperlink>
    </w:p>
    <w:p w14:paraId="545F9142" w14:textId="77777777" w:rsidR="00427560" w:rsidRPr="00427560" w:rsidRDefault="00427560" w:rsidP="00427560">
      <w:pPr>
        <w:rPr>
          <w:lang w:val="en-GB"/>
        </w:rPr>
      </w:pPr>
    </w:p>
    <w:p w14:paraId="08534530" w14:textId="77777777" w:rsidR="00427560" w:rsidRPr="00427560" w:rsidRDefault="00427560" w:rsidP="00427560">
      <w:pPr>
        <w:rPr>
          <w:lang w:val="en-GB"/>
        </w:rPr>
      </w:pPr>
    </w:p>
    <w:sectPr w:rsidR="00427560" w:rsidRPr="004275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genial Black">
    <w:charset w:val="00"/>
    <w:family w:val="auto"/>
    <w:pitch w:val="variable"/>
    <w:sig w:usb0="8000002F" w:usb1="1000205B"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AFD"/>
    <w:multiLevelType w:val="multilevel"/>
    <w:tmpl w:val="957C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F84BB4"/>
    <w:multiLevelType w:val="multilevel"/>
    <w:tmpl w:val="DA28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0235C"/>
    <w:multiLevelType w:val="multilevel"/>
    <w:tmpl w:val="5DA60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7068A7"/>
    <w:multiLevelType w:val="multilevel"/>
    <w:tmpl w:val="4402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07BE2"/>
    <w:multiLevelType w:val="multilevel"/>
    <w:tmpl w:val="AC0A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E0337"/>
    <w:multiLevelType w:val="multilevel"/>
    <w:tmpl w:val="1EFE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940CCD"/>
    <w:multiLevelType w:val="multilevel"/>
    <w:tmpl w:val="6BBEC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95E7A"/>
    <w:multiLevelType w:val="multilevel"/>
    <w:tmpl w:val="6CDCD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8E4A00"/>
    <w:multiLevelType w:val="multilevel"/>
    <w:tmpl w:val="5978B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A15235"/>
    <w:multiLevelType w:val="multilevel"/>
    <w:tmpl w:val="19E8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F665B"/>
    <w:multiLevelType w:val="multilevel"/>
    <w:tmpl w:val="0B02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4F15C4"/>
    <w:multiLevelType w:val="multilevel"/>
    <w:tmpl w:val="8006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7BF392E"/>
    <w:multiLevelType w:val="multilevel"/>
    <w:tmpl w:val="D238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E853DA"/>
    <w:multiLevelType w:val="multilevel"/>
    <w:tmpl w:val="4352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8928681">
    <w:abstractNumId w:val="7"/>
  </w:num>
  <w:num w:numId="2" w16cid:durableId="1447654990">
    <w:abstractNumId w:val="8"/>
  </w:num>
  <w:num w:numId="3" w16cid:durableId="1093862269">
    <w:abstractNumId w:val="6"/>
  </w:num>
  <w:num w:numId="4" w16cid:durableId="549611795">
    <w:abstractNumId w:val="11"/>
  </w:num>
  <w:num w:numId="5" w16cid:durableId="1900359902">
    <w:abstractNumId w:val="3"/>
  </w:num>
  <w:num w:numId="6" w16cid:durableId="1736931923">
    <w:abstractNumId w:val="13"/>
  </w:num>
  <w:num w:numId="7" w16cid:durableId="718435571">
    <w:abstractNumId w:val="2"/>
  </w:num>
  <w:num w:numId="8" w16cid:durableId="1885747297">
    <w:abstractNumId w:val="12"/>
  </w:num>
  <w:num w:numId="9" w16cid:durableId="646862576">
    <w:abstractNumId w:val="1"/>
  </w:num>
  <w:num w:numId="10" w16cid:durableId="1262568961">
    <w:abstractNumId w:val="0"/>
  </w:num>
  <w:num w:numId="11" w16cid:durableId="1075317315">
    <w:abstractNumId w:val="4"/>
  </w:num>
  <w:num w:numId="12" w16cid:durableId="1882326465">
    <w:abstractNumId w:val="9"/>
  </w:num>
  <w:num w:numId="13" w16cid:durableId="711930071">
    <w:abstractNumId w:val="10"/>
  </w:num>
  <w:num w:numId="14" w16cid:durableId="1703551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FB"/>
    <w:rsid w:val="000A6A6B"/>
    <w:rsid w:val="00196934"/>
    <w:rsid w:val="002D16FB"/>
    <w:rsid w:val="00427560"/>
    <w:rsid w:val="004B475C"/>
    <w:rsid w:val="00CF1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B8D"/>
  <w15:chartTrackingRefBased/>
  <w15:docId w15:val="{800FAF57-0A34-4590-91E8-0404AB64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16F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D16F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D16F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D16F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D16F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D16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6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6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6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6F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D16F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D16F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D16F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D16F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D16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6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6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6FB"/>
    <w:rPr>
      <w:rFonts w:eastAsiaTheme="majorEastAsia" w:cstheme="majorBidi"/>
      <w:color w:val="272727" w:themeColor="text1" w:themeTint="D8"/>
    </w:rPr>
  </w:style>
  <w:style w:type="paragraph" w:styleId="Title">
    <w:name w:val="Title"/>
    <w:basedOn w:val="Normal"/>
    <w:next w:val="Normal"/>
    <w:link w:val="TitleChar"/>
    <w:uiPriority w:val="10"/>
    <w:qFormat/>
    <w:rsid w:val="002D16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6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6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6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16FB"/>
    <w:pPr>
      <w:spacing w:before="160"/>
      <w:jc w:val="center"/>
    </w:pPr>
    <w:rPr>
      <w:i/>
      <w:iCs/>
      <w:color w:val="404040" w:themeColor="text1" w:themeTint="BF"/>
    </w:rPr>
  </w:style>
  <w:style w:type="character" w:customStyle="1" w:styleId="QuoteChar">
    <w:name w:val="Quote Char"/>
    <w:basedOn w:val="DefaultParagraphFont"/>
    <w:link w:val="Quote"/>
    <w:uiPriority w:val="29"/>
    <w:rsid w:val="002D16FB"/>
    <w:rPr>
      <w:i/>
      <w:iCs/>
      <w:color w:val="404040" w:themeColor="text1" w:themeTint="BF"/>
    </w:rPr>
  </w:style>
  <w:style w:type="paragraph" w:styleId="ListParagraph">
    <w:name w:val="List Paragraph"/>
    <w:basedOn w:val="Normal"/>
    <w:uiPriority w:val="34"/>
    <w:qFormat/>
    <w:rsid w:val="002D16FB"/>
    <w:pPr>
      <w:ind w:left="720"/>
      <w:contextualSpacing/>
    </w:pPr>
  </w:style>
  <w:style w:type="character" w:styleId="IntenseEmphasis">
    <w:name w:val="Intense Emphasis"/>
    <w:basedOn w:val="DefaultParagraphFont"/>
    <w:uiPriority w:val="21"/>
    <w:qFormat/>
    <w:rsid w:val="002D16FB"/>
    <w:rPr>
      <w:i/>
      <w:iCs/>
      <w:color w:val="2E74B5" w:themeColor="accent1" w:themeShade="BF"/>
    </w:rPr>
  </w:style>
  <w:style w:type="paragraph" w:styleId="IntenseQuote">
    <w:name w:val="Intense Quote"/>
    <w:basedOn w:val="Normal"/>
    <w:next w:val="Normal"/>
    <w:link w:val="IntenseQuoteChar"/>
    <w:uiPriority w:val="30"/>
    <w:qFormat/>
    <w:rsid w:val="002D16F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D16FB"/>
    <w:rPr>
      <w:i/>
      <w:iCs/>
      <w:color w:val="2E74B5" w:themeColor="accent1" w:themeShade="BF"/>
    </w:rPr>
  </w:style>
  <w:style w:type="character" w:styleId="IntenseReference">
    <w:name w:val="Intense Reference"/>
    <w:basedOn w:val="DefaultParagraphFont"/>
    <w:uiPriority w:val="32"/>
    <w:qFormat/>
    <w:rsid w:val="002D16FB"/>
    <w:rPr>
      <w:b/>
      <w:bCs/>
      <w:smallCaps/>
      <w:color w:val="2E74B5" w:themeColor="accent1" w:themeShade="BF"/>
      <w:spacing w:val="5"/>
    </w:rPr>
  </w:style>
  <w:style w:type="character" w:styleId="Hyperlink">
    <w:name w:val="Hyperlink"/>
    <w:basedOn w:val="DefaultParagraphFont"/>
    <w:uiPriority w:val="99"/>
    <w:unhideWhenUsed/>
    <w:rsid w:val="00427560"/>
    <w:rPr>
      <w:color w:val="0563C1" w:themeColor="hyperlink"/>
      <w:u w:val="single"/>
    </w:rPr>
  </w:style>
  <w:style w:type="character" w:styleId="UnresolvedMention">
    <w:name w:val="Unresolved Mention"/>
    <w:basedOn w:val="DefaultParagraphFont"/>
    <w:uiPriority w:val="99"/>
    <w:semiHidden/>
    <w:unhideWhenUsed/>
    <w:rsid w:val="004275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057635">
      <w:bodyDiv w:val="1"/>
      <w:marLeft w:val="0"/>
      <w:marRight w:val="0"/>
      <w:marTop w:val="0"/>
      <w:marBottom w:val="0"/>
      <w:divBdr>
        <w:top w:val="none" w:sz="0" w:space="0" w:color="auto"/>
        <w:left w:val="none" w:sz="0" w:space="0" w:color="auto"/>
        <w:bottom w:val="none" w:sz="0" w:space="0" w:color="auto"/>
        <w:right w:val="none" w:sz="0" w:space="0" w:color="auto"/>
      </w:divBdr>
    </w:div>
    <w:div w:id="91150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ics.uci.edu/ml/datasets/ir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6</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230201039</dc:creator>
  <cp:keywords/>
  <dc:description/>
  <cp:lastModifiedBy>230201039</cp:lastModifiedBy>
  <cp:revision>2</cp:revision>
  <dcterms:created xsi:type="dcterms:W3CDTF">2025-01-05T16:09:00Z</dcterms:created>
  <dcterms:modified xsi:type="dcterms:W3CDTF">2025-01-05T16:33:00Z</dcterms:modified>
</cp:coreProperties>
</file>