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0AF1C8" w14:textId="77777777" w:rsidR="00521427" w:rsidRDefault="00521427">
      <w:r>
        <w:t>假设事件A发生的概率为</w:t>
      </w:r>
      <m:oMath>
        <m:r>
          <w:rPr>
            <w:rFonts w:ascii="Cambria Math" w:hAnsi="Cambria Math"/>
          </w:rPr>
          <m:t>ε</m:t>
        </m:r>
      </m:oMath>
      <w:r>
        <w:t>，</w:t>
      </w:r>
      <w:r>
        <w:rPr>
          <w:rFonts w:hint="eastAsia"/>
        </w:rPr>
        <w:t>不发生</w:t>
      </w:r>
      <w:r>
        <w:t>的概率为</w:t>
      </w:r>
      <m:oMath>
        <m:r>
          <w:rPr>
            <w:rFonts w:ascii="Cambria Math" w:hAnsi="Cambria Math"/>
          </w:rPr>
          <m:t>1-ε</m:t>
        </m:r>
      </m:oMath>
      <w:r>
        <w:t>，</w:t>
      </w:r>
      <w:r>
        <w:rPr>
          <w:rFonts w:hint="eastAsia"/>
        </w:rPr>
        <w:t>重复</w:t>
      </w:r>
      <w:r>
        <w:t>n次事件A，</w:t>
      </w:r>
      <w:r>
        <w:rPr>
          <w:rFonts w:hint="eastAsia"/>
        </w:rPr>
        <w:t>那么</w:t>
      </w:r>
      <w:r>
        <w:t>n</w:t>
      </w:r>
      <w:r>
        <w:rPr>
          <w:rFonts w:hint="eastAsia"/>
        </w:rPr>
        <w:t>次</w:t>
      </w:r>
      <w:r>
        <w:t>事件中事件A发生的次数为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(n)</m:t>
        </m:r>
      </m:oMath>
    </w:p>
    <w:p w14:paraId="12EA6964" w14:textId="77777777" w:rsidR="00521427" w:rsidRDefault="0052142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</m:oMath>
      </m:oMathPara>
    </w:p>
    <w:p w14:paraId="45D9CBBD" w14:textId="77777777" w:rsidR="00521427" w:rsidRDefault="00521427">
      <w:r>
        <w:t>根据霍夫丁不等式，n次</w:t>
      </w:r>
      <w:r>
        <w:rPr>
          <w:rFonts w:hint="eastAsia"/>
        </w:rPr>
        <w:t>事件</w:t>
      </w:r>
      <w:r>
        <w:t>中A发生的次数小于k的概率</w:t>
      </w:r>
      <w:r>
        <w:rPr>
          <w:rFonts w:hint="eastAsia"/>
        </w:rPr>
        <w:t>的</w:t>
      </w:r>
      <w:r>
        <w:t>上届为：</w:t>
      </w:r>
    </w:p>
    <w:p w14:paraId="4F69E428" w14:textId="77777777" w:rsidR="00521427" w:rsidRPr="00AF2DB8" w:rsidRDefault="0052142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≤k</m:t>
              </m:r>
            </m:e>
          </m:d>
          <m: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(p-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2C62ABD9" w14:textId="77777777" w:rsidR="00AF2DB8" w:rsidRDefault="00AF2DB8">
      <w:r>
        <w:rPr>
          <w:rFonts w:hint="eastAsia"/>
        </w:rPr>
        <w:t>将</w:t>
      </w:r>
      <w:r>
        <w:t>以上模型应用到Bagging中来，</w:t>
      </w:r>
    </w:p>
    <w:p w14:paraId="60676B16" w14:textId="77777777" w:rsidR="00F41637" w:rsidRDefault="00521427">
      <w:pPr>
        <w:rPr>
          <w:rFonts w:hint="eastAsia"/>
        </w:rPr>
      </w:pPr>
      <w:r>
        <w:t>对于</w:t>
      </w:r>
      <w:r>
        <w:rPr>
          <w:rFonts w:hint="eastAsia"/>
        </w:rPr>
        <w:t>单个</w:t>
      </w:r>
      <w:r>
        <w:t>基学习器而言，</w:t>
      </w:r>
      <w:r>
        <w:rPr>
          <w:rFonts w:hint="eastAsia"/>
        </w:rPr>
        <w:t>假设</w:t>
      </w:r>
      <w:r w:rsidR="00C02D9F">
        <w:rPr>
          <w:rFonts w:hint="eastAsia"/>
        </w:rPr>
        <w:t>其</w:t>
      </w:r>
      <w:r w:rsidR="00C02D9F">
        <w:t>在单个样本上</w:t>
      </w:r>
      <w:r w:rsidR="00C02D9F">
        <w:rPr>
          <w:rFonts w:hint="eastAsia"/>
        </w:rPr>
        <w:t>预测</w:t>
      </w:r>
      <w:r w:rsidR="00C02D9F">
        <w:t>错误(</w:t>
      </w:r>
      <w:r w:rsidR="00C02D9F">
        <w:rPr>
          <w:rFonts w:hint="eastAsia"/>
        </w:rPr>
        <w:t>事件</w:t>
      </w:r>
      <w:r w:rsidR="00C02D9F">
        <w:t>A)的概率为</w:t>
      </w:r>
    </w:p>
    <w:p w14:paraId="7A84213A" w14:textId="77777777" w:rsidR="00521427" w:rsidRPr="00521427" w:rsidRDefault="0052142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≠f(x)</m:t>
              </m:r>
            </m:e>
          </m:d>
          <m:r>
            <w:rPr>
              <w:rFonts w:ascii="Cambria Math" w:hAnsi="Cambria Math"/>
            </w:rPr>
            <m:t>=ε</m:t>
          </m:r>
        </m:oMath>
      </m:oMathPara>
    </w:p>
    <w:p w14:paraId="39FBA009" w14:textId="77777777" w:rsidR="00C02D9F" w:rsidRDefault="00C02D9F">
      <w:r>
        <w:t>假设有</w:t>
      </w:r>
      <w:r>
        <w:rPr>
          <w:rFonts w:hint="eastAsia"/>
        </w:rPr>
        <w:t>n</w:t>
      </w:r>
      <w:r>
        <w:t>个</w:t>
      </w:r>
      <w:r>
        <w:rPr>
          <w:rFonts w:hint="eastAsia"/>
        </w:rPr>
        <w:t>基</w:t>
      </w:r>
      <w:r>
        <w:t>学习器，</w:t>
      </w:r>
      <w:r>
        <w:rPr>
          <w:rFonts w:hint="eastAsia"/>
        </w:rPr>
        <w:t>且它们</w:t>
      </w:r>
      <w:r>
        <w:t>预测正确与否</w:t>
      </w:r>
      <w:r>
        <w:rPr>
          <w:rFonts w:hint="eastAsia"/>
        </w:rPr>
        <w:t>互不影响</w:t>
      </w:r>
      <w:r>
        <w:t>(独立</w:t>
      </w:r>
      <w:r>
        <w:rPr>
          <w:rFonts w:hint="eastAsia"/>
        </w:rPr>
        <w:t>)，那么集成</w:t>
      </w:r>
      <w:r>
        <w:t>后的学习器(投票机制</w:t>
      </w:r>
      <w:r>
        <w:rPr>
          <w:rFonts w:hint="eastAsia"/>
        </w:rPr>
        <w:t>)</w:t>
      </w:r>
      <w:r>
        <w:t>预测错误的概率为：</w:t>
      </w:r>
    </w:p>
    <w:p w14:paraId="05375DC1" w14:textId="77777777" w:rsidR="00C02D9F" w:rsidRPr="00C02D9F" w:rsidRDefault="00C02D9F">
      <w:bookmarkStart w:id="0" w:name="_GoBack"/>
      <w:bookmarkEnd w:id="0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≠f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1-ε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3814587B" w14:textId="77777777" w:rsidR="00C02D9F" w:rsidRPr="00C02D9F" w:rsidRDefault="00C02D9F">
      <m:oMathPara>
        <m:oMath>
          <m:r>
            <w:rPr>
              <w:rFonts w:ascii="Cambria Math" w:hAnsi="Cambria Math"/>
            </w:rPr>
            <m:t xml:space="preserve">                </m:t>
          </m:r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 w:hint="eastAsi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7F933654" w14:textId="77777777" w:rsidR="00C02D9F" w:rsidRPr="00C02D9F" w:rsidRDefault="00C02D9F">
      <m:oMathPara>
        <m:oMath>
          <m:r>
            <w:rPr>
              <w:rFonts w:ascii="Cambria Math" w:hAnsi="Cambria Math"/>
            </w:rPr>
            <m:t xml:space="preserve">          </m:t>
          </m:r>
          <m:r>
            <w:rPr>
              <w:rFonts w:ascii="Cambria Math" w:hAnsi="Cambria Math" w:hint="eastAsia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(ε-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4D9837F0" w14:textId="77777777" w:rsidR="00C02D9F" w:rsidRPr="00C02D9F" w:rsidRDefault="00C02D9F">
      <m:oMathPara>
        <m:oMath>
          <m:r>
            <w:rPr>
              <w:rFonts w:ascii="Cambria Math" w:hAnsi="Cambria Math"/>
            </w:rPr>
            <m:t xml:space="preserve">         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(2ε-1)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63A6E31A" w14:textId="77777777" w:rsidR="00C02D9F" w:rsidRPr="00C02D9F" w:rsidRDefault="00C02D9F">
      <w:r>
        <w:t>可以看到</w:t>
      </w:r>
      <w:r>
        <w:rPr>
          <w:rFonts w:hint="eastAsia"/>
        </w:rPr>
        <w:t>在基学习器</w:t>
      </w:r>
      <w:r>
        <w:t>独立的条件下，</w:t>
      </w:r>
      <w:r>
        <w:rPr>
          <w:rFonts w:hint="eastAsia"/>
        </w:rPr>
        <w:t>随着基</w:t>
      </w:r>
      <w:r>
        <w:t>学习器数目n的增大，</w:t>
      </w:r>
      <w:r w:rsidR="00EE0D5D">
        <w:rPr>
          <w:rFonts w:hint="eastAsia"/>
        </w:rPr>
        <w:t>错误发生</w:t>
      </w:r>
      <w:r w:rsidR="00EE0D5D">
        <w:t>的概率</w:t>
      </w:r>
      <w:r w:rsidR="00EE0D5D">
        <w:rPr>
          <w:rFonts w:hint="eastAsia"/>
        </w:rPr>
        <w:t>呈</w:t>
      </w:r>
      <w:r w:rsidR="00EE0D5D">
        <w:t>指数趋势下降。</w:t>
      </w:r>
    </w:p>
    <w:sectPr w:rsidR="00C02D9F" w:rsidRPr="00C02D9F" w:rsidSect="005B7A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27"/>
    <w:rsid w:val="00521427"/>
    <w:rsid w:val="005B7AE7"/>
    <w:rsid w:val="00AF2DB8"/>
    <w:rsid w:val="00C02D9F"/>
    <w:rsid w:val="00EE0D5D"/>
    <w:rsid w:val="00F4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69F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14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cp:lastPrinted>2018-05-04T16:15:00Z</cp:lastPrinted>
  <dcterms:created xsi:type="dcterms:W3CDTF">2018-05-04T15:01:00Z</dcterms:created>
  <dcterms:modified xsi:type="dcterms:W3CDTF">2018-05-04T16:16:00Z</dcterms:modified>
</cp:coreProperties>
</file>