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ADB6D" w14:textId="040E5795" w:rsidR="000D3A15" w:rsidRDefault="00092889">
      <w:pPr>
        <w:pStyle w:val="1"/>
        <w:rPr>
          <w:lang w:eastAsia="zh-CN"/>
        </w:rPr>
      </w:pPr>
      <w:bookmarkStart w:id="0" w:name="作业一布局合法化"/>
      <w:r>
        <w:rPr>
          <w:lang w:eastAsia="zh-CN"/>
        </w:rPr>
        <w:t>布局合法化</w:t>
      </w:r>
    </w:p>
    <w:p w14:paraId="69109D77" w14:textId="77777777" w:rsidR="000D3A15" w:rsidRDefault="00092889">
      <w:pPr>
        <w:pStyle w:val="2"/>
        <w:rPr>
          <w:lang w:eastAsia="zh-CN"/>
        </w:rPr>
      </w:pPr>
      <w:bookmarkStart w:id="1" w:name="X632003665c72c383a175f7e2d48e4da08ae4008"/>
      <w:r>
        <w:rPr>
          <w:lang w:eastAsia="zh-CN"/>
        </w:rPr>
        <w:t xml:space="preserve">1. </w:t>
      </w:r>
      <w:r>
        <w:rPr>
          <w:lang w:eastAsia="zh-CN"/>
        </w:rPr>
        <w:t>介绍</w:t>
      </w:r>
    </w:p>
    <w:p w14:paraId="3D75D943" w14:textId="6B9AD006" w:rsidR="000D3A15" w:rsidRDefault="00092889">
      <w:pPr>
        <w:pStyle w:val="FirstParagraph"/>
      </w:pPr>
      <w:r>
        <w:rPr>
          <w:lang w:eastAsia="zh-CN"/>
        </w:rPr>
        <w:t xml:space="preserve"> </w:t>
      </w:r>
      <w:r>
        <w:t>在本作业中，要求实现一种现有算法，该算法是由</w:t>
      </w:r>
      <w:r>
        <w:t xml:space="preserve"> Spindler</w:t>
      </w:r>
      <w:r>
        <w:t>、</w:t>
      </w:r>
      <w:r>
        <w:t xml:space="preserve">Schlichtmann </w:t>
      </w:r>
      <w:r>
        <w:t>和</w:t>
      </w:r>
      <w:r>
        <w:t xml:space="preserve"> Johannes</w:t>
      </w:r>
      <w:r>
        <w:t>发表于</w:t>
      </w:r>
      <w:r>
        <w:t xml:space="preserve"> ISPD-08 </w:t>
      </w:r>
      <w:r>
        <w:t>论文</w:t>
      </w:r>
      <w:r>
        <w:t xml:space="preserve"> "Abacus: fast legalization of standard cel circuits with minimal movement "</w:t>
      </w:r>
      <w:r>
        <w:t>中的布局合法化算法。</w:t>
      </w:r>
    </w:p>
    <w:p w14:paraId="6D1CC2EB" w14:textId="77777777" w:rsidR="000D3A15" w:rsidRDefault="00092889">
      <w:pPr>
        <w:pStyle w:val="2"/>
      </w:pPr>
      <w:bookmarkStart w:id="2" w:name="Xcfd17002d890e6106d096768d0cefb47b3a87e2"/>
      <w:bookmarkEnd w:id="1"/>
      <w:r>
        <w:t xml:space="preserve">2. </w:t>
      </w:r>
      <w:r>
        <w:t>问题描述</w:t>
      </w:r>
    </w:p>
    <w:p w14:paraId="036E9A93" w14:textId="77777777" w:rsidR="000D3A15" w:rsidRDefault="00092889">
      <w:pPr>
        <w:pStyle w:val="3"/>
      </w:pPr>
      <w:bookmarkStart w:id="3" w:name="Xf39fe01cbaf028e46b5008d0f6a53155049b313"/>
      <w:r>
        <w:t>（</w:t>
      </w:r>
      <w:r>
        <w:t>1</w:t>
      </w:r>
      <w:r>
        <w:t>）输入：</w:t>
      </w:r>
    </w:p>
    <w:p w14:paraId="452CADC7" w14:textId="77777777" w:rsidR="000D3A15" w:rsidRDefault="00092889">
      <w:pPr>
        <w:numPr>
          <w:ilvl w:val="0"/>
          <w:numId w:val="2"/>
        </w:numPr>
        <w:rPr>
          <w:lang w:eastAsia="zh-CN"/>
        </w:rPr>
      </w:pPr>
      <w:r>
        <w:rPr>
          <w:lang w:eastAsia="zh-CN"/>
        </w:rPr>
        <w:t>一组标准单元（或阻塞），其中每个标准单元（或阻塞）都有一个由其宽度和高度指定的矩形形状。设计由单行高度的可活动的标准单元和多行高度的固定堵塞组成。</w:t>
      </w:r>
    </w:p>
    <w:p w14:paraId="5E1383DB" w14:textId="77777777" w:rsidR="000D3A15" w:rsidRDefault="00092889">
      <w:pPr>
        <w:numPr>
          <w:ilvl w:val="0"/>
          <w:numId w:val="2"/>
        </w:numPr>
        <w:rPr>
          <w:lang w:eastAsia="zh-CN"/>
        </w:rPr>
      </w:pPr>
      <w:r>
        <w:rPr>
          <w:lang w:eastAsia="zh-CN"/>
        </w:rPr>
        <w:t>每个标准单元（或阻塞）的初始坐标</w:t>
      </w:r>
    </w:p>
    <w:p w14:paraId="2DB65D39" w14:textId="77777777" w:rsidR="000D3A15" w:rsidRDefault="00092889">
      <w:pPr>
        <w:numPr>
          <w:ilvl w:val="0"/>
          <w:numId w:val="2"/>
        </w:numPr>
        <w:rPr>
          <w:lang w:eastAsia="zh-CN"/>
        </w:rPr>
      </w:pPr>
      <w:r>
        <w:rPr>
          <w:lang w:eastAsia="zh-CN"/>
        </w:rPr>
        <w:t>芯片规格，如每行的坐标、统一的行高、</w:t>
      </w:r>
      <w:r>
        <w:rPr>
          <w:lang w:eastAsia="zh-CN"/>
        </w:rPr>
        <w:t>sites</w:t>
      </w:r>
      <w:r>
        <w:rPr>
          <w:lang w:eastAsia="zh-CN"/>
        </w:rPr>
        <w:t>的宽度</w:t>
      </w:r>
    </w:p>
    <w:p w14:paraId="4823266D" w14:textId="77777777" w:rsidR="000D3A15" w:rsidRDefault="00092889">
      <w:pPr>
        <w:pStyle w:val="3"/>
      </w:pPr>
      <w:bookmarkStart w:id="4" w:name="X060c02502b877c618aa32d774eb449f9a10bbae"/>
      <w:bookmarkEnd w:id="3"/>
      <w:r>
        <w:t>（</w:t>
      </w:r>
      <w:r>
        <w:t>2</w:t>
      </w:r>
      <w:r>
        <w:t>）输出：</w:t>
      </w:r>
    </w:p>
    <w:p w14:paraId="078611D2" w14:textId="77777777" w:rsidR="000D3A15" w:rsidRDefault="00092889">
      <w:pPr>
        <w:numPr>
          <w:ilvl w:val="0"/>
          <w:numId w:val="3"/>
        </w:numPr>
        <w:rPr>
          <w:lang w:eastAsia="zh-CN"/>
        </w:rPr>
      </w:pPr>
      <w:r>
        <w:rPr>
          <w:lang w:eastAsia="zh-CN"/>
        </w:rPr>
        <w:t>合法化后每个标准单元（或阻塞）的坐标</w:t>
      </w:r>
    </w:p>
    <w:p w14:paraId="3D66602F" w14:textId="77777777" w:rsidR="000D3A15" w:rsidRDefault="00092889">
      <w:pPr>
        <w:pStyle w:val="FirstParagraph"/>
        <w:rPr>
          <w:lang w:eastAsia="zh-CN"/>
        </w:rPr>
      </w:pPr>
      <w:r>
        <w:rPr>
          <w:lang w:eastAsia="zh-CN"/>
        </w:rPr>
        <w:t xml:space="preserve"> </w:t>
      </w:r>
      <w:r>
        <w:rPr>
          <w:b/>
          <w:bCs/>
          <w:lang w:eastAsia="zh-CN"/>
        </w:rPr>
        <w:t>每个标准单元或阻塞的坐标是对应矩形的左下角坐标</w:t>
      </w:r>
    </w:p>
    <w:p w14:paraId="1B84BC13" w14:textId="77777777" w:rsidR="000D3A15" w:rsidRDefault="00092889">
      <w:pPr>
        <w:pStyle w:val="3"/>
        <w:rPr>
          <w:lang w:eastAsia="zh-CN"/>
        </w:rPr>
      </w:pPr>
      <w:bookmarkStart w:id="5" w:name="X3e79539afa0921311c96da04ed426d04ca2183d"/>
      <w:bookmarkEnd w:id="4"/>
      <w:r>
        <w:rPr>
          <w:lang w:eastAsia="zh-CN"/>
        </w:rPr>
        <w:t>（</w:t>
      </w:r>
      <w:r>
        <w:rPr>
          <w:lang w:eastAsia="zh-CN"/>
        </w:rPr>
        <w:t>3</w:t>
      </w:r>
      <w:r>
        <w:rPr>
          <w:lang w:eastAsia="zh-CN"/>
        </w:rPr>
        <w:t>）目标：</w:t>
      </w:r>
    </w:p>
    <w:p w14:paraId="4E2FE5F1" w14:textId="77777777" w:rsidR="000D3A15" w:rsidRDefault="00092889">
      <w:pPr>
        <w:pStyle w:val="FirstParagraph"/>
        <w:rPr>
          <w:lang w:eastAsia="zh-CN"/>
        </w:rPr>
      </w:pPr>
      <w:r>
        <w:rPr>
          <w:lang w:eastAsia="zh-CN"/>
        </w:rPr>
        <w:t xml:space="preserve"> </w:t>
      </w:r>
      <w:r>
        <w:rPr>
          <w:lang w:eastAsia="zh-CN"/>
        </w:rPr>
        <w:t>不允许旋转标准单元，只允许移动标准单元。合法化结果的标准单元总位移和算法运行时间尽可能小，但必须遵循以下约束条件。</w:t>
      </w:r>
    </w:p>
    <w:p w14:paraId="594CEC3E" w14:textId="77777777" w:rsidR="000D3A15" w:rsidRDefault="00092889" w:rsidP="00173DEB">
      <w:pPr>
        <w:numPr>
          <w:ilvl w:val="1"/>
          <w:numId w:val="16"/>
        </w:numPr>
        <w:rPr>
          <w:lang w:eastAsia="zh-CN"/>
        </w:rPr>
      </w:pPr>
      <w:r>
        <w:rPr>
          <w:lang w:eastAsia="zh-CN"/>
        </w:rPr>
        <w:t>对齐约束：标准单元不允许跨越多行。标准单元左边界必须与其所在行的</w:t>
      </w:r>
      <w:r>
        <w:rPr>
          <w:lang w:eastAsia="zh-CN"/>
        </w:rPr>
        <w:t>site</w:t>
      </w:r>
      <w:r>
        <w:rPr>
          <w:lang w:eastAsia="zh-CN"/>
        </w:rPr>
        <w:t>的相对位置对齐</w:t>
      </w:r>
    </w:p>
    <w:p w14:paraId="39CB42AE" w14:textId="77777777" w:rsidR="000D3A15" w:rsidRDefault="00092889" w:rsidP="00173DEB">
      <w:pPr>
        <w:numPr>
          <w:ilvl w:val="1"/>
          <w:numId w:val="16"/>
        </w:numPr>
        <w:rPr>
          <w:lang w:eastAsia="zh-CN"/>
        </w:rPr>
      </w:pPr>
      <w:r>
        <w:rPr>
          <w:lang w:eastAsia="zh-CN"/>
        </w:rPr>
        <w:t>无重叠：不存在标准单元重叠的情况</w:t>
      </w:r>
    </w:p>
    <w:p w14:paraId="45C9D0DF" w14:textId="77777777" w:rsidR="000D3A15" w:rsidRDefault="00092889">
      <w:pPr>
        <w:pStyle w:val="2"/>
        <w:rPr>
          <w:lang w:eastAsia="zh-CN"/>
        </w:rPr>
      </w:pPr>
      <w:bookmarkStart w:id="6" w:name="Xf57a66c352362e0571b7888a8bc55e5dbafd6f1"/>
      <w:bookmarkEnd w:id="2"/>
      <w:bookmarkEnd w:id="5"/>
      <w:r>
        <w:rPr>
          <w:lang w:eastAsia="zh-CN"/>
        </w:rPr>
        <w:t xml:space="preserve">3. </w:t>
      </w:r>
      <w:r>
        <w:rPr>
          <w:lang w:eastAsia="zh-CN"/>
        </w:rPr>
        <w:t>输入文件</w:t>
      </w:r>
    </w:p>
    <w:p w14:paraId="6A5ED5AC" w14:textId="77777777" w:rsidR="000D3A15" w:rsidRDefault="00092889">
      <w:pPr>
        <w:pStyle w:val="3"/>
        <w:rPr>
          <w:lang w:eastAsia="zh-CN"/>
        </w:rPr>
      </w:pPr>
      <w:bookmarkStart w:id="7" w:name="Xbc2bda0a86cfc75289d5113cefa405f27e800cd"/>
      <w:r>
        <w:rPr>
          <w:lang w:eastAsia="zh-CN"/>
        </w:rPr>
        <w:t>（</w:t>
      </w:r>
      <w:r>
        <w:rPr>
          <w:lang w:eastAsia="zh-CN"/>
        </w:rPr>
        <w:t>1</w:t>
      </w:r>
      <w:r>
        <w:rPr>
          <w:lang w:eastAsia="zh-CN"/>
        </w:rPr>
        <w:t>）</w:t>
      </w:r>
      <w:r>
        <w:rPr>
          <w:lang w:eastAsia="zh-CN"/>
        </w:rPr>
        <w:t>.aux</w:t>
      </w:r>
      <w:r>
        <w:rPr>
          <w:lang w:eastAsia="zh-CN"/>
        </w:rPr>
        <w:t>文件</w:t>
      </w:r>
    </w:p>
    <w:p w14:paraId="53381F72" w14:textId="77777777" w:rsidR="000D3A15" w:rsidRDefault="00092889">
      <w:pPr>
        <w:pStyle w:val="FirstParagraph"/>
      </w:pPr>
      <w:r>
        <w:rPr>
          <w:lang w:eastAsia="zh-CN"/>
        </w:rPr>
        <w:t xml:space="preserve"> .aux</w:t>
      </w:r>
      <w:r>
        <w:rPr>
          <w:lang w:eastAsia="zh-CN"/>
        </w:rPr>
        <w:t>文件制定了包含设计信息的文件名。</w:t>
      </w:r>
      <w:r>
        <w:t>下面是一个例子：</w:t>
      </w:r>
    </w:p>
    <w:p w14:paraId="2B1B2AD6" w14:textId="77777777" w:rsidR="000D3A15" w:rsidRDefault="00092889">
      <w:pPr>
        <w:pStyle w:val="CaptionedFigure"/>
      </w:pPr>
      <w:r>
        <w:rPr>
          <w:noProof/>
        </w:rPr>
        <w:lastRenderedPageBreak/>
        <w:drawing>
          <wp:inline distT="0" distB="0" distL="0" distR="0" wp14:anchorId="20C8618C" wp14:editId="22D443FB">
            <wp:extent cx="4473245" cy="104973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MDfile\pictureforMD\image-20240307005850278.png"/>
                    <pic:cNvPicPr>
                      <a:picLocks noChangeAspect="1" noChangeArrowheads="1"/>
                    </pic:cNvPicPr>
                  </pic:nvPicPr>
                  <pic:blipFill>
                    <a:blip r:embed="rId7"/>
                    <a:stretch>
                      <a:fillRect/>
                    </a:stretch>
                  </pic:blipFill>
                  <pic:spPr bwMode="auto">
                    <a:xfrm>
                      <a:off x="0" y="0"/>
                      <a:ext cx="4527355" cy="1062429"/>
                    </a:xfrm>
                    <a:prstGeom prst="rect">
                      <a:avLst/>
                    </a:prstGeom>
                    <a:noFill/>
                    <a:ln w="9525">
                      <a:noFill/>
                      <a:headEnd/>
                      <a:tailEnd/>
                    </a:ln>
                  </pic:spPr>
                </pic:pic>
              </a:graphicData>
            </a:graphic>
          </wp:inline>
        </w:drawing>
      </w:r>
    </w:p>
    <w:p w14:paraId="608D0BBB" w14:textId="77777777" w:rsidR="000D3A15" w:rsidRDefault="00092889">
      <w:pPr>
        <w:numPr>
          <w:ilvl w:val="0"/>
          <w:numId w:val="7"/>
        </w:numPr>
      </w:pPr>
      <w:r>
        <w:rPr>
          <w:b/>
          <w:bCs/>
        </w:rPr>
        <w:t>MaxDisplacement</w:t>
      </w:r>
      <w:r>
        <w:t>是每个单元允许的最大位移阈值。</w:t>
      </w:r>
    </w:p>
    <w:p w14:paraId="1E07FACC" w14:textId="77777777" w:rsidR="000D3A15" w:rsidRDefault="00092889">
      <w:pPr>
        <w:pStyle w:val="3"/>
      </w:pPr>
      <w:bookmarkStart w:id="8" w:name="X598555800d400d692d0063e6321e59de9c4e69c"/>
      <w:bookmarkEnd w:id="7"/>
      <w:r>
        <w:t>（</w:t>
      </w:r>
      <w:r>
        <w:t>2</w:t>
      </w:r>
      <w:r>
        <w:t>）</w:t>
      </w:r>
      <w:r>
        <w:t>.nodes</w:t>
      </w:r>
      <w:r>
        <w:t>文件</w:t>
      </w:r>
    </w:p>
    <w:p w14:paraId="332D333C" w14:textId="77777777" w:rsidR="000D3A15" w:rsidRDefault="00092889">
      <w:pPr>
        <w:pStyle w:val="FirstParagraph"/>
      </w:pPr>
      <w:r>
        <w:rPr>
          <w:lang w:eastAsia="zh-CN"/>
        </w:rPr>
        <w:t xml:space="preserve"> .nodes</w:t>
      </w:r>
      <w:r>
        <w:rPr>
          <w:lang w:eastAsia="zh-CN"/>
        </w:rPr>
        <w:t>文件描述了全局布局结果中每个标准单元</w:t>
      </w:r>
      <w:r>
        <w:rPr>
          <w:lang w:eastAsia="zh-CN"/>
        </w:rPr>
        <w:t>/</w:t>
      </w:r>
      <w:r>
        <w:rPr>
          <w:lang w:eastAsia="zh-CN"/>
        </w:rPr>
        <w:t>阻塞的名称、宽度、高度和其他信息。每行描述了一个标准单元</w:t>
      </w:r>
      <w:r>
        <w:rPr>
          <w:lang w:eastAsia="zh-CN"/>
        </w:rPr>
        <w:t>/</w:t>
      </w:r>
      <w:r>
        <w:rPr>
          <w:lang w:eastAsia="zh-CN"/>
        </w:rPr>
        <w:t>阻塞。</w:t>
      </w:r>
      <w:r>
        <w:t>下面是一个例子。</w:t>
      </w:r>
    </w:p>
    <w:p w14:paraId="68135771" w14:textId="77777777" w:rsidR="000D3A15" w:rsidRDefault="00092889">
      <w:pPr>
        <w:pStyle w:val="CaptionedFigure"/>
      </w:pPr>
      <w:r>
        <w:rPr>
          <w:noProof/>
        </w:rPr>
        <w:drawing>
          <wp:inline distT="0" distB="0" distL="0" distR="0" wp14:anchorId="04CA1502" wp14:editId="5794AD44">
            <wp:extent cx="5334000" cy="343792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MDfile\pictureforMD\image-20240307010151096.png"/>
                    <pic:cNvPicPr>
                      <a:picLocks noChangeAspect="1" noChangeArrowheads="1"/>
                    </pic:cNvPicPr>
                  </pic:nvPicPr>
                  <pic:blipFill>
                    <a:blip r:embed="rId8"/>
                    <a:stretch>
                      <a:fillRect/>
                    </a:stretch>
                  </pic:blipFill>
                  <pic:spPr bwMode="auto">
                    <a:xfrm>
                      <a:off x="0" y="0"/>
                      <a:ext cx="5334000" cy="3437929"/>
                    </a:xfrm>
                    <a:prstGeom prst="rect">
                      <a:avLst/>
                    </a:prstGeom>
                    <a:noFill/>
                    <a:ln w="9525">
                      <a:noFill/>
                      <a:headEnd/>
                      <a:tailEnd/>
                    </a:ln>
                  </pic:spPr>
                </pic:pic>
              </a:graphicData>
            </a:graphic>
          </wp:inline>
        </w:drawing>
      </w:r>
    </w:p>
    <w:p w14:paraId="4A1D7C5A" w14:textId="77777777" w:rsidR="000D3A15" w:rsidRDefault="00092889">
      <w:pPr>
        <w:numPr>
          <w:ilvl w:val="0"/>
          <w:numId w:val="8"/>
        </w:numPr>
      </w:pPr>
      <w:r>
        <w:rPr>
          <w:b/>
          <w:bCs/>
        </w:rPr>
        <w:t>nodeName</w:t>
      </w:r>
      <w:r>
        <w:t>是任意长度的字符串，区分大小写。</w:t>
      </w:r>
    </w:p>
    <w:p w14:paraId="68385951" w14:textId="77777777" w:rsidR="000D3A15" w:rsidRDefault="00092889">
      <w:pPr>
        <w:numPr>
          <w:ilvl w:val="0"/>
          <w:numId w:val="8"/>
        </w:numPr>
      </w:pPr>
      <w:r>
        <w:rPr>
          <w:b/>
          <w:bCs/>
        </w:rPr>
        <w:t>width</w:t>
      </w:r>
      <w:r>
        <w:t>是</w:t>
      </w:r>
      <w:r>
        <w:t>site</w:t>
      </w:r>
      <w:r>
        <w:t>宽度的倍数。</w:t>
      </w:r>
    </w:p>
    <w:p w14:paraId="54C76359" w14:textId="77777777" w:rsidR="000D3A15" w:rsidRDefault="00092889">
      <w:pPr>
        <w:numPr>
          <w:ilvl w:val="0"/>
          <w:numId w:val="8"/>
        </w:numPr>
      </w:pPr>
      <w:r>
        <w:rPr>
          <w:b/>
          <w:bCs/>
        </w:rPr>
        <w:t>height</w:t>
      </w:r>
      <w:r>
        <w:t>是行高的倍数。</w:t>
      </w:r>
    </w:p>
    <w:p w14:paraId="003B2EE5" w14:textId="77777777" w:rsidR="000D3A15" w:rsidRDefault="00092889">
      <w:pPr>
        <w:numPr>
          <w:ilvl w:val="0"/>
          <w:numId w:val="8"/>
        </w:numPr>
        <w:rPr>
          <w:lang w:eastAsia="zh-CN"/>
        </w:rPr>
      </w:pPr>
      <w:r>
        <w:rPr>
          <w:b/>
          <w:bCs/>
          <w:lang w:eastAsia="zh-CN"/>
        </w:rPr>
        <w:t>moveType</w:t>
      </w:r>
      <w:r>
        <w:rPr>
          <w:lang w:eastAsia="zh-CN"/>
        </w:rPr>
        <w:t>是一个可选项。如果没有给出，代表一个可移动的标准单元；</w:t>
      </w:r>
      <w:r>
        <w:rPr>
          <w:lang w:eastAsia="zh-CN"/>
        </w:rPr>
        <w:t>terminal</w:t>
      </w:r>
      <w:r>
        <w:rPr>
          <w:lang w:eastAsia="zh-CN"/>
        </w:rPr>
        <w:t>代表一个固定的阻塞。</w:t>
      </w:r>
    </w:p>
    <w:p w14:paraId="7982A755" w14:textId="77777777" w:rsidR="000D3A15" w:rsidRDefault="00092889">
      <w:pPr>
        <w:pStyle w:val="3"/>
        <w:rPr>
          <w:lang w:eastAsia="zh-CN"/>
        </w:rPr>
      </w:pPr>
      <w:bookmarkStart w:id="9" w:name="Xd884eeaf9d198297a3343516ef381d7023030bf"/>
      <w:bookmarkEnd w:id="8"/>
      <w:r>
        <w:rPr>
          <w:lang w:eastAsia="zh-CN"/>
        </w:rPr>
        <w:t>（</w:t>
      </w:r>
      <w:r>
        <w:rPr>
          <w:lang w:eastAsia="zh-CN"/>
        </w:rPr>
        <w:t>3</w:t>
      </w:r>
      <w:r>
        <w:rPr>
          <w:lang w:eastAsia="zh-CN"/>
        </w:rPr>
        <w:t>）</w:t>
      </w:r>
      <w:r>
        <w:rPr>
          <w:lang w:eastAsia="zh-CN"/>
        </w:rPr>
        <w:t>.pl</w:t>
      </w:r>
      <w:r>
        <w:rPr>
          <w:lang w:eastAsia="zh-CN"/>
        </w:rPr>
        <w:t>文件</w:t>
      </w:r>
    </w:p>
    <w:p w14:paraId="245A652A" w14:textId="77777777" w:rsidR="000D3A15" w:rsidRDefault="00092889">
      <w:pPr>
        <w:pStyle w:val="FirstParagraph"/>
      </w:pPr>
      <w:r>
        <w:rPr>
          <w:lang w:eastAsia="zh-CN"/>
        </w:rPr>
        <w:t xml:space="preserve"> .pl</w:t>
      </w:r>
      <w:r>
        <w:rPr>
          <w:lang w:eastAsia="zh-CN"/>
        </w:rPr>
        <w:t>文件描述了全局布局结果中每个标准单元</w:t>
      </w:r>
      <w:r>
        <w:rPr>
          <w:lang w:eastAsia="zh-CN"/>
        </w:rPr>
        <w:t>/</w:t>
      </w:r>
      <w:r>
        <w:rPr>
          <w:lang w:eastAsia="zh-CN"/>
        </w:rPr>
        <w:t>阻塞的初始坐标。</w:t>
      </w:r>
      <w:r>
        <w:t>下面是一个例子。</w:t>
      </w:r>
    </w:p>
    <w:p w14:paraId="3AE7B2BB" w14:textId="77777777" w:rsidR="000D3A15" w:rsidRDefault="00092889">
      <w:pPr>
        <w:pStyle w:val="CaptionedFigure"/>
      </w:pPr>
      <w:r>
        <w:rPr>
          <w:noProof/>
        </w:rPr>
        <w:lastRenderedPageBreak/>
        <w:drawing>
          <wp:inline distT="0" distB="0" distL="0" distR="0" wp14:anchorId="7DC7E4BD" wp14:editId="789F1B18">
            <wp:extent cx="5334000" cy="159300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MDfile\pictureforMD\image-20240307010733889.png"/>
                    <pic:cNvPicPr>
                      <a:picLocks noChangeAspect="1" noChangeArrowheads="1"/>
                    </pic:cNvPicPr>
                  </pic:nvPicPr>
                  <pic:blipFill>
                    <a:blip r:embed="rId9"/>
                    <a:stretch>
                      <a:fillRect/>
                    </a:stretch>
                  </pic:blipFill>
                  <pic:spPr bwMode="auto">
                    <a:xfrm>
                      <a:off x="0" y="0"/>
                      <a:ext cx="5334000" cy="1593005"/>
                    </a:xfrm>
                    <a:prstGeom prst="rect">
                      <a:avLst/>
                    </a:prstGeom>
                    <a:noFill/>
                    <a:ln w="9525">
                      <a:noFill/>
                      <a:headEnd/>
                      <a:tailEnd/>
                    </a:ln>
                  </pic:spPr>
                </pic:pic>
              </a:graphicData>
            </a:graphic>
          </wp:inline>
        </w:drawing>
      </w:r>
    </w:p>
    <w:p w14:paraId="26BFDF1D" w14:textId="77777777" w:rsidR="000D3A15" w:rsidRDefault="00092889">
      <w:pPr>
        <w:numPr>
          <w:ilvl w:val="0"/>
          <w:numId w:val="9"/>
        </w:numPr>
      </w:pPr>
      <w:r>
        <w:rPr>
          <w:b/>
          <w:bCs/>
        </w:rPr>
        <w:t>nodeName</w:t>
      </w:r>
      <w:r>
        <w:t>是标准单元</w:t>
      </w:r>
      <w:r>
        <w:t>/</w:t>
      </w:r>
      <w:r>
        <w:t>阻塞的名称。</w:t>
      </w:r>
    </w:p>
    <w:p w14:paraId="29DF1262" w14:textId="77777777" w:rsidR="000D3A15" w:rsidRDefault="00092889">
      <w:pPr>
        <w:numPr>
          <w:ilvl w:val="0"/>
          <w:numId w:val="9"/>
        </w:numPr>
      </w:pPr>
      <w:r>
        <w:rPr>
          <w:b/>
          <w:bCs/>
        </w:rPr>
        <w:t>x-coordinate</w:t>
      </w:r>
      <w:r>
        <w:t>是其</w:t>
      </w:r>
      <w:r>
        <w:t>x</w:t>
      </w:r>
      <w:r>
        <w:t>坐标。</w:t>
      </w:r>
    </w:p>
    <w:p w14:paraId="6DD111F1" w14:textId="77777777" w:rsidR="000D3A15" w:rsidRDefault="00092889">
      <w:pPr>
        <w:numPr>
          <w:ilvl w:val="0"/>
          <w:numId w:val="9"/>
        </w:numPr>
      </w:pPr>
      <w:r>
        <w:rPr>
          <w:b/>
          <w:bCs/>
        </w:rPr>
        <w:t>y-coordinate</w:t>
      </w:r>
      <w:r>
        <w:t>是其</w:t>
      </w:r>
      <w:r>
        <w:t>y</w:t>
      </w:r>
      <w:r>
        <w:t>坐标。</w:t>
      </w:r>
    </w:p>
    <w:p w14:paraId="08AA2A50" w14:textId="77777777" w:rsidR="000D3A15" w:rsidRDefault="00092889">
      <w:pPr>
        <w:numPr>
          <w:ilvl w:val="0"/>
          <w:numId w:val="9"/>
        </w:numPr>
      </w:pPr>
      <w:r>
        <w:rPr>
          <w:b/>
          <w:bCs/>
        </w:rPr>
        <w:t>orientation</w:t>
      </w:r>
      <w:r>
        <w:t>是其方向，始终为</w:t>
      </w:r>
      <w:r>
        <w:t>N</w:t>
      </w:r>
      <w:r>
        <w:t>，不必关心。</w:t>
      </w:r>
    </w:p>
    <w:p w14:paraId="0325F7F0" w14:textId="77777777" w:rsidR="000D3A15" w:rsidRDefault="00092889">
      <w:pPr>
        <w:numPr>
          <w:ilvl w:val="0"/>
          <w:numId w:val="9"/>
        </w:numPr>
      </w:pPr>
      <w:r>
        <w:rPr>
          <w:b/>
          <w:bCs/>
        </w:rPr>
        <w:t>moveType</w:t>
      </w:r>
      <w:r>
        <w:t>与</w:t>
      </w:r>
      <w:r>
        <w:t>.node</w:t>
      </w:r>
      <w:r>
        <w:t>文件一致。</w:t>
      </w:r>
    </w:p>
    <w:p w14:paraId="62A5607E" w14:textId="77777777" w:rsidR="000D3A15" w:rsidRDefault="00092889">
      <w:pPr>
        <w:pStyle w:val="3"/>
      </w:pPr>
      <w:bookmarkStart w:id="10" w:name="X82aebcce730ab9972511fa741b14fac9c53b6a6"/>
      <w:bookmarkEnd w:id="9"/>
      <w:r>
        <w:t>（</w:t>
      </w:r>
      <w:r>
        <w:t>4) .scl</w:t>
      </w:r>
      <w:r>
        <w:t>文件</w:t>
      </w:r>
    </w:p>
    <w:p w14:paraId="7D73A55A" w14:textId="77777777" w:rsidR="000D3A15" w:rsidRDefault="00092889">
      <w:pPr>
        <w:pStyle w:val="FirstParagraph"/>
      </w:pPr>
      <w:r>
        <w:rPr>
          <w:lang w:eastAsia="zh-CN"/>
        </w:rPr>
        <w:t xml:space="preserve"> .scl</w:t>
      </w:r>
      <w:r>
        <w:rPr>
          <w:lang w:eastAsia="zh-CN"/>
        </w:rPr>
        <w:t>文件描述了布局区域内的行信息。</w:t>
      </w:r>
      <w:r>
        <w:t>下面是一个例子。</w:t>
      </w:r>
    </w:p>
    <w:p w14:paraId="589B6DE5" w14:textId="77777777" w:rsidR="000D3A15" w:rsidRDefault="00092889">
      <w:pPr>
        <w:pStyle w:val="CaptionedFigure"/>
      </w:pPr>
      <w:r>
        <w:rPr>
          <w:noProof/>
        </w:rPr>
        <w:drawing>
          <wp:inline distT="0" distB="0" distL="0" distR="0" wp14:anchorId="0ADF726A" wp14:editId="623A3312">
            <wp:extent cx="4078224" cy="3899002"/>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MDfile\pictureforMD\image-20240307011202124.png"/>
                    <pic:cNvPicPr>
                      <a:picLocks noChangeAspect="1" noChangeArrowheads="1"/>
                    </pic:cNvPicPr>
                  </pic:nvPicPr>
                  <pic:blipFill>
                    <a:blip r:embed="rId10"/>
                    <a:stretch>
                      <a:fillRect/>
                    </a:stretch>
                  </pic:blipFill>
                  <pic:spPr bwMode="auto">
                    <a:xfrm>
                      <a:off x="0" y="0"/>
                      <a:ext cx="4135497" cy="3953758"/>
                    </a:xfrm>
                    <a:prstGeom prst="rect">
                      <a:avLst/>
                    </a:prstGeom>
                    <a:noFill/>
                    <a:ln w="9525">
                      <a:noFill/>
                      <a:headEnd/>
                      <a:tailEnd/>
                    </a:ln>
                  </pic:spPr>
                </pic:pic>
              </a:graphicData>
            </a:graphic>
          </wp:inline>
        </w:drawing>
      </w:r>
    </w:p>
    <w:p w14:paraId="5DD3E24D" w14:textId="77777777" w:rsidR="000D3A15" w:rsidRDefault="000D3A15">
      <w:pPr>
        <w:pStyle w:val="ImageCaption"/>
      </w:pPr>
    </w:p>
    <w:p w14:paraId="249D8455" w14:textId="77777777" w:rsidR="000D3A15" w:rsidRDefault="00092889">
      <w:pPr>
        <w:numPr>
          <w:ilvl w:val="0"/>
          <w:numId w:val="10"/>
        </w:numPr>
      </w:pPr>
      <w:r>
        <w:rPr>
          <w:b/>
          <w:bCs/>
        </w:rPr>
        <w:lastRenderedPageBreak/>
        <w:t>coordinate</w:t>
      </w:r>
      <w:r>
        <w:t>表示行下边界的</w:t>
      </w:r>
      <w:r>
        <w:t>y</w:t>
      </w:r>
      <w:r>
        <w:t>坐标。</w:t>
      </w:r>
    </w:p>
    <w:p w14:paraId="49EA7AFC" w14:textId="77777777" w:rsidR="000D3A15" w:rsidRDefault="00092889">
      <w:pPr>
        <w:numPr>
          <w:ilvl w:val="0"/>
          <w:numId w:val="10"/>
        </w:numPr>
      </w:pPr>
      <w:r>
        <w:rPr>
          <w:b/>
          <w:bCs/>
        </w:rPr>
        <w:t>Height</w:t>
      </w:r>
      <w:r>
        <w:t>表示行高。</w:t>
      </w:r>
    </w:p>
    <w:p w14:paraId="437CE1AD" w14:textId="77777777" w:rsidR="000D3A15" w:rsidRDefault="00092889">
      <w:pPr>
        <w:numPr>
          <w:ilvl w:val="0"/>
          <w:numId w:val="10"/>
        </w:numPr>
      </w:pPr>
      <w:r>
        <w:rPr>
          <w:b/>
          <w:bCs/>
        </w:rPr>
        <w:t>Sitewidth</w:t>
      </w:r>
      <w:r>
        <w:t>和</w:t>
      </w:r>
      <w:r>
        <w:rPr>
          <w:b/>
          <w:bCs/>
        </w:rPr>
        <w:t>Sitespacing</w:t>
      </w:r>
      <w:r>
        <w:t>是两个相同的整数，都代表</w:t>
      </w:r>
      <w:r>
        <w:t>site</w:t>
      </w:r>
      <w:r>
        <w:t>的宽度。</w:t>
      </w:r>
    </w:p>
    <w:p w14:paraId="28EA724E" w14:textId="77777777" w:rsidR="000D3A15" w:rsidRDefault="00092889">
      <w:pPr>
        <w:numPr>
          <w:ilvl w:val="0"/>
          <w:numId w:val="10"/>
        </w:numPr>
      </w:pPr>
      <w:r>
        <w:rPr>
          <w:b/>
          <w:bCs/>
        </w:rPr>
        <w:t>SubrowOrigin</w:t>
      </w:r>
      <w:r>
        <w:t>表示行左边界的</w:t>
      </w:r>
      <w:r>
        <w:t>x</w:t>
      </w:r>
      <w:r>
        <w:t>坐标。</w:t>
      </w:r>
    </w:p>
    <w:p w14:paraId="452FE69D" w14:textId="77777777" w:rsidR="000D3A15" w:rsidRDefault="00092889">
      <w:pPr>
        <w:numPr>
          <w:ilvl w:val="0"/>
          <w:numId w:val="10"/>
        </w:numPr>
      </w:pPr>
      <w:r>
        <w:rPr>
          <w:b/>
          <w:bCs/>
        </w:rPr>
        <w:t>NumSites</w:t>
      </w:r>
      <w:r>
        <w:t>表示该行中</w:t>
      </w:r>
      <w:r>
        <w:t>site</w:t>
      </w:r>
      <w:r>
        <w:t>的数量。</w:t>
      </w:r>
    </w:p>
    <w:p w14:paraId="59AEEB6D" w14:textId="77777777" w:rsidR="000D3A15" w:rsidRDefault="00092889">
      <w:pPr>
        <w:pStyle w:val="FirstParagraph"/>
        <w:rPr>
          <w:lang w:eastAsia="zh-CN"/>
        </w:rPr>
      </w:pPr>
      <w:r>
        <w:rPr>
          <w:lang w:eastAsia="zh-CN"/>
        </w:rPr>
        <w:t xml:space="preserve"> </w:t>
      </w:r>
      <w:r>
        <w:rPr>
          <w:lang w:eastAsia="zh-CN"/>
        </w:rPr>
        <w:t>下面是一个布局区域的细节示意图，最下一行对应上述</w:t>
      </w:r>
      <w:r>
        <w:rPr>
          <w:lang w:eastAsia="zh-CN"/>
        </w:rPr>
        <w:t>.scl</w:t>
      </w:r>
      <w:r>
        <w:rPr>
          <w:lang w:eastAsia="zh-CN"/>
        </w:rPr>
        <w:t>文件中的一行描述。</w:t>
      </w:r>
    </w:p>
    <w:p w14:paraId="268A9EFF" w14:textId="77777777" w:rsidR="000D3A15" w:rsidRDefault="00092889">
      <w:pPr>
        <w:pStyle w:val="CaptionedFigure"/>
      </w:pPr>
      <w:r>
        <w:rPr>
          <w:noProof/>
        </w:rPr>
        <w:drawing>
          <wp:inline distT="0" distB="0" distL="0" distR="0" wp14:anchorId="428F29BC" wp14:editId="0940E97E">
            <wp:extent cx="5334000" cy="2815389"/>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MDfile\pictureforMD\image-20240307011949745.png"/>
                    <pic:cNvPicPr>
                      <a:picLocks noChangeAspect="1" noChangeArrowheads="1"/>
                    </pic:cNvPicPr>
                  </pic:nvPicPr>
                  <pic:blipFill>
                    <a:blip r:embed="rId11"/>
                    <a:stretch>
                      <a:fillRect/>
                    </a:stretch>
                  </pic:blipFill>
                  <pic:spPr bwMode="auto">
                    <a:xfrm>
                      <a:off x="0" y="0"/>
                      <a:ext cx="5334000" cy="2815389"/>
                    </a:xfrm>
                    <a:prstGeom prst="rect">
                      <a:avLst/>
                    </a:prstGeom>
                    <a:noFill/>
                    <a:ln w="9525">
                      <a:noFill/>
                      <a:headEnd/>
                      <a:tailEnd/>
                    </a:ln>
                  </pic:spPr>
                </pic:pic>
              </a:graphicData>
            </a:graphic>
          </wp:inline>
        </w:drawing>
      </w:r>
    </w:p>
    <w:p w14:paraId="2F0273C8" w14:textId="77777777" w:rsidR="000D3A15" w:rsidRDefault="000D3A15">
      <w:pPr>
        <w:pStyle w:val="ImageCaption"/>
      </w:pPr>
    </w:p>
    <w:p w14:paraId="0C207CA7" w14:textId="77777777" w:rsidR="000D3A15" w:rsidRDefault="00092889">
      <w:pPr>
        <w:pStyle w:val="2"/>
        <w:rPr>
          <w:lang w:eastAsia="zh-CN"/>
        </w:rPr>
      </w:pPr>
      <w:bookmarkStart w:id="11" w:name="X3046acf0079ca96842594be0191715e8facd6e8"/>
      <w:bookmarkEnd w:id="6"/>
      <w:bookmarkEnd w:id="10"/>
      <w:r>
        <w:rPr>
          <w:lang w:eastAsia="zh-CN"/>
        </w:rPr>
        <w:t xml:space="preserve">4. </w:t>
      </w:r>
      <w:r>
        <w:rPr>
          <w:lang w:eastAsia="zh-CN"/>
        </w:rPr>
        <w:t>输出文件</w:t>
      </w:r>
    </w:p>
    <w:p w14:paraId="555AC099" w14:textId="77777777" w:rsidR="000D3A15" w:rsidRDefault="00092889">
      <w:pPr>
        <w:pStyle w:val="3"/>
        <w:rPr>
          <w:lang w:eastAsia="zh-CN"/>
        </w:rPr>
      </w:pPr>
      <w:bookmarkStart w:id="12" w:name="X0586348e7c9f68a756deca1a5502370b1d74e3d"/>
      <w:r>
        <w:rPr>
          <w:lang w:eastAsia="zh-CN"/>
        </w:rPr>
        <w:t>（</w:t>
      </w:r>
      <w:r>
        <w:rPr>
          <w:lang w:eastAsia="zh-CN"/>
        </w:rPr>
        <w:t>1</w:t>
      </w:r>
      <w:r>
        <w:rPr>
          <w:lang w:eastAsia="zh-CN"/>
        </w:rPr>
        <w:t>）</w:t>
      </w:r>
      <w:r>
        <w:rPr>
          <w:lang w:eastAsia="zh-CN"/>
        </w:rPr>
        <w:t>.result</w:t>
      </w:r>
      <w:r>
        <w:rPr>
          <w:lang w:eastAsia="zh-CN"/>
        </w:rPr>
        <w:t>文件</w:t>
      </w:r>
    </w:p>
    <w:p w14:paraId="159B94B0" w14:textId="77777777" w:rsidR="000D3A15" w:rsidRDefault="00092889">
      <w:pPr>
        <w:pStyle w:val="FirstParagraph"/>
      </w:pPr>
      <w:r>
        <w:rPr>
          <w:lang w:eastAsia="zh-CN"/>
        </w:rPr>
        <w:t xml:space="preserve"> .result</w:t>
      </w:r>
      <w:r>
        <w:rPr>
          <w:lang w:eastAsia="zh-CN"/>
        </w:rPr>
        <w:t>文件包含每个标准单元</w:t>
      </w:r>
      <w:r>
        <w:rPr>
          <w:lang w:eastAsia="zh-CN"/>
        </w:rPr>
        <w:t>/</w:t>
      </w:r>
      <w:r>
        <w:rPr>
          <w:lang w:eastAsia="zh-CN"/>
        </w:rPr>
        <w:t>阻塞经过合法化算法后的坐标，其格式应与输入的</w:t>
      </w:r>
      <w:r>
        <w:rPr>
          <w:lang w:eastAsia="zh-CN"/>
        </w:rPr>
        <w:t>.pl</w:t>
      </w:r>
      <w:r>
        <w:rPr>
          <w:lang w:eastAsia="zh-CN"/>
        </w:rPr>
        <w:t>文件相同，其文件名与</w:t>
      </w:r>
      <w:r>
        <w:rPr>
          <w:lang w:eastAsia="zh-CN"/>
        </w:rPr>
        <w:t>.aux</w:t>
      </w:r>
      <w:r>
        <w:rPr>
          <w:lang w:eastAsia="zh-CN"/>
        </w:rPr>
        <w:t>文件相同。</w:t>
      </w:r>
      <w:r>
        <w:t>下面是一个例子。</w:t>
      </w:r>
    </w:p>
    <w:p w14:paraId="0CA3D505" w14:textId="77777777" w:rsidR="000D3A15" w:rsidRDefault="00092889">
      <w:pPr>
        <w:pStyle w:val="CaptionedFigure"/>
      </w:pPr>
      <w:r>
        <w:rPr>
          <w:noProof/>
        </w:rPr>
        <w:drawing>
          <wp:inline distT="0" distB="0" distL="0" distR="0" wp14:anchorId="1A4A323C" wp14:editId="2B75E8C3">
            <wp:extent cx="5334000" cy="1446153"/>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E:\MDfile\pictureforMD\image-20240307012438077.png"/>
                    <pic:cNvPicPr>
                      <a:picLocks noChangeAspect="1" noChangeArrowheads="1"/>
                    </pic:cNvPicPr>
                  </pic:nvPicPr>
                  <pic:blipFill>
                    <a:blip r:embed="rId12"/>
                    <a:stretch>
                      <a:fillRect/>
                    </a:stretch>
                  </pic:blipFill>
                  <pic:spPr bwMode="auto">
                    <a:xfrm>
                      <a:off x="0" y="0"/>
                      <a:ext cx="5334000" cy="1446153"/>
                    </a:xfrm>
                    <a:prstGeom prst="rect">
                      <a:avLst/>
                    </a:prstGeom>
                    <a:noFill/>
                    <a:ln w="9525">
                      <a:noFill/>
                      <a:headEnd/>
                      <a:tailEnd/>
                    </a:ln>
                  </pic:spPr>
                </pic:pic>
              </a:graphicData>
            </a:graphic>
          </wp:inline>
        </w:drawing>
      </w:r>
    </w:p>
    <w:p w14:paraId="042FD352" w14:textId="77777777" w:rsidR="000D3A15" w:rsidRDefault="000D3A15">
      <w:pPr>
        <w:pStyle w:val="ImageCaption"/>
      </w:pPr>
    </w:p>
    <w:p w14:paraId="39CAB49A" w14:textId="77777777" w:rsidR="000D3A15" w:rsidRDefault="00092889">
      <w:pPr>
        <w:pStyle w:val="2"/>
        <w:rPr>
          <w:lang w:eastAsia="zh-CN"/>
        </w:rPr>
      </w:pPr>
      <w:bookmarkStart w:id="13" w:name="X2f663d7c2cc6a3ea217be9f9ad0553849a133c7"/>
      <w:bookmarkEnd w:id="11"/>
      <w:bookmarkEnd w:id="12"/>
      <w:r>
        <w:rPr>
          <w:lang w:eastAsia="zh-CN"/>
        </w:rPr>
        <w:lastRenderedPageBreak/>
        <w:t xml:space="preserve">5. </w:t>
      </w:r>
      <w:r>
        <w:rPr>
          <w:lang w:eastAsia="zh-CN"/>
        </w:rPr>
        <w:t>语言、平台</w:t>
      </w:r>
    </w:p>
    <w:p w14:paraId="307F3A2F" w14:textId="77777777" w:rsidR="000D3A15" w:rsidRDefault="00092889">
      <w:pPr>
        <w:pStyle w:val="3"/>
        <w:rPr>
          <w:lang w:eastAsia="zh-CN"/>
        </w:rPr>
      </w:pPr>
      <w:bookmarkStart w:id="14" w:name="X00dc77e661820088740d51fa88c6eb370acfa85"/>
      <w:r>
        <w:rPr>
          <w:lang w:eastAsia="zh-CN"/>
        </w:rPr>
        <w:t>（</w:t>
      </w:r>
      <w:r>
        <w:rPr>
          <w:lang w:eastAsia="zh-CN"/>
        </w:rPr>
        <w:t>1</w:t>
      </w:r>
      <w:r>
        <w:rPr>
          <w:lang w:eastAsia="zh-CN"/>
        </w:rPr>
        <w:t>）语言：</w:t>
      </w:r>
      <w:r>
        <w:rPr>
          <w:lang w:eastAsia="zh-CN"/>
        </w:rPr>
        <w:t>C/C++</w:t>
      </w:r>
    </w:p>
    <w:p w14:paraId="1BE7E66E" w14:textId="77777777" w:rsidR="000D3A15" w:rsidRDefault="00092889">
      <w:pPr>
        <w:pStyle w:val="3"/>
      </w:pPr>
      <w:bookmarkStart w:id="15" w:name="Xd9b16c2e9edf2cac4f3f47d4ea13d2599b7e8d6"/>
      <w:bookmarkEnd w:id="14"/>
      <w:r>
        <w:t>（</w:t>
      </w:r>
      <w:r>
        <w:t>2</w:t>
      </w:r>
      <w:r>
        <w:t>）</w:t>
      </w:r>
      <w:r>
        <w:t xml:space="preserve"> </w:t>
      </w:r>
      <w:r>
        <w:t>平台：</w:t>
      </w:r>
      <w:r>
        <w:t>Unix/Linux</w:t>
      </w:r>
    </w:p>
    <w:p w14:paraId="2A7FDD22" w14:textId="77777777" w:rsidR="000D3A15" w:rsidRDefault="00092889">
      <w:pPr>
        <w:pStyle w:val="2"/>
        <w:rPr>
          <w:lang w:eastAsia="zh-CN"/>
        </w:rPr>
      </w:pPr>
      <w:bookmarkStart w:id="16" w:name="Xf6addd624f9bbc0dbd9e5a9032594a3a0e920eb"/>
      <w:bookmarkEnd w:id="13"/>
      <w:bookmarkEnd w:id="15"/>
      <w:r>
        <w:rPr>
          <w:lang w:eastAsia="zh-CN"/>
        </w:rPr>
        <w:t xml:space="preserve">6. </w:t>
      </w:r>
      <w:r>
        <w:rPr>
          <w:lang w:eastAsia="zh-CN"/>
        </w:rPr>
        <w:t>报告</w:t>
      </w:r>
    </w:p>
    <w:p w14:paraId="06532CA9" w14:textId="5973EBF2" w:rsidR="000D3A15" w:rsidRDefault="00092889">
      <w:pPr>
        <w:pStyle w:val="FirstParagraph"/>
        <w:rPr>
          <w:lang w:eastAsia="zh-CN"/>
        </w:rPr>
      </w:pPr>
      <w:r>
        <w:rPr>
          <w:lang w:eastAsia="zh-CN"/>
        </w:rPr>
        <w:t xml:space="preserve"> </w:t>
      </w:r>
      <w:r>
        <w:rPr>
          <w:lang w:eastAsia="zh-CN"/>
        </w:rPr>
        <w:t>报告</w:t>
      </w:r>
      <w:r>
        <w:rPr>
          <w:b/>
          <w:bCs/>
          <w:lang w:eastAsia="zh-CN"/>
        </w:rPr>
        <w:t>须包含以下内容</w:t>
      </w:r>
      <w:r>
        <w:rPr>
          <w:lang w:eastAsia="zh-CN"/>
        </w:rPr>
        <w:t>，也可根据需要添加更多内容。</w:t>
      </w:r>
    </w:p>
    <w:p w14:paraId="4D13F48F" w14:textId="54A833E1" w:rsidR="000D3A15" w:rsidRDefault="00092889">
      <w:pPr>
        <w:numPr>
          <w:ilvl w:val="0"/>
          <w:numId w:val="11"/>
        </w:numPr>
        <w:rPr>
          <w:lang w:eastAsia="zh-CN"/>
        </w:rPr>
      </w:pPr>
      <w:r>
        <w:rPr>
          <w:lang w:eastAsia="zh-CN"/>
        </w:rPr>
        <w:t>如何编译和运行程序，并给出一个执行示例（执行命令）。</w:t>
      </w:r>
    </w:p>
    <w:p w14:paraId="1199E439" w14:textId="1050FE48" w:rsidR="000D3A15" w:rsidRDefault="00092889">
      <w:pPr>
        <w:numPr>
          <w:ilvl w:val="0"/>
          <w:numId w:val="11"/>
        </w:numPr>
      </w:pPr>
      <w:r>
        <w:rPr>
          <w:lang w:eastAsia="zh-CN"/>
        </w:rPr>
        <w:t>每个测试用例的总位移、所有标准单元中的最大位移和程序运行时间（包含</w:t>
      </w:r>
      <w:r>
        <w:rPr>
          <w:lang w:eastAsia="zh-CN"/>
        </w:rPr>
        <w:t>I/O</w:t>
      </w:r>
      <w:r>
        <w:rPr>
          <w:lang w:eastAsia="zh-CN"/>
        </w:rPr>
        <w:t>、构建数据结构、计算部分等。实验的细节越多，就越能清楚地知道运行时的瓶颈在哪里。</w:t>
      </w:r>
      <w:r w:rsidR="004B5927">
        <w:rPr>
          <w:rFonts w:hint="eastAsia"/>
          <w:lang w:eastAsia="zh-CN"/>
        </w:rPr>
        <w:t>例如，类似</w:t>
      </w:r>
      <w:r>
        <w:t>下图绘制条形图。</w:t>
      </w:r>
    </w:p>
    <w:p w14:paraId="57D5231E" w14:textId="77777777" w:rsidR="000D3A15" w:rsidRDefault="00092889">
      <w:pPr>
        <w:pStyle w:val="CaptionedFigure"/>
      </w:pPr>
      <w:r>
        <w:rPr>
          <w:noProof/>
        </w:rPr>
        <w:drawing>
          <wp:inline distT="0" distB="0" distL="0" distR="0" wp14:anchorId="656F46D2" wp14:editId="4568C581">
            <wp:extent cx="3964838" cy="2688336"/>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E:\MDfile\pictureforMD\image-20240307013347797.png"/>
                    <pic:cNvPicPr>
                      <a:picLocks noChangeAspect="1" noChangeArrowheads="1"/>
                    </pic:cNvPicPr>
                  </pic:nvPicPr>
                  <pic:blipFill>
                    <a:blip r:embed="rId13"/>
                    <a:stretch>
                      <a:fillRect/>
                    </a:stretch>
                  </pic:blipFill>
                  <pic:spPr bwMode="auto">
                    <a:xfrm>
                      <a:off x="0" y="0"/>
                      <a:ext cx="3978863" cy="2697845"/>
                    </a:xfrm>
                    <a:prstGeom prst="rect">
                      <a:avLst/>
                    </a:prstGeom>
                    <a:noFill/>
                    <a:ln w="9525">
                      <a:noFill/>
                      <a:headEnd/>
                      <a:tailEnd/>
                    </a:ln>
                  </pic:spPr>
                </pic:pic>
              </a:graphicData>
            </a:graphic>
          </wp:inline>
        </w:drawing>
      </w:r>
    </w:p>
    <w:p w14:paraId="70C70210" w14:textId="2D12A252" w:rsidR="000D3A15" w:rsidRDefault="00092889">
      <w:pPr>
        <w:numPr>
          <w:ilvl w:val="0"/>
          <w:numId w:val="12"/>
        </w:numPr>
        <w:rPr>
          <w:lang w:eastAsia="zh-CN"/>
        </w:rPr>
      </w:pPr>
      <w:r>
        <w:rPr>
          <w:lang w:eastAsia="zh-CN"/>
        </w:rPr>
        <w:t>实现细节。如果实现与</w:t>
      </w:r>
      <w:r>
        <w:rPr>
          <w:lang w:eastAsia="zh-CN"/>
        </w:rPr>
        <w:t>ISPD-08</w:t>
      </w:r>
      <w:r>
        <w:rPr>
          <w:lang w:eastAsia="zh-CN"/>
        </w:rPr>
        <w:t>论文中的算法有任何不同之处，请说明并解释这么做的原因</w:t>
      </w:r>
    </w:p>
    <w:p w14:paraId="1DA71C59" w14:textId="4896CD92" w:rsidR="000D3A15" w:rsidRDefault="00092889">
      <w:pPr>
        <w:numPr>
          <w:ilvl w:val="0"/>
          <w:numId w:val="12"/>
        </w:numPr>
        <w:rPr>
          <w:lang w:eastAsia="zh-CN"/>
        </w:rPr>
      </w:pPr>
      <w:r>
        <w:rPr>
          <w:lang w:eastAsia="zh-CN"/>
        </w:rPr>
        <w:t>采用了哪些技巧或算法思想来加快程序运行速度或提高解决方案的质量？同时绘制出采用这些不同技巧或算法思想的效果图，如下图所示。</w:t>
      </w:r>
    </w:p>
    <w:p w14:paraId="2EF7319D" w14:textId="77777777" w:rsidR="000D3A15" w:rsidRDefault="00092889">
      <w:pPr>
        <w:pStyle w:val="CaptionedFigure"/>
      </w:pPr>
      <w:r>
        <w:rPr>
          <w:noProof/>
        </w:rPr>
        <w:lastRenderedPageBreak/>
        <w:drawing>
          <wp:inline distT="0" distB="0" distL="0" distR="0" wp14:anchorId="17239878" wp14:editId="4B9CEB44">
            <wp:extent cx="5334000" cy="1492364"/>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E:\MDfile\pictureforMD\image-20240307013922332.png"/>
                    <pic:cNvPicPr>
                      <a:picLocks noChangeAspect="1" noChangeArrowheads="1"/>
                    </pic:cNvPicPr>
                  </pic:nvPicPr>
                  <pic:blipFill>
                    <a:blip r:embed="rId14"/>
                    <a:stretch>
                      <a:fillRect/>
                    </a:stretch>
                  </pic:blipFill>
                  <pic:spPr bwMode="auto">
                    <a:xfrm>
                      <a:off x="0" y="0"/>
                      <a:ext cx="5334000" cy="1492364"/>
                    </a:xfrm>
                    <a:prstGeom prst="rect">
                      <a:avLst/>
                    </a:prstGeom>
                    <a:noFill/>
                    <a:ln w="9525">
                      <a:noFill/>
                      <a:headEnd/>
                      <a:tailEnd/>
                    </a:ln>
                  </pic:spPr>
                </pic:pic>
              </a:graphicData>
            </a:graphic>
          </wp:inline>
        </w:drawing>
      </w:r>
    </w:p>
    <w:p w14:paraId="5C371F1D" w14:textId="77777777" w:rsidR="000D3A15" w:rsidRDefault="000D3A15">
      <w:pPr>
        <w:pStyle w:val="ImageCaption"/>
      </w:pPr>
    </w:p>
    <w:p w14:paraId="49B17586" w14:textId="4DB168BB" w:rsidR="000D3A15" w:rsidRDefault="00092889">
      <w:pPr>
        <w:numPr>
          <w:ilvl w:val="0"/>
          <w:numId w:val="13"/>
        </w:numPr>
        <w:rPr>
          <w:lang w:eastAsia="zh-CN"/>
        </w:rPr>
      </w:pPr>
      <w:r>
        <w:rPr>
          <w:lang w:eastAsia="zh-CN"/>
        </w:rPr>
        <w:t>完成作业中遇到过什么问题？如何解决的？</w:t>
      </w:r>
    </w:p>
    <w:bookmarkEnd w:id="0"/>
    <w:bookmarkEnd w:id="16"/>
    <w:p w14:paraId="4ED6C820" w14:textId="61314CA0" w:rsidR="000D3A15" w:rsidRDefault="000D3A15" w:rsidP="004B5927">
      <w:pPr>
        <w:ind w:left="720"/>
        <w:rPr>
          <w:rFonts w:hint="eastAsia"/>
          <w:lang w:eastAsia="zh-CN"/>
        </w:rPr>
      </w:pPr>
    </w:p>
    <w:sectPr w:rsidR="000D3A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4365" w14:textId="77777777" w:rsidR="00CC0592" w:rsidRDefault="00CC0592">
      <w:pPr>
        <w:spacing w:after="0"/>
      </w:pPr>
      <w:r>
        <w:separator/>
      </w:r>
    </w:p>
  </w:endnote>
  <w:endnote w:type="continuationSeparator" w:id="0">
    <w:p w14:paraId="182C36CB" w14:textId="77777777" w:rsidR="00CC0592" w:rsidRDefault="00CC0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8DD3D" w14:textId="77777777" w:rsidR="00CC0592" w:rsidRDefault="00CC0592">
      <w:r>
        <w:separator/>
      </w:r>
    </w:p>
  </w:footnote>
  <w:footnote w:type="continuationSeparator" w:id="0">
    <w:p w14:paraId="5EBADAEB" w14:textId="77777777" w:rsidR="00CC0592" w:rsidRDefault="00CC0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B63D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3602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7DA67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424A546D"/>
    <w:multiLevelType w:val="multilevel"/>
    <w:tmpl w:val="356E34DC"/>
    <w:lvl w:ilvl="0">
      <w:start w:val="1"/>
      <w:numFmt w:val="decimal"/>
      <w:lvlText w:val="%1."/>
      <w:lvlJc w:val="left"/>
      <w:pPr>
        <w:ind w:left="720" w:hanging="480"/>
      </w:pPr>
    </w:lvl>
    <w:lvl w:ilvl="1">
      <w:start w:val="1"/>
      <w:numFmt w:val="bullet"/>
      <w:lvlText w:val=""/>
      <w:lvlJc w:val="left"/>
      <w:pPr>
        <w:ind w:left="1440" w:hanging="480"/>
      </w:pPr>
      <w:rPr>
        <w:rFonts w:ascii="Wingdings" w:hAnsi="Wingdings" w:hint="default"/>
      </w:r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D3A15"/>
    <w:rsid w:val="00092889"/>
    <w:rsid w:val="000D3A15"/>
    <w:rsid w:val="00173DEB"/>
    <w:rsid w:val="004B5927"/>
    <w:rsid w:val="00870E09"/>
    <w:rsid w:val="00CC0592"/>
    <w:rsid w:val="00EF627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38B8"/>
  <w15:docId w15:val="{392D129C-F527-4CAC-AB1B-4738E6FD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kang zhao</cp:lastModifiedBy>
  <cp:revision>4</cp:revision>
  <dcterms:created xsi:type="dcterms:W3CDTF">2024-03-09T13:26:00Z</dcterms:created>
  <dcterms:modified xsi:type="dcterms:W3CDTF">2024-10-02T01:56:00Z</dcterms:modified>
</cp:coreProperties>
</file>