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2273A" w:rsidRPr="00B672EC" w:rsidRDefault="0082273A" w:rsidP="0082273A">
      <w:r w:rsidRPr="00B672EC">
        <w:rPr>
          <w:rFonts w:hint="eastAsia"/>
        </w:rPr>
        <w:t xml:space="preserve">                                          </w:t>
      </w:r>
    </w:p>
    <w:p w:rsidR="0082273A" w:rsidRDefault="0082273A" w:rsidP="00403C18"/>
    <w:p w:rsidR="00403C18" w:rsidRDefault="00403C18" w:rsidP="00403C18"/>
    <w:p w:rsidR="00403C18" w:rsidRDefault="00403C18" w:rsidP="00403C18"/>
    <w:p w:rsidR="00403C18" w:rsidRPr="002A6BA8" w:rsidRDefault="00403C18" w:rsidP="00403C18"/>
    <w:p w:rsidR="0082273A" w:rsidRPr="00B672EC" w:rsidRDefault="0000779D" w:rsidP="00B672EC">
      <w:pPr>
        <w:pStyle w:val="a5"/>
      </w:pPr>
      <w:bookmarkStart w:id="0" w:name="_Toc368058746"/>
      <w:r w:rsidRPr="0000779D">
        <w:rPr>
          <w:rFonts w:hint="eastAsia"/>
        </w:rPr>
        <w:t>概要设计说明书</w:t>
      </w:r>
      <w:bookmarkEnd w:id="0"/>
    </w:p>
    <w:p w:rsidR="0082273A" w:rsidRDefault="0082273A" w:rsidP="00B672EC"/>
    <w:p w:rsidR="0000779D" w:rsidRPr="006C79F3" w:rsidRDefault="0000779D" w:rsidP="0000779D">
      <w:pPr>
        <w:jc w:val="center"/>
        <w:rPr>
          <w:rFonts w:ascii="Times New Roman" w:hAnsi="Times New Roman"/>
          <w:b/>
          <w:bCs/>
          <w:sz w:val="44"/>
        </w:rPr>
      </w:pPr>
      <w:r w:rsidRPr="006C79F3">
        <w:rPr>
          <w:rFonts w:ascii="Times New Roman" w:hAnsi="Times New Roman"/>
          <w:b/>
          <w:bCs/>
          <w:sz w:val="44"/>
          <w:szCs w:val="44"/>
        </w:rPr>
        <w:t>[</w:t>
      </w:r>
      <w:r w:rsidRPr="006C79F3">
        <w:rPr>
          <w:rFonts w:ascii="Times New Roman" w:hAnsi="Times New Roman"/>
          <w:b/>
          <w:bCs/>
          <w:sz w:val="44"/>
        </w:rPr>
        <w:t>项目名称</w:t>
      </w:r>
      <w:r w:rsidRPr="006C79F3">
        <w:rPr>
          <w:rFonts w:ascii="Times New Roman" w:hAnsi="Times New Roman"/>
          <w:b/>
          <w:bCs/>
          <w:sz w:val="44"/>
          <w:szCs w:val="44"/>
        </w:rPr>
        <w:t>]</w:t>
      </w:r>
    </w:p>
    <w:p w:rsidR="0000779D" w:rsidRPr="006C79F3" w:rsidRDefault="0000779D" w:rsidP="0000779D">
      <w:pPr>
        <w:jc w:val="center"/>
        <w:rPr>
          <w:rFonts w:ascii="Times New Roman" w:hAnsi="Times New Roman"/>
          <w:b/>
          <w:bCs/>
          <w:sz w:val="44"/>
        </w:rPr>
      </w:pPr>
      <w:r w:rsidRPr="006C79F3">
        <w:rPr>
          <w:rFonts w:ascii="Times New Roman" w:hAnsi="Times New Roman"/>
          <w:b/>
          <w:bCs/>
          <w:sz w:val="44"/>
          <w:szCs w:val="44"/>
        </w:rPr>
        <w:t>[</w:t>
      </w:r>
      <w:r w:rsidRPr="006C79F3">
        <w:rPr>
          <w:rFonts w:ascii="Times New Roman" w:hAnsi="Times New Roman"/>
          <w:b/>
          <w:bCs/>
          <w:sz w:val="44"/>
        </w:rPr>
        <w:t>模块名称</w:t>
      </w:r>
      <w:r w:rsidRPr="006C79F3">
        <w:rPr>
          <w:rFonts w:ascii="Times New Roman" w:hAnsi="Times New Roman"/>
          <w:b/>
          <w:bCs/>
          <w:sz w:val="44"/>
          <w:szCs w:val="44"/>
        </w:rPr>
        <w:t>]</w:t>
      </w:r>
    </w:p>
    <w:p w:rsidR="0082273A" w:rsidRDefault="0082273A" w:rsidP="00B672EC"/>
    <w:p w:rsidR="0082273A" w:rsidRDefault="0082273A" w:rsidP="00B672EC"/>
    <w:p w:rsidR="0082273A" w:rsidRDefault="0082273A" w:rsidP="00B672EC"/>
    <w:p w:rsidR="0082273A" w:rsidRDefault="0082273A" w:rsidP="00B672EC"/>
    <w:p w:rsidR="0082273A" w:rsidRDefault="0082273A" w:rsidP="0082273A">
      <w:r>
        <w:rPr>
          <w:rFonts w:hint="eastAsia"/>
        </w:rPr>
        <w:t xml:space="preserve">                     </w:t>
      </w:r>
    </w:p>
    <w:p w:rsidR="0082273A" w:rsidRDefault="0082273A" w:rsidP="0082273A">
      <w:r>
        <w:rPr>
          <w:rFonts w:hint="eastAsia"/>
        </w:rPr>
        <w:t xml:space="preserve">                      </w:t>
      </w:r>
    </w:p>
    <w:p w:rsidR="0082273A" w:rsidRPr="00B672EC" w:rsidRDefault="0082273A" w:rsidP="0082273A">
      <w:r w:rsidRPr="00B672EC">
        <w:rPr>
          <w:rFonts w:hint="eastAsia"/>
        </w:rPr>
        <w:t xml:space="preserve">                      </w:t>
      </w:r>
    </w:p>
    <w:p w:rsidR="00883EFA" w:rsidRPr="00883EFA" w:rsidRDefault="0082273A" w:rsidP="00883EFA">
      <w:pPr>
        <w:spacing w:line="360" w:lineRule="auto"/>
        <w:ind w:firstLineChars="840" w:firstLine="2361"/>
        <w:rPr>
          <w:b/>
          <w:sz w:val="28"/>
          <w:szCs w:val="28"/>
          <w:u w:val="single"/>
        </w:rPr>
      </w:pPr>
      <w:r w:rsidRPr="001E08DD">
        <w:rPr>
          <w:rFonts w:hint="eastAsia"/>
          <w:b/>
          <w:bCs/>
          <w:sz w:val="28"/>
          <w:szCs w:val="28"/>
        </w:rPr>
        <w:t>编    号</w:t>
      </w:r>
      <w:r w:rsidR="00883EFA">
        <w:rPr>
          <w:rFonts w:hint="eastAsia"/>
          <w:b/>
          <w:bCs/>
          <w:sz w:val="28"/>
          <w:szCs w:val="28"/>
        </w:rPr>
        <w:t>：</w:t>
      </w:r>
      <w:r w:rsidR="00883EFA" w:rsidRPr="00883EFA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00779D">
        <w:rPr>
          <w:rFonts w:hint="eastAsia"/>
          <w:b/>
          <w:bCs/>
          <w:sz w:val="28"/>
          <w:szCs w:val="28"/>
          <w:u w:val="single"/>
        </w:rPr>
        <w:t xml:space="preserve">   </w:t>
      </w:r>
      <w:r w:rsidR="00885080" w:rsidRPr="00885080">
        <w:rPr>
          <w:b/>
          <w:bCs/>
          <w:sz w:val="28"/>
          <w:szCs w:val="28"/>
          <w:u w:val="single"/>
        </w:rPr>
        <w:t>JHMK-EP-TP-041</w:t>
      </w:r>
      <w:r w:rsidR="00885080">
        <w:rPr>
          <w:rFonts w:hint="eastAsia"/>
          <w:b/>
          <w:bCs/>
          <w:sz w:val="28"/>
          <w:szCs w:val="28"/>
          <w:u w:val="single"/>
        </w:rPr>
        <w:t xml:space="preserve">    </w:t>
      </w:r>
    </w:p>
    <w:p w:rsidR="004274E4" w:rsidRPr="00883EFA" w:rsidRDefault="0082273A" w:rsidP="00343831">
      <w:pPr>
        <w:spacing w:line="360" w:lineRule="auto"/>
        <w:ind w:firstLineChars="840" w:firstLine="2361"/>
        <w:rPr>
          <w:b/>
          <w:sz w:val="28"/>
          <w:szCs w:val="28"/>
          <w:u w:val="single"/>
        </w:rPr>
      </w:pPr>
      <w:r w:rsidRPr="001E08DD">
        <w:rPr>
          <w:rFonts w:hint="eastAsia"/>
          <w:b/>
          <w:bCs/>
          <w:sz w:val="28"/>
          <w:szCs w:val="28"/>
        </w:rPr>
        <w:t>版 本 号：</w:t>
      </w:r>
      <w:r w:rsidRPr="00AD2A9F">
        <w:rPr>
          <w:b/>
          <w:bCs/>
          <w:sz w:val="28"/>
          <w:szCs w:val="28"/>
          <w:u w:val="single"/>
        </w:rPr>
        <w:t xml:space="preserve">  </w:t>
      </w:r>
      <w:r w:rsidRPr="00AD2A9F">
        <w:rPr>
          <w:rFonts w:hint="eastAsia"/>
          <w:b/>
          <w:bCs/>
          <w:sz w:val="28"/>
          <w:szCs w:val="28"/>
          <w:u w:val="single"/>
        </w:rPr>
        <w:t xml:space="preserve">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A71F8C">
        <w:rPr>
          <w:rFonts w:hint="eastAsia"/>
          <w:b/>
          <w:bCs/>
          <w:sz w:val="28"/>
          <w:szCs w:val="28"/>
          <w:u w:val="single"/>
        </w:rPr>
        <w:t>V</w:t>
      </w:r>
      <w:r w:rsidR="003551A0">
        <w:rPr>
          <w:rFonts w:hint="eastAsia"/>
          <w:b/>
          <w:bCs/>
          <w:sz w:val="28"/>
          <w:szCs w:val="28"/>
          <w:u w:val="single"/>
        </w:rPr>
        <w:t>4</w:t>
      </w:r>
      <w:r w:rsidR="000C66F2" w:rsidRPr="000C66F2">
        <w:rPr>
          <w:b/>
          <w:bCs/>
          <w:sz w:val="28"/>
          <w:szCs w:val="28"/>
          <w:u w:val="single"/>
        </w:rPr>
        <w:t>-1.</w:t>
      </w:r>
      <w:r w:rsidR="00885080">
        <w:rPr>
          <w:rFonts w:hint="eastAsia"/>
          <w:b/>
          <w:bCs/>
          <w:sz w:val="28"/>
          <w:szCs w:val="28"/>
          <w:u w:val="single"/>
        </w:rPr>
        <w:t>0</w:t>
      </w:r>
      <w:r w:rsidR="004274E4">
        <w:rPr>
          <w:rFonts w:hint="eastAsia"/>
          <w:b/>
          <w:sz w:val="28"/>
          <w:szCs w:val="28"/>
          <w:u w:val="single"/>
        </w:rPr>
        <w:t xml:space="preserve">      </w:t>
      </w:r>
      <w:r w:rsidR="0019302C">
        <w:rPr>
          <w:rFonts w:hint="eastAsia"/>
          <w:b/>
          <w:sz w:val="28"/>
          <w:szCs w:val="28"/>
          <w:u w:val="single"/>
        </w:rPr>
        <w:t xml:space="preserve">  </w:t>
      </w:r>
      <w:r w:rsidR="004274E4">
        <w:rPr>
          <w:rFonts w:hint="eastAsia"/>
          <w:b/>
          <w:sz w:val="28"/>
          <w:szCs w:val="28"/>
          <w:u w:val="single"/>
        </w:rPr>
        <w:t xml:space="preserve"> </w:t>
      </w:r>
      <w:r w:rsidR="004274E4" w:rsidRPr="00883EFA">
        <w:rPr>
          <w:rFonts w:hint="eastAsia"/>
          <w:b/>
          <w:bCs/>
          <w:sz w:val="28"/>
          <w:szCs w:val="28"/>
          <w:u w:val="single"/>
        </w:rPr>
        <w:t xml:space="preserve"> 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编    制：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885080">
        <w:rPr>
          <w:rFonts w:hint="eastAsia"/>
          <w:b/>
          <w:bCs/>
          <w:sz w:val="28"/>
          <w:szCs w:val="28"/>
          <w:u w:val="single"/>
        </w:rPr>
        <w:t>刘沛/2013</w:t>
      </w:r>
      <w:r w:rsidR="007C2357">
        <w:rPr>
          <w:rFonts w:hint="eastAsia"/>
          <w:b/>
          <w:bCs/>
          <w:sz w:val="28"/>
          <w:szCs w:val="28"/>
          <w:u w:val="single"/>
        </w:rPr>
        <w:t>年</w:t>
      </w:r>
      <w:r w:rsidR="00A71F8C">
        <w:rPr>
          <w:rFonts w:hint="eastAsia"/>
          <w:b/>
          <w:bCs/>
          <w:sz w:val="28"/>
          <w:szCs w:val="28"/>
          <w:u w:val="single"/>
        </w:rPr>
        <w:t>12</w:t>
      </w:r>
      <w:r w:rsidR="007C2357">
        <w:rPr>
          <w:rFonts w:hint="eastAsia"/>
          <w:b/>
          <w:bCs/>
          <w:sz w:val="28"/>
          <w:szCs w:val="28"/>
          <w:u w:val="single"/>
        </w:rPr>
        <w:t>月</w:t>
      </w:r>
      <w:r w:rsidR="00A71F8C">
        <w:rPr>
          <w:rFonts w:hint="eastAsia"/>
          <w:b/>
          <w:bCs/>
          <w:sz w:val="28"/>
          <w:szCs w:val="28"/>
          <w:u w:val="single"/>
        </w:rPr>
        <w:t>30</w:t>
      </w:r>
      <w:r w:rsidR="007C2357">
        <w:rPr>
          <w:rFonts w:hint="eastAsia"/>
          <w:b/>
          <w:bCs/>
          <w:sz w:val="28"/>
          <w:szCs w:val="28"/>
          <w:u w:val="single"/>
        </w:rPr>
        <w:t>日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审    核：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0839B9">
        <w:rPr>
          <w:rFonts w:hint="eastAsia"/>
          <w:b/>
          <w:bCs/>
          <w:sz w:val="28"/>
          <w:szCs w:val="28"/>
          <w:u w:val="single"/>
        </w:rPr>
        <w:t xml:space="preserve">      </w:t>
      </w:r>
      <w:r w:rsidR="0019302C">
        <w:rPr>
          <w:rFonts w:hint="eastAsia"/>
          <w:b/>
          <w:bCs/>
          <w:sz w:val="28"/>
          <w:szCs w:val="28"/>
          <w:u w:val="single"/>
        </w:rPr>
        <w:t>EPG</w:t>
      </w:r>
      <w:r w:rsidR="000839B9">
        <w:rPr>
          <w:rFonts w:hint="eastAsia"/>
          <w:b/>
          <w:bCs/>
          <w:sz w:val="28"/>
          <w:szCs w:val="28"/>
          <w:u w:val="single"/>
        </w:rPr>
        <w:t xml:space="preserve">  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    </w:t>
      </w:r>
      <w:r w:rsidR="000839B9">
        <w:rPr>
          <w:rFonts w:hint="eastAsia"/>
          <w:b/>
          <w:bCs/>
          <w:sz w:val="28"/>
          <w:szCs w:val="28"/>
          <w:u w:val="single"/>
        </w:rPr>
        <w:t xml:space="preserve">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批    准：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0839B9">
        <w:rPr>
          <w:rFonts w:hint="eastAsia"/>
          <w:b/>
          <w:bCs/>
          <w:sz w:val="28"/>
          <w:szCs w:val="28"/>
          <w:u w:val="single"/>
        </w:rPr>
        <w:t xml:space="preserve">      </w:t>
      </w:r>
      <w:r w:rsidR="00885080">
        <w:rPr>
          <w:rFonts w:hint="eastAsia"/>
          <w:b/>
          <w:bCs/>
          <w:sz w:val="28"/>
          <w:szCs w:val="28"/>
          <w:u w:val="single"/>
        </w:rPr>
        <w:t>蔡挺</w:t>
      </w:r>
      <w:r w:rsidR="0019302C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0839B9">
        <w:rPr>
          <w:rFonts w:hint="eastAsia"/>
          <w:b/>
          <w:bCs/>
          <w:sz w:val="28"/>
          <w:szCs w:val="28"/>
          <w:u w:val="single"/>
        </w:rPr>
        <w:t xml:space="preserve"> 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    </w:t>
      </w:r>
      <w:r w:rsidR="00885080">
        <w:rPr>
          <w:rFonts w:hint="eastAsia"/>
          <w:b/>
          <w:bCs/>
          <w:sz w:val="28"/>
          <w:szCs w:val="28"/>
          <w:u w:val="single"/>
        </w:rPr>
        <w:t xml:space="preserve"> </w:t>
      </w:r>
    </w:p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83EFA" w:rsidRPr="00C420CE" w:rsidRDefault="00883EFA"/>
    <w:p w:rsidR="00234014" w:rsidRDefault="000E1999">
      <w:r>
        <w:br w:type="page"/>
      </w:r>
    </w:p>
    <w:p w:rsidR="00D304E7" w:rsidRDefault="005014CB">
      <w:pPr>
        <w:pStyle w:val="10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r>
        <w:lastRenderedPageBreak/>
        <w:fldChar w:fldCharType="begin"/>
      </w:r>
      <w:r w:rsidR="00234014">
        <w:instrText xml:space="preserve"> TOC \o "1-3" \h \z \u </w:instrText>
      </w:r>
      <w:r>
        <w:fldChar w:fldCharType="separate"/>
      </w:r>
      <w:hyperlink w:anchor="_Toc368058746" w:history="1">
        <w:r w:rsidR="00D304E7" w:rsidRPr="002A44DA">
          <w:rPr>
            <w:rStyle w:val="ae"/>
            <w:rFonts w:hint="eastAsia"/>
            <w:noProof/>
          </w:rPr>
          <w:t>概要设计说明书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47" w:history="1">
        <w:r w:rsidR="00D304E7" w:rsidRPr="002A44DA">
          <w:rPr>
            <w:rStyle w:val="ae"/>
            <w:noProof/>
          </w:rPr>
          <w:t>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前言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48" w:history="1">
        <w:r w:rsidR="00D304E7" w:rsidRPr="002A44DA">
          <w:rPr>
            <w:rStyle w:val="ae"/>
            <w:rFonts w:asciiTheme="majorHAnsi" w:hAnsiTheme="majorHAnsi"/>
            <w:noProof/>
          </w:rPr>
          <w:t>1.1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参考资料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49" w:history="1">
        <w:r w:rsidR="00D304E7" w:rsidRPr="002A44DA">
          <w:rPr>
            <w:rStyle w:val="ae"/>
            <w:rFonts w:asciiTheme="majorHAnsi" w:hAnsiTheme="majorHAnsi"/>
            <w:noProof/>
          </w:rPr>
          <w:t>1.2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ascii="Times New Roman" w:hAnsi="Times New Roman" w:hint="eastAsia"/>
            <w:noProof/>
          </w:rPr>
          <w:t>名词术语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0" w:history="1">
        <w:r w:rsidR="00D304E7" w:rsidRPr="002A44DA">
          <w:rPr>
            <w:rStyle w:val="ae"/>
            <w:noProof/>
          </w:rPr>
          <w:t>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模块实现方案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1" w:history="1">
        <w:r w:rsidR="00D304E7" w:rsidRPr="002A44DA">
          <w:rPr>
            <w:rStyle w:val="ae"/>
            <w:rFonts w:asciiTheme="majorHAnsi" w:hAnsiTheme="majorHAnsi"/>
            <w:noProof/>
          </w:rPr>
          <w:t>2.1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模块分解图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2" w:history="1">
        <w:r w:rsidR="00D304E7" w:rsidRPr="002A44DA">
          <w:rPr>
            <w:rStyle w:val="ae"/>
            <w:rFonts w:asciiTheme="majorHAnsi" w:hAnsiTheme="majorHAnsi"/>
            <w:noProof/>
          </w:rPr>
          <w:t>2.2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子模块列表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3" w:history="1">
        <w:r w:rsidR="00D304E7" w:rsidRPr="002A44DA">
          <w:rPr>
            <w:rStyle w:val="ae"/>
            <w:noProof/>
          </w:rPr>
          <w:t>3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功能处理流程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4" w:history="1">
        <w:r w:rsidR="00D304E7" w:rsidRPr="002A44DA">
          <w:rPr>
            <w:rStyle w:val="ae"/>
            <w:rFonts w:asciiTheme="majorHAnsi" w:hAnsiTheme="majorHAnsi"/>
            <w:noProof/>
          </w:rPr>
          <w:t>3.1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功能</w:t>
        </w:r>
        <w:r w:rsidR="00D304E7" w:rsidRPr="002A44DA">
          <w:rPr>
            <w:rStyle w:val="ae"/>
            <w:noProof/>
          </w:rPr>
          <w:t>1</w:t>
        </w:r>
        <w:r w:rsidR="00D304E7" w:rsidRPr="002A44DA">
          <w:rPr>
            <w:rStyle w:val="ae"/>
            <w:rFonts w:hint="eastAsia"/>
            <w:noProof/>
          </w:rPr>
          <w:t>名称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5" w:history="1">
        <w:r w:rsidR="00D304E7" w:rsidRPr="002A44DA">
          <w:rPr>
            <w:rStyle w:val="ae"/>
            <w:rFonts w:asciiTheme="majorHAnsi" w:hAnsiTheme="majorHAnsi"/>
            <w:noProof/>
          </w:rPr>
          <w:t>3.2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功能</w:t>
        </w:r>
        <w:r w:rsidR="00D304E7" w:rsidRPr="002A44DA">
          <w:rPr>
            <w:rStyle w:val="ae"/>
            <w:noProof/>
          </w:rPr>
          <w:t>2</w:t>
        </w:r>
        <w:r w:rsidR="00D304E7" w:rsidRPr="002A44DA">
          <w:rPr>
            <w:rStyle w:val="ae"/>
            <w:rFonts w:hint="eastAsia"/>
            <w:noProof/>
          </w:rPr>
          <w:t>名称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6" w:history="1">
        <w:r w:rsidR="00D304E7" w:rsidRPr="002A44DA">
          <w:rPr>
            <w:rStyle w:val="ae"/>
            <w:rFonts w:asciiTheme="majorHAnsi" w:hAnsiTheme="majorHAnsi"/>
            <w:noProof/>
          </w:rPr>
          <w:t>3.3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功能</w:t>
        </w:r>
        <w:r w:rsidR="00D304E7" w:rsidRPr="002A44DA">
          <w:rPr>
            <w:rStyle w:val="ae"/>
            <w:noProof/>
          </w:rPr>
          <w:t>3</w:t>
        </w:r>
        <w:r w:rsidR="00D304E7" w:rsidRPr="002A44DA">
          <w:rPr>
            <w:rStyle w:val="ae"/>
            <w:rFonts w:hint="eastAsia"/>
            <w:noProof/>
          </w:rPr>
          <w:t>名称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7" w:history="1">
        <w:r w:rsidR="00D304E7" w:rsidRPr="002A44DA">
          <w:rPr>
            <w:rStyle w:val="ae"/>
            <w:noProof/>
          </w:rPr>
          <w:t>4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模块接口设计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8" w:history="1">
        <w:r w:rsidR="00D304E7" w:rsidRPr="002A44DA">
          <w:rPr>
            <w:rStyle w:val="ae"/>
            <w:rFonts w:asciiTheme="majorHAnsi" w:hAnsiTheme="majorHAnsi"/>
            <w:noProof/>
          </w:rPr>
          <w:t>4.1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用户接口设计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59" w:history="1">
        <w:r w:rsidR="00D304E7" w:rsidRPr="002A44DA">
          <w:rPr>
            <w:rStyle w:val="ae"/>
            <w:noProof/>
          </w:rPr>
          <w:t>4.1.1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基于命令行的接口设计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0" w:history="1">
        <w:r w:rsidR="00D304E7" w:rsidRPr="002A44DA">
          <w:rPr>
            <w:rStyle w:val="ae"/>
            <w:noProof/>
          </w:rPr>
          <w:t>4.1.2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基于人机交互界面的接口设计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1" w:history="1">
        <w:r w:rsidR="00D304E7" w:rsidRPr="002A44DA">
          <w:rPr>
            <w:rStyle w:val="ae"/>
            <w:rFonts w:asciiTheme="majorHAnsi" w:hAnsiTheme="majorHAnsi"/>
            <w:noProof/>
          </w:rPr>
          <w:t>4.2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硬件接口设计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2" w:history="1">
        <w:r w:rsidR="00D304E7" w:rsidRPr="002A44DA">
          <w:rPr>
            <w:rStyle w:val="ae"/>
            <w:rFonts w:asciiTheme="majorHAnsi" w:hAnsiTheme="majorHAnsi"/>
            <w:noProof/>
          </w:rPr>
          <w:t>4.3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外部接口设计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3" w:history="1">
        <w:r w:rsidR="00D304E7" w:rsidRPr="002A44DA">
          <w:rPr>
            <w:rStyle w:val="ae"/>
            <w:rFonts w:asciiTheme="majorHAnsi" w:hAnsiTheme="majorHAnsi"/>
            <w:noProof/>
          </w:rPr>
          <w:t>4.4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内部接口设计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4" w:history="1">
        <w:r w:rsidR="00D304E7" w:rsidRPr="002A44DA">
          <w:rPr>
            <w:rStyle w:val="ae"/>
            <w:noProof/>
          </w:rPr>
          <w:t>4.4.1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noProof/>
          </w:rPr>
          <w:t>......</w:t>
        </w:r>
        <w:r w:rsidR="00D304E7" w:rsidRPr="002A44DA">
          <w:rPr>
            <w:rStyle w:val="ae"/>
            <w:rFonts w:hint="eastAsia"/>
            <w:noProof/>
          </w:rPr>
          <w:t>子模块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5" w:history="1">
        <w:r w:rsidR="00D304E7" w:rsidRPr="002A44DA">
          <w:rPr>
            <w:rStyle w:val="ae"/>
            <w:noProof/>
          </w:rPr>
          <w:t>4.4.2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noProof/>
          </w:rPr>
          <w:t>......</w:t>
        </w:r>
        <w:r w:rsidR="00D304E7" w:rsidRPr="002A44DA">
          <w:rPr>
            <w:rStyle w:val="ae"/>
            <w:rFonts w:hint="eastAsia"/>
            <w:noProof/>
          </w:rPr>
          <w:t>子模块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6" w:history="1">
        <w:r w:rsidR="00D304E7" w:rsidRPr="002A44DA">
          <w:rPr>
            <w:rStyle w:val="ae"/>
            <w:noProof/>
          </w:rPr>
          <w:t>4.4.3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noProof/>
          </w:rPr>
          <w:t>......</w:t>
        </w:r>
        <w:r w:rsidR="00D304E7" w:rsidRPr="002A44DA">
          <w:rPr>
            <w:rStyle w:val="ae"/>
            <w:rFonts w:hint="eastAsia"/>
            <w:noProof/>
          </w:rPr>
          <w:t>子模块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7" w:history="1">
        <w:r w:rsidR="00D304E7" w:rsidRPr="002A44DA">
          <w:rPr>
            <w:rStyle w:val="ae"/>
            <w:noProof/>
          </w:rPr>
          <w:t>5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系统集成策略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8" w:history="1">
        <w:r w:rsidR="00D304E7" w:rsidRPr="002A44DA">
          <w:rPr>
            <w:rStyle w:val="ae"/>
            <w:noProof/>
          </w:rPr>
          <w:t>6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数据结构设计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69" w:history="1">
        <w:r w:rsidR="00D304E7" w:rsidRPr="002A44DA">
          <w:rPr>
            <w:rStyle w:val="ae"/>
            <w:noProof/>
          </w:rPr>
          <w:t>7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软件错误处理设计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70" w:history="1">
        <w:r w:rsidR="00D304E7" w:rsidRPr="002A44DA">
          <w:rPr>
            <w:rStyle w:val="ae"/>
            <w:noProof/>
          </w:rPr>
          <w:t>8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模块需求覆盖表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71" w:history="1">
        <w:r w:rsidR="00D304E7" w:rsidRPr="002A44DA">
          <w:rPr>
            <w:rStyle w:val="ae"/>
            <w:noProof/>
          </w:rPr>
          <w:t>9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修改履历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304E7" w:rsidRDefault="005014CB">
      <w:pPr>
        <w:pStyle w:val="20"/>
        <w:tabs>
          <w:tab w:val="left" w:pos="105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8058772" w:history="1">
        <w:r w:rsidR="00D304E7" w:rsidRPr="002A44DA">
          <w:rPr>
            <w:rStyle w:val="ae"/>
            <w:rFonts w:asciiTheme="majorHAnsi" w:hAnsiTheme="majorHAnsi"/>
            <w:noProof/>
          </w:rPr>
          <w:t>9.1</w:t>
        </w:r>
        <w:r w:rsidR="00D304E7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D304E7" w:rsidRPr="002A44DA">
          <w:rPr>
            <w:rStyle w:val="ae"/>
            <w:rFonts w:hint="eastAsia"/>
            <w:noProof/>
          </w:rPr>
          <w:t>文件变更履历</w:t>
        </w:r>
        <w:r w:rsidR="00D304E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304E7">
          <w:rPr>
            <w:noProof/>
            <w:webHidden/>
          </w:rPr>
          <w:instrText xml:space="preserve"> PAGEREF _Toc368058772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551A0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34014" w:rsidRDefault="005014CB">
      <w:r>
        <w:fldChar w:fldCharType="end"/>
      </w:r>
    </w:p>
    <w:p w:rsidR="00883EFA" w:rsidRDefault="00234014">
      <w:r>
        <w:br w:type="page"/>
      </w:r>
    </w:p>
    <w:p w:rsidR="0000779D" w:rsidRPr="006C79F3" w:rsidRDefault="0000779D" w:rsidP="0000779D">
      <w:pPr>
        <w:pStyle w:val="1"/>
      </w:pPr>
      <w:bookmarkStart w:id="1" w:name="_Toc240345762"/>
      <w:bookmarkStart w:id="2" w:name="_Toc368058747"/>
      <w:r w:rsidRPr="006C79F3">
        <w:lastRenderedPageBreak/>
        <w:t>前言</w:t>
      </w:r>
      <w:bookmarkEnd w:id="1"/>
      <w:bookmarkEnd w:id="2"/>
    </w:p>
    <w:p w:rsidR="0000779D" w:rsidRPr="00792843" w:rsidRDefault="0000779D" w:rsidP="0000779D">
      <w:pPr>
        <w:pStyle w:val="2"/>
        <w:ind w:left="987"/>
        <w:rPr>
          <w:sz w:val="21"/>
          <w:szCs w:val="21"/>
        </w:rPr>
      </w:pPr>
      <w:bookmarkStart w:id="3" w:name="_Toc185196297"/>
      <w:bookmarkStart w:id="4" w:name="_Toc185196362"/>
      <w:bookmarkStart w:id="5" w:name="_Toc185196434"/>
      <w:bookmarkStart w:id="6" w:name="_Toc185196551"/>
      <w:bookmarkStart w:id="7" w:name="_Toc185197083"/>
      <w:bookmarkStart w:id="8" w:name="_Toc229998070"/>
      <w:bookmarkStart w:id="9" w:name="_Toc230166404"/>
      <w:bookmarkStart w:id="10" w:name="_Toc230885524"/>
      <w:bookmarkStart w:id="11" w:name="_Toc240345763"/>
      <w:bookmarkStart w:id="12" w:name="_Toc368058748"/>
      <w:r w:rsidRPr="00792843">
        <w:rPr>
          <w:sz w:val="21"/>
          <w:szCs w:val="21"/>
        </w:rPr>
        <w:t>参考资料</w:t>
      </w:r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列举出编写本文当时用到的其他资料，如各种规范、模板、标准、准则等。</w:t>
      </w:r>
      <w:r w:rsidRPr="006C79F3">
        <w:rPr>
          <w:rFonts w:ascii="Times New Roman" w:hAnsi="Times New Roman"/>
          <w:color w:val="808080"/>
        </w:rPr>
        <w:t>]</w:t>
      </w:r>
    </w:p>
    <w:tbl>
      <w:tblPr>
        <w:tblW w:w="9039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1E0"/>
      </w:tblPr>
      <w:tblGrid>
        <w:gridCol w:w="2930"/>
        <w:gridCol w:w="6109"/>
      </w:tblGrid>
      <w:tr w:rsidR="0000779D" w:rsidRPr="001C295E" w:rsidTr="00C420CE">
        <w:tc>
          <w:tcPr>
            <w:tcW w:w="2930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名称</w:t>
            </w:r>
          </w:p>
        </w:tc>
        <w:tc>
          <w:tcPr>
            <w:tcW w:w="6109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简介</w:t>
            </w:r>
          </w:p>
        </w:tc>
      </w:tr>
      <w:tr w:rsidR="0000779D" w:rsidRPr="001C295E" w:rsidTr="00C420CE">
        <w:tc>
          <w:tcPr>
            <w:tcW w:w="293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  <w:tc>
          <w:tcPr>
            <w:tcW w:w="6109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</w:tr>
      <w:tr w:rsidR="0000779D" w:rsidRPr="001C295E" w:rsidTr="00C420CE">
        <w:tc>
          <w:tcPr>
            <w:tcW w:w="293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  <w:tc>
          <w:tcPr>
            <w:tcW w:w="6109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</w:tr>
      <w:tr w:rsidR="0000779D" w:rsidRPr="001C295E" w:rsidTr="00C420CE">
        <w:tc>
          <w:tcPr>
            <w:tcW w:w="293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  <w:tc>
          <w:tcPr>
            <w:tcW w:w="6109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szCs w:val="21"/>
              </w:rPr>
            </w:pPr>
          </w:p>
        </w:tc>
      </w:tr>
    </w:tbl>
    <w:p w:rsidR="0000779D" w:rsidRPr="00792843" w:rsidRDefault="0000779D" w:rsidP="00C420CE">
      <w:pPr>
        <w:pStyle w:val="2"/>
        <w:ind w:leftChars="200" w:left="987"/>
        <w:rPr>
          <w:rFonts w:ascii="Times New Roman" w:hAnsi="Times New Roman"/>
          <w:sz w:val="21"/>
          <w:szCs w:val="21"/>
        </w:rPr>
      </w:pPr>
      <w:bookmarkStart w:id="13" w:name="_Toc230166405"/>
      <w:bookmarkStart w:id="14" w:name="_Toc230885525"/>
      <w:bookmarkStart w:id="15" w:name="_Toc240345764"/>
      <w:bookmarkStart w:id="16" w:name="_Toc368058749"/>
      <w:r w:rsidRPr="00792843">
        <w:rPr>
          <w:rFonts w:ascii="Times New Roman" w:hAnsi="Times New Roman"/>
          <w:sz w:val="21"/>
          <w:szCs w:val="21"/>
        </w:rPr>
        <w:t>名词术语</w:t>
      </w:r>
      <w:bookmarkEnd w:id="13"/>
      <w:bookmarkEnd w:id="14"/>
      <w:bookmarkEnd w:id="15"/>
      <w:bookmarkEnd w:id="16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对涉及的业务术语、专业术语及简称进行定义或解释</w:t>
      </w:r>
      <w:r w:rsidRPr="006C79F3">
        <w:rPr>
          <w:rFonts w:ascii="Times New Roman" w:hAnsi="Times New Roman"/>
          <w:color w:val="808080"/>
        </w:rPr>
        <w:t>]</w:t>
      </w:r>
    </w:p>
    <w:tbl>
      <w:tblPr>
        <w:tblW w:w="9039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1E0"/>
      </w:tblPr>
      <w:tblGrid>
        <w:gridCol w:w="2945"/>
        <w:gridCol w:w="6094"/>
      </w:tblGrid>
      <w:tr w:rsidR="0000779D" w:rsidRPr="001C295E" w:rsidTr="00C420CE">
        <w:tc>
          <w:tcPr>
            <w:tcW w:w="2945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缩写、术语</w:t>
            </w:r>
          </w:p>
        </w:tc>
        <w:tc>
          <w:tcPr>
            <w:tcW w:w="6094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解释</w:t>
            </w:r>
          </w:p>
        </w:tc>
      </w:tr>
      <w:tr w:rsidR="0000779D" w:rsidRPr="001C295E" w:rsidTr="00C420CE">
        <w:tc>
          <w:tcPr>
            <w:tcW w:w="2945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  <w:tc>
          <w:tcPr>
            <w:tcW w:w="6094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</w:tr>
      <w:tr w:rsidR="0000779D" w:rsidRPr="001C295E" w:rsidTr="00C420CE">
        <w:tc>
          <w:tcPr>
            <w:tcW w:w="2945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  <w:tc>
          <w:tcPr>
            <w:tcW w:w="6094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</w:tr>
      <w:tr w:rsidR="0000779D" w:rsidRPr="001C295E" w:rsidTr="00C420CE">
        <w:tc>
          <w:tcPr>
            <w:tcW w:w="2945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  <w:tc>
          <w:tcPr>
            <w:tcW w:w="6094" w:type="dxa"/>
            <w:shd w:val="clear" w:color="auto" w:fill="auto"/>
          </w:tcPr>
          <w:p w:rsidR="0000779D" w:rsidRPr="001C295E" w:rsidRDefault="0000779D" w:rsidP="00A40ADC">
            <w:pPr>
              <w:outlineLvl w:val="1"/>
              <w:rPr>
                <w:rFonts w:ascii="Times New Roman" w:hAnsi="Times New Roman"/>
                <w:szCs w:val="21"/>
              </w:rPr>
            </w:pPr>
          </w:p>
        </w:tc>
      </w:tr>
    </w:tbl>
    <w:p w:rsidR="0000779D" w:rsidRPr="006C79F3" w:rsidRDefault="0000779D" w:rsidP="0000779D">
      <w:pPr>
        <w:pStyle w:val="1"/>
      </w:pPr>
      <w:bookmarkStart w:id="17" w:name="_Toc230452006"/>
      <w:bookmarkStart w:id="18" w:name="_Toc230885526"/>
      <w:bookmarkStart w:id="19" w:name="_Toc240345765"/>
      <w:bookmarkStart w:id="20" w:name="_Toc368058750"/>
      <w:r w:rsidRPr="006C79F3">
        <w:t>模块实现方案</w:t>
      </w:r>
      <w:bookmarkEnd w:id="17"/>
      <w:bookmarkEnd w:id="18"/>
      <w:bookmarkEnd w:id="19"/>
      <w:bookmarkEnd w:id="20"/>
    </w:p>
    <w:p w:rsidR="0000779D" w:rsidRPr="006C79F3" w:rsidRDefault="0000779D" w:rsidP="0000779D">
      <w:pPr>
        <w:pStyle w:val="2"/>
        <w:ind w:left="987"/>
      </w:pPr>
      <w:bookmarkStart w:id="21" w:name="_Toc230452007"/>
      <w:bookmarkStart w:id="22" w:name="_Toc230885527"/>
      <w:bookmarkStart w:id="23" w:name="_Toc240345766"/>
      <w:bookmarkStart w:id="24" w:name="_Toc368058751"/>
      <w:r w:rsidRPr="006C79F3">
        <w:t>模块分解图</w:t>
      </w:r>
      <w:bookmarkEnd w:id="21"/>
      <w:bookmarkEnd w:id="22"/>
      <w:bookmarkEnd w:id="23"/>
      <w:bookmarkEnd w:id="24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从功能的角度把本软件模块划分为一系列的功能子模块，并使用</w:t>
      </w:r>
      <w:r w:rsidRPr="006C79F3">
        <w:rPr>
          <w:rFonts w:ascii="Times New Roman" w:hAnsi="Times New Roman"/>
          <w:color w:val="808080"/>
        </w:rPr>
        <w:t>Rose</w:t>
      </w:r>
      <w:r w:rsidRPr="006C79F3">
        <w:rPr>
          <w:rFonts w:ascii="Times New Roman" w:hAnsi="Times New Roman"/>
          <w:color w:val="808080"/>
        </w:rPr>
        <w:t>画出分解图表明各个子模块之间的连接关系。在面向对象的概要设计中，每个子模块对应的是一个类。</w:t>
      </w:r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子模块划分应遵循以下原则：</w:t>
      </w:r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高内聚原则：</w:t>
      </w:r>
      <w:proofErr w:type="gramStart"/>
      <w:r w:rsidRPr="006C79F3">
        <w:rPr>
          <w:rFonts w:ascii="Times New Roman" w:hAnsi="Times New Roman"/>
          <w:color w:val="808080"/>
        </w:rPr>
        <w:t>一</w:t>
      </w:r>
      <w:proofErr w:type="gramEnd"/>
      <w:r w:rsidRPr="006C79F3">
        <w:rPr>
          <w:rFonts w:ascii="Times New Roman" w:hAnsi="Times New Roman"/>
          <w:color w:val="808080"/>
        </w:rPr>
        <w:t>个子模块内部各成分（变量、函数）应当是紧密关联的，不可分割的。</w:t>
      </w:r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低耦合原则：每个子模块应当都有特定的、明确的功能，</w:t>
      </w:r>
      <w:proofErr w:type="gramStart"/>
      <w:r w:rsidRPr="006C79F3">
        <w:rPr>
          <w:rFonts w:ascii="Times New Roman" w:hAnsi="Times New Roman"/>
          <w:color w:val="808080"/>
        </w:rPr>
        <w:t>且但各个</w:t>
      </w:r>
      <w:proofErr w:type="gramEnd"/>
      <w:r w:rsidRPr="006C79F3">
        <w:rPr>
          <w:rFonts w:ascii="Times New Roman" w:hAnsi="Times New Roman"/>
          <w:color w:val="808080"/>
        </w:rPr>
        <w:t>子模块之间通过信息交流和相互配合，能够实现对本软件模块的功能需求；如下示例</w:t>
      </w:r>
      <w:r w:rsidRPr="006C79F3">
        <w:rPr>
          <w:rFonts w:ascii="Times New Roman" w:hAnsi="Times New Roman"/>
          <w:color w:val="808080"/>
        </w:rPr>
        <w:t>]</w:t>
      </w:r>
    </w:p>
    <w:p w:rsidR="0000779D" w:rsidRPr="006C79F3" w:rsidRDefault="00885080" w:rsidP="0000779D">
      <w:pPr>
        <w:spacing w:line="360" w:lineRule="auto"/>
        <w:rPr>
          <w:rFonts w:ascii="Times New Roman" w:hAnsi="Times New Roman"/>
        </w:rPr>
      </w:pPr>
      <w:r>
        <w:rPr>
          <w:rFonts w:ascii="Times New Roman" w:hAnsi="Times New Roman"/>
          <w:noProof/>
        </w:rPr>
        <w:lastRenderedPageBreak/>
        <w:drawing>
          <wp:inline distT="0" distB="0" distL="0" distR="0">
            <wp:extent cx="5486400" cy="3267075"/>
            <wp:effectExtent l="0" t="0" r="0" b="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2670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779D" w:rsidRPr="006C79F3" w:rsidRDefault="0000779D" w:rsidP="0000779D">
      <w:pPr>
        <w:pStyle w:val="2"/>
        <w:ind w:left="987"/>
      </w:pPr>
      <w:bookmarkStart w:id="25" w:name="_Toc230452008"/>
      <w:bookmarkStart w:id="26" w:name="_Toc230885528"/>
      <w:bookmarkStart w:id="27" w:name="_Toc240345767"/>
      <w:bookmarkStart w:id="28" w:name="_Toc368058752"/>
      <w:r w:rsidRPr="006C79F3">
        <w:t>子模块列表</w:t>
      </w:r>
      <w:bookmarkEnd w:id="25"/>
      <w:bookmarkEnd w:id="26"/>
      <w:bookmarkEnd w:id="27"/>
      <w:bookmarkEnd w:id="28"/>
    </w:p>
    <w:tbl>
      <w:tblPr>
        <w:tblW w:w="85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451"/>
        <w:gridCol w:w="2949"/>
        <w:gridCol w:w="4177"/>
      </w:tblGrid>
      <w:tr w:rsidR="0000779D" w:rsidRPr="006C79F3" w:rsidTr="00A40ADC">
        <w:trPr>
          <w:jc w:val="center"/>
        </w:trPr>
        <w:tc>
          <w:tcPr>
            <w:tcW w:w="1451" w:type="dxa"/>
            <w:shd w:val="clear" w:color="auto" w:fill="D9D9D9"/>
            <w:vAlign w:val="center"/>
          </w:tcPr>
          <w:p w:rsidR="0000779D" w:rsidRPr="006C79F3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6C79F3">
              <w:rPr>
                <w:rFonts w:ascii="Times New Roman" w:hAnsi="Times New Roman"/>
                <w:b/>
              </w:rPr>
              <w:t>子模块编号</w:t>
            </w:r>
          </w:p>
        </w:tc>
        <w:tc>
          <w:tcPr>
            <w:tcW w:w="2949" w:type="dxa"/>
            <w:shd w:val="clear" w:color="auto" w:fill="D9D9D9"/>
            <w:vAlign w:val="center"/>
          </w:tcPr>
          <w:p w:rsidR="0000779D" w:rsidRPr="006C79F3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6C79F3">
              <w:rPr>
                <w:rFonts w:ascii="Times New Roman" w:hAnsi="Times New Roman"/>
                <w:b/>
              </w:rPr>
              <w:t>子模块名称</w:t>
            </w:r>
          </w:p>
        </w:tc>
        <w:tc>
          <w:tcPr>
            <w:tcW w:w="4177" w:type="dxa"/>
            <w:shd w:val="clear" w:color="auto" w:fill="D9D9D9"/>
            <w:vAlign w:val="center"/>
          </w:tcPr>
          <w:p w:rsidR="0000779D" w:rsidRPr="00792843" w:rsidRDefault="0000779D" w:rsidP="00792843">
            <w:pPr>
              <w:tabs>
                <w:tab w:val="left" w:pos="6294"/>
              </w:tabs>
              <w:jc w:val="center"/>
              <w:rPr>
                <w:rFonts w:ascii="Times New Roman" w:hAnsi="Times New Roman"/>
                <w:b/>
              </w:rPr>
            </w:pPr>
            <w:r w:rsidRPr="00792843">
              <w:rPr>
                <w:rFonts w:ascii="Times New Roman" w:hAnsi="Times New Roman"/>
                <w:b/>
              </w:rPr>
              <w:t>功能描述</w:t>
            </w:r>
          </w:p>
        </w:tc>
      </w:tr>
      <w:tr w:rsidR="0000779D" w:rsidRPr="006C79F3" w:rsidTr="00A40ADC">
        <w:trPr>
          <w:trHeight w:val="376"/>
          <w:jc w:val="center"/>
        </w:trPr>
        <w:tc>
          <w:tcPr>
            <w:tcW w:w="1451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SD-001</w:t>
            </w:r>
          </w:p>
        </w:tc>
        <w:tc>
          <w:tcPr>
            <w:tcW w:w="2949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算法子模块：</w:t>
            </w:r>
            <w:r w:rsidRPr="006C79F3">
              <w:rPr>
                <w:rFonts w:ascii="Times New Roman" w:hAnsi="Times New Roman"/>
                <w:color w:val="808080"/>
              </w:rPr>
              <w:t>Arithmetic</w:t>
            </w:r>
          </w:p>
        </w:tc>
        <w:tc>
          <w:tcPr>
            <w:tcW w:w="4177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提供</w:t>
            </w:r>
            <w:r w:rsidRPr="006C79F3">
              <w:rPr>
                <w:rFonts w:ascii="Times New Roman" w:hAnsi="Times New Roman"/>
                <w:color w:val="808080"/>
              </w:rPr>
              <w:t>AES</w:t>
            </w:r>
            <w:r w:rsidRPr="006C79F3">
              <w:rPr>
                <w:rFonts w:ascii="Times New Roman" w:hAnsi="Times New Roman"/>
                <w:color w:val="808080"/>
              </w:rPr>
              <w:t>、</w:t>
            </w:r>
            <w:r w:rsidRPr="006C79F3">
              <w:rPr>
                <w:rFonts w:ascii="Times New Roman" w:hAnsi="Times New Roman"/>
                <w:color w:val="808080"/>
              </w:rPr>
              <w:t>3DES</w:t>
            </w:r>
            <w:r w:rsidRPr="006C79F3">
              <w:rPr>
                <w:rFonts w:ascii="Times New Roman" w:hAnsi="Times New Roman"/>
                <w:color w:val="808080"/>
              </w:rPr>
              <w:t>和</w:t>
            </w:r>
            <w:r w:rsidRPr="006C79F3">
              <w:rPr>
                <w:rFonts w:ascii="Times New Roman" w:hAnsi="Times New Roman"/>
                <w:color w:val="808080"/>
              </w:rPr>
              <w:t>RSA</w:t>
            </w:r>
            <w:r w:rsidRPr="006C79F3">
              <w:rPr>
                <w:rFonts w:ascii="Times New Roman" w:hAnsi="Times New Roman"/>
                <w:color w:val="808080"/>
              </w:rPr>
              <w:t>算法相关接口</w:t>
            </w:r>
          </w:p>
        </w:tc>
      </w:tr>
      <w:tr w:rsidR="0000779D" w:rsidRPr="006C79F3" w:rsidTr="00A40ADC">
        <w:trPr>
          <w:jc w:val="center"/>
        </w:trPr>
        <w:tc>
          <w:tcPr>
            <w:tcW w:w="1451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SD-002</w:t>
            </w:r>
          </w:p>
        </w:tc>
        <w:tc>
          <w:tcPr>
            <w:tcW w:w="2949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数据库</w:t>
            </w:r>
            <w:proofErr w:type="gramStart"/>
            <w:r w:rsidRPr="006C79F3">
              <w:rPr>
                <w:rFonts w:ascii="Times New Roman" w:hAnsi="Times New Roman"/>
                <w:color w:val="808080"/>
              </w:rPr>
              <w:t>控块制子</w:t>
            </w:r>
            <w:proofErr w:type="gramEnd"/>
            <w:r w:rsidRPr="006C79F3">
              <w:rPr>
                <w:rFonts w:ascii="Times New Roman" w:hAnsi="Times New Roman"/>
                <w:color w:val="808080"/>
              </w:rPr>
              <w:t>模块：</w:t>
            </w:r>
            <w:proofErr w:type="spellStart"/>
            <w:r w:rsidRPr="006C79F3">
              <w:rPr>
                <w:rFonts w:ascii="Times New Roman" w:hAnsi="Times New Roman"/>
                <w:color w:val="808080"/>
              </w:rPr>
              <w:t>DBCtrl</w:t>
            </w:r>
            <w:proofErr w:type="spellEnd"/>
          </w:p>
        </w:tc>
        <w:tc>
          <w:tcPr>
            <w:tcW w:w="4177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实现对数据库的管理，包括数据的添加、删除和查询等功能</w:t>
            </w:r>
          </w:p>
        </w:tc>
      </w:tr>
      <w:tr w:rsidR="0000779D" w:rsidRPr="006C79F3" w:rsidTr="00A40ADC">
        <w:trPr>
          <w:jc w:val="center"/>
        </w:trPr>
        <w:tc>
          <w:tcPr>
            <w:tcW w:w="1451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……</w:t>
            </w:r>
          </w:p>
        </w:tc>
        <w:tc>
          <w:tcPr>
            <w:tcW w:w="2949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</w:p>
        </w:tc>
        <w:tc>
          <w:tcPr>
            <w:tcW w:w="4177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</w:p>
        </w:tc>
      </w:tr>
      <w:tr w:rsidR="0000779D" w:rsidRPr="006C79F3" w:rsidTr="00A40ADC">
        <w:trPr>
          <w:jc w:val="center"/>
        </w:trPr>
        <w:tc>
          <w:tcPr>
            <w:tcW w:w="1451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6C79F3">
              <w:rPr>
                <w:rFonts w:ascii="Times New Roman" w:hAnsi="Times New Roman"/>
                <w:color w:val="808080"/>
              </w:rPr>
              <w:t>SD-n</w:t>
            </w:r>
          </w:p>
        </w:tc>
        <w:tc>
          <w:tcPr>
            <w:tcW w:w="2949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</w:p>
        </w:tc>
        <w:tc>
          <w:tcPr>
            <w:tcW w:w="4177" w:type="dxa"/>
          </w:tcPr>
          <w:p w:rsidR="0000779D" w:rsidRPr="006C79F3" w:rsidRDefault="0000779D" w:rsidP="00A40ADC">
            <w:pPr>
              <w:rPr>
                <w:rFonts w:ascii="Times New Roman" w:hAnsi="Times New Roman"/>
                <w:color w:val="808080"/>
              </w:rPr>
            </w:pPr>
          </w:p>
        </w:tc>
      </w:tr>
    </w:tbl>
    <w:p w:rsidR="0000779D" w:rsidRPr="0000779D" w:rsidRDefault="0000779D" w:rsidP="0000779D">
      <w:pPr>
        <w:pStyle w:val="1"/>
      </w:pPr>
      <w:bookmarkStart w:id="29" w:name="_Toc240345768"/>
      <w:bookmarkStart w:id="30" w:name="_Toc368058753"/>
      <w:bookmarkStart w:id="31" w:name="_Toc224990929"/>
      <w:bookmarkStart w:id="32" w:name="_Toc224991513"/>
      <w:bookmarkStart w:id="33" w:name="_Toc224991587"/>
      <w:r w:rsidRPr="0000779D">
        <w:t>功能处理流程</w:t>
      </w:r>
      <w:bookmarkEnd w:id="29"/>
      <w:bookmarkEnd w:id="30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对本模块所要实现的各功能的处理流程予以描述。可以用文字描述，也可以用流程图、序列图等进行描述，描述内容要求能够清晰的展现功能处理流程，包括数据接收处理、条件判断处理、和数据输出处理等信息。</w:t>
      </w:r>
      <w:r w:rsidRPr="006C79F3">
        <w:rPr>
          <w:rFonts w:ascii="Times New Roman" w:hAnsi="Times New Roman"/>
          <w:color w:val="808080"/>
        </w:rPr>
        <w:t>]</w:t>
      </w:r>
    </w:p>
    <w:p w:rsidR="00BC48D5" w:rsidRPr="0000779D" w:rsidRDefault="00BC48D5" w:rsidP="00BC48D5">
      <w:pPr>
        <w:pStyle w:val="2"/>
        <w:ind w:left="987"/>
      </w:pPr>
      <w:bookmarkStart w:id="34" w:name="_Toc368058754"/>
      <w:bookmarkEnd w:id="31"/>
      <w:bookmarkEnd w:id="32"/>
      <w:bookmarkEnd w:id="33"/>
      <w:r w:rsidRPr="0000779D">
        <w:t>功能</w:t>
      </w:r>
      <w:r>
        <w:rPr>
          <w:rFonts w:hint="eastAsia"/>
        </w:rPr>
        <w:t>1</w:t>
      </w:r>
      <w:r w:rsidRPr="0000779D">
        <w:t>名称</w:t>
      </w:r>
      <w:bookmarkEnd w:id="34"/>
    </w:p>
    <w:p w:rsidR="0000779D" w:rsidRPr="00A47018" w:rsidRDefault="00501A41" w:rsidP="00501A41">
      <w:pPr>
        <w:spacing w:line="360" w:lineRule="auto"/>
        <w:ind w:left="851"/>
        <w:rPr>
          <w:rFonts w:ascii="Times New Roman" w:hAnsi="Times New Roman"/>
          <w:color w:val="808080"/>
        </w:rPr>
      </w:pPr>
      <w:r w:rsidRPr="00A47018">
        <w:rPr>
          <w:rFonts w:ascii="Times New Roman" w:hAnsi="Times New Roman" w:hint="eastAsia"/>
          <w:color w:val="808080"/>
        </w:rPr>
        <w:t>功能描述</w:t>
      </w:r>
    </w:p>
    <w:p w:rsidR="0000779D" w:rsidRPr="0000779D" w:rsidRDefault="0000779D" w:rsidP="0000779D">
      <w:pPr>
        <w:pStyle w:val="2"/>
        <w:ind w:left="987"/>
      </w:pPr>
      <w:bookmarkStart w:id="35" w:name="_Toc240345770"/>
      <w:bookmarkStart w:id="36" w:name="_Toc368058755"/>
      <w:r w:rsidRPr="0000779D">
        <w:lastRenderedPageBreak/>
        <w:t>功能</w:t>
      </w:r>
      <w:r w:rsidRPr="0000779D">
        <w:t>2</w:t>
      </w:r>
      <w:r w:rsidRPr="0000779D">
        <w:t>名称</w:t>
      </w:r>
      <w:bookmarkEnd w:id="35"/>
      <w:bookmarkEnd w:id="36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  <w:sz w:val="24"/>
        </w:rPr>
      </w:pPr>
      <w:r w:rsidRPr="006C79F3">
        <w:rPr>
          <w:rFonts w:ascii="Times New Roman" w:hAnsi="Times New Roman"/>
          <w:color w:val="808080"/>
          <w:sz w:val="24"/>
        </w:rPr>
        <w:t>.......</w:t>
      </w:r>
    </w:p>
    <w:p w:rsidR="0000779D" w:rsidRPr="0000779D" w:rsidRDefault="0000779D" w:rsidP="0000779D">
      <w:pPr>
        <w:pStyle w:val="2"/>
        <w:ind w:left="987"/>
      </w:pPr>
      <w:bookmarkStart w:id="37" w:name="_Toc240345771"/>
      <w:bookmarkStart w:id="38" w:name="_Toc368058756"/>
      <w:r w:rsidRPr="0000779D">
        <w:t>功能</w:t>
      </w:r>
      <w:r w:rsidRPr="0000779D">
        <w:t>3</w:t>
      </w:r>
      <w:r w:rsidRPr="0000779D">
        <w:t>名称</w:t>
      </w:r>
      <w:bookmarkEnd w:id="37"/>
      <w:bookmarkEnd w:id="38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  <w:sz w:val="24"/>
        </w:rPr>
      </w:pPr>
      <w:r w:rsidRPr="006C79F3">
        <w:rPr>
          <w:rFonts w:ascii="Times New Roman" w:hAnsi="Times New Roman"/>
          <w:color w:val="808080"/>
          <w:sz w:val="24"/>
        </w:rPr>
        <w:t>......</w:t>
      </w:r>
    </w:p>
    <w:p w:rsidR="0000779D" w:rsidRPr="0000779D" w:rsidRDefault="0000779D" w:rsidP="0000779D">
      <w:pPr>
        <w:pStyle w:val="1"/>
      </w:pPr>
      <w:bookmarkStart w:id="39" w:name="_Toc230452012"/>
      <w:bookmarkStart w:id="40" w:name="_Toc230885531"/>
      <w:bookmarkStart w:id="41" w:name="_Toc240345772"/>
      <w:bookmarkStart w:id="42" w:name="_Toc368058757"/>
      <w:r w:rsidRPr="0000779D">
        <w:t>模块接口设计</w:t>
      </w:r>
      <w:bookmarkEnd w:id="39"/>
      <w:bookmarkEnd w:id="40"/>
      <w:bookmarkEnd w:id="41"/>
      <w:bookmarkEnd w:id="42"/>
    </w:p>
    <w:p w:rsidR="0000779D" w:rsidRPr="0000779D" w:rsidRDefault="0000779D" w:rsidP="0000779D">
      <w:pPr>
        <w:pStyle w:val="2"/>
        <w:ind w:left="987"/>
      </w:pPr>
      <w:bookmarkStart w:id="43" w:name="_Toc230452013"/>
      <w:bookmarkStart w:id="44" w:name="_Toc240345773"/>
      <w:bookmarkStart w:id="45" w:name="_Toc368058758"/>
      <w:r w:rsidRPr="0000779D">
        <w:t>用户接口设计</w:t>
      </w:r>
      <w:bookmarkEnd w:id="43"/>
      <w:bookmarkEnd w:id="44"/>
      <w:bookmarkEnd w:id="45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bookmarkStart w:id="46" w:name="_Toc224990936"/>
      <w:bookmarkStart w:id="47" w:name="_Toc224991520"/>
      <w:bookmarkStart w:id="48" w:name="_Toc224991594"/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用户接口实现用户与本模块的信息交互，可以是命令行形式，也可以是人机交互界面</w:t>
      </w:r>
      <w:r w:rsidRPr="006C79F3">
        <w:rPr>
          <w:rFonts w:ascii="Times New Roman" w:hAnsi="Times New Roman"/>
          <w:color w:val="808080"/>
        </w:rPr>
        <w:t>]</w:t>
      </w:r>
    </w:p>
    <w:p w:rsidR="0000779D" w:rsidRPr="0000779D" w:rsidRDefault="0000779D" w:rsidP="0000779D">
      <w:pPr>
        <w:pStyle w:val="3"/>
      </w:pPr>
      <w:bookmarkStart w:id="49" w:name="_Toc240345774"/>
      <w:bookmarkStart w:id="50" w:name="_Toc368058759"/>
      <w:r w:rsidRPr="0000779D">
        <w:t>基于命令行的接口设计</w:t>
      </w:r>
      <w:bookmarkEnd w:id="49"/>
      <w:bookmarkEnd w:id="50"/>
    </w:p>
    <w:p w:rsidR="0000779D" w:rsidRPr="006C79F3" w:rsidRDefault="0000779D" w:rsidP="0000779D">
      <w:pPr>
        <w:spacing w:line="360" w:lineRule="auto"/>
        <w:rPr>
          <w:rFonts w:ascii="Times New Roman" w:hAnsi="Times New Roman"/>
        </w:rPr>
      </w:pPr>
      <w:r w:rsidRPr="006C79F3">
        <w:rPr>
          <w:rFonts w:ascii="Times New Roman" w:hAnsi="Times New Roman"/>
          <w:color w:val="808080"/>
        </w:rPr>
        <w:t>[</w:t>
      </w:r>
      <w:r w:rsidRPr="00792843">
        <w:rPr>
          <w:rFonts w:ascii="Times New Roman" w:hAnsi="Times New Roman" w:hint="eastAsia"/>
          <w:color w:val="7F7F7F" w:themeColor="text1" w:themeTint="80"/>
        </w:rPr>
        <w:t>列出</w:t>
      </w:r>
      <w:r w:rsidRPr="006C79F3">
        <w:rPr>
          <w:rFonts w:ascii="Times New Roman" w:hAnsi="Times New Roman"/>
          <w:color w:val="808080"/>
        </w:rPr>
        <w:t>向用户提供的</w:t>
      </w:r>
      <w:r w:rsidRPr="00792843">
        <w:rPr>
          <w:rFonts w:ascii="Times New Roman" w:hAnsi="Times New Roman" w:hint="eastAsia"/>
          <w:color w:val="7F7F7F" w:themeColor="text1" w:themeTint="80"/>
        </w:rPr>
        <w:t>所有</w:t>
      </w:r>
      <w:r w:rsidRPr="006C79F3">
        <w:rPr>
          <w:rFonts w:ascii="Times New Roman" w:hAnsi="Times New Roman"/>
          <w:color w:val="808080"/>
        </w:rPr>
        <w:t>命令和它们的语法结构，以及本模块的回复信息。示例如下：</w:t>
      </w:r>
      <w:r w:rsidRPr="006C79F3">
        <w:rPr>
          <w:rFonts w:ascii="Times New Roman" w:hAnsi="Times New Roman"/>
          <w:color w:val="808080"/>
        </w:rPr>
        <w:t>]</w:t>
      </w:r>
    </w:p>
    <w:tbl>
      <w:tblPr>
        <w:tblW w:w="946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1E0"/>
      </w:tblPr>
      <w:tblGrid>
        <w:gridCol w:w="641"/>
        <w:gridCol w:w="1932"/>
        <w:gridCol w:w="2508"/>
        <w:gridCol w:w="4383"/>
      </w:tblGrid>
      <w:tr w:rsidR="0000779D" w:rsidRPr="001C295E" w:rsidTr="00792843">
        <w:tc>
          <w:tcPr>
            <w:tcW w:w="641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序号</w:t>
            </w:r>
          </w:p>
        </w:tc>
        <w:tc>
          <w:tcPr>
            <w:tcW w:w="1932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命令描述</w:t>
            </w:r>
          </w:p>
        </w:tc>
        <w:tc>
          <w:tcPr>
            <w:tcW w:w="2508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命令语法结构</w:t>
            </w:r>
          </w:p>
        </w:tc>
        <w:tc>
          <w:tcPr>
            <w:tcW w:w="4383" w:type="dxa"/>
            <w:shd w:val="clear" w:color="auto" w:fill="D9D9D9"/>
            <w:vAlign w:val="center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回复信息</w:t>
            </w:r>
          </w:p>
        </w:tc>
      </w:tr>
      <w:tr w:rsidR="0000779D" w:rsidRPr="001C295E" w:rsidTr="00792843">
        <w:tc>
          <w:tcPr>
            <w:tcW w:w="641" w:type="dxa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1</w:t>
            </w:r>
          </w:p>
        </w:tc>
        <w:tc>
          <w:tcPr>
            <w:tcW w:w="1932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查询软件模块与数据库的连接状态</w:t>
            </w:r>
          </w:p>
        </w:tc>
        <w:tc>
          <w:tcPr>
            <w:tcW w:w="2508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 xml:space="preserve">Get DB Running Status </w:t>
            </w:r>
          </w:p>
        </w:tc>
        <w:tc>
          <w:tcPr>
            <w:tcW w:w="4383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返回当前的连接状态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OK</w:t>
            </w:r>
            <w:r w:rsidRPr="001C295E">
              <w:rPr>
                <w:rFonts w:ascii="Times New Roman" w:hAnsi="Times New Roman"/>
                <w:color w:val="808080"/>
              </w:rPr>
              <w:t>：连接正常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Disconnect -1049</w:t>
            </w:r>
            <w:r w:rsidRPr="001C295E">
              <w:rPr>
                <w:rFonts w:ascii="Times New Roman" w:hAnsi="Times New Roman"/>
                <w:color w:val="808080"/>
              </w:rPr>
              <w:t>：连接错误，错误码为</w:t>
            </w:r>
            <w:r w:rsidRPr="001C295E">
              <w:rPr>
                <w:rFonts w:ascii="Times New Roman" w:hAnsi="Times New Roman"/>
                <w:color w:val="808080"/>
              </w:rPr>
              <w:t>1049</w:t>
            </w:r>
          </w:p>
        </w:tc>
      </w:tr>
      <w:tr w:rsidR="0000779D" w:rsidRPr="001C295E" w:rsidTr="00792843">
        <w:tc>
          <w:tcPr>
            <w:tcW w:w="641" w:type="dxa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2</w:t>
            </w:r>
          </w:p>
        </w:tc>
        <w:tc>
          <w:tcPr>
            <w:tcW w:w="1932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设置数据库连接参数</w:t>
            </w:r>
          </w:p>
        </w:tc>
        <w:tc>
          <w:tcPr>
            <w:tcW w:w="2508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 xml:space="preserve">Set DB </w:t>
            </w:r>
            <w:proofErr w:type="spellStart"/>
            <w:r w:rsidRPr="001C295E">
              <w:rPr>
                <w:rFonts w:ascii="Times New Roman" w:hAnsi="Times New Roman"/>
                <w:color w:val="808080"/>
              </w:rPr>
              <w:t>Param</w:t>
            </w:r>
            <w:proofErr w:type="spellEnd"/>
            <w:r w:rsidRPr="001C295E">
              <w:rPr>
                <w:rFonts w:ascii="Times New Roman" w:hAnsi="Times New Roman"/>
                <w:color w:val="808080"/>
              </w:rPr>
              <w:t xml:space="preserve"> –user/password/source</w:t>
            </w:r>
          </w:p>
        </w:tc>
        <w:tc>
          <w:tcPr>
            <w:tcW w:w="4383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返回设置成功或失败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OK</w:t>
            </w:r>
            <w:r w:rsidRPr="001C295E">
              <w:rPr>
                <w:rFonts w:ascii="Times New Roman" w:hAnsi="Times New Roman"/>
                <w:color w:val="808080"/>
              </w:rPr>
              <w:t>：设置成功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Failed -2052</w:t>
            </w:r>
            <w:r w:rsidRPr="001C295E">
              <w:rPr>
                <w:rFonts w:ascii="Times New Roman" w:hAnsi="Times New Roman"/>
                <w:color w:val="808080"/>
              </w:rPr>
              <w:t>：设置失败，错误码为</w:t>
            </w:r>
            <w:r w:rsidRPr="001C295E">
              <w:rPr>
                <w:rFonts w:ascii="Times New Roman" w:hAnsi="Times New Roman"/>
                <w:color w:val="808080"/>
              </w:rPr>
              <w:t>2052</w:t>
            </w:r>
          </w:p>
        </w:tc>
      </w:tr>
    </w:tbl>
    <w:p w:rsidR="0000779D" w:rsidRPr="006C79F3" w:rsidRDefault="0000779D" w:rsidP="0000779D">
      <w:pPr>
        <w:spacing w:line="360" w:lineRule="auto"/>
        <w:rPr>
          <w:rFonts w:ascii="Times New Roman" w:hAnsi="Times New Roman"/>
        </w:rPr>
      </w:pPr>
    </w:p>
    <w:p w:rsidR="0000779D" w:rsidRPr="006C79F3" w:rsidRDefault="0000779D" w:rsidP="00BC48D5">
      <w:pPr>
        <w:pStyle w:val="3"/>
      </w:pPr>
      <w:bookmarkStart w:id="51" w:name="_Toc240345775"/>
      <w:bookmarkStart w:id="52" w:name="_Toc368058760"/>
      <w:r w:rsidRPr="006C79F3">
        <w:t>基于人机交互界面的接口设计</w:t>
      </w:r>
      <w:bookmarkEnd w:id="51"/>
      <w:bookmarkEnd w:id="52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画图呈现此模块的界面，包括：</w:t>
      </w:r>
      <w:r w:rsidRPr="00792843">
        <w:rPr>
          <w:rFonts w:ascii="Times New Roman" w:hAnsi="Times New Roman"/>
          <w:color w:val="7F7F7F" w:themeColor="text1" w:themeTint="80"/>
        </w:rPr>
        <w:t>菜单</w:t>
      </w:r>
      <w:r w:rsidRPr="00792843">
        <w:rPr>
          <w:rFonts w:ascii="Times New Roman" w:hAnsi="Times New Roman" w:hint="eastAsia"/>
          <w:color w:val="7F7F7F" w:themeColor="text1" w:themeTint="80"/>
        </w:rPr>
        <w:t>的树形结构</w:t>
      </w:r>
      <w:r w:rsidRPr="006C79F3">
        <w:rPr>
          <w:rFonts w:ascii="Times New Roman" w:hAnsi="Times New Roman"/>
          <w:color w:val="808080"/>
        </w:rPr>
        <w:t>、界面显示的内容、控件种类、布局和提示信息等</w:t>
      </w:r>
      <w:r>
        <w:rPr>
          <w:rFonts w:ascii="Times New Roman" w:hAnsi="Times New Roman"/>
          <w:color w:val="808080"/>
        </w:rPr>
        <w:t>，并</w:t>
      </w:r>
      <w:r w:rsidRPr="006C79F3">
        <w:rPr>
          <w:rFonts w:ascii="Times New Roman" w:hAnsi="Times New Roman"/>
          <w:color w:val="808080"/>
        </w:rPr>
        <w:t>简要描述界面的主要功能。界面设计遵循以下原则：</w:t>
      </w:r>
      <w:bookmarkEnd w:id="46"/>
      <w:bookmarkEnd w:id="47"/>
      <w:bookmarkEnd w:id="48"/>
    </w:p>
    <w:p w:rsidR="0000779D" w:rsidRPr="006C79F3" w:rsidRDefault="0000779D" w:rsidP="00A40ADC">
      <w:pPr>
        <w:numPr>
          <w:ilvl w:val="0"/>
          <w:numId w:val="5"/>
        </w:num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用户界面要适合本模块程序的功能；</w:t>
      </w:r>
    </w:p>
    <w:p w:rsidR="0000779D" w:rsidRPr="006C79F3" w:rsidRDefault="0000779D" w:rsidP="00A40ADC">
      <w:pPr>
        <w:numPr>
          <w:ilvl w:val="0"/>
          <w:numId w:val="5"/>
        </w:num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容易理解；</w:t>
      </w:r>
    </w:p>
    <w:p w:rsidR="0000779D" w:rsidRPr="006C79F3" w:rsidRDefault="0000779D" w:rsidP="00A40ADC">
      <w:pPr>
        <w:numPr>
          <w:ilvl w:val="0"/>
          <w:numId w:val="5"/>
        </w:num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风格一致；</w:t>
      </w:r>
    </w:p>
    <w:p w:rsidR="0000779D" w:rsidRPr="006C79F3" w:rsidRDefault="0000779D" w:rsidP="00A40ADC">
      <w:pPr>
        <w:numPr>
          <w:ilvl w:val="0"/>
          <w:numId w:val="5"/>
        </w:num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能够及时反馈信息；</w:t>
      </w:r>
    </w:p>
    <w:p w:rsidR="0000779D" w:rsidRDefault="0000779D" w:rsidP="00A40ADC">
      <w:pPr>
        <w:numPr>
          <w:ilvl w:val="0"/>
          <w:numId w:val="5"/>
        </w:num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lastRenderedPageBreak/>
        <w:t>有出错处理机制。如下示例：</w:t>
      </w:r>
      <w:r w:rsidRPr="006C79F3">
        <w:rPr>
          <w:rFonts w:ascii="Times New Roman" w:hAnsi="Times New Roman"/>
          <w:color w:val="808080"/>
        </w:rPr>
        <w:t>]</w:t>
      </w:r>
    </w:p>
    <w:p w:rsidR="0000779D" w:rsidRPr="00BC48D5" w:rsidRDefault="0000779D" w:rsidP="00BC48D5">
      <w:pPr>
        <w:spacing w:line="360" w:lineRule="auto"/>
        <w:ind w:left="851"/>
        <w:rPr>
          <w:rFonts w:ascii="Times New Roman" w:hAnsi="Times New Roman"/>
          <w:color w:val="808080"/>
        </w:rPr>
      </w:pPr>
      <w:r w:rsidRPr="00BC48D5">
        <w:rPr>
          <w:rFonts w:ascii="Times New Roman" w:hAnsi="Times New Roman" w:hint="eastAsia"/>
          <w:color w:val="808080"/>
        </w:rPr>
        <w:t>菜单的树形结构：</w:t>
      </w:r>
    </w:p>
    <w:p w:rsidR="0000779D" w:rsidRDefault="0000779D" w:rsidP="0000779D">
      <w:pPr>
        <w:spacing w:line="360" w:lineRule="auto"/>
        <w:ind w:firstLineChars="200" w:firstLine="420"/>
        <w:rPr>
          <w:rFonts w:ascii="Times New Roman" w:hAnsi="Times New Roman"/>
          <w:color w:val="808080"/>
          <w:sz w:val="24"/>
        </w:rPr>
      </w:pPr>
      <w:r>
        <w:object w:dxaOrig="5781" w:dyaOrig="64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88.75pt;height:320.25pt" o:ole="">
            <v:imagedata r:id="rId9" o:title=""/>
          </v:shape>
          <o:OLEObject Type="Embed" ProgID="Visio.Drawing.11" ShapeID="_x0000_i1025" DrawAspect="Content" ObjectID="_1450014576" r:id="rId10"/>
        </w:object>
      </w:r>
    </w:p>
    <w:p w:rsidR="0000779D" w:rsidRDefault="0000779D" w:rsidP="0000779D">
      <w:pPr>
        <w:spacing w:line="360" w:lineRule="auto"/>
        <w:ind w:firstLineChars="200" w:firstLine="480"/>
        <w:rPr>
          <w:rFonts w:ascii="Times New Roman" w:hAnsi="Times New Roman"/>
          <w:color w:val="808080"/>
          <w:sz w:val="24"/>
        </w:rPr>
      </w:pPr>
      <w:r>
        <w:rPr>
          <w:rFonts w:ascii="Times New Roman" w:hAnsi="Times New Roman" w:hint="eastAsia"/>
          <w:color w:val="808080"/>
          <w:sz w:val="24"/>
        </w:rPr>
        <w:t>主界面：</w:t>
      </w:r>
    </w:p>
    <w:p w:rsidR="0000779D" w:rsidRDefault="0000779D" w:rsidP="0000779D">
      <w:pPr>
        <w:spacing w:line="360" w:lineRule="auto"/>
        <w:ind w:firstLineChars="200" w:firstLine="480"/>
        <w:rPr>
          <w:rFonts w:ascii="Times New Roman" w:hAnsi="Times New Roman"/>
          <w:color w:val="808080"/>
          <w:sz w:val="24"/>
        </w:rPr>
      </w:pPr>
      <w:r>
        <w:rPr>
          <w:rFonts w:ascii="Times New Roman" w:hAnsi="Times New Roman" w:hint="eastAsia"/>
          <w:color w:val="808080"/>
          <w:sz w:val="24"/>
        </w:rPr>
        <w:t>............</w:t>
      </w:r>
    </w:p>
    <w:p w:rsidR="0000779D" w:rsidRPr="0013794D" w:rsidRDefault="0000779D" w:rsidP="0000779D">
      <w:pPr>
        <w:spacing w:line="360" w:lineRule="auto"/>
        <w:ind w:firstLineChars="200" w:firstLine="480"/>
        <w:rPr>
          <w:rFonts w:ascii="Times New Roman" w:hAnsi="Times New Roman"/>
          <w:color w:val="808080"/>
          <w:sz w:val="24"/>
        </w:rPr>
      </w:pPr>
      <w:r w:rsidRPr="0013794D">
        <w:rPr>
          <w:rFonts w:ascii="Times New Roman" w:hAnsi="Times New Roman" w:hint="eastAsia"/>
          <w:color w:val="808080"/>
          <w:sz w:val="24"/>
        </w:rPr>
        <w:t>系统数据库参数</w:t>
      </w:r>
      <w:r>
        <w:rPr>
          <w:rFonts w:ascii="Times New Roman" w:hAnsi="Times New Roman" w:hint="eastAsia"/>
          <w:color w:val="808080"/>
          <w:sz w:val="24"/>
        </w:rPr>
        <w:t>配置</w:t>
      </w:r>
      <w:r w:rsidRPr="0013794D">
        <w:rPr>
          <w:rFonts w:ascii="Times New Roman" w:hAnsi="Times New Roman" w:hint="eastAsia"/>
          <w:color w:val="808080"/>
          <w:sz w:val="24"/>
        </w:rPr>
        <w:t>：</w:t>
      </w:r>
    </w:p>
    <w:p w:rsidR="0000779D" w:rsidRDefault="00885080" w:rsidP="0000779D">
      <w:pPr>
        <w:spacing w:line="360" w:lineRule="auto"/>
        <w:ind w:left="482"/>
        <w:rPr>
          <w:rFonts w:ascii="Times New Roman" w:hAnsi="Times New Roman"/>
          <w:color w:val="808080"/>
        </w:rPr>
      </w:pPr>
      <w:r>
        <w:rPr>
          <w:rFonts w:ascii="Times New Roman" w:hAnsi="Times New Roman"/>
          <w:noProof/>
          <w:color w:val="808080"/>
        </w:rPr>
        <w:drawing>
          <wp:inline distT="0" distB="0" distL="0" distR="0">
            <wp:extent cx="3362325" cy="1781175"/>
            <wp:effectExtent l="19050" t="0" r="952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2325" cy="1781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779D" w:rsidRPr="00BC48D5" w:rsidRDefault="0000779D" w:rsidP="00BC48D5">
      <w:pPr>
        <w:spacing w:line="360" w:lineRule="auto"/>
        <w:rPr>
          <w:rFonts w:ascii="Times New Roman" w:hAnsi="Times New Roman"/>
          <w:color w:val="808080"/>
        </w:rPr>
      </w:pPr>
      <w:r w:rsidRPr="00BC48D5">
        <w:rPr>
          <w:rFonts w:ascii="Times New Roman" w:hAnsi="Times New Roman" w:hint="eastAsia"/>
          <w:color w:val="808080"/>
        </w:rPr>
        <w:t>界面说明：必须设置的参数包括：主数据源名称，数据库用户名和数据库密码；如果设置了备数据源名称，在系统安装时，备数据库的用户名和密码必须与主数据源一致。点击“修改”按键后，如果必须输入的参数有为空的，提示用户重新输入。</w:t>
      </w:r>
    </w:p>
    <w:p w:rsidR="0000779D" w:rsidRPr="00BC48D5" w:rsidRDefault="0000779D" w:rsidP="00BC48D5">
      <w:pPr>
        <w:spacing w:line="360" w:lineRule="auto"/>
        <w:rPr>
          <w:rFonts w:ascii="Times New Roman" w:hAnsi="Times New Roman"/>
          <w:color w:val="808080"/>
        </w:rPr>
      </w:pPr>
      <w:r w:rsidRPr="00BC48D5">
        <w:rPr>
          <w:rFonts w:ascii="Times New Roman" w:hAnsi="Times New Roman" w:hint="eastAsia"/>
          <w:color w:val="808080"/>
        </w:rPr>
        <w:lastRenderedPageBreak/>
        <w:t>服务器连接配置：</w:t>
      </w:r>
    </w:p>
    <w:p w:rsidR="0000779D" w:rsidRPr="00BC48D5" w:rsidRDefault="0000779D" w:rsidP="00BC48D5">
      <w:pPr>
        <w:spacing w:line="360" w:lineRule="auto"/>
        <w:rPr>
          <w:rFonts w:ascii="Times New Roman" w:hAnsi="Times New Roman"/>
          <w:color w:val="808080"/>
        </w:rPr>
      </w:pPr>
      <w:r w:rsidRPr="00BC48D5">
        <w:rPr>
          <w:rFonts w:ascii="Times New Roman" w:hAnsi="Times New Roman" w:hint="eastAsia"/>
          <w:color w:val="808080"/>
        </w:rPr>
        <w:t>.............</w:t>
      </w:r>
    </w:p>
    <w:p w:rsidR="0000779D" w:rsidRPr="0000779D" w:rsidRDefault="0000779D" w:rsidP="0000779D">
      <w:pPr>
        <w:pStyle w:val="2"/>
        <w:ind w:left="987"/>
      </w:pPr>
      <w:r w:rsidRPr="0000779D">
        <w:t xml:space="preserve"> </w:t>
      </w:r>
      <w:bookmarkStart w:id="53" w:name="_Toc230452014"/>
      <w:bookmarkStart w:id="54" w:name="_Toc240345776"/>
      <w:bookmarkStart w:id="55" w:name="_Toc368058761"/>
      <w:r w:rsidRPr="0000779D">
        <w:t>硬件接口设计</w:t>
      </w:r>
      <w:bookmarkEnd w:id="53"/>
      <w:bookmarkEnd w:id="54"/>
      <w:bookmarkEnd w:id="55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如果本模块的功能实现需要硬件设备支持，则需在此处描述硬件设备的型号、供应商、提供功能接口的通讯协议以及功能接口的说明。如下示例：</w:t>
      </w:r>
      <w:r w:rsidRPr="006C79F3">
        <w:rPr>
          <w:rFonts w:ascii="Times New Roman" w:hAnsi="Times New Roman"/>
          <w:color w:val="808080"/>
        </w:rPr>
        <w:t>]</w:t>
      </w:r>
    </w:p>
    <w:p w:rsidR="0000779D" w:rsidRPr="0000779D" w:rsidRDefault="0000779D" w:rsidP="0000779D">
      <w:pPr>
        <w:pStyle w:val="2"/>
        <w:ind w:left="987"/>
      </w:pPr>
      <w:bookmarkStart w:id="56" w:name="_Toc230452015"/>
      <w:bookmarkStart w:id="57" w:name="_Toc240345777"/>
      <w:bookmarkStart w:id="58" w:name="_Toc368058762"/>
      <w:r w:rsidRPr="0000779D">
        <w:t>外部接口设计</w:t>
      </w:r>
      <w:bookmarkEnd w:id="56"/>
      <w:bookmarkEnd w:id="57"/>
      <w:bookmarkEnd w:id="58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描述本软件模块对外部软件系统或模块提供的功能接口</w:t>
      </w:r>
      <w:r w:rsidRPr="006C79F3">
        <w:rPr>
          <w:rFonts w:ascii="Times New Roman" w:hAnsi="Times New Roman"/>
          <w:color w:val="808080"/>
        </w:rPr>
        <w:t xml:space="preserve">] </w:t>
      </w:r>
    </w:p>
    <w:p w:rsidR="0000779D" w:rsidRPr="0000779D" w:rsidRDefault="0000779D" w:rsidP="0000779D">
      <w:pPr>
        <w:pStyle w:val="2"/>
        <w:ind w:left="987"/>
      </w:pPr>
      <w:bookmarkStart w:id="59" w:name="_Toc240345778"/>
      <w:bookmarkStart w:id="60" w:name="_Toc368058763"/>
      <w:bookmarkStart w:id="61" w:name="_Toc230452016"/>
      <w:bookmarkStart w:id="62" w:name="_Toc230885532"/>
      <w:r w:rsidRPr="0000779D">
        <w:t>内部接口设计</w:t>
      </w:r>
      <w:bookmarkEnd w:id="59"/>
      <w:bookmarkEnd w:id="60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proofErr w:type="gramStart"/>
      <w:r w:rsidRPr="006C79F3">
        <w:rPr>
          <w:rFonts w:ascii="Times New Roman" w:hAnsi="Times New Roman"/>
          <w:color w:val="808080"/>
        </w:rPr>
        <w:t>描述此</w:t>
      </w:r>
      <w:proofErr w:type="gramEnd"/>
      <w:r w:rsidRPr="006C79F3">
        <w:rPr>
          <w:rFonts w:ascii="Times New Roman" w:hAnsi="Times New Roman"/>
          <w:color w:val="808080"/>
        </w:rPr>
        <w:t>模块内部各子模块所提供的功能接口。如下示例：</w:t>
      </w:r>
      <w:r w:rsidRPr="006C79F3">
        <w:rPr>
          <w:rFonts w:ascii="Times New Roman" w:hAnsi="Times New Roman"/>
          <w:color w:val="808080"/>
        </w:rPr>
        <w:t xml:space="preserve">] </w:t>
      </w:r>
    </w:p>
    <w:p w:rsidR="0000779D" w:rsidRPr="006C79F3" w:rsidRDefault="0000779D" w:rsidP="0000779D">
      <w:pPr>
        <w:rPr>
          <w:rFonts w:ascii="Times New Roman" w:hAnsi="Times New Roman"/>
        </w:rPr>
      </w:pPr>
    </w:p>
    <w:p w:rsidR="0000779D" w:rsidRPr="001175F0" w:rsidRDefault="0000779D" w:rsidP="001175F0">
      <w:pPr>
        <w:pStyle w:val="3"/>
      </w:pPr>
      <w:bookmarkStart w:id="63" w:name="_Toc368058764"/>
      <w:bookmarkStart w:id="64" w:name="_Toc240345780"/>
      <w:r w:rsidRPr="001175F0">
        <w:t>......子模块</w:t>
      </w:r>
      <w:bookmarkEnd w:id="63"/>
    </w:p>
    <w:p w:rsidR="0000779D" w:rsidRPr="0000779D" w:rsidRDefault="0000779D" w:rsidP="0000779D">
      <w:pPr>
        <w:pStyle w:val="3"/>
      </w:pPr>
      <w:bookmarkStart w:id="65" w:name="_Toc368058765"/>
      <w:r w:rsidRPr="0000779D">
        <w:t>......子模块</w:t>
      </w:r>
      <w:bookmarkEnd w:id="64"/>
      <w:bookmarkEnd w:id="65"/>
    </w:p>
    <w:p w:rsidR="0000779D" w:rsidRDefault="0000779D" w:rsidP="0000779D">
      <w:pPr>
        <w:pStyle w:val="3"/>
      </w:pPr>
      <w:bookmarkStart w:id="66" w:name="_Toc240345781"/>
      <w:bookmarkStart w:id="67" w:name="_Toc368058766"/>
      <w:r w:rsidRPr="0000779D">
        <w:t>......子模块</w:t>
      </w:r>
      <w:bookmarkEnd w:id="66"/>
      <w:bookmarkEnd w:id="67"/>
    </w:p>
    <w:p w:rsidR="00792843" w:rsidRPr="00792843" w:rsidRDefault="00792843" w:rsidP="00792843"/>
    <w:p w:rsidR="00A415D9" w:rsidRDefault="00D304E7" w:rsidP="0000779D">
      <w:pPr>
        <w:pStyle w:val="1"/>
      </w:pPr>
      <w:bookmarkStart w:id="68" w:name="_Toc368058767"/>
      <w:bookmarkStart w:id="69" w:name="_Toc59850589"/>
      <w:bookmarkStart w:id="70" w:name="_Toc240345782"/>
      <w:r>
        <w:rPr>
          <w:rFonts w:hint="eastAsia"/>
        </w:rPr>
        <w:t>系统集成策略</w:t>
      </w:r>
      <w:bookmarkEnd w:id="68"/>
    </w:p>
    <w:p w:rsidR="00A415D9" w:rsidRPr="00A415D9" w:rsidRDefault="00A415D9" w:rsidP="00A415D9">
      <w:pPr>
        <w:rPr>
          <w:i/>
        </w:rPr>
      </w:pPr>
      <w:r>
        <w:rPr>
          <w:rFonts w:hint="eastAsia"/>
        </w:rPr>
        <w:t xml:space="preserve">     </w:t>
      </w:r>
      <w:r w:rsidRPr="00A415D9">
        <w:rPr>
          <w:rFonts w:hint="eastAsia"/>
          <w:i/>
        </w:rPr>
        <w:t>描述对于各个模块和各个接口集成的策略、方法</w:t>
      </w:r>
    </w:p>
    <w:p w:rsidR="0000779D" w:rsidRPr="0000779D" w:rsidRDefault="0000779D" w:rsidP="0000779D">
      <w:pPr>
        <w:pStyle w:val="1"/>
      </w:pPr>
      <w:bookmarkStart w:id="71" w:name="_Toc368058768"/>
      <w:r w:rsidRPr="0000779D">
        <w:t>数据结构设计</w:t>
      </w:r>
      <w:bookmarkEnd w:id="69"/>
      <w:bookmarkEnd w:id="70"/>
      <w:bookmarkEnd w:id="71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定义出此模块外部、内部接口涉及的数据结构，需要对结构成员做必要的说明</w:t>
      </w:r>
      <w:r w:rsidRPr="006C79F3">
        <w:rPr>
          <w:rFonts w:ascii="Times New Roman" w:hAnsi="Times New Roman"/>
          <w:color w:val="808080"/>
        </w:rPr>
        <w:t>,</w:t>
      </w:r>
      <w:r w:rsidRPr="006C79F3">
        <w:rPr>
          <w:rFonts w:ascii="Times New Roman" w:hAnsi="Times New Roman"/>
          <w:color w:val="808080"/>
        </w:rPr>
        <w:t>如果该部分内容在上述接口描述中已有呈现，则此处可以省略，不进行描述。</w:t>
      </w:r>
      <w:r w:rsidRPr="006C79F3">
        <w:rPr>
          <w:rFonts w:ascii="Times New Roman" w:hAnsi="Times New Roman"/>
          <w:color w:val="808080"/>
        </w:rPr>
        <w:t xml:space="preserve">] </w:t>
      </w:r>
    </w:p>
    <w:p w:rsidR="0000779D" w:rsidRPr="0000779D" w:rsidRDefault="0000779D" w:rsidP="0000779D">
      <w:pPr>
        <w:pStyle w:val="1"/>
      </w:pPr>
      <w:bookmarkStart w:id="72" w:name="_Toc240345783"/>
      <w:bookmarkStart w:id="73" w:name="_Toc368058769"/>
      <w:r w:rsidRPr="0000779D">
        <w:t>软件错误处理设计</w:t>
      </w:r>
      <w:bookmarkEnd w:id="61"/>
      <w:bookmarkEnd w:id="62"/>
      <w:bookmarkEnd w:id="72"/>
      <w:bookmarkEnd w:id="73"/>
    </w:p>
    <w:p w:rsidR="0000779D" w:rsidRPr="006C79F3" w:rsidRDefault="0000779D" w:rsidP="0000779D">
      <w:pPr>
        <w:spacing w:line="360" w:lineRule="auto"/>
        <w:rPr>
          <w:rFonts w:ascii="Times New Roman" w:hAnsi="Times New Roman"/>
          <w:color w:val="808080"/>
        </w:rPr>
      </w:pPr>
      <w:r w:rsidRPr="006C79F3">
        <w:rPr>
          <w:rFonts w:ascii="Times New Roman" w:hAnsi="Times New Roman"/>
          <w:color w:val="808080"/>
        </w:rPr>
        <w:t>[</w:t>
      </w:r>
      <w:r w:rsidRPr="006C79F3">
        <w:rPr>
          <w:rFonts w:ascii="Times New Roman" w:hAnsi="Times New Roman"/>
          <w:color w:val="808080"/>
        </w:rPr>
        <w:t>描述每种可能的出错或故障情况，以及处理方法和模块的输出信息</w:t>
      </w:r>
      <w:r w:rsidR="00774259">
        <w:rPr>
          <w:rFonts w:ascii="Times New Roman" w:hAnsi="Times New Roman" w:hint="eastAsia"/>
          <w:color w:val="808080"/>
        </w:rPr>
        <w:t>。如下例</w:t>
      </w:r>
      <w:r w:rsidRPr="006C79F3">
        <w:rPr>
          <w:rFonts w:ascii="Times New Roman" w:hAnsi="Times New Roman"/>
          <w:color w:val="808080"/>
        </w:rPr>
        <w:t>]</w:t>
      </w:r>
    </w:p>
    <w:tbl>
      <w:tblPr>
        <w:tblW w:w="918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1E0"/>
      </w:tblPr>
      <w:tblGrid>
        <w:gridCol w:w="799"/>
        <w:gridCol w:w="1871"/>
        <w:gridCol w:w="3108"/>
        <w:gridCol w:w="3402"/>
      </w:tblGrid>
      <w:tr w:rsidR="0000779D" w:rsidRPr="001C295E" w:rsidTr="00792843">
        <w:tc>
          <w:tcPr>
            <w:tcW w:w="799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lastRenderedPageBreak/>
              <w:t>序号</w:t>
            </w:r>
          </w:p>
        </w:tc>
        <w:tc>
          <w:tcPr>
            <w:tcW w:w="1871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错误或故障描述</w:t>
            </w:r>
          </w:p>
        </w:tc>
        <w:tc>
          <w:tcPr>
            <w:tcW w:w="3108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处理办法</w:t>
            </w:r>
          </w:p>
        </w:tc>
        <w:tc>
          <w:tcPr>
            <w:tcW w:w="3402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</w:rPr>
            </w:pPr>
            <w:r w:rsidRPr="001C295E">
              <w:rPr>
                <w:rFonts w:ascii="Times New Roman" w:hAnsi="Times New Roman"/>
                <w:b/>
              </w:rPr>
              <w:t>输出信息</w:t>
            </w:r>
          </w:p>
        </w:tc>
      </w:tr>
      <w:tr w:rsidR="0000779D" w:rsidRPr="001C295E" w:rsidTr="00792843">
        <w:tc>
          <w:tcPr>
            <w:tcW w:w="799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1</w:t>
            </w:r>
          </w:p>
        </w:tc>
        <w:tc>
          <w:tcPr>
            <w:tcW w:w="1871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程序启动时主</w:t>
            </w:r>
            <w:proofErr w:type="gramStart"/>
            <w:r w:rsidRPr="001C295E">
              <w:rPr>
                <w:rFonts w:ascii="Times New Roman" w:hAnsi="Times New Roman"/>
                <w:color w:val="808080"/>
              </w:rPr>
              <w:t>加密机</w:t>
            </w:r>
            <w:proofErr w:type="gramEnd"/>
            <w:r w:rsidRPr="001C295E">
              <w:rPr>
                <w:rFonts w:ascii="Times New Roman" w:hAnsi="Times New Roman"/>
                <w:color w:val="808080"/>
              </w:rPr>
              <w:t>初始化失败</w:t>
            </w:r>
          </w:p>
        </w:tc>
        <w:tc>
          <w:tcPr>
            <w:tcW w:w="3108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切换到备用加密机工作</w:t>
            </w:r>
          </w:p>
        </w:tc>
        <w:tc>
          <w:tcPr>
            <w:tcW w:w="3402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1</w:t>
            </w:r>
            <w:r w:rsidRPr="001C295E">
              <w:rPr>
                <w:rFonts w:ascii="Times New Roman" w:hAnsi="Times New Roman"/>
                <w:color w:val="808080"/>
              </w:rPr>
              <w:t>、做</w:t>
            </w:r>
            <w:r w:rsidRPr="001C295E">
              <w:rPr>
                <w:rFonts w:ascii="Times New Roman" w:hAnsi="Times New Roman"/>
                <w:color w:val="808080"/>
              </w:rPr>
              <w:t>log</w:t>
            </w:r>
            <w:r w:rsidRPr="001C295E">
              <w:rPr>
                <w:rFonts w:ascii="Times New Roman" w:hAnsi="Times New Roman"/>
                <w:color w:val="808080"/>
              </w:rPr>
              <w:t>，记录错误信息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2</w:t>
            </w:r>
            <w:r w:rsidRPr="001C295E">
              <w:rPr>
                <w:rFonts w:ascii="Times New Roman" w:hAnsi="Times New Roman"/>
                <w:color w:val="808080"/>
              </w:rPr>
              <w:t>、向网管报警，通知管理员处理</w:t>
            </w:r>
          </w:p>
        </w:tc>
      </w:tr>
      <w:tr w:rsidR="0000779D" w:rsidRPr="001C295E" w:rsidTr="00792843">
        <w:tc>
          <w:tcPr>
            <w:tcW w:w="799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2</w:t>
            </w:r>
          </w:p>
        </w:tc>
        <w:tc>
          <w:tcPr>
            <w:tcW w:w="1871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数据库连接失败</w:t>
            </w:r>
          </w:p>
        </w:tc>
        <w:tc>
          <w:tcPr>
            <w:tcW w:w="3108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1</w:t>
            </w:r>
            <w:r w:rsidRPr="001C295E">
              <w:rPr>
                <w:rFonts w:ascii="Times New Roman" w:hAnsi="Times New Roman"/>
                <w:color w:val="808080"/>
              </w:rPr>
              <w:t>、继续提供密码服务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2</w:t>
            </w:r>
            <w:r w:rsidRPr="001C295E">
              <w:rPr>
                <w:rFonts w:ascii="Times New Roman" w:hAnsi="Times New Roman"/>
                <w:color w:val="808080"/>
              </w:rPr>
              <w:t>、启动线程，每</w:t>
            </w:r>
            <w:r w:rsidRPr="001C295E">
              <w:rPr>
                <w:rFonts w:ascii="Times New Roman" w:hAnsi="Times New Roman"/>
                <w:color w:val="808080"/>
              </w:rPr>
              <w:t>30</w:t>
            </w:r>
            <w:r w:rsidRPr="001C295E">
              <w:rPr>
                <w:rFonts w:ascii="Times New Roman" w:hAnsi="Times New Roman"/>
                <w:color w:val="808080"/>
              </w:rPr>
              <w:t>秒重新连接数据库</w:t>
            </w:r>
            <w:r w:rsidRPr="001C295E">
              <w:rPr>
                <w:rFonts w:ascii="Times New Roman" w:hAnsi="Times New Roman"/>
                <w:color w:val="808080"/>
              </w:rPr>
              <w:t>1</w:t>
            </w:r>
            <w:r w:rsidRPr="001C295E">
              <w:rPr>
                <w:rFonts w:ascii="Times New Roman" w:hAnsi="Times New Roman"/>
                <w:color w:val="808080"/>
              </w:rPr>
              <w:t>次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3</w:t>
            </w:r>
            <w:r w:rsidRPr="001C295E">
              <w:rPr>
                <w:rFonts w:ascii="Times New Roman" w:hAnsi="Times New Roman"/>
                <w:color w:val="808080"/>
              </w:rPr>
              <w:t>、把正常处理流程中写数据库的信息记录到日志文件中</w:t>
            </w:r>
          </w:p>
        </w:tc>
        <w:tc>
          <w:tcPr>
            <w:tcW w:w="3402" w:type="dxa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1</w:t>
            </w:r>
            <w:r w:rsidRPr="001C295E">
              <w:rPr>
                <w:rFonts w:ascii="Times New Roman" w:hAnsi="Times New Roman"/>
                <w:color w:val="808080"/>
              </w:rPr>
              <w:t>、做</w:t>
            </w:r>
            <w:r w:rsidRPr="001C295E">
              <w:rPr>
                <w:rFonts w:ascii="Times New Roman" w:hAnsi="Times New Roman"/>
                <w:color w:val="808080"/>
              </w:rPr>
              <w:t>log</w:t>
            </w:r>
            <w:r w:rsidRPr="001C295E">
              <w:rPr>
                <w:rFonts w:ascii="Times New Roman" w:hAnsi="Times New Roman"/>
                <w:color w:val="808080"/>
              </w:rPr>
              <w:t>，记录数据库连接错误信息</w:t>
            </w:r>
          </w:p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</w:rPr>
            </w:pPr>
            <w:r w:rsidRPr="001C295E">
              <w:rPr>
                <w:rFonts w:ascii="Times New Roman" w:hAnsi="Times New Roman"/>
                <w:color w:val="808080"/>
              </w:rPr>
              <w:t>2</w:t>
            </w:r>
            <w:r w:rsidRPr="001C295E">
              <w:rPr>
                <w:rFonts w:ascii="Times New Roman" w:hAnsi="Times New Roman"/>
                <w:color w:val="808080"/>
              </w:rPr>
              <w:t>、向网管报警，通知管理员处理</w:t>
            </w:r>
          </w:p>
        </w:tc>
      </w:tr>
    </w:tbl>
    <w:p w:rsidR="0000779D" w:rsidRPr="006C79F3" w:rsidRDefault="0000779D" w:rsidP="00B54F0D">
      <w:pPr>
        <w:pStyle w:val="1"/>
      </w:pPr>
      <w:bookmarkStart w:id="74" w:name="_Toc240345784"/>
      <w:bookmarkStart w:id="75" w:name="_Toc368058770"/>
      <w:r w:rsidRPr="006C79F3">
        <w:t>模块需求覆盖表</w:t>
      </w:r>
      <w:bookmarkEnd w:id="74"/>
      <w:bookmarkEnd w:id="75"/>
    </w:p>
    <w:tbl>
      <w:tblPr>
        <w:tblW w:w="9180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1E0"/>
      </w:tblPr>
      <w:tblGrid>
        <w:gridCol w:w="3620"/>
        <w:gridCol w:w="5560"/>
      </w:tblGrid>
      <w:tr w:rsidR="0000779D" w:rsidRPr="001C295E" w:rsidTr="00792843">
        <w:tc>
          <w:tcPr>
            <w:tcW w:w="3620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子模块编号</w:t>
            </w:r>
          </w:p>
        </w:tc>
        <w:tc>
          <w:tcPr>
            <w:tcW w:w="5560" w:type="dxa"/>
            <w:shd w:val="clear" w:color="auto" w:fill="D9D9D9"/>
          </w:tcPr>
          <w:p w:rsidR="0000779D" w:rsidRPr="001C295E" w:rsidRDefault="0000779D" w:rsidP="00792843">
            <w:pPr>
              <w:jc w:val="center"/>
              <w:rPr>
                <w:rFonts w:ascii="Times New Roman" w:hAnsi="Times New Roman"/>
                <w:b/>
                <w:bCs/>
              </w:rPr>
            </w:pPr>
            <w:r w:rsidRPr="001C295E">
              <w:rPr>
                <w:rFonts w:ascii="Times New Roman" w:hAnsi="Times New Roman"/>
                <w:b/>
                <w:bCs/>
              </w:rPr>
              <w:t>模块需求编号</w:t>
            </w:r>
          </w:p>
        </w:tc>
      </w:tr>
      <w:tr w:rsidR="0000779D" w:rsidRPr="001C295E" w:rsidTr="00792843">
        <w:tc>
          <w:tcPr>
            <w:tcW w:w="3620" w:type="dxa"/>
            <w:vMerge w:val="restart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Cs w:val="21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SD-001</w:t>
            </w:r>
          </w:p>
        </w:tc>
        <w:tc>
          <w:tcPr>
            <w:tcW w:w="556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Cs w:val="21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MRA-001</w:t>
            </w:r>
          </w:p>
        </w:tc>
      </w:tr>
      <w:tr w:rsidR="0000779D" w:rsidRPr="001C295E" w:rsidTr="00792843">
        <w:tc>
          <w:tcPr>
            <w:tcW w:w="3620" w:type="dxa"/>
            <w:vMerge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 w:val="24"/>
              </w:rPr>
            </w:pPr>
          </w:p>
        </w:tc>
        <w:tc>
          <w:tcPr>
            <w:tcW w:w="556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Cs w:val="21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MRA-002</w:t>
            </w:r>
          </w:p>
        </w:tc>
      </w:tr>
      <w:tr w:rsidR="0000779D" w:rsidRPr="001C295E" w:rsidTr="00792843">
        <w:tc>
          <w:tcPr>
            <w:tcW w:w="362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 w:val="24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SD-003</w:t>
            </w:r>
          </w:p>
        </w:tc>
        <w:tc>
          <w:tcPr>
            <w:tcW w:w="556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 w:val="24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MRA-003</w:t>
            </w:r>
          </w:p>
        </w:tc>
      </w:tr>
      <w:tr w:rsidR="0000779D" w:rsidRPr="001C295E" w:rsidTr="00792843">
        <w:tc>
          <w:tcPr>
            <w:tcW w:w="362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Cs w:val="21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………</w:t>
            </w:r>
          </w:p>
        </w:tc>
        <w:tc>
          <w:tcPr>
            <w:tcW w:w="5560" w:type="dxa"/>
            <w:shd w:val="clear" w:color="auto" w:fill="auto"/>
          </w:tcPr>
          <w:p w:rsidR="0000779D" w:rsidRPr="001C295E" w:rsidRDefault="0000779D" w:rsidP="00A40ADC">
            <w:pPr>
              <w:rPr>
                <w:rFonts w:ascii="Times New Roman" w:hAnsi="Times New Roman"/>
                <w:color w:val="808080"/>
                <w:szCs w:val="21"/>
              </w:rPr>
            </w:pPr>
            <w:r w:rsidRPr="001C295E">
              <w:rPr>
                <w:rFonts w:ascii="Times New Roman" w:hAnsi="Times New Roman"/>
                <w:color w:val="808080"/>
                <w:szCs w:val="21"/>
              </w:rPr>
              <w:t>…………</w:t>
            </w:r>
          </w:p>
        </w:tc>
      </w:tr>
    </w:tbl>
    <w:p w:rsidR="0000779D" w:rsidRPr="006C79F3" w:rsidRDefault="0000779D" w:rsidP="0000779D">
      <w:pPr>
        <w:spacing w:line="360" w:lineRule="auto"/>
        <w:rPr>
          <w:rFonts w:ascii="Times New Roman" w:hAnsi="Times New Roman"/>
        </w:rPr>
      </w:pPr>
    </w:p>
    <w:p w:rsidR="004E5D48" w:rsidRDefault="004E5D48" w:rsidP="007810C1">
      <w:pPr>
        <w:pStyle w:val="1"/>
      </w:pPr>
      <w:bookmarkStart w:id="76" w:name="_Toc368058771"/>
      <w:r>
        <w:rPr>
          <w:rFonts w:hint="eastAsia"/>
        </w:rPr>
        <w:t>修改履历</w:t>
      </w:r>
      <w:bookmarkEnd w:id="76"/>
    </w:p>
    <w:p w:rsidR="00113905" w:rsidRDefault="00113905" w:rsidP="00A93F77">
      <w:pPr>
        <w:pStyle w:val="2"/>
        <w:ind w:left="987"/>
      </w:pPr>
      <w:bookmarkStart w:id="77" w:name="_Toc368058772"/>
      <w:r w:rsidRPr="00113905">
        <w:rPr>
          <w:rFonts w:hint="eastAsia"/>
        </w:rPr>
        <w:t>文件变更履历</w:t>
      </w:r>
      <w:bookmarkEnd w:id="77"/>
    </w:p>
    <w:tbl>
      <w:tblPr>
        <w:tblpPr w:leftFromText="180" w:rightFromText="180" w:vertAnchor="text" w:horzAnchor="margin" w:tblpXSpec="right" w:tblpY="178"/>
        <w:tblW w:w="933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17"/>
        <w:gridCol w:w="2018"/>
        <w:gridCol w:w="1547"/>
        <w:gridCol w:w="1793"/>
        <w:gridCol w:w="3158"/>
      </w:tblGrid>
      <w:tr w:rsidR="00113905" w:rsidRPr="002F61B2" w:rsidTr="00792843">
        <w:tc>
          <w:tcPr>
            <w:tcW w:w="817" w:type="dxa"/>
            <w:shd w:val="clear" w:color="auto" w:fill="D9D9D9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序号</w:t>
            </w:r>
          </w:p>
        </w:tc>
        <w:tc>
          <w:tcPr>
            <w:tcW w:w="2018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变更时间</w:t>
            </w:r>
          </w:p>
        </w:tc>
        <w:tc>
          <w:tcPr>
            <w:tcW w:w="1547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版本</w:t>
            </w:r>
          </w:p>
        </w:tc>
        <w:tc>
          <w:tcPr>
            <w:tcW w:w="1793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变更人</w:t>
            </w:r>
          </w:p>
        </w:tc>
        <w:tc>
          <w:tcPr>
            <w:tcW w:w="3158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变更说明</w:t>
            </w:r>
          </w:p>
        </w:tc>
      </w:tr>
      <w:tr w:rsidR="00113905" w:rsidRPr="002F61B2" w:rsidTr="00792843">
        <w:tc>
          <w:tcPr>
            <w:tcW w:w="817" w:type="dxa"/>
          </w:tcPr>
          <w:p w:rsidR="00113905" w:rsidRPr="002F61B2" w:rsidRDefault="00113905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2010-04-09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A1-1.0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初始版本</w:t>
            </w:r>
          </w:p>
        </w:tc>
      </w:tr>
      <w:tr w:rsidR="00113905" w:rsidRPr="002F61B2" w:rsidTr="00792843">
        <w:tc>
          <w:tcPr>
            <w:tcW w:w="817" w:type="dxa"/>
          </w:tcPr>
          <w:p w:rsidR="00113905" w:rsidRPr="002F61B2" w:rsidRDefault="00113905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2010-08-01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A2-1.0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EC294F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修改评审发现的问题</w:t>
            </w:r>
          </w:p>
        </w:tc>
      </w:tr>
      <w:tr w:rsidR="00113905" w:rsidRPr="002F61B2" w:rsidTr="00792843">
        <w:tc>
          <w:tcPr>
            <w:tcW w:w="817" w:type="dxa"/>
          </w:tcPr>
          <w:p w:rsidR="00113905" w:rsidRPr="002F61B2" w:rsidRDefault="00113905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2010-08-10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R1-1.0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994742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EC294F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正式发布</w:t>
            </w:r>
          </w:p>
        </w:tc>
      </w:tr>
      <w:tr w:rsidR="004F5A6B" w:rsidRPr="002F61B2" w:rsidTr="00792843">
        <w:trPr>
          <w:trHeight w:val="581"/>
        </w:trPr>
        <w:tc>
          <w:tcPr>
            <w:tcW w:w="817" w:type="dxa"/>
          </w:tcPr>
          <w:p w:rsidR="004F5A6B" w:rsidRPr="002F61B2" w:rsidRDefault="004F5A6B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4F5A6B" w:rsidRDefault="004F5A6B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2012-11-15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4F5A6B" w:rsidRDefault="004F5A6B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R1-1.1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4F5A6B" w:rsidRDefault="0058534D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张英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4F5A6B" w:rsidRDefault="004F5A6B" w:rsidP="005014CB">
            <w:pPr>
              <w:spacing w:beforeLines="50" w:afterLines="50"/>
              <w:rPr>
                <w:bCs/>
                <w:szCs w:val="21"/>
              </w:rPr>
            </w:pPr>
          </w:p>
        </w:tc>
      </w:tr>
      <w:tr w:rsidR="00885080" w:rsidRPr="002F61B2" w:rsidTr="00792843">
        <w:tc>
          <w:tcPr>
            <w:tcW w:w="817" w:type="dxa"/>
          </w:tcPr>
          <w:p w:rsidR="00885080" w:rsidRPr="002F61B2" w:rsidRDefault="00885080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885080" w:rsidRDefault="00885080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2013-6-21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885080" w:rsidRDefault="00885080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885080" w:rsidRDefault="00885080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刘沛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885080" w:rsidRDefault="00885080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修改文件编号、版本</w:t>
            </w:r>
          </w:p>
        </w:tc>
      </w:tr>
      <w:tr w:rsidR="00A71F8C" w:rsidRPr="002F61B2" w:rsidTr="00792843">
        <w:tc>
          <w:tcPr>
            <w:tcW w:w="817" w:type="dxa"/>
          </w:tcPr>
          <w:p w:rsidR="00A71F8C" w:rsidRPr="002F61B2" w:rsidRDefault="00A71F8C" w:rsidP="005014CB">
            <w:pPr>
              <w:numPr>
                <w:ilvl w:val="0"/>
                <w:numId w:val="2"/>
              </w:numPr>
              <w:spacing w:beforeLines="50" w:afterLines="50"/>
              <w:jc w:val="center"/>
              <w:rPr>
                <w:szCs w:val="21"/>
              </w:rPr>
            </w:pPr>
          </w:p>
        </w:tc>
        <w:tc>
          <w:tcPr>
            <w:tcW w:w="2018" w:type="dxa"/>
            <w:shd w:val="clear" w:color="auto" w:fill="auto"/>
            <w:vAlign w:val="center"/>
          </w:tcPr>
          <w:p w:rsidR="00A71F8C" w:rsidRDefault="00A71F8C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2013-12-30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A71F8C" w:rsidRDefault="00A71F8C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V2-1.0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A71F8C" w:rsidRDefault="00A71F8C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张英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A71F8C" w:rsidRDefault="00A71F8C" w:rsidP="005014CB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修改版本号和密级</w:t>
            </w:r>
          </w:p>
        </w:tc>
      </w:tr>
    </w:tbl>
    <w:p w:rsidR="001B386D" w:rsidRPr="0082273A" w:rsidRDefault="001B386D" w:rsidP="00F82717"/>
    <w:sectPr w:rsidR="001B386D" w:rsidRPr="0082273A" w:rsidSect="001B386D">
      <w:headerReference w:type="default" r:id="rId12"/>
      <w:footerReference w:type="default" r:id="rId13"/>
      <w:headerReference w:type="first" r:id="rId14"/>
      <w:pgSz w:w="11906" w:h="16838" w:code="9"/>
      <w:pgMar w:top="1418" w:right="1418" w:bottom="1418" w:left="1418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D4384" w:rsidRDefault="003D4384">
      <w:r>
        <w:separator/>
      </w:r>
    </w:p>
  </w:endnote>
  <w:endnote w:type="continuationSeparator" w:id="0">
    <w:p w:rsidR="003D4384" w:rsidRDefault="003D43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D2A9F" w:rsidRPr="00E702C5" w:rsidRDefault="00A71F8C" w:rsidP="00BF3B57">
    <w:pPr>
      <w:pStyle w:val="ac"/>
      <w:rPr>
        <w:sz w:val="24"/>
        <w:szCs w:val="24"/>
      </w:rPr>
    </w:pPr>
    <w:r>
      <w:rPr>
        <w:rFonts w:hint="eastAsia"/>
        <w:sz w:val="24"/>
        <w:szCs w:val="24"/>
      </w:rPr>
      <w:t>普通</w:t>
    </w:r>
    <w:r w:rsidR="00AD2A9F" w:rsidRPr="00E702C5">
      <w:rPr>
        <w:rFonts w:hint="eastAsia"/>
        <w:sz w:val="24"/>
        <w:szCs w:val="24"/>
      </w:rPr>
      <w:t xml:space="preserve">文件                        </w:t>
    </w:r>
    <w:r w:rsidR="00AD2A9F">
      <w:rPr>
        <w:rFonts w:hint="eastAsia"/>
      </w:rPr>
      <w:t xml:space="preserve">                 </w:t>
    </w:r>
    <w:r w:rsidR="00C420CE">
      <w:rPr>
        <w:rFonts w:hint="eastAsia"/>
      </w:rPr>
      <w:t xml:space="preserve">                     </w:t>
    </w:r>
    <w:r w:rsidR="00AD2A9F" w:rsidRPr="00E702C5">
      <w:rPr>
        <w:rFonts w:hint="eastAsia"/>
        <w:kern w:val="0"/>
        <w:sz w:val="24"/>
        <w:szCs w:val="24"/>
      </w:rPr>
      <w:t xml:space="preserve">第 </w:t>
    </w:r>
    <w:r w:rsidR="005014CB" w:rsidRPr="00E702C5">
      <w:rPr>
        <w:kern w:val="0"/>
        <w:sz w:val="24"/>
        <w:szCs w:val="24"/>
      </w:rPr>
      <w:fldChar w:fldCharType="begin"/>
    </w:r>
    <w:r w:rsidR="00AD2A9F" w:rsidRPr="00E702C5">
      <w:rPr>
        <w:kern w:val="0"/>
        <w:sz w:val="24"/>
        <w:szCs w:val="24"/>
      </w:rPr>
      <w:instrText xml:space="preserve"> PAGE </w:instrText>
    </w:r>
    <w:r w:rsidR="005014CB" w:rsidRPr="00E702C5">
      <w:rPr>
        <w:kern w:val="0"/>
        <w:sz w:val="24"/>
        <w:szCs w:val="24"/>
      </w:rPr>
      <w:fldChar w:fldCharType="separate"/>
    </w:r>
    <w:r w:rsidR="003551A0">
      <w:rPr>
        <w:noProof/>
        <w:kern w:val="0"/>
        <w:sz w:val="24"/>
        <w:szCs w:val="24"/>
      </w:rPr>
      <w:t>8</w:t>
    </w:r>
    <w:r w:rsidR="005014CB" w:rsidRPr="00E702C5">
      <w:rPr>
        <w:kern w:val="0"/>
        <w:sz w:val="24"/>
        <w:szCs w:val="24"/>
      </w:rPr>
      <w:fldChar w:fldCharType="end"/>
    </w:r>
    <w:r w:rsidR="00AD2A9F" w:rsidRPr="00E702C5">
      <w:rPr>
        <w:rFonts w:hint="eastAsia"/>
        <w:kern w:val="0"/>
        <w:sz w:val="24"/>
        <w:szCs w:val="24"/>
      </w:rPr>
      <w:t xml:space="preserve"> 页 共 </w:t>
    </w:r>
    <w:r w:rsidR="005014CB" w:rsidRPr="00E702C5">
      <w:rPr>
        <w:kern w:val="0"/>
        <w:sz w:val="24"/>
        <w:szCs w:val="24"/>
      </w:rPr>
      <w:fldChar w:fldCharType="begin"/>
    </w:r>
    <w:r w:rsidR="00AD2A9F" w:rsidRPr="00E702C5">
      <w:rPr>
        <w:kern w:val="0"/>
        <w:sz w:val="24"/>
        <w:szCs w:val="24"/>
      </w:rPr>
      <w:instrText xml:space="preserve"> NUMPAGES </w:instrText>
    </w:r>
    <w:r w:rsidR="005014CB" w:rsidRPr="00E702C5">
      <w:rPr>
        <w:kern w:val="0"/>
        <w:sz w:val="24"/>
        <w:szCs w:val="24"/>
      </w:rPr>
      <w:fldChar w:fldCharType="separate"/>
    </w:r>
    <w:r w:rsidR="003551A0">
      <w:rPr>
        <w:noProof/>
        <w:kern w:val="0"/>
        <w:sz w:val="24"/>
        <w:szCs w:val="24"/>
      </w:rPr>
      <w:t>8</w:t>
    </w:r>
    <w:r w:rsidR="005014CB" w:rsidRPr="00E702C5">
      <w:rPr>
        <w:kern w:val="0"/>
        <w:sz w:val="24"/>
        <w:szCs w:val="24"/>
      </w:rPr>
      <w:fldChar w:fldCharType="end"/>
    </w:r>
    <w:r w:rsidR="00AD2A9F" w:rsidRPr="00E702C5">
      <w:rPr>
        <w:rFonts w:hint="eastAsia"/>
        <w:kern w:val="0"/>
        <w:sz w:val="24"/>
        <w:szCs w:val="24"/>
      </w:rPr>
      <w:t xml:space="preserve"> 页</w:t>
    </w:r>
  </w:p>
  <w:p w:rsidR="00AD2A9F" w:rsidRPr="00CA2445" w:rsidRDefault="00AD2A9F" w:rsidP="001B386D">
    <w:pPr>
      <w:pStyle w:val="ac"/>
    </w:pPr>
  </w:p>
  <w:p w:rsidR="00AD2A9F" w:rsidRDefault="00AD2A9F">
    <w:pPr>
      <w:pStyle w:val="ac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D4384" w:rsidRDefault="003D4384">
      <w:r>
        <w:separator/>
      </w:r>
    </w:p>
  </w:footnote>
  <w:footnote w:type="continuationSeparator" w:id="0">
    <w:p w:rsidR="003D4384" w:rsidRDefault="003D43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D2A9F" w:rsidRPr="00445B41" w:rsidRDefault="00AD2A9F" w:rsidP="00445B41">
    <w:pPr>
      <w:pStyle w:val="ab"/>
      <w:jc w:val="both"/>
      <w:rPr>
        <w:sz w:val="24"/>
        <w:szCs w:val="24"/>
      </w:rPr>
    </w:pPr>
    <w:r w:rsidRPr="00E702C5">
      <w:rPr>
        <w:rFonts w:hint="eastAsia"/>
        <w:sz w:val="24"/>
        <w:szCs w:val="24"/>
      </w:rPr>
      <w:t>北京</w:t>
    </w:r>
    <w:r w:rsidR="00C64BB0">
      <w:rPr>
        <w:rFonts w:hint="eastAsia"/>
        <w:sz w:val="24"/>
        <w:szCs w:val="24"/>
      </w:rPr>
      <w:t>嘉和美康信息技术有限公司</w:t>
    </w:r>
    <w:r w:rsidRPr="00E702C5">
      <w:rPr>
        <w:rFonts w:hint="eastAsia"/>
        <w:sz w:val="24"/>
        <w:szCs w:val="24"/>
      </w:rPr>
      <w:t xml:space="preserve">                       </w:t>
    </w:r>
    <w:r w:rsidR="00C420CE">
      <w:rPr>
        <w:rFonts w:hint="eastAsia"/>
        <w:sz w:val="24"/>
        <w:szCs w:val="24"/>
      </w:rPr>
      <w:t xml:space="preserve">      </w:t>
    </w:r>
    <w:r w:rsidR="00D304E7">
      <w:rPr>
        <w:rFonts w:hint="eastAsia"/>
        <w:sz w:val="24"/>
        <w:szCs w:val="24"/>
      </w:rPr>
      <w:t xml:space="preserve">   </w:t>
    </w:r>
    <w:r w:rsidR="00C420CE">
      <w:rPr>
        <w:rFonts w:hint="eastAsia"/>
        <w:sz w:val="24"/>
        <w:szCs w:val="24"/>
      </w:rPr>
      <w:t>概要设计说明书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5080" w:rsidRPr="00520F33" w:rsidRDefault="00520F33" w:rsidP="00520F33">
    <w:pPr>
      <w:pStyle w:val="ab"/>
      <w:rPr>
        <w:szCs w:val="32"/>
      </w:rPr>
    </w:pPr>
    <w:r w:rsidRPr="00E702C5">
      <w:rPr>
        <w:rFonts w:hint="eastAsia"/>
        <w:sz w:val="24"/>
        <w:szCs w:val="24"/>
      </w:rPr>
      <w:t>北京</w:t>
    </w:r>
    <w:r>
      <w:rPr>
        <w:rFonts w:hint="eastAsia"/>
        <w:sz w:val="24"/>
        <w:szCs w:val="24"/>
      </w:rPr>
      <w:t>嘉和美康信息技术有限公司                            概要设计说明书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BA184E"/>
    <w:multiLevelType w:val="hybridMultilevel"/>
    <w:tmpl w:val="A014CD10"/>
    <w:lvl w:ilvl="0" w:tplc="ABDA5420">
      <w:start w:val="1"/>
      <w:numFmt w:val="decimal"/>
      <w:lvlText w:val="(%1)"/>
      <w:lvlJc w:val="left"/>
      <w:pPr>
        <w:tabs>
          <w:tab w:val="num" w:pos="340"/>
        </w:tabs>
        <w:ind w:left="340" w:hanging="3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1BC04BB8"/>
    <w:multiLevelType w:val="multilevel"/>
    <w:tmpl w:val="F72C1DF2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asciiTheme="majorHAnsi" w:hAnsiTheme="majorHAnsi" w:hint="default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>
    <w:nsid w:val="3AEE071C"/>
    <w:multiLevelType w:val="hybridMultilevel"/>
    <w:tmpl w:val="D2D250A8"/>
    <w:lvl w:ilvl="0" w:tplc="BD4CA478">
      <w:start w:val="1"/>
      <w:numFmt w:val="decimal"/>
      <w:lvlText w:val="(%1)"/>
      <w:lvlJc w:val="left"/>
      <w:pPr>
        <w:tabs>
          <w:tab w:val="num" w:pos="851"/>
        </w:tabs>
        <w:ind w:left="851" w:hanging="369"/>
      </w:pPr>
      <w:rPr>
        <w:rFonts w:ascii="Times New Roman" w:hAnsi="Times New Roman"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66226FF4"/>
    <w:multiLevelType w:val="hybridMultilevel"/>
    <w:tmpl w:val="0616D38A"/>
    <w:lvl w:ilvl="0" w:tplc="FCE461FA">
      <w:start w:val="1"/>
      <w:numFmt w:val="decimal"/>
      <w:pStyle w:val="a"/>
      <w:lvlText w:val="(%1)"/>
      <w:lvlJc w:val="left"/>
      <w:pPr>
        <w:tabs>
          <w:tab w:val="num" w:pos="1315"/>
        </w:tabs>
        <w:ind w:left="1315" w:hanging="340"/>
      </w:pPr>
      <w:rPr>
        <w:rFonts w:hint="eastAsia"/>
      </w:rPr>
    </w:lvl>
    <w:lvl w:ilvl="1" w:tplc="3C90DADC" w:tentative="1">
      <w:start w:val="1"/>
      <w:numFmt w:val="lowerLetter"/>
      <w:lvlText w:val="%2)"/>
      <w:lvlJc w:val="left"/>
      <w:pPr>
        <w:tabs>
          <w:tab w:val="num" w:pos="1815"/>
        </w:tabs>
        <w:ind w:left="1815" w:hanging="420"/>
      </w:pPr>
    </w:lvl>
    <w:lvl w:ilvl="2" w:tplc="AC5274D4" w:tentative="1">
      <w:start w:val="1"/>
      <w:numFmt w:val="lowerRoman"/>
      <w:lvlText w:val="%3."/>
      <w:lvlJc w:val="right"/>
      <w:pPr>
        <w:tabs>
          <w:tab w:val="num" w:pos="2235"/>
        </w:tabs>
        <w:ind w:left="2235" w:hanging="420"/>
      </w:pPr>
    </w:lvl>
    <w:lvl w:ilvl="3" w:tplc="7160FABC" w:tentative="1">
      <w:start w:val="1"/>
      <w:numFmt w:val="decimal"/>
      <w:lvlText w:val="%4."/>
      <w:lvlJc w:val="left"/>
      <w:pPr>
        <w:tabs>
          <w:tab w:val="num" w:pos="2655"/>
        </w:tabs>
        <w:ind w:left="2655" w:hanging="420"/>
      </w:pPr>
    </w:lvl>
    <w:lvl w:ilvl="4" w:tplc="86FAA26A" w:tentative="1">
      <w:start w:val="1"/>
      <w:numFmt w:val="lowerLetter"/>
      <w:lvlText w:val="%5)"/>
      <w:lvlJc w:val="left"/>
      <w:pPr>
        <w:tabs>
          <w:tab w:val="num" w:pos="3075"/>
        </w:tabs>
        <w:ind w:left="3075" w:hanging="420"/>
      </w:pPr>
    </w:lvl>
    <w:lvl w:ilvl="5" w:tplc="5AEA2D88" w:tentative="1">
      <w:start w:val="1"/>
      <w:numFmt w:val="lowerRoman"/>
      <w:lvlText w:val="%6."/>
      <w:lvlJc w:val="right"/>
      <w:pPr>
        <w:tabs>
          <w:tab w:val="num" w:pos="3495"/>
        </w:tabs>
        <w:ind w:left="3495" w:hanging="420"/>
      </w:pPr>
    </w:lvl>
    <w:lvl w:ilvl="6" w:tplc="07269380" w:tentative="1">
      <w:start w:val="1"/>
      <w:numFmt w:val="decimal"/>
      <w:lvlText w:val="%7."/>
      <w:lvlJc w:val="left"/>
      <w:pPr>
        <w:tabs>
          <w:tab w:val="num" w:pos="3915"/>
        </w:tabs>
        <w:ind w:left="3915" w:hanging="420"/>
      </w:pPr>
    </w:lvl>
    <w:lvl w:ilvl="7" w:tplc="30E082D2" w:tentative="1">
      <w:start w:val="1"/>
      <w:numFmt w:val="lowerLetter"/>
      <w:lvlText w:val="%8)"/>
      <w:lvlJc w:val="left"/>
      <w:pPr>
        <w:tabs>
          <w:tab w:val="num" w:pos="4335"/>
        </w:tabs>
        <w:ind w:left="4335" w:hanging="420"/>
      </w:pPr>
    </w:lvl>
    <w:lvl w:ilvl="8" w:tplc="32789134" w:tentative="1">
      <w:start w:val="1"/>
      <w:numFmt w:val="lowerRoman"/>
      <w:lvlText w:val="%9."/>
      <w:lvlJc w:val="right"/>
      <w:pPr>
        <w:tabs>
          <w:tab w:val="num" w:pos="4755"/>
        </w:tabs>
        <w:ind w:left="4755" w:hanging="420"/>
      </w:pPr>
    </w:lvl>
  </w:abstractNum>
  <w:abstractNum w:abstractNumId="4">
    <w:nsid w:val="6C9B370C"/>
    <w:multiLevelType w:val="hybridMultilevel"/>
    <w:tmpl w:val="06B8086E"/>
    <w:lvl w:ilvl="0" w:tplc="E7B48CDC">
      <w:start w:val="1"/>
      <w:numFmt w:val="decimal"/>
      <w:pStyle w:val="a0"/>
      <w:lvlText w:val="(%1)"/>
      <w:lvlJc w:val="left"/>
      <w:pPr>
        <w:ind w:left="620" w:hanging="420"/>
      </w:pPr>
      <w:rPr>
        <w:rFonts w:hint="eastAsia"/>
      </w:rPr>
    </w:lvl>
    <w:lvl w:ilvl="1" w:tplc="50DA2508">
      <w:start w:val="1"/>
      <w:numFmt w:val="lowerLetter"/>
      <w:lvlText w:val="%2)"/>
      <w:lvlJc w:val="left"/>
      <w:pPr>
        <w:ind w:left="1040" w:hanging="420"/>
      </w:pPr>
    </w:lvl>
    <w:lvl w:ilvl="2" w:tplc="0628989C">
      <w:start w:val="1"/>
      <w:numFmt w:val="lowerRoman"/>
      <w:lvlText w:val="%3."/>
      <w:lvlJc w:val="right"/>
      <w:pPr>
        <w:ind w:left="1460" w:hanging="420"/>
      </w:pPr>
    </w:lvl>
    <w:lvl w:ilvl="3" w:tplc="459CC772">
      <w:start w:val="1"/>
      <w:numFmt w:val="decimal"/>
      <w:lvlText w:val="%4."/>
      <w:lvlJc w:val="left"/>
      <w:pPr>
        <w:ind w:left="1880" w:hanging="420"/>
      </w:pPr>
    </w:lvl>
    <w:lvl w:ilvl="4" w:tplc="0008A6B2">
      <w:start w:val="1"/>
      <w:numFmt w:val="lowerLetter"/>
      <w:lvlText w:val="%5)"/>
      <w:lvlJc w:val="left"/>
      <w:pPr>
        <w:ind w:left="2300" w:hanging="420"/>
      </w:pPr>
    </w:lvl>
    <w:lvl w:ilvl="5" w:tplc="950EDB68">
      <w:start w:val="1"/>
      <w:numFmt w:val="lowerRoman"/>
      <w:lvlText w:val="%6."/>
      <w:lvlJc w:val="right"/>
      <w:pPr>
        <w:ind w:left="2720" w:hanging="420"/>
      </w:pPr>
    </w:lvl>
    <w:lvl w:ilvl="6" w:tplc="E34A191A">
      <w:start w:val="1"/>
      <w:numFmt w:val="decimal"/>
      <w:lvlText w:val="%7."/>
      <w:lvlJc w:val="left"/>
      <w:pPr>
        <w:ind w:left="3140" w:hanging="420"/>
      </w:pPr>
    </w:lvl>
    <w:lvl w:ilvl="7" w:tplc="82A440DA" w:tentative="1">
      <w:start w:val="1"/>
      <w:numFmt w:val="lowerLetter"/>
      <w:lvlText w:val="%8)"/>
      <w:lvlJc w:val="left"/>
      <w:pPr>
        <w:ind w:left="3560" w:hanging="420"/>
      </w:pPr>
    </w:lvl>
    <w:lvl w:ilvl="8" w:tplc="592424FA" w:tentative="1">
      <w:start w:val="1"/>
      <w:numFmt w:val="lowerRoman"/>
      <w:lvlText w:val="%9."/>
      <w:lvlJc w:val="right"/>
      <w:pPr>
        <w:ind w:left="3980" w:hanging="420"/>
      </w:p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4"/>
  </w:num>
  <w:num w:numId="5">
    <w:abstractNumId w:val="2"/>
  </w:num>
  <w:num w:numId="6">
    <w:abstractNumId w:val="1"/>
  </w:num>
  <w:numIdMacAtCleanup w:val="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9698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3D4384"/>
    <w:rsid w:val="0000779D"/>
    <w:rsid w:val="0005177B"/>
    <w:rsid w:val="00082EE5"/>
    <w:rsid w:val="000839B9"/>
    <w:rsid w:val="000A7619"/>
    <w:rsid w:val="000C66F2"/>
    <w:rsid w:val="000E1999"/>
    <w:rsid w:val="000E6063"/>
    <w:rsid w:val="000E7070"/>
    <w:rsid w:val="00113905"/>
    <w:rsid w:val="001175F0"/>
    <w:rsid w:val="00140339"/>
    <w:rsid w:val="00145AA1"/>
    <w:rsid w:val="001471ED"/>
    <w:rsid w:val="0017562A"/>
    <w:rsid w:val="00186C33"/>
    <w:rsid w:val="0019302C"/>
    <w:rsid w:val="001A5F19"/>
    <w:rsid w:val="001B386D"/>
    <w:rsid w:val="001E3AA4"/>
    <w:rsid w:val="001E3FAB"/>
    <w:rsid w:val="001F1188"/>
    <w:rsid w:val="001F6415"/>
    <w:rsid w:val="00234014"/>
    <w:rsid w:val="00260258"/>
    <w:rsid w:val="00261A3E"/>
    <w:rsid w:val="00262BBA"/>
    <w:rsid w:val="00263F2D"/>
    <w:rsid w:val="00291D4F"/>
    <w:rsid w:val="00297754"/>
    <w:rsid w:val="002B3FCD"/>
    <w:rsid w:val="002E51A8"/>
    <w:rsid w:val="002F7344"/>
    <w:rsid w:val="00316BD5"/>
    <w:rsid w:val="00322AAD"/>
    <w:rsid w:val="00325554"/>
    <w:rsid w:val="00343831"/>
    <w:rsid w:val="003551A0"/>
    <w:rsid w:val="0037759A"/>
    <w:rsid w:val="00383BC1"/>
    <w:rsid w:val="003A5F75"/>
    <w:rsid w:val="003D4384"/>
    <w:rsid w:val="00402355"/>
    <w:rsid w:val="00403C18"/>
    <w:rsid w:val="00425DAE"/>
    <w:rsid w:val="004274E4"/>
    <w:rsid w:val="00444147"/>
    <w:rsid w:val="00445B41"/>
    <w:rsid w:val="0044643C"/>
    <w:rsid w:val="004560A5"/>
    <w:rsid w:val="00467A73"/>
    <w:rsid w:val="004843BC"/>
    <w:rsid w:val="00485737"/>
    <w:rsid w:val="004929BB"/>
    <w:rsid w:val="00493CC5"/>
    <w:rsid w:val="0049599D"/>
    <w:rsid w:val="00495B88"/>
    <w:rsid w:val="00496064"/>
    <w:rsid w:val="004A4F91"/>
    <w:rsid w:val="004B0DA9"/>
    <w:rsid w:val="004E5D48"/>
    <w:rsid w:val="004F5A6B"/>
    <w:rsid w:val="005014CB"/>
    <w:rsid w:val="00501A41"/>
    <w:rsid w:val="005072A4"/>
    <w:rsid w:val="00520F33"/>
    <w:rsid w:val="00523C11"/>
    <w:rsid w:val="0053636D"/>
    <w:rsid w:val="00570CC6"/>
    <w:rsid w:val="0058534D"/>
    <w:rsid w:val="00594B6E"/>
    <w:rsid w:val="005A379F"/>
    <w:rsid w:val="005F556D"/>
    <w:rsid w:val="00603BE5"/>
    <w:rsid w:val="00613AE9"/>
    <w:rsid w:val="00615E55"/>
    <w:rsid w:val="00616415"/>
    <w:rsid w:val="0062544B"/>
    <w:rsid w:val="00635888"/>
    <w:rsid w:val="007477FC"/>
    <w:rsid w:val="00753059"/>
    <w:rsid w:val="00774259"/>
    <w:rsid w:val="007757C8"/>
    <w:rsid w:val="007810C1"/>
    <w:rsid w:val="00792843"/>
    <w:rsid w:val="007A05FA"/>
    <w:rsid w:val="007A2671"/>
    <w:rsid w:val="007C2357"/>
    <w:rsid w:val="007C2BC8"/>
    <w:rsid w:val="007C4447"/>
    <w:rsid w:val="007E13E2"/>
    <w:rsid w:val="007F2406"/>
    <w:rsid w:val="0082273A"/>
    <w:rsid w:val="00832E48"/>
    <w:rsid w:val="0084581F"/>
    <w:rsid w:val="008466BE"/>
    <w:rsid w:val="008730C9"/>
    <w:rsid w:val="00883EFA"/>
    <w:rsid w:val="00885080"/>
    <w:rsid w:val="008D6351"/>
    <w:rsid w:val="008F3920"/>
    <w:rsid w:val="00994742"/>
    <w:rsid w:val="00996ED6"/>
    <w:rsid w:val="009A4CDE"/>
    <w:rsid w:val="009B5D3F"/>
    <w:rsid w:val="009C48EF"/>
    <w:rsid w:val="009C5693"/>
    <w:rsid w:val="00A40ADC"/>
    <w:rsid w:val="00A415D9"/>
    <w:rsid w:val="00A47018"/>
    <w:rsid w:val="00A6591C"/>
    <w:rsid w:val="00A66699"/>
    <w:rsid w:val="00A71F8C"/>
    <w:rsid w:val="00A93F77"/>
    <w:rsid w:val="00AD191D"/>
    <w:rsid w:val="00AD2A9F"/>
    <w:rsid w:val="00B12581"/>
    <w:rsid w:val="00B31336"/>
    <w:rsid w:val="00B54F0D"/>
    <w:rsid w:val="00B62786"/>
    <w:rsid w:val="00B62BA5"/>
    <w:rsid w:val="00B672EC"/>
    <w:rsid w:val="00BB2B1E"/>
    <w:rsid w:val="00BB55C7"/>
    <w:rsid w:val="00BC48D5"/>
    <w:rsid w:val="00BC6CA7"/>
    <w:rsid w:val="00BC79A3"/>
    <w:rsid w:val="00BD0A2D"/>
    <w:rsid w:val="00BD2AB1"/>
    <w:rsid w:val="00BF3B57"/>
    <w:rsid w:val="00C420CE"/>
    <w:rsid w:val="00C64BB0"/>
    <w:rsid w:val="00C729AA"/>
    <w:rsid w:val="00C848B3"/>
    <w:rsid w:val="00CD7BA6"/>
    <w:rsid w:val="00CF50CE"/>
    <w:rsid w:val="00D304E7"/>
    <w:rsid w:val="00D41CD4"/>
    <w:rsid w:val="00D83A2E"/>
    <w:rsid w:val="00D846F9"/>
    <w:rsid w:val="00D90F57"/>
    <w:rsid w:val="00D95FEA"/>
    <w:rsid w:val="00DF7426"/>
    <w:rsid w:val="00E05E51"/>
    <w:rsid w:val="00E151E3"/>
    <w:rsid w:val="00E8252F"/>
    <w:rsid w:val="00EB48DB"/>
    <w:rsid w:val="00EC294F"/>
    <w:rsid w:val="00ED5903"/>
    <w:rsid w:val="00EE5CF6"/>
    <w:rsid w:val="00F23D83"/>
    <w:rsid w:val="00F470FD"/>
    <w:rsid w:val="00F65688"/>
    <w:rsid w:val="00F82717"/>
    <w:rsid w:val="00F83F64"/>
    <w:rsid w:val="00FC38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List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00779D"/>
    <w:pPr>
      <w:widowControl w:val="0"/>
      <w:spacing w:line="300" w:lineRule="auto"/>
      <w:jc w:val="both"/>
    </w:pPr>
    <w:rPr>
      <w:rFonts w:ascii="宋体" w:hAnsi="宋体"/>
      <w:kern w:val="2"/>
      <w:sz w:val="21"/>
      <w:szCs w:val="24"/>
    </w:rPr>
  </w:style>
  <w:style w:type="paragraph" w:styleId="1">
    <w:name w:val="heading 1"/>
    <w:basedOn w:val="a1"/>
    <w:next w:val="a1"/>
    <w:link w:val="1Char"/>
    <w:qFormat/>
    <w:rsid w:val="007810C1"/>
    <w:pPr>
      <w:keepNext/>
      <w:keepLines/>
      <w:numPr>
        <w:numId w:val="3"/>
      </w:numPr>
      <w:spacing w:before="120" w:after="120" w:line="360" w:lineRule="auto"/>
      <w:outlineLvl w:val="0"/>
    </w:pPr>
    <w:rPr>
      <w:b/>
      <w:bCs/>
      <w:kern w:val="44"/>
      <w:sz w:val="24"/>
      <w:szCs w:val="44"/>
    </w:rPr>
  </w:style>
  <w:style w:type="paragraph" w:styleId="2">
    <w:name w:val="heading 2"/>
    <w:link w:val="2Char"/>
    <w:qFormat/>
    <w:rsid w:val="000E1999"/>
    <w:pPr>
      <w:keepNext/>
      <w:keepLines/>
      <w:numPr>
        <w:ilvl w:val="1"/>
        <w:numId w:val="3"/>
      </w:numPr>
      <w:spacing w:before="260" w:after="260" w:line="415" w:lineRule="auto"/>
      <w:outlineLvl w:val="1"/>
    </w:pPr>
    <w:rPr>
      <w:rFonts w:ascii="Cambria" w:hAnsi="Cambria"/>
      <w:bCs/>
      <w:kern w:val="2"/>
      <w:sz w:val="24"/>
      <w:szCs w:val="32"/>
    </w:rPr>
  </w:style>
  <w:style w:type="paragraph" w:styleId="3">
    <w:name w:val="heading 3"/>
    <w:basedOn w:val="a1"/>
    <w:next w:val="a1"/>
    <w:link w:val="3Char"/>
    <w:qFormat/>
    <w:rsid w:val="000E1999"/>
    <w:pPr>
      <w:keepNext/>
      <w:keepLines/>
      <w:numPr>
        <w:ilvl w:val="2"/>
        <w:numId w:val="3"/>
      </w:numPr>
      <w:spacing w:before="260" w:after="260" w:line="415" w:lineRule="auto"/>
      <w:outlineLvl w:val="2"/>
    </w:pPr>
    <w:rPr>
      <w:bCs/>
      <w:sz w:val="24"/>
      <w:szCs w:val="32"/>
    </w:rPr>
  </w:style>
  <w:style w:type="paragraph" w:styleId="4">
    <w:name w:val="heading 4"/>
    <w:basedOn w:val="a1"/>
    <w:next w:val="a1"/>
    <w:link w:val="4Char"/>
    <w:qFormat/>
    <w:rsid w:val="0000779D"/>
    <w:pPr>
      <w:keepNext/>
      <w:keepLines/>
      <w:tabs>
        <w:tab w:val="num" w:pos="357"/>
      </w:tabs>
      <w:spacing w:before="280" w:after="290" w:line="376" w:lineRule="auto"/>
      <w:outlineLvl w:val="3"/>
    </w:pPr>
    <w:rPr>
      <w:rFonts w:ascii="Arial" w:hAnsi="Arial"/>
      <w:b/>
      <w:bCs/>
      <w:sz w:val="24"/>
      <w:szCs w:val="28"/>
    </w:rPr>
  </w:style>
  <w:style w:type="paragraph" w:styleId="5">
    <w:name w:val="heading 5"/>
    <w:aliases w:val="dash,ds,dd,Roman list,H5,Level 3 - i,heading 5,h5,Head5,5,Heading5,5 sub-bullet,sb,H5-Heading 5,l5,heading5,Heading 5(unused),Don't Use!,mxHeading5,4,H5-Heading 5&#10;,tcs,tablecaps,hd5,Second Subheading,dash1,ds1,dd1,dash2,ds2,dd2,dash3,ds3,dd3"/>
    <w:basedOn w:val="a1"/>
    <w:next w:val="a1"/>
    <w:link w:val="5Char"/>
    <w:qFormat/>
    <w:rsid w:val="0000779D"/>
    <w:pPr>
      <w:keepNext/>
      <w:keepLines/>
      <w:tabs>
        <w:tab w:val="num" w:pos="1008"/>
      </w:tabs>
      <w:spacing w:before="280" w:after="290" w:line="376" w:lineRule="auto"/>
      <w:ind w:left="1008" w:hanging="1008"/>
      <w:outlineLvl w:val="4"/>
    </w:pPr>
    <w:rPr>
      <w:rFonts w:ascii="Calibri" w:hAnsi="Calibri"/>
      <w:b/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Char"/>
    <w:qFormat/>
    <w:rsid w:val="00403C18"/>
    <w:pPr>
      <w:spacing w:before="240" w:after="60"/>
      <w:jc w:val="center"/>
      <w:outlineLvl w:val="0"/>
    </w:pPr>
    <w:rPr>
      <w:rFonts w:ascii="Cambria" w:hAnsi="Cambria"/>
      <w:b/>
      <w:bCs/>
      <w:sz w:val="44"/>
      <w:szCs w:val="32"/>
    </w:rPr>
  </w:style>
  <w:style w:type="character" w:styleId="a6">
    <w:name w:val="annotation reference"/>
    <w:basedOn w:val="a2"/>
    <w:semiHidden/>
    <w:rsid w:val="0082273A"/>
    <w:rPr>
      <w:sz w:val="21"/>
      <w:szCs w:val="21"/>
    </w:rPr>
  </w:style>
  <w:style w:type="paragraph" w:styleId="a7">
    <w:name w:val="annotation text"/>
    <w:basedOn w:val="a1"/>
    <w:link w:val="Char0"/>
    <w:semiHidden/>
    <w:rsid w:val="0082273A"/>
    <w:pPr>
      <w:jc w:val="left"/>
    </w:pPr>
  </w:style>
  <w:style w:type="paragraph" w:styleId="a8">
    <w:name w:val="Document Map"/>
    <w:basedOn w:val="a1"/>
    <w:semiHidden/>
    <w:rsid w:val="0082273A"/>
    <w:pPr>
      <w:shd w:val="clear" w:color="auto" w:fill="000080"/>
    </w:pPr>
  </w:style>
  <w:style w:type="paragraph" w:styleId="a9">
    <w:name w:val="Balloon Text"/>
    <w:basedOn w:val="a1"/>
    <w:semiHidden/>
    <w:rsid w:val="0082273A"/>
    <w:rPr>
      <w:sz w:val="18"/>
      <w:szCs w:val="18"/>
    </w:rPr>
  </w:style>
  <w:style w:type="paragraph" w:styleId="aa">
    <w:name w:val="annotation subject"/>
    <w:basedOn w:val="a7"/>
    <w:next w:val="a7"/>
    <w:semiHidden/>
    <w:rsid w:val="001B386D"/>
    <w:rPr>
      <w:b/>
      <w:bCs/>
    </w:rPr>
  </w:style>
  <w:style w:type="paragraph" w:styleId="ab">
    <w:name w:val="header"/>
    <w:basedOn w:val="a1"/>
    <w:rsid w:val="001B38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c">
    <w:name w:val="footer"/>
    <w:basedOn w:val="a1"/>
    <w:rsid w:val="001B386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ad">
    <w:name w:val="段落正文"/>
    <w:basedOn w:val="a1"/>
    <w:link w:val="Char1"/>
    <w:qFormat/>
    <w:rsid w:val="00A93F77"/>
    <w:pPr>
      <w:spacing w:before="140" w:after="140" w:line="401" w:lineRule="auto"/>
      <w:ind w:firstLineChars="200" w:firstLine="200"/>
    </w:pPr>
  </w:style>
  <w:style w:type="character" w:customStyle="1" w:styleId="Char">
    <w:name w:val="标题 Char"/>
    <w:basedOn w:val="a2"/>
    <w:link w:val="a5"/>
    <w:rsid w:val="00403C18"/>
    <w:rPr>
      <w:rFonts w:ascii="Cambria" w:hAnsi="Cambria" w:cs="Times New Roman"/>
      <w:b/>
      <w:bCs/>
      <w:kern w:val="2"/>
      <w:sz w:val="44"/>
      <w:szCs w:val="32"/>
    </w:rPr>
  </w:style>
  <w:style w:type="character" w:styleId="ae">
    <w:name w:val="Hyperlink"/>
    <w:basedOn w:val="a2"/>
    <w:uiPriority w:val="99"/>
    <w:rsid w:val="00570CC6"/>
    <w:rPr>
      <w:color w:val="0000FF"/>
      <w:u w:val="single"/>
    </w:rPr>
  </w:style>
  <w:style w:type="paragraph" w:customStyle="1" w:styleId="af">
    <w:name w:val="备注"/>
    <w:basedOn w:val="ad"/>
    <w:link w:val="Char2"/>
    <w:qFormat/>
    <w:rsid w:val="00F82717"/>
    <w:pPr>
      <w:spacing w:before="156" w:after="156"/>
      <w:ind w:firstLine="480"/>
    </w:pPr>
    <w:rPr>
      <w:rFonts w:ascii="楷体_GB2312" w:eastAsia="楷体_GB2312"/>
      <w:color w:val="FF0000"/>
    </w:rPr>
  </w:style>
  <w:style w:type="paragraph" w:styleId="a0">
    <w:name w:val="List"/>
    <w:basedOn w:val="a1"/>
    <w:qFormat/>
    <w:rsid w:val="00261A3E"/>
    <w:pPr>
      <w:numPr>
        <w:numId w:val="4"/>
      </w:numPr>
      <w:contextualSpacing/>
    </w:pPr>
  </w:style>
  <w:style w:type="character" w:customStyle="1" w:styleId="1Char">
    <w:name w:val="标题 1 Char"/>
    <w:basedOn w:val="a2"/>
    <w:link w:val="1"/>
    <w:rsid w:val="007810C1"/>
    <w:rPr>
      <w:rFonts w:ascii="宋体" w:hAnsi="宋体"/>
      <w:b/>
      <w:bCs/>
      <w:kern w:val="44"/>
      <w:sz w:val="24"/>
      <w:szCs w:val="44"/>
    </w:rPr>
  </w:style>
  <w:style w:type="character" w:customStyle="1" w:styleId="3Char">
    <w:name w:val="标题 3 Char"/>
    <w:basedOn w:val="a2"/>
    <w:link w:val="3"/>
    <w:rsid w:val="000E1999"/>
    <w:rPr>
      <w:rFonts w:ascii="宋体" w:hAnsi="宋体"/>
      <w:bCs/>
      <w:kern w:val="2"/>
      <w:sz w:val="24"/>
      <w:szCs w:val="32"/>
    </w:rPr>
  </w:style>
  <w:style w:type="character" w:customStyle="1" w:styleId="2Char">
    <w:name w:val="标题 2 Char"/>
    <w:basedOn w:val="a2"/>
    <w:link w:val="2"/>
    <w:rsid w:val="000E1999"/>
    <w:rPr>
      <w:rFonts w:ascii="Cambria" w:hAnsi="Cambria"/>
      <w:bCs/>
      <w:kern w:val="2"/>
      <w:sz w:val="24"/>
      <w:szCs w:val="32"/>
    </w:rPr>
  </w:style>
  <w:style w:type="paragraph" w:styleId="10">
    <w:name w:val="toc 1"/>
    <w:basedOn w:val="a1"/>
    <w:next w:val="a1"/>
    <w:autoRedefine/>
    <w:uiPriority w:val="39"/>
    <w:rsid w:val="00234014"/>
  </w:style>
  <w:style w:type="paragraph" w:styleId="20">
    <w:name w:val="toc 2"/>
    <w:basedOn w:val="a1"/>
    <w:next w:val="a1"/>
    <w:autoRedefine/>
    <w:uiPriority w:val="39"/>
    <w:rsid w:val="00234014"/>
    <w:pPr>
      <w:ind w:leftChars="200" w:left="420"/>
    </w:pPr>
  </w:style>
  <w:style w:type="paragraph" w:styleId="30">
    <w:name w:val="toc 3"/>
    <w:basedOn w:val="a1"/>
    <w:next w:val="a1"/>
    <w:autoRedefine/>
    <w:uiPriority w:val="39"/>
    <w:rsid w:val="00234014"/>
    <w:pPr>
      <w:ind w:leftChars="400" w:left="840"/>
    </w:pPr>
  </w:style>
  <w:style w:type="paragraph" w:customStyle="1" w:styleId="a">
    <w:name w:val="列表二"/>
    <w:basedOn w:val="a1"/>
    <w:link w:val="Char3"/>
    <w:qFormat/>
    <w:rsid w:val="00261A3E"/>
    <w:pPr>
      <w:numPr>
        <w:numId w:val="1"/>
      </w:numPr>
      <w:spacing w:beforeLines="50" w:afterLines="50" w:line="400" w:lineRule="exact"/>
      <w:ind w:left="1276" w:hanging="425"/>
      <w:outlineLvl w:val="3"/>
    </w:pPr>
    <w:rPr>
      <w:sz w:val="24"/>
    </w:rPr>
  </w:style>
  <w:style w:type="character" w:customStyle="1" w:styleId="Char1">
    <w:name w:val="段落正文 Char"/>
    <w:basedOn w:val="a2"/>
    <w:link w:val="ad"/>
    <w:rsid w:val="00A93F77"/>
    <w:rPr>
      <w:rFonts w:ascii="宋体" w:hAnsi="宋体"/>
      <w:kern w:val="2"/>
      <w:sz w:val="21"/>
      <w:szCs w:val="24"/>
    </w:rPr>
  </w:style>
  <w:style w:type="character" w:customStyle="1" w:styleId="Char2">
    <w:name w:val="备注 Char"/>
    <w:basedOn w:val="Char1"/>
    <w:link w:val="af"/>
    <w:rsid w:val="00F82717"/>
    <w:rPr>
      <w:rFonts w:ascii="楷体_GB2312" w:eastAsia="楷体_GB2312"/>
      <w:color w:val="FF0000"/>
    </w:rPr>
  </w:style>
  <w:style w:type="paragraph" w:customStyle="1" w:styleId="31">
    <w:name w:val="标题3无编号"/>
    <w:basedOn w:val="3"/>
    <w:qFormat/>
    <w:rsid w:val="00616415"/>
    <w:pPr>
      <w:numPr>
        <w:ilvl w:val="0"/>
        <w:numId w:val="0"/>
      </w:numPr>
      <w:tabs>
        <w:tab w:val="left" w:pos="420"/>
      </w:tabs>
      <w:spacing w:line="360" w:lineRule="auto"/>
      <w:ind w:leftChars="300" w:left="300"/>
    </w:pPr>
    <w:rPr>
      <w:szCs w:val="28"/>
    </w:rPr>
  </w:style>
  <w:style w:type="character" w:customStyle="1" w:styleId="Char3">
    <w:name w:val="列表二 Char"/>
    <w:basedOn w:val="a2"/>
    <w:link w:val="a"/>
    <w:rsid w:val="00261A3E"/>
    <w:rPr>
      <w:rFonts w:ascii="宋体" w:hAnsi="宋体"/>
      <w:kern w:val="2"/>
      <w:sz w:val="24"/>
      <w:szCs w:val="24"/>
    </w:rPr>
  </w:style>
  <w:style w:type="character" w:customStyle="1" w:styleId="4Char">
    <w:name w:val="标题 4 Char"/>
    <w:basedOn w:val="a2"/>
    <w:link w:val="4"/>
    <w:rsid w:val="0000779D"/>
    <w:rPr>
      <w:rFonts w:ascii="Arial" w:hAnsi="Arial"/>
      <w:b/>
      <w:bCs/>
      <w:kern w:val="2"/>
      <w:sz w:val="24"/>
      <w:szCs w:val="28"/>
    </w:rPr>
  </w:style>
  <w:style w:type="character" w:customStyle="1" w:styleId="5Char">
    <w:name w:val="标题 5 Char"/>
    <w:aliases w:val="dash Char,ds Char,dd Char,Roman list Char,H5 Char,Level 3 - i Char,heading 5 Char,h5 Char,Head5 Char,5 Char,Heading5 Char,5 sub-bullet Char,sb Char,H5-Heading 5 Char,l5 Char,heading5 Char,Heading 5(unused) Char,Don't Use! Char,mxHeading5 Char"/>
    <w:basedOn w:val="a2"/>
    <w:link w:val="5"/>
    <w:rsid w:val="0000779D"/>
    <w:rPr>
      <w:rFonts w:ascii="Calibri" w:hAnsi="Calibri"/>
      <w:b/>
      <w:bCs/>
      <w:kern w:val="2"/>
      <w:sz w:val="28"/>
      <w:szCs w:val="28"/>
    </w:rPr>
  </w:style>
  <w:style w:type="character" w:customStyle="1" w:styleId="Char0">
    <w:name w:val="批注文字 Char"/>
    <w:basedOn w:val="a2"/>
    <w:link w:val="a7"/>
    <w:semiHidden/>
    <w:rsid w:val="0000779D"/>
    <w:rPr>
      <w:rFonts w:ascii="宋体" w:hAnsi="宋体"/>
      <w:kern w:val="2"/>
      <w:sz w:val="21"/>
      <w:szCs w:val="24"/>
    </w:rPr>
  </w:style>
  <w:style w:type="paragraph" w:customStyle="1" w:styleId="115">
    <w:name w:val="样式 标题 1 + 行距: 1.5 倍行距"/>
    <w:basedOn w:val="1"/>
    <w:rsid w:val="0000779D"/>
    <w:pPr>
      <w:tabs>
        <w:tab w:val="num" w:pos="357"/>
      </w:tabs>
      <w:spacing w:before="340" w:after="330"/>
      <w:ind w:left="0" w:firstLine="0"/>
    </w:pPr>
    <w:rPr>
      <w:rFonts w:ascii="Calibri" w:hAnsi="Calibri" w:cs="宋体"/>
      <w:sz w:val="36"/>
      <w:szCs w:val="20"/>
    </w:rPr>
  </w:style>
  <w:style w:type="paragraph" w:customStyle="1" w:styleId="215">
    <w:name w:val="样式 标题 2 + 行距: 1.5 倍行距"/>
    <w:basedOn w:val="2"/>
    <w:rsid w:val="0000779D"/>
    <w:pPr>
      <w:widowControl w:val="0"/>
      <w:tabs>
        <w:tab w:val="num" w:pos="357"/>
      </w:tabs>
      <w:spacing w:line="360" w:lineRule="auto"/>
      <w:ind w:left="0" w:firstLine="0"/>
      <w:jc w:val="both"/>
    </w:pPr>
    <w:rPr>
      <w:rFonts w:ascii="Arial" w:hAnsi="Arial" w:cs="宋体"/>
      <w:b/>
      <w:sz w:val="32"/>
      <w:szCs w:val="20"/>
    </w:rPr>
  </w:style>
  <w:style w:type="paragraph" w:customStyle="1" w:styleId="3TimesNewRoman">
    <w:name w:val="样式 标题 3 + Times New Roman"/>
    <w:basedOn w:val="3"/>
    <w:link w:val="3TimesNewRomanChar"/>
    <w:rsid w:val="0000779D"/>
    <w:pPr>
      <w:tabs>
        <w:tab w:val="num" w:pos="357"/>
      </w:tabs>
      <w:spacing w:line="416" w:lineRule="auto"/>
      <w:ind w:left="-32767" w:firstLine="32767"/>
    </w:pPr>
    <w:rPr>
      <w:rFonts w:ascii="Times New Roman" w:hAnsi="Times New Roman"/>
      <w:b/>
      <w:sz w:val="30"/>
    </w:rPr>
  </w:style>
  <w:style w:type="character" w:customStyle="1" w:styleId="3TimesNewRomanChar">
    <w:name w:val="样式 标题 3 + Times New Roman Char"/>
    <w:basedOn w:val="3Char"/>
    <w:link w:val="3TimesNewRoman"/>
    <w:rsid w:val="0000779D"/>
    <w:rPr>
      <w:b/>
      <w:sz w:val="3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oleObject" Target="embeddings/oleObject1.bin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E5D48F-10F3-4CCC-9379-EA47F79337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JHMK-EP-TP-041-概要设计说明书模板.dotx</Template>
  <TotalTime>0</TotalTime>
  <Pages>8</Pages>
  <Words>653</Words>
  <Characters>3723</Characters>
  <Application>Microsoft Office Word</Application>
  <DocSecurity>0</DocSecurity>
  <Lines>31</Lines>
  <Paragraphs>8</Paragraphs>
  <ScaleCrop>false</ScaleCrop>
  <Company>Sumavision</Company>
  <LinksUpToDate>false</LinksUpToDate>
  <CharactersWithSpaces>4368</CharactersWithSpaces>
  <SharedDoc>false</SharedDoc>
  <HLinks>
    <vt:vector size="156" baseType="variant">
      <vt:variant>
        <vt:i4>1900595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_Toc261266680</vt:lpwstr>
      </vt:variant>
      <vt:variant>
        <vt:i4>1179699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_Toc261266679</vt:lpwstr>
      </vt:variant>
      <vt:variant>
        <vt:i4>1179699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_Toc261266678</vt:lpwstr>
      </vt:variant>
      <vt:variant>
        <vt:i4>1179699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_Toc261266677</vt:lpwstr>
      </vt:variant>
      <vt:variant>
        <vt:i4>1179699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_Toc261266676</vt:lpwstr>
      </vt:variant>
      <vt:variant>
        <vt:i4>1179699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_Toc261266675</vt:lpwstr>
      </vt:variant>
      <vt:variant>
        <vt:i4>1179699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_Toc261266674</vt:lpwstr>
      </vt:variant>
      <vt:variant>
        <vt:i4>1179699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_Toc261266673</vt:lpwstr>
      </vt:variant>
      <vt:variant>
        <vt:i4>1179699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_Toc261266672</vt:lpwstr>
      </vt:variant>
      <vt:variant>
        <vt:i4>1179699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_Toc261266671</vt:lpwstr>
      </vt:variant>
      <vt:variant>
        <vt:i4>1179699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_Toc261266670</vt:lpwstr>
      </vt:variant>
      <vt:variant>
        <vt:i4>1245235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_Toc261266669</vt:lpwstr>
      </vt:variant>
      <vt:variant>
        <vt:i4>1245235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_Toc261266668</vt:lpwstr>
      </vt:variant>
      <vt:variant>
        <vt:i4>1245235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_Toc261266667</vt:lpwstr>
      </vt:variant>
      <vt:variant>
        <vt:i4>1245235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_Toc261266666</vt:lpwstr>
      </vt:variant>
      <vt:variant>
        <vt:i4>1245235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_Toc261266665</vt:lpwstr>
      </vt:variant>
      <vt:variant>
        <vt:i4>1245235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_Toc261266664</vt:lpwstr>
      </vt:variant>
      <vt:variant>
        <vt:i4>1245235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_Toc261266663</vt:lpwstr>
      </vt:variant>
      <vt:variant>
        <vt:i4>1245235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_Toc261266662</vt:lpwstr>
      </vt:variant>
      <vt:variant>
        <vt:i4>1245235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_Toc261266661</vt:lpwstr>
      </vt:variant>
      <vt:variant>
        <vt:i4>1245235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_Toc261266660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_Toc261266659</vt:lpwstr>
      </vt:variant>
      <vt:variant>
        <vt:i4>1048627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_Toc261266658</vt:lpwstr>
      </vt:variant>
      <vt:variant>
        <vt:i4>1048627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_Toc261266657</vt:lpwstr>
      </vt:variant>
      <vt:variant>
        <vt:i4>1048627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_Toc261266656</vt:lpwstr>
      </vt:variant>
      <vt:variant>
        <vt:i4>1048627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_Toc261266655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软件研发CMMI体系文件</dc:title>
  <dc:creator>zhangying</dc:creator>
  <cp:lastModifiedBy>zhangying</cp:lastModifiedBy>
  <cp:revision>1</cp:revision>
  <dcterms:created xsi:type="dcterms:W3CDTF">2013-12-31T09:03:00Z</dcterms:created>
  <dcterms:modified xsi:type="dcterms:W3CDTF">2013-12-31T09:03:00Z</dcterms:modified>
</cp:coreProperties>
</file>