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0" w:type="dxa"/>
        <w:tblInd w:w="-731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930"/>
        <w:gridCol w:w="5980"/>
        <w:gridCol w:w="1790"/>
      </w:tblGrid>
      <w:tr w:rsidR="002D7773">
        <w:trPr>
          <w:trHeight w:val="403"/>
        </w:trPr>
        <w:tc>
          <w:tcPr>
            <w:tcW w:w="10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6"/>
                <w:szCs w:val="26"/>
              </w:rPr>
              <w:t>201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6"/>
                <w:szCs w:val="26"/>
              </w:rPr>
              <w:t>80413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6"/>
                <w:szCs w:val="26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6"/>
                <w:szCs w:val="26"/>
              </w:rPr>
              <w:t>首都师范大学第二附属中学“探索科幻世界”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6"/>
                <w:szCs w:val="26"/>
              </w:rPr>
              <w:t>社会实践活动方案校方待确认项明细</w:t>
            </w:r>
          </w:p>
        </w:tc>
      </w:tr>
      <w:tr w:rsidR="002D7773">
        <w:trPr>
          <w:trHeight w:val="51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lang w:bidi="ar"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lang w:bidi="ar"/>
              </w:rPr>
              <w:t>问题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lang w:bidi="ar"/>
              </w:rPr>
              <w:t>描述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lang w:bidi="ar"/>
              </w:rPr>
              <w:t>反馈</w:t>
            </w:r>
          </w:p>
        </w:tc>
      </w:tr>
      <w:tr w:rsidR="002D7773">
        <w:trPr>
          <w:trHeight w:val="618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学生活动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车辆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学校或教师自己是否有小车跟随？如有，数量为多少？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0FC" w:rsidRDefault="007000FC">
            <w:pPr>
              <w:jc w:val="left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无</w:t>
            </w:r>
          </w:p>
        </w:tc>
      </w:tr>
      <w:tr w:rsidR="002D7773">
        <w:trPr>
          <w:trHeight w:val="819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学生名单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请按照模板以班级为单位提供名单，用途：上保险、分队、统计人数。学生身体有特殊状况的请在名单相应栏标注。请仔细核对学生身份证号码。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（请务必于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4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月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09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日之前提供）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见附件</w:t>
            </w:r>
          </w:p>
        </w:tc>
      </w:tr>
      <w:tr w:rsidR="002D7773">
        <w:trPr>
          <w:trHeight w:val="416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老师名单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提供老师名单，用途：就餐统计等。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（请务必于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4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月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09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日之前提供）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0FC" w:rsidRDefault="007000FC">
            <w:pPr>
              <w:jc w:val="left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见附件</w:t>
            </w:r>
          </w:p>
        </w:tc>
      </w:tr>
      <w:tr w:rsidR="002D7773">
        <w:trPr>
          <w:trHeight w:val="416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合影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活动结束后按班合影，请随车携带校旗一面（可选）。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好的</w:t>
            </w:r>
          </w:p>
        </w:tc>
      </w:tr>
      <w:tr w:rsidR="002D7773">
        <w:trPr>
          <w:trHeight w:val="416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发言领导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启动仪式上面发言的领导姓名、职务、发言时间（建议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3-5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分钟）。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无领导发言，会有年级组长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提安全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要求</w:t>
            </w:r>
          </w:p>
        </w:tc>
      </w:tr>
      <w:tr w:rsidR="002D7773">
        <w:trPr>
          <w:trHeight w:val="819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活动条幅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b/>
                <w:sz w:val="24"/>
                <w:shd w:val="clear" w:color="auto" w:fill="D9D9D9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请确认活动条幅文字内容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（请务必于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4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月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10</w:t>
            </w:r>
            <w:r>
              <w:rPr>
                <w:rFonts w:ascii="楷体" w:eastAsia="楷体" w:hAnsi="楷体" w:cs="楷体" w:hint="eastAsia"/>
                <w:b/>
                <w:sz w:val="24"/>
                <w:highlight w:val="yellow"/>
                <w:shd w:val="clear" w:color="auto" w:fill="D9D9D9"/>
                <w:lang w:bidi="ar"/>
              </w:rPr>
              <w:t>日前确认）</w:t>
            </w:r>
          </w:p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参考内容：</w:t>
            </w:r>
          </w:p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首都师范大学第二附属中学“探索科幻世界”社会实践活动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可以</w:t>
            </w:r>
          </w:p>
        </w:tc>
      </w:tr>
      <w:tr w:rsidR="002D7773">
        <w:trPr>
          <w:trHeight w:val="416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2D77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学生午餐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学生午餐自备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好的</w:t>
            </w:r>
          </w:p>
        </w:tc>
      </w:tr>
      <w:tr w:rsidR="002D7773">
        <w:trPr>
          <w:trHeight w:val="81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教师活动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教师就餐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教师就餐，有专门工作人员带领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好的</w:t>
            </w:r>
          </w:p>
        </w:tc>
      </w:tr>
      <w:tr w:rsidR="002D7773">
        <w:trPr>
          <w:trHeight w:val="63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其它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活动起始时间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  <w:highlight w:val="yellow"/>
              </w:rPr>
            </w:pPr>
            <w:r>
              <w:rPr>
                <w:rFonts w:ascii="楷体" w:eastAsia="楷体" w:hAnsi="楷体" w:cs="楷体" w:hint="eastAsia"/>
                <w:sz w:val="24"/>
                <w:lang w:bidi="ar"/>
              </w:rPr>
              <w:t>早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7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：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30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集合出发，下午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14:00</w:t>
            </w:r>
            <w:r>
              <w:rPr>
                <w:rFonts w:ascii="楷体" w:eastAsia="楷体" w:hAnsi="楷体" w:cs="楷体" w:hint="eastAsia"/>
                <w:sz w:val="24"/>
                <w:lang w:bidi="ar"/>
              </w:rPr>
              <w:t>从</w:t>
            </w:r>
            <w:proofErr w:type="gramStart"/>
            <w:r>
              <w:rPr>
                <w:rFonts w:ascii="楷体" w:eastAsia="楷体" w:hAnsi="楷体" w:cs="楷体" w:hint="eastAsia"/>
                <w:sz w:val="24"/>
                <w:lang w:bidi="ar"/>
              </w:rPr>
              <w:t>昌平区</w:t>
            </w:r>
            <w:proofErr w:type="gramEnd"/>
            <w:r>
              <w:rPr>
                <w:rFonts w:ascii="楷体" w:eastAsia="楷体" w:hAnsi="楷体" w:cs="楷体" w:hint="eastAsia"/>
                <w:sz w:val="24"/>
                <w:lang w:bidi="ar"/>
              </w:rPr>
              <w:t>乐多港奇幻乐园登车返回。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73" w:rsidRDefault="007000FC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7点15分学生在学校集合，预计7点半前发车。</w:t>
            </w:r>
            <w:bookmarkStart w:id="0" w:name="_GoBack"/>
            <w:bookmarkEnd w:id="0"/>
          </w:p>
        </w:tc>
      </w:tr>
    </w:tbl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/>
    <w:p w:rsidR="002D7773" w:rsidRDefault="002D7773">
      <w:pPr>
        <w:rPr>
          <w:sz w:val="28"/>
          <w:szCs w:val="28"/>
        </w:rPr>
      </w:pPr>
    </w:p>
    <w:p w:rsidR="002D7773" w:rsidRDefault="002D7773"/>
    <w:sectPr w:rsidR="002D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D7262"/>
    <w:rsid w:val="002D7773"/>
    <w:rsid w:val="007000FC"/>
    <w:rsid w:val="00BD1E7D"/>
    <w:rsid w:val="016B512A"/>
    <w:rsid w:val="1E3D7262"/>
    <w:rsid w:val="22442917"/>
    <w:rsid w:val="22917A04"/>
    <w:rsid w:val="23E95B9B"/>
    <w:rsid w:val="2FE25A91"/>
    <w:rsid w:val="335E43B2"/>
    <w:rsid w:val="38BC4FB5"/>
    <w:rsid w:val="3E11715E"/>
    <w:rsid w:val="42243032"/>
    <w:rsid w:val="48874C0A"/>
    <w:rsid w:val="4AD73966"/>
    <w:rsid w:val="4BC07227"/>
    <w:rsid w:val="4C7274F3"/>
    <w:rsid w:val="4CB91066"/>
    <w:rsid w:val="4E280A60"/>
    <w:rsid w:val="4EEC5B3A"/>
    <w:rsid w:val="550B492A"/>
    <w:rsid w:val="61287766"/>
    <w:rsid w:val="64CA2E44"/>
    <w:rsid w:val="77A83BCD"/>
    <w:rsid w:val="7985675B"/>
    <w:rsid w:val="7FE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B10A7"/>
  <w15:docId w15:val="{9A22AAE8-B097-4B69-95A5-90C68A44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小羊</dc:creator>
  <cp:lastModifiedBy>黄晨</cp:lastModifiedBy>
  <cp:revision>2</cp:revision>
  <dcterms:created xsi:type="dcterms:W3CDTF">2017-12-11T01:46:00Z</dcterms:created>
  <dcterms:modified xsi:type="dcterms:W3CDTF">2018-04-10T01:04:00Z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