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4CDCE" w14:textId="2B5E369F" w:rsidR="001D1488" w:rsidRPr="00BC3994" w:rsidRDefault="001D1488" w:rsidP="001D1488">
      <w:pPr>
        <w:jc w:val="center"/>
        <w:rPr>
          <w:b/>
          <w:bCs/>
          <w:sz w:val="48"/>
          <w:szCs w:val="48"/>
        </w:rPr>
      </w:pPr>
      <w:r w:rsidRPr="00BC3994">
        <w:rPr>
          <w:b/>
          <w:bCs/>
          <w:sz w:val="48"/>
          <w:szCs w:val="48"/>
        </w:rPr>
        <w:t>QA Document</w:t>
      </w:r>
    </w:p>
    <w:p w14:paraId="4E5CE038" w14:textId="1EB2F99B" w:rsidR="001D1488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Team communication:</w:t>
      </w:r>
    </w:p>
    <w:p w14:paraId="707C247E" w14:textId="4C36A857" w:rsidR="005F197A" w:rsidRPr="005F197A" w:rsidRDefault="005F197A" w:rsidP="001D1488">
      <w:pPr>
        <w:rPr>
          <w:sz w:val="40"/>
          <w:szCs w:val="40"/>
        </w:rPr>
      </w:pPr>
      <w:r>
        <w:rPr>
          <w:sz w:val="40"/>
          <w:szCs w:val="40"/>
        </w:rPr>
        <w:t>Pros:</w:t>
      </w:r>
    </w:p>
    <w:p w14:paraId="75DCC8F7" w14:textId="26EB496B" w:rsidR="00BC3994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EC205B">
        <w:rPr>
          <w:sz w:val="40"/>
          <w:szCs w:val="40"/>
        </w:rPr>
        <w:t xml:space="preserve">Quick role decision </w:t>
      </w:r>
    </w:p>
    <w:p w14:paraId="4FA35708" w14:textId="2B5CBE7C" w:rsidR="001D1488" w:rsidRDefault="00BC3994" w:rsidP="00EC205B">
      <w:pPr>
        <w:ind w:firstLine="720"/>
        <w:rPr>
          <w:sz w:val="40"/>
          <w:szCs w:val="40"/>
        </w:rPr>
      </w:pPr>
      <w:r>
        <w:rPr>
          <w:sz w:val="40"/>
          <w:szCs w:val="40"/>
        </w:rPr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</w:t>
      </w:r>
      <w:r w:rsidR="00EC205B">
        <w:rPr>
          <w:sz w:val="40"/>
          <w:szCs w:val="40"/>
        </w:rPr>
        <w:t xml:space="preserve"> Fast communication</w:t>
      </w:r>
      <w:r w:rsidR="001D1488">
        <w:rPr>
          <w:sz w:val="40"/>
          <w:szCs w:val="40"/>
        </w:rPr>
        <w:br/>
      </w:r>
      <w:r w:rsidR="001D1488">
        <w:rPr>
          <w:sz w:val="40"/>
          <w:szCs w:val="40"/>
        </w:rPr>
        <w:tab/>
        <w:t>[</w:t>
      </w:r>
      <w:r w:rsidR="001D1488" w:rsidRPr="00BC3994">
        <w:rPr>
          <w:color w:val="00B050"/>
          <w:sz w:val="40"/>
          <w:szCs w:val="40"/>
        </w:rPr>
        <w:t>+</w:t>
      </w:r>
      <w:r w:rsidR="001D1488">
        <w:rPr>
          <w:sz w:val="40"/>
          <w:szCs w:val="40"/>
        </w:rPr>
        <w:t xml:space="preserve">] </w:t>
      </w:r>
      <w:r w:rsidR="00EC205B">
        <w:rPr>
          <w:sz w:val="40"/>
          <w:szCs w:val="40"/>
        </w:rPr>
        <w:t xml:space="preserve">Efficient teamwork </w:t>
      </w:r>
    </w:p>
    <w:p w14:paraId="64F1068D" w14:textId="6161D395" w:rsidR="005F197A" w:rsidRDefault="005F197A" w:rsidP="005F197A">
      <w:pPr>
        <w:rPr>
          <w:sz w:val="40"/>
          <w:szCs w:val="40"/>
        </w:rPr>
      </w:pPr>
      <w:r>
        <w:rPr>
          <w:sz w:val="40"/>
          <w:szCs w:val="40"/>
        </w:rPr>
        <w:t>Cons:</w:t>
      </w:r>
    </w:p>
    <w:p w14:paraId="51FE7F0C" w14:textId="3AB2D997" w:rsidR="005F197A" w:rsidRDefault="005F197A" w:rsidP="005F197A">
      <w:pPr>
        <w:rPr>
          <w:sz w:val="40"/>
          <w:szCs w:val="40"/>
        </w:rPr>
      </w:pPr>
      <w:r>
        <w:rPr>
          <w:sz w:val="40"/>
          <w:szCs w:val="40"/>
        </w:rPr>
        <w:tab/>
        <w:t>None (this time)</w:t>
      </w:r>
    </w:p>
    <w:p w14:paraId="0FA8241C" w14:textId="2378A92E" w:rsidR="001D1488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design:</w:t>
      </w:r>
    </w:p>
    <w:p w14:paraId="6230F616" w14:textId="354351D3" w:rsidR="005F197A" w:rsidRPr="005F197A" w:rsidRDefault="005F197A" w:rsidP="001D1488">
      <w:pPr>
        <w:rPr>
          <w:sz w:val="40"/>
          <w:szCs w:val="40"/>
        </w:rPr>
      </w:pPr>
      <w:r>
        <w:rPr>
          <w:sz w:val="40"/>
          <w:szCs w:val="40"/>
        </w:rPr>
        <w:t>Pros:</w:t>
      </w:r>
    </w:p>
    <w:p w14:paraId="6406B546" w14:textId="5877FF3A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930FD9">
        <w:rPr>
          <w:sz w:val="40"/>
          <w:szCs w:val="40"/>
        </w:rPr>
        <w:t>Simple style, no unnecessary information</w:t>
      </w:r>
    </w:p>
    <w:p w14:paraId="4FFCEB04" w14:textId="779D848B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Clear layout</w:t>
      </w:r>
    </w:p>
    <w:p w14:paraId="071B0BD2" w14:textId="33A12F1D" w:rsidR="005F197A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>] Text is big</w:t>
      </w:r>
    </w:p>
    <w:p w14:paraId="1421D26D" w14:textId="082EC2EB" w:rsidR="005F197A" w:rsidRDefault="005F197A" w:rsidP="001D1488">
      <w:pPr>
        <w:rPr>
          <w:sz w:val="40"/>
          <w:szCs w:val="40"/>
        </w:rPr>
      </w:pPr>
      <w:r>
        <w:rPr>
          <w:sz w:val="40"/>
          <w:szCs w:val="40"/>
        </w:rPr>
        <w:t>Cons:</w:t>
      </w:r>
    </w:p>
    <w:p w14:paraId="0743F343" w14:textId="5B50CB19" w:rsidR="0040290A" w:rsidRDefault="0040290A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EE0000"/>
          <w:sz w:val="40"/>
          <w:szCs w:val="40"/>
        </w:rPr>
        <w:t>-</w:t>
      </w:r>
      <w:r>
        <w:rPr>
          <w:sz w:val="40"/>
          <w:szCs w:val="40"/>
        </w:rPr>
        <w:t>] Presentation introduction in Slovak</w:t>
      </w:r>
    </w:p>
    <w:p w14:paraId="504FC075" w14:textId="11B91A8A" w:rsidR="001D1488" w:rsidRDefault="001D1488" w:rsidP="001D1488">
      <w:pPr>
        <w:rPr>
          <w:b/>
          <w:bCs/>
          <w:sz w:val="40"/>
          <w:szCs w:val="40"/>
        </w:rPr>
      </w:pPr>
      <w:r w:rsidRPr="00BC3994">
        <w:rPr>
          <w:b/>
          <w:bCs/>
          <w:sz w:val="40"/>
          <w:szCs w:val="40"/>
        </w:rPr>
        <w:t>Presentation content:</w:t>
      </w:r>
    </w:p>
    <w:p w14:paraId="4910A131" w14:textId="53EAEA57" w:rsidR="005F197A" w:rsidRPr="005F197A" w:rsidRDefault="005F197A" w:rsidP="001D1488">
      <w:pPr>
        <w:rPr>
          <w:sz w:val="40"/>
          <w:szCs w:val="40"/>
        </w:rPr>
      </w:pPr>
      <w:r>
        <w:rPr>
          <w:sz w:val="40"/>
          <w:szCs w:val="40"/>
        </w:rPr>
        <w:t>Pros:</w:t>
      </w:r>
    </w:p>
    <w:p w14:paraId="663CD64B" w14:textId="1D870A27" w:rsidR="001D1488" w:rsidRDefault="001D1488" w:rsidP="001D1488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930FD9">
        <w:rPr>
          <w:sz w:val="40"/>
          <w:szCs w:val="40"/>
        </w:rPr>
        <w:t>Not too detailed</w:t>
      </w:r>
    </w:p>
    <w:p w14:paraId="681D360D" w14:textId="1AC7A321" w:rsidR="00930FD9" w:rsidRDefault="001D1488" w:rsidP="00BC3994">
      <w:pPr>
        <w:rPr>
          <w:sz w:val="40"/>
          <w:szCs w:val="40"/>
        </w:rPr>
      </w:pPr>
      <w:r>
        <w:rPr>
          <w:sz w:val="40"/>
          <w:szCs w:val="40"/>
        </w:rPr>
        <w:lastRenderedPageBreak/>
        <w:tab/>
        <w:t>[</w:t>
      </w:r>
      <w:r w:rsidRPr="00BC3994">
        <w:rPr>
          <w:color w:val="00B050"/>
          <w:sz w:val="40"/>
          <w:szCs w:val="40"/>
        </w:rPr>
        <w:t>+</w:t>
      </w:r>
      <w:r>
        <w:rPr>
          <w:sz w:val="40"/>
          <w:szCs w:val="40"/>
        </w:rPr>
        <w:t xml:space="preserve">] </w:t>
      </w:r>
      <w:r w:rsidR="00EC205B">
        <w:rPr>
          <w:sz w:val="40"/>
          <w:szCs w:val="40"/>
        </w:rPr>
        <w:t>Well-fitting</w:t>
      </w:r>
      <w:r w:rsidR="00930FD9">
        <w:rPr>
          <w:sz w:val="40"/>
          <w:szCs w:val="40"/>
        </w:rPr>
        <w:t xml:space="preserve"> information</w:t>
      </w:r>
    </w:p>
    <w:p w14:paraId="3487AB49" w14:textId="5C8616E8" w:rsidR="005F197A" w:rsidRDefault="005F197A" w:rsidP="00BC3994">
      <w:pPr>
        <w:rPr>
          <w:sz w:val="40"/>
          <w:szCs w:val="40"/>
        </w:rPr>
      </w:pPr>
      <w:r>
        <w:rPr>
          <w:sz w:val="40"/>
          <w:szCs w:val="40"/>
        </w:rPr>
        <w:t>Cons:</w:t>
      </w:r>
    </w:p>
    <w:p w14:paraId="4AC7FD9C" w14:textId="37F4E002" w:rsidR="00BC3994" w:rsidRDefault="00930FD9" w:rsidP="00BC3994">
      <w:pPr>
        <w:rPr>
          <w:sz w:val="40"/>
          <w:szCs w:val="40"/>
        </w:rPr>
      </w:pPr>
      <w:r>
        <w:rPr>
          <w:sz w:val="40"/>
          <w:szCs w:val="40"/>
        </w:rPr>
        <w:tab/>
        <w:t>[</w:t>
      </w:r>
      <w:r w:rsidRPr="00BC3994">
        <w:rPr>
          <w:color w:val="EE0000"/>
          <w:sz w:val="40"/>
          <w:szCs w:val="40"/>
        </w:rPr>
        <w:t>-</w:t>
      </w:r>
      <w:r>
        <w:rPr>
          <w:sz w:val="40"/>
          <w:szCs w:val="40"/>
        </w:rPr>
        <w:t>] No examples of real-life threats</w:t>
      </w:r>
      <w:r w:rsidR="00BC3994">
        <w:rPr>
          <w:sz w:val="40"/>
          <w:szCs w:val="40"/>
        </w:rPr>
        <w:br/>
      </w:r>
      <w:r w:rsidR="00BC3994">
        <w:rPr>
          <w:sz w:val="40"/>
          <w:szCs w:val="40"/>
        </w:rPr>
        <w:tab/>
      </w:r>
    </w:p>
    <w:p w14:paraId="6EA96612" w14:textId="29A5DECA" w:rsidR="00BC3994" w:rsidRPr="00BC3994" w:rsidRDefault="00930FD9" w:rsidP="00BC3994">
      <w:pPr>
        <w:jc w:val="center"/>
        <w:rPr>
          <w:sz w:val="36"/>
          <w:szCs w:val="36"/>
        </w:rPr>
      </w:pPr>
      <w:r>
        <w:rPr>
          <w:sz w:val="36"/>
          <w:szCs w:val="36"/>
        </w:rPr>
        <w:t>Richard Buko</w:t>
      </w:r>
      <w:r w:rsidR="00BC3994" w:rsidRPr="00BC3994">
        <w:rPr>
          <w:sz w:val="36"/>
          <w:szCs w:val="36"/>
        </w:rPr>
        <w:t xml:space="preserve"> 2ADUIb</w:t>
      </w:r>
    </w:p>
    <w:sectPr w:rsidR="00BC3994" w:rsidRPr="00BC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488"/>
    <w:rsid w:val="001D1488"/>
    <w:rsid w:val="0040290A"/>
    <w:rsid w:val="005F197A"/>
    <w:rsid w:val="00930FD9"/>
    <w:rsid w:val="00B916A9"/>
    <w:rsid w:val="00BC3994"/>
    <w:rsid w:val="00C754B2"/>
    <w:rsid w:val="00CE53BB"/>
    <w:rsid w:val="00EC2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D1258"/>
  <w15:chartTrackingRefBased/>
  <w15:docId w15:val="{8A6C8198-927F-0A46-A157-AD1D1FFC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1D14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1D14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1D14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1D14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1D14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1D14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1D14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1D14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1D14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1D14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1D14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1D14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1D1488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1D1488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1D1488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1D1488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1D1488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1D1488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1D14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1D14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1D14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1D14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1D14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1D1488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1D148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1D148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1D14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1D1488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1D14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Faina Petrenko</dc:creator>
  <cp:keywords/>
  <dc:description/>
  <cp:lastModifiedBy>Mgr. Alena Buková PhD., univer. docent</cp:lastModifiedBy>
  <cp:revision>5</cp:revision>
  <dcterms:created xsi:type="dcterms:W3CDTF">2026-02-21T16:47:00Z</dcterms:created>
  <dcterms:modified xsi:type="dcterms:W3CDTF">2026-02-28T21:00:00Z</dcterms:modified>
</cp:coreProperties>
</file>