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img=cv2.imread('lion.jpg')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img=cv2.cvtColor(img,cv2.COLOR_BGR2GRAY)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sobelx=cv2.Sobel(img,cv2.cv_64f,1,0,10)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sobely=cv2.Sobel(img,cv2.cv_64f,0,1,10)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sobel_combined=cv2.magnitute(sobelx,sobely)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plt.subplot(1,4,1),plt.imshow(img),plt.title('souce image'),plt.axis('off')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plt.subplot(1,4,2),plt.imshow(sobelx,cmap='gray'),plt.title('sobelx'),plt.axis('off')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plt.subplot(1,4,3),plt.imshow(sobely,cmap='gray'),plt.title('sobely'),plt.axis('off')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plt.subplot(1,4,4),plt.imshow(sobel_combined,cmap='gray'),plt.title('sobel_combined'),plt.axis('off')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laplacian: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img=cv2.imread('lion.jpg')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img=cv2.cvtColor(img,cv2.COLOR_BGR2GRAY)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gauss=cv2.GaussianBlur(img,(3,3),0)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laplacian=cv2.Laplacian(img,cv2.CV_64F,ksize=3)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laplacian_after_blur=cv2.Laplacian(gauss,cv2.CV_64F,ksize=3)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plt.subplot(1,4,1),plt.imshow(img),plt.title('souce image'),plt.axis('off')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plt.subplot(1,4,2),plt.imshow(laplacian,cmap='gray'),plt.title('lap'),plt.axis('off')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plt.subplot(1,4,3),plt.imshow(laplacian_after_blur,cmap='gray'),plt.title('lap_gray'),plt.axis('off')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canny: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img=cv2.imread('lion.jpg')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img=cv2.cvtColor(img,cv2.COLOR_BGR2GRAY)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gauss=cv2.GaussianBlur(img,(3,3),0)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canny=cv2.Canny(img,threshold1=20,threshold2=500)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canny_after_blur=cv2.Canny(gauss,threshold1=20,threshold2=150)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plt.subplot(1,4,1),plt.imshow(img),plt.title('souce image'),plt.axis('off')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plt.subplot(1,4,2),plt.imshow(canny,cmap='gray'),plt.title('canny'),plt.axis('off')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plt.subplot(1,4,3),plt.imshow(canny_after_blur,cmap='gray'),plt.title('canny_after_blur'),plt.axis('off')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