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TMFC010 Resource Catalog Management v1.4.2</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621"/>
          </w:tcPr>
          <w:p>
            <w:r/>
            <w:r>
              <w:rPr>
                <w:b/>
              </w:rPr>
              <w:t>Component Name</w:t>
            </w:r>
          </w:p>
        </w:tc>
        <w:tc>
          <w:tcPr>
            <w:tcW w:type="dxa" w:w="1217"/>
          </w:tcPr>
          <w:p>
            <w:r/>
            <w:r>
              <w:rPr>
                <w:b/>
              </w:rPr>
              <w:t>ID</w:t>
            </w:r>
          </w:p>
        </w:tc>
        <w:tc>
          <w:tcPr>
            <w:tcW w:type="dxa" w:w="3557"/>
          </w:tcPr>
          <w:p>
            <w:r/>
            <w:r>
              <w:rPr>
                <w:b/>
              </w:rPr>
              <w:t>Description</w:t>
            </w:r>
          </w:p>
        </w:tc>
        <w:tc>
          <w:tcPr>
            <w:tcW w:type="dxa" w:w="1966"/>
          </w:tcPr>
          <w:p>
            <w:r/>
            <w:r>
              <w:rPr>
                <w:b/>
              </w:rPr>
              <w:t>ODA Function Block</w:t>
            </w:r>
          </w:p>
        </w:tc>
      </w:tr>
      <w:tr>
        <w:tc>
          <w:tcPr>
            <w:tcW w:type="dxa" w:w="2621"/>
          </w:tcPr>
          <w:p>
            <w:r/>
            <w:r>
              <w:t>Resource Catalog Management</w:t>
            </w:r>
          </w:p>
        </w:tc>
        <w:tc>
          <w:tcPr>
            <w:tcW w:type="dxa" w:w="1217"/>
          </w:tcPr>
          <w:p>
            <w:r/>
            <w:r>
              <w:t>TMFC010</w:t>
            </w:r>
          </w:p>
        </w:tc>
        <w:tc>
          <w:tcPr>
            <w:tcW w:type="dxa" w:w="3557"/>
          </w:tcPr>
          <w:p>
            <w:r/>
            <w:r>
              <w:t>The Resource Catalog Management component is responsible for organizing the collection of resource specifications that identify and define all requirements for a resource. The Resource Catalog Management component has the functionality that enables presentation of a customer-facing view, so users are able to browse and select resources they need, as well as a technical view to enable definition and setup of resources contained in the resource catalog. Additional functionalities include capturing new resource specifications, managing resources (registering assets and components and identifying and mapping connections/relationships), administering the lifecycle of resources, describing relationships between resources, reporting on resources and changes to their attributes, and facilitating easy access to identify and assign resources.</w:t>
            </w:r>
          </w:p>
        </w:tc>
        <w:tc>
          <w:tcPr>
            <w:tcW w:type="dxa" w:w="1966"/>
          </w:tcPr>
          <w:p>
            <w:r/>
            <w:r>
              <w:t>Production</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3326378"/>
            <wp:docPr id="1" name="Picture 1"/>
            <wp:cNvGraphicFramePr>
              <a:graphicFrameLocks noChangeAspect="1"/>
            </wp:cNvGraphicFramePr>
            <a:graphic>
              <a:graphicData uri="http://schemas.openxmlformats.org/drawingml/2006/picture">
                <pic:pic>
                  <pic:nvPicPr>
                    <pic:cNvPr id="0" name="TMFC010_eTOM_SID.png"/>
                    <pic:cNvPicPr/>
                  </pic:nvPicPr>
                  <pic:blipFill>
                    <a:blip r:embed="rId47"/>
                    <a:stretch>
                      <a:fillRect/>
                    </a:stretch>
                  </pic:blipFill>
                  <pic:spPr>
                    <a:xfrm>
                      <a:off x="0" y="0"/>
                      <a:ext cx="5394960" cy="3326378"/>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c>
          <w:tcPr>
            <w:tcW w:type="dxa" w:w="1404"/>
          </w:tcPr>
          <w:p>
            <w:r/>
            <w:r>
              <w:t>1.5.15</w:t>
            </w:r>
          </w:p>
        </w:tc>
        <w:tc>
          <w:tcPr>
            <w:tcW w:type="dxa" w:w="1123"/>
          </w:tcPr>
          <w:p>
            <w:r/>
            <w:r>
              <w:t>L2</w:t>
            </w:r>
          </w:p>
        </w:tc>
        <w:tc>
          <w:tcPr>
            <w:tcW w:type="dxa" w:w="3463"/>
          </w:tcPr>
          <w:p>
            <w:r/>
            <w:r>
              <w:t>Resource Catalog Lifecycle Management</w:t>
            </w:r>
          </w:p>
        </w:tc>
        <w:tc>
          <w:tcPr>
            <w:tcW w:type="dxa" w:w="3370"/>
          </w:tcPr>
          <w:p>
            <w:r/>
            <w:r>
              <w:t>Catalog Lifecycle Management business process covers a set of business activities that enable manage the lifecycle of an organizations catalog from design to build according to defined requirements. / Catalog Lifecycle Management proves the overarching governance to manage all the stages in the realization and operationalization of the Product/Service/Resource Catalog in support of the organizations business goals.</w:t>
            </w:r>
          </w:p>
        </w:tc>
      </w:tr>
      <w:tr>
        <w:tc>
          <w:tcPr>
            <w:tcW w:type="dxa" w:w="1404"/>
          </w:tcPr>
          <w:p>
            <w:r/>
            <w:r>
              <w:t>1.5.16</w:t>
            </w:r>
          </w:p>
        </w:tc>
        <w:tc>
          <w:tcPr>
            <w:tcW w:type="dxa" w:w="1123"/>
          </w:tcPr>
          <w:p>
            <w:r/>
            <w:r>
              <w:t>L2</w:t>
            </w:r>
          </w:p>
        </w:tc>
        <w:tc>
          <w:tcPr>
            <w:tcW w:type="dxa" w:w="3463"/>
          </w:tcPr>
          <w:p>
            <w:r/>
            <w:r>
              <w:t>Resource Catalog Operational Readiness Management</w:t>
            </w:r>
          </w:p>
        </w:tc>
        <w:tc>
          <w:tcPr>
            <w:tcW w:type="dxa" w:w="3370"/>
          </w:tcPr>
          <w:p>
            <w:r/>
            <w:r>
              <w:t>Resource Catalog Operational Readiness Management business process establishes and administers the support needed to operationalize Resource catalogs for ongoing day-to-day business needs. / These business activities implement the Resource Catalog through Release and Deploy business activities.</w:t>
            </w:r>
          </w:p>
        </w:tc>
      </w:tr>
      <w:tr>
        <w:tc>
          <w:tcPr>
            <w:tcW w:type="dxa" w:w="1404"/>
          </w:tcPr>
          <w:p>
            <w:r/>
            <w:r>
              <w:t>1.5.17</w:t>
            </w:r>
          </w:p>
        </w:tc>
        <w:tc>
          <w:tcPr>
            <w:tcW w:type="dxa" w:w="1123"/>
          </w:tcPr>
          <w:p>
            <w:r/>
            <w:r>
              <w:t>L2</w:t>
            </w:r>
          </w:p>
        </w:tc>
        <w:tc>
          <w:tcPr>
            <w:tcW w:type="dxa" w:w="3463"/>
          </w:tcPr>
          <w:p>
            <w:r/>
            <w:r>
              <w:t>Resource Catalog Content Management</w:t>
            </w:r>
          </w:p>
        </w:tc>
        <w:tc>
          <w:tcPr>
            <w:tcW w:type="dxa" w:w="3370"/>
          </w:tcPr>
          <w:p>
            <w:r/>
            <w:r>
              <w:t>Resource Catalog Content Management business process define and provide the business activities that support the day-to-day operations of Resource Catalogs in order to realize the business operations goals. / Resource Catalog Content Management business processes include administering the Resource Catalog instance in production, maintaining catalog entries, assuring catalogs, managing catalog access, managing entry lifecycle through versioning, handling catalog entity entry and changes, supporting distribution of catalogs as needed, and supporting user-facing activities.</w:t>
            </w:r>
          </w:p>
        </w:tc>
      </w:tr>
      <w:tr>
        <w:tc>
          <w:tcPr>
            <w:tcW w:type="dxa" w:w="1404"/>
          </w:tcPr>
          <w:p>
            <w:r/>
            <w:r>
              <w:t>1.5.18</w:t>
            </w:r>
          </w:p>
        </w:tc>
        <w:tc>
          <w:tcPr>
            <w:tcW w:type="dxa" w:w="1123"/>
          </w:tcPr>
          <w:p>
            <w:r/>
            <w:r>
              <w:t>L2</w:t>
            </w:r>
          </w:p>
        </w:tc>
        <w:tc>
          <w:tcPr>
            <w:tcW w:type="dxa" w:w="3463"/>
          </w:tcPr>
          <w:p>
            <w:r/>
            <w:r>
              <w:t>Resource Catalog Planning Management</w:t>
            </w:r>
          </w:p>
        </w:tc>
        <w:tc>
          <w:tcPr>
            <w:tcW w:type="dxa" w:w="3370"/>
          </w:tcPr>
          <w:p>
            <w:r/>
            <w:r>
              <w:t>Resource Catalog Planning Management business process covers a set of business activities that understand and enable establish the plan to define, design and operationalize a catalog in order to meet the needs and objectives of Resource cataloging. / The Resource Catalog Planning Management business process ensure that the organization is able to identify the most appropriate scheme and goal for it catalog. It includes designing the Catalog plan and developing the specification according to Resource management requirement.</w:t>
            </w:r>
          </w:p>
        </w:tc>
      </w:tr>
      <w:tr>
        <w:tc>
          <w:tcPr>
            <w:tcW w:type="dxa" w:w="1404"/>
          </w:tcPr>
          <w:p>
            <w:r/>
            <w:r>
              <w:t>1.5.19</w:t>
            </w:r>
          </w:p>
        </w:tc>
        <w:tc>
          <w:tcPr>
            <w:tcW w:type="dxa" w:w="1123"/>
          </w:tcPr>
          <w:p>
            <w:r/>
            <w:r>
              <w:t>L2</w:t>
            </w:r>
          </w:p>
        </w:tc>
        <w:tc>
          <w:tcPr>
            <w:tcW w:type="dxa" w:w="3463"/>
          </w:tcPr>
          <w:p>
            <w:r/>
            <w:r>
              <w:t>Resource Specification Management</w:t>
            </w:r>
          </w:p>
        </w:tc>
        <w:tc>
          <w:tcPr>
            <w:tcW w:type="dxa" w:w="3370"/>
          </w:tcPr>
          <w:p>
            <w:r/>
            <w:r>
              <w:t>Resource Specification Management business process leverages captured resource requirements to develop, master, analyze, and update documented standard conditions that must be satisfied by a resource design and/or delivery. / Resource Specifications Management can result in establishing in a centralized way, technical (know-how) standards. Such standards provide the organization with a means to control and approve the values and inputs of specification through structure, review, approval and distribution processes to stakeholders and suppliers.</w:t>
            </w:r>
          </w:p>
        </w:tc>
      </w:tr>
      <w:tr>
        <w:tc>
          <w:tcPr>
            <w:tcW w:type="dxa" w:w="1404"/>
          </w:tcPr>
          <w:p>
            <w:r/>
            <w:r>
              <w:t>1.5.3</w:t>
            </w:r>
          </w:p>
        </w:tc>
        <w:tc>
          <w:tcPr>
            <w:tcW w:type="dxa" w:w="1123"/>
          </w:tcPr>
          <w:p>
            <w:r/>
            <w:r>
              <w:t>L2</w:t>
            </w:r>
          </w:p>
        </w:tc>
        <w:tc>
          <w:tcPr>
            <w:tcW w:type="dxa" w:w="3463"/>
          </w:tcPr>
          <w:p>
            <w:r/>
            <w:r>
              <w:t>Resource Specification Development &amp; Retirement</w:t>
            </w:r>
          </w:p>
        </w:tc>
        <w:tc>
          <w:tcPr>
            <w:tcW w:type="dxa" w:w="3370"/>
          </w:tcPr>
          <w:p>
            <w:r/>
            <w:r>
              <w:t>Resource Specification Development &amp; Retirement processes develop new, or enhance existing technologies and associated resource types, so that new Products are available to be sold to customers. They use the capability definition or requirements defined by Resource Strategy &amp; Planning They also decide whether to acquire resources from outside, taking into account the overall business policy in that respect. These processes also retire or remove technology and associated resource types, which are no longer required by the enterprise. / Resource types may be built, or in some cases leased from other parties. To ensure the most efficient and effective solution can be used, negotiations on network level agreements with other parties are paramount for both building and leasing. / These processes interact strongly with Product and Engaged Party Development processes.</w:t>
            </w:r>
          </w:p>
        </w:tc>
      </w:tr>
      <w:tr>
        <w:tc>
          <w:tcPr>
            <w:tcW w:type="dxa" w:w="1404"/>
          </w:tcPr>
          <w:p>
            <w:r/>
            <w:r>
              <w:t>1.5.3.4</w:t>
            </w:r>
          </w:p>
        </w:tc>
        <w:tc>
          <w:tcPr>
            <w:tcW w:type="dxa" w:w="1123"/>
          </w:tcPr>
          <w:p>
            <w:r/>
            <w:r>
              <w:t>L3</w:t>
            </w:r>
          </w:p>
        </w:tc>
        <w:tc>
          <w:tcPr>
            <w:tcW w:type="dxa" w:w="3463"/>
          </w:tcPr>
          <w:p>
            <w:r/>
            <w:r>
              <w:t>Develop Detailed Resource Specifications</w:t>
            </w:r>
          </w:p>
        </w:tc>
        <w:tc>
          <w:tcPr>
            <w:tcW w:type="dxa" w:w="3370"/>
          </w:tcPr>
          <w:p>
            <w:r/>
            <w:r>
              <w:t>The Develop Detailed Resource Specifications processes develop and document the detailed resource-related technical, performance and operational specifications, and manuals. These processes develop and document the required resource features, the specific technology requirements and selections, the specific operational, performance and quality requirements and support activities, any resource specific data required for the systems and network infrastructure. The Develop Detailed Resource Specifications processes provide input to these specifications. The processes ensure that all detailed specifications are produced and appropriately documented. Additionally, the processes ensure that the documentation is captured in an appropriate enterprise repository.</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SID ABE L1</w:t>
            </w:r>
          </w:p>
        </w:tc>
        <w:tc>
          <w:tcPr>
            <w:tcW w:type="dxa" w:w="2621"/>
          </w:tcPr>
          <w:p>
            <w:r/>
            <w:r>
              <w:rPr>
                <w:b/>
              </w:rPr>
              <w:t>SID ABE L1 Definition</w:t>
            </w:r>
          </w:p>
        </w:tc>
        <w:tc>
          <w:tcPr>
            <w:tcW w:type="dxa" w:w="2246"/>
          </w:tcPr>
          <w:p>
            <w:r/>
            <w:r>
              <w:rPr>
                <w:b/>
              </w:rPr>
              <w:t>SID ABE L2 (or set of BEs)</w:t>
            </w:r>
          </w:p>
        </w:tc>
        <w:tc>
          <w:tcPr>
            <w:tcW w:type="dxa" w:w="2714"/>
          </w:tcPr>
          <w:p>
            <w:r/>
            <w:r>
              <w:rPr>
                <w:b/>
              </w:rPr>
              <w:t>SID ABE L2 Definition</w:t>
            </w:r>
          </w:p>
        </w:tc>
      </w:tr>
      <w:tr>
        <w:tc>
          <w:tcPr>
            <w:tcW w:type="dxa" w:w="1778"/>
          </w:tcPr>
          <w:p>
            <w:r/>
            <w:r>
              <w:t>Resource Specification</w:t>
            </w:r>
          </w:p>
        </w:tc>
        <w:tc>
          <w:tcPr>
            <w:tcW w:type="dxa" w:w="2621"/>
          </w:tcPr>
          <w:p>
            <w:r/>
            <w:r>
              <w:t>The Resource Specification ABE contains entities that define the shared characteristics and behavior of each of the three types of Resource entities. This enables multiple instances to be derived from a single specification entity. In this derivation, each instance will use the shared characteristics and behavior defined in its associated template. A ResourceSpecification might be Physical such as a handset, Logical such as an IP address or Compound i.e. composed of Logical and / or Physical Resources such as a Box with its firmware.</w:t>
            </w:r>
          </w:p>
        </w:tc>
        <w:tc>
          <w:tcPr>
            <w:tcW w:type="dxa" w:w="2246"/>
          </w:tcPr>
          <w:p>
            <w:r/>
            <w:r/>
          </w:p>
        </w:tc>
        <w:tc>
          <w:tcPr>
            <w:tcW w:type="dxa" w:w="2714"/>
          </w:tcPr>
          <w:p>
            <w:r/>
            <w:r>
              <w:t>*(no description available)*</w:t>
            </w:r>
          </w:p>
        </w:tc>
      </w:tr>
      <w:tr>
        <w:tc>
          <w:tcPr>
            <w:tcW w:type="dxa" w:w="1778"/>
          </w:tcPr>
          <w:p>
            <w:r/>
            <w:r>
              <w:t>Resource Performance</w:t>
            </w:r>
          </w:p>
        </w:tc>
        <w:tc>
          <w:tcPr>
            <w:tcW w:type="dxa" w:w="2621"/>
          </w:tcPr>
          <w:p>
            <w:r/>
            <w:r>
              <w:t>The Resource Performance ABE collects information used to correlate, consolidate, and validate various performance statistics and other operational characteristics of Resources. Each of these entities also enables network performance assessment against planned goals, performs various aspects of trend analysis, including error rate and cause analysis and Resource degradation. Entities in this ABE also includes statistics defining Resource loading, and traffic trend analysis.</w:t>
            </w:r>
          </w:p>
        </w:tc>
        <w:tc>
          <w:tcPr>
            <w:tcW w:type="dxa" w:w="2246"/>
          </w:tcPr>
          <w:p>
            <w:r/>
            <w:r>
              <w:t>ResourcePerformanceSpecification</w:t>
            </w:r>
          </w:p>
        </w:tc>
        <w:tc>
          <w:tcPr>
            <w:tcW w:type="dxa" w:w="2714"/>
          </w:tcPr>
          <w:p>
            <w:r/>
            <w:r>
              <w:t>A measure of the manner in which a Resource is functioning.</w:t>
            </w:r>
          </w:p>
        </w:tc>
      </w:tr>
      <w:tr>
        <w:tc>
          <w:tcPr>
            <w:tcW w:type="dxa" w:w="1778"/>
          </w:tcPr>
          <w:p>
            <w:r/>
            <w:r>
              <w:t>Resource Usage</w:t>
            </w:r>
          </w:p>
        </w:tc>
        <w:tc>
          <w:tcPr>
            <w:tcW w:type="dxa" w:w="2621"/>
          </w:tcPr>
          <w:p>
            <w:r/>
            <w:r>
              <w:t>The Resource Usage ABE represents the specification of Resource Usage types and collects Resource Usage records with their characteristics (a.k.a. consumption data). The entities in this ABE provide physical, logical, and network usage information.</w:t>
            </w:r>
          </w:p>
        </w:tc>
        <w:tc>
          <w:tcPr>
            <w:tcW w:type="dxa" w:w="2246"/>
          </w:tcPr>
          <w:p>
            <w:r/>
            <w:r>
              <w:t>ResourceUsageSpec</w:t>
            </w:r>
          </w:p>
        </w:tc>
        <w:tc>
          <w:tcPr>
            <w:tcW w:type="dxa" w:w="2714"/>
          </w:tcPr>
          <w:p>
            <w:r/>
            <w:r>
              <w:t>This Entity defines the attributes that are common to all resources that make up a Product or used to configure a Service or to support an enterprise infrastructure.</w:t>
            </w:r>
          </w:p>
        </w:tc>
      </w:tr>
      <w:tr>
        <w:tc>
          <w:tcPr>
            <w:tcW w:type="dxa" w:w="1778"/>
          </w:tcPr>
          <w:p>
            <w:r/>
            <w:r>
              <w:t>Resource Configuration</w:t>
            </w:r>
          </w:p>
        </w:tc>
        <w:tc>
          <w:tcPr>
            <w:tcW w:type="dxa" w:w="2621"/>
          </w:tcPr>
          <w:p>
            <w:r/>
            <w:r>
              <w:t>The Resource Configuration ABE represents the specification of the different possible Resource configurations as well as the Resource Configurations instantiated for a Resource.</w:t>
            </w:r>
          </w:p>
        </w:tc>
        <w:tc>
          <w:tcPr>
            <w:tcW w:type="dxa" w:w="2246"/>
          </w:tcPr>
          <w:p>
            <w:r/>
            <w:r>
              <w:t>ResourceConfigSpec</w:t>
            </w:r>
          </w:p>
        </w:tc>
        <w:tc>
          <w:tcPr>
            <w:tcW w:type="dxa" w:w="2714"/>
          </w:tcPr>
          <w:p>
            <w:r/>
            <w:r>
              <w:t>The definition of how a Resource operates or functions in terms of CharacteristicSpecification(s) and related ResourceSpec(s).</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153"/>
          </w:tcPr>
          <w:p>
            <w:r/>
            <w:r>
              <w:rPr>
                <w:b/>
              </w:rPr>
              <w:t>Function Name</w:t>
            </w:r>
          </w:p>
        </w:tc>
        <w:tc>
          <w:tcPr>
            <w:tcW w:type="dxa" w:w="1872"/>
          </w:tcPr>
          <w:p>
            <w:r/>
            <w:r>
              <w:rPr>
                <w:b/>
              </w:rPr>
              <w:t>Aggregate Function Level 1</w:t>
            </w:r>
          </w:p>
        </w:tc>
        <w:tc>
          <w:tcPr>
            <w:tcW w:type="dxa" w:w="2153"/>
          </w:tcPr>
          <w:p>
            <w:r/>
            <w:r>
              <w:rPr>
                <w:b/>
              </w:rPr>
              <w:t>Aggregate Function Level 2</w:t>
            </w:r>
          </w:p>
        </w:tc>
        <w:tc>
          <w:tcPr>
            <w:tcW w:type="dxa" w:w="2059"/>
          </w:tcPr>
          <w:p>
            <w:r/>
            <w:r>
              <w:rPr>
                <w:b/>
              </w:rPr>
              <w:t>Function Description</w:t>
            </w:r>
          </w:p>
        </w:tc>
      </w:tr>
      <w:tr>
        <w:tc>
          <w:tcPr>
            <w:tcW w:type="dxa" w:w="1123"/>
          </w:tcPr>
          <w:p>
            <w:r/>
            <w:r>
              <w:t>737</w:t>
            </w:r>
          </w:p>
        </w:tc>
        <w:tc>
          <w:tcPr>
            <w:tcW w:type="dxa" w:w="2153"/>
          </w:tcPr>
          <w:p>
            <w:r/>
            <w:r>
              <w:t>Resource Capability Specification Management</w:t>
            </w:r>
          </w:p>
        </w:tc>
        <w:tc>
          <w:tcPr>
            <w:tcW w:type="dxa" w:w="1872"/>
          </w:tcPr>
          <w:p>
            <w:r/>
            <w:r>
              <w:t>Resource Capability Management</w:t>
            </w:r>
          </w:p>
        </w:tc>
        <w:tc>
          <w:tcPr>
            <w:tcW w:type="dxa" w:w="2153"/>
          </w:tcPr>
          <w:p>
            <w:r/>
            <w:r>
              <w:t>Resource Specification Capability Development</w:t>
            </w:r>
          </w:p>
        </w:tc>
        <w:tc>
          <w:tcPr>
            <w:tcW w:type="dxa" w:w="2059"/>
          </w:tcPr>
          <w:p>
            <w:r/>
            <w:r>
              <w:t>This function involves the creation, editing, storage and retrieval of capability specifications. The capability specifications represent the general, common and invariant characteristics of resource that may be realized in more than one type of specific resource. Examples of capability are Layer2, Data, radio and Transport.</w:t>
            </w:r>
          </w:p>
        </w:tc>
      </w:tr>
      <w:tr>
        <w:tc>
          <w:tcPr>
            <w:tcW w:type="dxa" w:w="1123"/>
          </w:tcPr>
          <w:p>
            <w:r/>
            <w:r>
              <w:t>467</w:t>
            </w:r>
          </w:p>
        </w:tc>
        <w:tc>
          <w:tcPr>
            <w:tcW w:type="dxa" w:w="2153"/>
          </w:tcPr>
          <w:p>
            <w:r/>
            <w:r>
              <w:t>Resource Data Transformation/Parsing Rules Configuration</w:t>
            </w:r>
          </w:p>
        </w:tc>
        <w:tc>
          <w:tcPr>
            <w:tcW w:type="dxa" w:w="1872"/>
          </w:tcPr>
          <w:p>
            <w:r/>
            <w:r>
              <w:t>Resource Specification Management</w:t>
            </w:r>
          </w:p>
        </w:tc>
        <w:tc>
          <w:tcPr>
            <w:tcW w:type="dxa" w:w="2153"/>
          </w:tcPr>
          <w:p>
            <w:r/>
            <w:r>
              <w:t>Resource Specification Development</w:t>
            </w:r>
          </w:p>
        </w:tc>
        <w:tc>
          <w:tcPr>
            <w:tcW w:type="dxa" w:w="2059"/>
          </w:tcPr>
          <w:p>
            <w:r/>
            <w:r>
              <w:t>Resource Data Transformation/Parsing Rules Configuration provides tools to set up and maintain resource data parsing rules.</w:t>
            </w:r>
          </w:p>
        </w:tc>
      </w:tr>
      <w:tr>
        <w:tc>
          <w:tcPr>
            <w:tcW w:type="dxa" w:w="1123"/>
          </w:tcPr>
          <w:p>
            <w:r/>
            <w:r>
              <w:t>951</w:t>
            </w:r>
          </w:p>
        </w:tc>
        <w:tc>
          <w:tcPr>
            <w:tcW w:type="dxa" w:w="2153"/>
          </w:tcPr>
          <w:p>
            <w:r/>
            <w:r>
              <w:t>Resource Catalog Entities Management</w:t>
            </w:r>
          </w:p>
        </w:tc>
        <w:tc>
          <w:tcPr>
            <w:tcW w:type="dxa" w:w="1872"/>
          </w:tcPr>
          <w:p>
            <w:r/>
            <w:r>
              <w:t>Resource Specification Management</w:t>
            </w:r>
          </w:p>
        </w:tc>
        <w:tc>
          <w:tcPr>
            <w:tcW w:type="dxa" w:w="2153"/>
          </w:tcPr>
          <w:p>
            <w:r/>
            <w:r>
              <w:t>Resource Specification Development</w:t>
            </w:r>
          </w:p>
        </w:tc>
        <w:tc>
          <w:tcPr>
            <w:tcW w:type="dxa" w:w="2059"/>
          </w:tcPr>
          <w:p>
            <w:r/>
            <w:r>
              <w:t>Resource Catalog Entities Management identifies resource entities in a common Catalog Management from the Common Domain, or identifies a specific instance of a Catalog Management for resource entities.</w:t>
            </w:r>
          </w:p>
        </w:tc>
      </w:tr>
      <w:tr>
        <w:tc>
          <w:tcPr>
            <w:tcW w:type="dxa" w:w="1123"/>
          </w:tcPr>
          <w:p>
            <w:r/>
            <w:r>
              <w:t>996</w:t>
            </w:r>
          </w:p>
        </w:tc>
        <w:tc>
          <w:tcPr>
            <w:tcW w:type="dxa" w:w="2153"/>
          </w:tcPr>
          <w:p>
            <w:r/>
            <w:r>
              <w:t>Resource Task Item Policy Control Configuration</w:t>
            </w:r>
          </w:p>
        </w:tc>
        <w:tc>
          <w:tcPr>
            <w:tcW w:type="dxa" w:w="1872"/>
          </w:tcPr>
          <w:p>
            <w:r/>
            <w:r>
              <w:t>Resource Specification Management</w:t>
            </w:r>
          </w:p>
        </w:tc>
        <w:tc>
          <w:tcPr>
            <w:tcW w:type="dxa" w:w="2153"/>
          </w:tcPr>
          <w:p>
            <w:r/>
            <w:r>
              <w:t>Resource Specification Development</w:t>
            </w:r>
          </w:p>
        </w:tc>
        <w:tc>
          <w:tcPr>
            <w:tcW w:type="dxa" w:w="2059"/>
          </w:tcPr>
          <w:p>
            <w:r/>
            <w:r>
              <w:t>Defines and configures the policies which will be implemented during the Resource task item lifecycle.</w:t>
            </w:r>
          </w:p>
        </w:tc>
      </w:tr>
      <w:tr>
        <w:tc>
          <w:tcPr>
            <w:tcW w:type="dxa" w:w="1123"/>
          </w:tcPr>
          <w:p>
            <w:r/>
            <w:r>
              <w:t>1083</w:t>
            </w:r>
          </w:p>
        </w:tc>
        <w:tc>
          <w:tcPr>
            <w:tcW w:type="dxa" w:w="2153"/>
          </w:tcPr>
          <w:p>
            <w:r/>
            <w:r>
              <w:t>Resource Specification Repository Management</w:t>
            </w:r>
          </w:p>
        </w:tc>
        <w:tc>
          <w:tcPr>
            <w:tcW w:type="dxa" w:w="1872"/>
          </w:tcPr>
          <w:p>
            <w:r/>
            <w:r>
              <w:t>Resource Specification Management</w:t>
            </w:r>
          </w:p>
        </w:tc>
        <w:tc>
          <w:tcPr>
            <w:tcW w:type="dxa" w:w="2153"/>
          </w:tcPr>
          <w:p>
            <w:r/>
            <w:r>
              <w:t>Resource Specification Development</w:t>
            </w:r>
          </w:p>
        </w:tc>
        <w:tc>
          <w:tcPr>
            <w:tcW w:type="dxa" w:w="2059"/>
          </w:tcPr>
          <w:p>
            <w:r/>
            <w:r>
              <w:t>Resource Specification Repository Management is able to create, modify and delete Resource Specification. / This includes the ability to manage the state of an entity during its lifecycle (e.g. planned, deployed, in operation, replaced by locked). / It includes Resource Specifications retrieval, integrity rules check and versioning management. / It also provides Product Specification and Offering views adapted to the different roles.</w:t>
            </w:r>
          </w:p>
        </w:tc>
      </w:tr>
      <w:tr>
        <w:tc>
          <w:tcPr>
            <w:tcW w:type="dxa" w:w="1123"/>
          </w:tcPr>
          <w:p>
            <w:r/>
            <w:r>
              <w:t>1088</w:t>
            </w:r>
          </w:p>
        </w:tc>
        <w:tc>
          <w:tcPr>
            <w:tcW w:type="dxa" w:w="2153"/>
          </w:tcPr>
          <w:p>
            <w:r/>
            <w:r>
              <w:t>Resource Specification to Supplier Product Specification Relationship Design</w:t>
            </w:r>
          </w:p>
        </w:tc>
        <w:tc>
          <w:tcPr>
            <w:tcW w:type="dxa" w:w="1872"/>
          </w:tcPr>
          <w:p>
            <w:r/>
            <w:r>
              <w:t>Resource Specification Management</w:t>
            </w:r>
          </w:p>
        </w:tc>
        <w:tc>
          <w:tcPr>
            <w:tcW w:type="dxa" w:w="2153"/>
          </w:tcPr>
          <w:p>
            <w:r/>
            <w:r>
              <w:t>Resource Specification Development</w:t>
            </w:r>
          </w:p>
        </w:tc>
        <w:tc>
          <w:tcPr>
            <w:tcW w:type="dxa" w:w="2059"/>
          </w:tcPr>
          <w:p>
            <w:r/>
            <w:r>
              <w:t>Resource Specification to Supplier Product Specification Relationship Design identifies, when it corresponds to equipment rented to a Supplier (devices, network equipments, hardware &amp; software, etc).</w:t>
            </w:r>
          </w:p>
        </w:tc>
      </w:tr>
      <w:tr>
        <w:tc>
          <w:tcPr>
            <w:tcW w:type="dxa" w:w="1123"/>
          </w:tcPr>
          <w:p>
            <w:r/>
            <w:r>
              <w:t>1089</w:t>
            </w:r>
          </w:p>
        </w:tc>
        <w:tc>
          <w:tcPr>
            <w:tcW w:type="dxa" w:w="2153"/>
          </w:tcPr>
          <w:p>
            <w:r/>
            <w:r>
              <w:t>Resource Specification Action Skill Design</w:t>
            </w:r>
          </w:p>
        </w:tc>
        <w:tc>
          <w:tcPr>
            <w:tcW w:type="dxa" w:w="1872"/>
          </w:tcPr>
          <w:p>
            <w:r/>
            <w:r>
              <w:t>Resource Specification Management</w:t>
            </w:r>
          </w:p>
        </w:tc>
        <w:tc>
          <w:tcPr>
            <w:tcW w:type="dxa" w:w="2153"/>
          </w:tcPr>
          <w:p>
            <w:r/>
            <w:r>
              <w:t>Resource Specification Development</w:t>
            </w:r>
          </w:p>
        </w:tc>
        <w:tc>
          <w:tcPr>
            <w:tcW w:type="dxa" w:w="2059"/>
          </w:tcPr>
          <w:p>
            <w:r/>
            <w:r>
              <w:t>Resource Specification Action Skill Design manages the links to the Skill catalog to identify for each type of resource, or of Action on a resource, which type of skill is necessary to make the intervention.</w:t>
            </w:r>
          </w:p>
        </w:tc>
      </w:tr>
      <w:tr>
        <w:tc>
          <w:tcPr>
            <w:tcW w:type="dxa" w:w="1123"/>
          </w:tcPr>
          <w:p>
            <w:r/>
            <w:r>
              <w:t>1082</w:t>
            </w:r>
          </w:p>
        </w:tc>
        <w:tc>
          <w:tcPr>
            <w:tcW w:type="dxa" w:w="2153"/>
          </w:tcPr>
          <w:p>
            <w:r/>
            <w:r>
              <w:t>Resource Specification Change Auditing</w:t>
            </w:r>
          </w:p>
        </w:tc>
        <w:tc>
          <w:tcPr>
            <w:tcW w:type="dxa" w:w="1872"/>
          </w:tcPr>
          <w:p>
            <w:r/>
            <w:r>
              <w:t>Resource Specification Management</w:t>
            </w:r>
          </w:p>
        </w:tc>
        <w:tc>
          <w:tcPr>
            <w:tcW w:type="dxa" w:w="2153"/>
          </w:tcPr>
          <w:p>
            <w:r/>
            <w:r>
              <w:t>Resource Specification Development</w:t>
            </w:r>
          </w:p>
        </w:tc>
        <w:tc>
          <w:tcPr>
            <w:tcW w:type="dxa" w:w="2059"/>
          </w:tcPr>
          <w:p>
            <w:r/>
            <w:r>
              <w:t>Resource Specification Change Auditing manages the implications of Resource Specifications changes to determine the consequences of any given change. Resource Specifications changes may impact other Resource Specifications and Resource Facing Service Specit supports / The function logs Resource Specifications changes and supports the analysis of relationships between Resource Specifications. / In addition, it tracks the history of changes in an easy and accessible manner.</w:t>
            </w:r>
          </w:p>
        </w:tc>
      </w:tr>
      <w:tr>
        <w:tc>
          <w:tcPr>
            <w:tcW w:type="dxa" w:w="1123"/>
          </w:tcPr>
          <w:p>
            <w:r/>
            <w:r>
              <w:t>1064</w:t>
            </w:r>
          </w:p>
        </w:tc>
        <w:tc>
          <w:tcPr>
            <w:tcW w:type="dxa" w:w="2153"/>
          </w:tcPr>
          <w:p>
            <w:r/>
            <w:r>
              <w:t>Logical and Software Resources Designing</w:t>
            </w:r>
          </w:p>
        </w:tc>
        <w:tc>
          <w:tcPr>
            <w:tcW w:type="dxa" w:w="1872"/>
          </w:tcPr>
          <w:p>
            <w:r/>
            <w:r>
              <w:t>Resource Specification Management</w:t>
            </w:r>
          </w:p>
        </w:tc>
        <w:tc>
          <w:tcPr>
            <w:tcW w:type="dxa" w:w="2153"/>
          </w:tcPr>
          <w:p>
            <w:r/>
            <w:r>
              <w:t>Resource Specification Development</w:t>
            </w:r>
          </w:p>
        </w:tc>
        <w:tc>
          <w:tcPr>
            <w:tcW w:type="dxa" w:w="2059"/>
          </w:tcPr>
          <w:p>
            <w:r/>
            <w:r>
              <w:t>Logical and Software Resources Designing supports physical, logical, and software design of resources including definition of configuration variables and initial parameters.</w:t>
            </w:r>
          </w:p>
        </w:tc>
      </w:tr>
      <w:tr>
        <w:tc>
          <w:tcPr>
            <w:tcW w:type="dxa" w:w="1123"/>
          </w:tcPr>
          <w:p>
            <w:r/>
            <w:r>
              <w:t>1087</w:t>
            </w:r>
          </w:p>
        </w:tc>
        <w:tc>
          <w:tcPr>
            <w:tcW w:type="dxa" w:w="2153"/>
          </w:tcPr>
          <w:p>
            <w:r/>
            <w:r>
              <w:t>Resource Specification Design</w:t>
            </w:r>
          </w:p>
        </w:tc>
        <w:tc>
          <w:tcPr>
            <w:tcW w:type="dxa" w:w="1872"/>
          </w:tcPr>
          <w:p>
            <w:r/>
            <w:r>
              <w:t>Resource Specification Management</w:t>
            </w:r>
          </w:p>
        </w:tc>
        <w:tc>
          <w:tcPr>
            <w:tcW w:type="dxa" w:w="2153"/>
          </w:tcPr>
          <w:p>
            <w:r/>
            <w:r>
              <w:t>Resource Specification Development</w:t>
            </w:r>
          </w:p>
        </w:tc>
        <w:tc>
          <w:tcPr>
            <w:tcW w:type="dxa" w:w="2059"/>
          </w:tcPr>
          <w:p>
            <w:r/>
            <w:r>
              <w:t>Resource Specification Design manages Resource Specifications including constraints, characteristics and type of usages. / It specifies Physical, Logical and Compound Resource Specifications. / It includes resource types that as a Service Provider we don't own or commercialize (ex: mobile phones used by our customers).</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4785313"/>
            <wp:docPr id="2" name="Picture 2"/>
            <wp:cNvGraphicFramePr>
              <a:graphicFrameLocks noChangeAspect="1"/>
            </wp:cNvGraphicFramePr>
            <a:graphic>
              <a:graphicData uri="http://schemas.openxmlformats.org/drawingml/2006/picture">
                <pic:pic>
                  <pic:nvPicPr>
                    <pic:cNvPr id="0" name="TMFC010_API_Context.png"/>
                    <pic:cNvPicPr/>
                  </pic:nvPicPr>
                  <pic:blipFill>
                    <a:blip r:embed="rId48"/>
                    <a:stretch>
                      <a:fillRect/>
                    </a:stretch>
                  </pic:blipFill>
                  <pic:spPr>
                    <a:xfrm>
                      <a:off x="0" y="0"/>
                      <a:ext cx="5394960" cy="4785313"/>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966"/>
          </w:tcPr>
          <w:p>
            <w:r/>
            <w:r>
              <w:rPr>
                <w:b/>
              </w:rPr>
              <w:t>API Name</w:t>
            </w:r>
          </w:p>
        </w:tc>
        <w:tc>
          <w:tcPr>
            <w:tcW w:type="dxa" w:w="1591"/>
          </w:tcPr>
          <w:p>
            <w:r/>
            <w:r>
              <w:rPr>
                <w:b/>
              </w:rPr>
              <w:t>Mandatory / Optional</w:t>
            </w:r>
          </w:p>
        </w:tc>
        <w:tc>
          <w:tcPr>
            <w:tcW w:type="dxa" w:w="1217"/>
          </w:tcPr>
          <w:p>
            <w:r/>
            <w:r>
              <w:rPr>
                <w:b/>
              </w:rPr>
              <w:t>API Version</w:t>
            </w:r>
          </w:p>
        </w:tc>
        <w:tc>
          <w:tcPr>
            <w:tcW w:type="dxa" w:w="1591"/>
          </w:tcPr>
          <w:p>
            <w:r/>
            <w:r>
              <w:rPr>
                <w:b/>
              </w:rPr>
              <w:t>Resource</w:t>
            </w:r>
          </w:p>
        </w:tc>
        <w:tc>
          <w:tcPr>
            <w:tcW w:type="dxa" w:w="1966"/>
          </w:tcPr>
          <w:p>
            <w:r/>
            <w:r>
              <w:rPr>
                <w:b/>
              </w:rPr>
              <w:t>Operations</w:t>
            </w:r>
          </w:p>
        </w:tc>
      </w:tr>
      <w:tr>
        <w:tc>
          <w:tcPr>
            <w:tcW w:type="dxa" w:w="1030"/>
          </w:tcPr>
          <w:p>
            <w:r/>
            <w:r>
              <w:t>TMF634</w:t>
            </w:r>
          </w:p>
        </w:tc>
        <w:tc>
          <w:tcPr>
            <w:tcW w:type="dxa" w:w="1966"/>
          </w:tcPr>
          <w:p>
            <w:r/>
            <w:r>
              <w:t>Resource Catalog Management API</w:t>
            </w:r>
          </w:p>
        </w:tc>
        <w:tc>
          <w:tcPr>
            <w:tcW w:type="dxa" w:w="1591"/>
          </w:tcPr>
          <w:p>
            <w:r/>
            <w:r>
              <w:t>Mandatory</w:t>
            </w:r>
          </w:p>
        </w:tc>
        <w:tc>
          <w:tcPr>
            <w:tcW w:type="dxa" w:w="1217"/>
          </w:tcPr>
          <w:p>
            <w:r/>
            <w:r>
              <w:t>5</w:t>
            </w:r>
          </w:p>
        </w:tc>
        <w:tc>
          <w:tcPr>
            <w:tcW w:type="dxa" w:w="1591"/>
          </w:tcPr>
          <w:p>
            <w:r/>
            <w:r>
              <w:t>exportJob</w:t>
            </w:r>
          </w:p>
        </w:tc>
        <w:tc>
          <w:tcPr>
            <w:tcW w:type="dxa" w:w="1966"/>
          </w:tcPr>
          <w:p>
            <w:r/>
            <w:r>
              <w:t>GET, GET /id, POST, DELETE</w:t>
            </w:r>
          </w:p>
        </w:tc>
      </w:tr>
      <w:tr>
        <w:tc>
          <w:tcPr>
            <w:tcW w:type="dxa" w:w="1030"/>
          </w:tcPr>
          <w:p>
            <w:r/>
            <w:r>
              <w:t>TMF634</w:t>
            </w:r>
          </w:p>
        </w:tc>
        <w:tc>
          <w:tcPr>
            <w:tcW w:type="dxa" w:w="1966"/>
          </w:tcPr>
          <w:p>
            <w:r/>
            <w:r>
              <w:t>Resource Catalog Management API</w:t>
            </w:r>
          </w:p>
        </w:tc>
        <w:tc>
          <w:tcPr>
            <w:tcW w:type="dxa" w:w="1591"/>
          </w:tcPr>
          <w:p>
            <w:r/>
            <w:r>
              <w:t>Mandatory</w:t>
            </w:r>
          </w:p>
        </w:tc>
        <w:tc>
          <w:tcPr>
            <w:tcW w:type="dxa" w:w="1217"/>
          </w:tcPr>
          <w:p>
            <w:r/>
            <w:r>
              <w:t>5</w:t>
            </w:r>
          </w:p>
        </w:tc>
        <w:tc>
          <w:tcPr>
            <w:tcW w:type="dxa" w:w="1591"/>
          </w:tcPr>
          <w:p>
            <w:r/>
            <w:r>
              <w:t>importJob</w:t>
            </w:r>
          </w:p>
        </w:tc>
        <w:tc>
          <w:tcPr>
            <w:tcW w:type="dxa" w:w="1966"/>
          </w:tcPr>
          <w:p>
            <w:r/>
            <w:r>
              <w:t>GET, GET /id, POST, DELETE</w:t>
            </w:r>
          </w:p>
        </w:tc>
      </w:tr>
      <w:tr>
        <w:tc>
          <w:tcPr>
            <w:tcW w:type="dxa" w:w="1030"/>
          </w:tcPr>
          <w:p>
            <w:r/>
            <w:r>
              <w:t>TMF634</w:t>
            </w:r>
          </w:p>
        </w:tc>
        <w:tc>
          <w:tcPr>
            <w:tcW w:type="dxa" w:w="1966"/>
          </w:tcPr>
          <w:p>
            <w:r/>
            <w:r>
              <w:t>Resource Catalog Management API</w:t>
            </w:r>
          </w:p>
        </w:tc>
        <w:tc>
          <w:tcPr>
            <w:tcW w:type="dxa" w:w="1591"/>
          </w:tcPr>
          <w:p>
            <w:r/>
            <w:r>
              <w:t>Mandatory</w:t>
            </w:r>
          </w:p>
        </w:tc>
        <w:tc>
          <w:tcPr>
            <w:tcW w:type="dxa" w:w="1217"/>
          </w:tcPr>
          <w:p>
            <w:r/>
            <w:r>
              <w:t>5</w:t>
            </w:r>
          </w:p>
        </w:tc>
        <w:tc>
          <w:tcPr>
            <w:tcW w:type="dxa" w:w="1591"/>
          </w:tcPr>
          <w:p>
            <w:r/>
            <w:r>
              <w:t>resourceCandidate</w:t>
            </w:r>
          </w:p>
        </w:tc>
        <w:tc>
          <w:tcPr>
            <w:tcW w:type="dxa" w:w="1966"/>
          </w:tcPr>
          <w:p>
            <w:r/>
            <w:r>
              <w:t>GET, GET /id, POST, PATCH, DELETE</w:t>
            </w:r>
          </w:p>
        </w:tc>
      </w:tr>
      <w:tr>
        <w:tc>
          <w:tcPr>
            <w:tcW w:type="dxa" w:w="1030"/>
          </w:tcPr>
          <w:p>
            <w:r/>
            <w:r>
              <w:t>TMF634</w:t>
            </w:r>
          </w:p>
        </w:tc>
        <w:tc>
          <w:tcPr>
            <w:tcW w:type="dxa" w:w="1966"/>
          </w:tcPr>
          <w:p>
            <w:r/>
            <w:r>
              <w:t>Resource Catalog Management API</w:t>
            </w:r>
          </w:p>
        </w:tc>
        <w:tc>
          <w:tcPr>
            <w:tcW w:type="dxa" w:w="1591"/>
          </w:tcPr>
          <w:p>
            <w:r/>
            <w:r>
              <w:t>Mandatory</w:t>
            </w:r>
          </w:p>
        </w:tc>
        <w:tc>
          <w:tcPr>
            <w:tcW w:type="dxa" w:w="1217"/>
          </w:tcPr>
          <w:p>
            <w:r/>
            <w:r>
              <w:t>5</w:t>
            </w:r>
          </w:p>
        </w:tc>
        <w:tc>
          <w:tcPr>
            <w:tcW w:type="dxa" w:w="1591"/>
          </w:tcPr>
          <w:p>
            <w:r/>
            <w:r>
              <w:t>resourceCatalog</w:t>
            </w:r>
          </w:p>
        </w:tc>
        <w:tc>
          <w:tcPr>
            <w:tcW w:type="dxa" w:w="1966"/>
          </w:tcPr>
          <w:p>
            <w:r/>
            <w:r>
              <w:t>GET, GET /id, POST, PATCH, DELETE</w:t>
            </w:r>
          </w:p>
        </w:tc>
      </w:tr>
      <w:tr>
        <w:tc>
          <w:tcPr>
            <w:tcW w:type="dxa" w:w="1030"/>
          </w:tcPr>
          <w:p>
            <w:r/>
            <w:r>
              <w:t>TMF634</w:t>
            </w:r>
          </w:p>
        </w:tc>
        <w:tc>
          <w:tcPr>
            <w:tcW w:type="dxa" w:w="1966"/>
          </w:tcPr>
          <w:p>
            <w:r/>
            <w:r>
              <w:t>Resource Catalog Management API</w:t>
            </w:r>
          </w:p>
        </w:tc>
        <w:tc>
          <w:tcPr>
            <w:tcW w:type="dxa" w:w="1591"/>
          </w:tcPr>
          <w:p>
            <w:r/>
            <w:r>
              <w:t>Mandatory</w:t>
            </w:r>
          </w:p>
        </w:tc>
        <w:tc>
          <w:tcPr>
            <w:tcW w:type="dxa" w:w="1217"/>
          </w:tcPr>
          <w:p>
            <w:r/>
            <w:r>
              <w:t>5</w:t>
            </w:r>
          </w:p>
        </w:tc>
        <w:tc>
          <w:tcPr>
            <w:tcW w:type="dxa" w:w="1591"/>
          </w:tcPr>
          <w:p>
            <w:r/>
            <w:r>
              <w:t>resourceCategory</w:t>
            </w:r>
          </w:p>
        </w:tc>
        <w:tc>
          <w:tcPr>
            <w:tcW w:type="dxa" w:w="1966"/>
          </w:tcPr>
          <w:p>
            <w:r/>
            <w:r>
              <w:t>GET, GET /id, POST, PATCH, DELETE</w:t>
            </w:r>
          </w:p>
        </w:tc>
      </w:tr>
      <w:tr>
        <w:tc>
          <w:tcPr>
            <w:tcW w:type="dxa" w:w="1030"/>
          </w:tcPr>
          <w:p>
            <w:r/>
            <w:r>
              <w:t>TMF634</w:t>
            </w:r>
          </w:p>
        </w:tc>
        <w:tc>
          <w:tcPr>
            <w:tcW w:type="dxa" w:w="1966"/>
          </w:tcPr>
          <w:p>
            <w:r/>
            <w:r>
              <w:t>Resource Catalog Management API</w:t>
            </w:r>
          </w:p>
        </w:tc>
        <w:tc>
          <w:tcPr>
            <w:tcW w:type="dxa" w:w="1591"/>
          </w:tcPr>
          <w:p>
            <w:r/>
            <w:r>
              <w:t>Mandatory</w:t>
            </w:r>
          </w:p>
        </w:tc>
        <w:tc>
          <w:tcPr>
            <w:tcW w:type="dxa" w:w="1217"/>
          </w:tcPr>
          <w:p>
            <w:r/>
            <w:r>
              <w:t>5</w:t>
            </w:r>
          </w:p>
        </w:tc>
        <w:tc>
          <w:tcPr>
            <w:tcW w:type="dxa" w:w="1591"/>
          </w:tcPr>
          <w:p>
            <w:r/>
            <w:r>
              <w:t>resourceSpecification</w:t>
            </w:r>
          </w:p>
        </w:tc>
        <w:tc>
          <w:tcPr>
            <w:tcW w:type="dxa" w:w="1966"/>
          </w:tcPr>
          <w:p>
            <w:r/>
            <w:r>
              <w:t>GET, GET /id, POST, PATCH, DELETE</w:t>
            </w:r>
          </w:p>
        </w:tc>
      </w:tr>
      <w:tr>
        <w:tc>
          <w:tcPr>
            <w:tcW w:type="dxa" w:w="1030"/>
          </w:tcPr>
          <w:p>
            <w:r/>
            <w:r>
              <w:t>TMF634</w:t>
            </w:r>
          </w:p>
        </w:tc>
        <w:tc>
          <w:tcPr>
            <w:tcW w:type="dxa" w:w="1966"/>
          </w:tcPr>
          <w:p>
            <w:r/>
            <w:r>
              <w:t>Resource Catalog Management API</w:t>
            </w:r>
          </w:p>
        </w:tc>
        <w:tc>
          <w:tcPr>
            <w:tcW w:type="dxa" w:w="1591"/>
          </w:tcPr>
          <w:p>
            <w:r/>
            <w:r>
              <w:t>Mandatory</w:t>
            </w:r>
          </w:p>
        </w:tc>
        <w:tc>
          <w:tcPr>
            <w:tcW w:type="dxa" w:w="1217"/>
          </w:tcPr>
          <w:p>
            <w:r/>
            <w:r>
              <w:t>4</w:t>
            </w:r>
          </w:p>
        </w:tc>
        <w:tc>
          <w:tcPr>
            <w:tcW w:type="dxa" w:w="1591"/>
          </w:tcPr>
          <w:p>
            <w:r/>
            <w:r>
              <w:t>resourceCatalog</w:t>
            </w:r>
          </w:p>
        </w:tc>
        <w:tc>
          <w:tcPr>
            <w:tcW w:type="dxa" w:w="1966"/>
          </w:tcPr>
          <w:p>
            <w:r/>
            <w:r>
              <w:t>GET, GET /id, POST, PATCH, DELETE</w:t>
            </w:r>
          </w:p>
        </w:tc>
      </w:tr>
      <w:tr>
        <w:tc>
          <w:tcPr>
            <w:tcW w:type="dxa" w:w="1030"/>
          </w:tcPr>
          <w:p>
            <w:r/>
            <w:r>
              <w:t>TMF634</w:t>
            </w:r>
          </w:p>
        </w:tc>
        <w:tc>
          <w:tcPr>
            <w:tcW w:type="dxa" w:w="1966"/>
          </w:tcPr>
          <w:p>
            <w:r/>
            <w:r>
              <w:t>Resource Catalog Management API</w:t>
            </w:r>
          </w:p>
        </w:tc>
        <w:tc>
          <w:tcPr>
            <w:tcW w:type="dxa" w:w="1591"/>
          </w:tcPr>
          <w:p>
            <w:r/>
            <w:r>
              <w:t>Mandatory</w:t>
            </w:r>
          </w:p>
        </w:tc>
        <w:tc>
          <w:tcPr>
            <w:tcW w:type="dxa" w:w="1217"/>
          </w:tcPr>
          <w:p>
            <w:r/>
            <w:r>
              <w:t>4</w:t>
            </w:r>
          </w:p>
        </w:tc>
        <w:tc>
          <w:tcPr>
            <w:tcW w:type="dxa" w:w="1591"/>
          </w:tcPr>
          <w:p>
            <w:r/>
            <w:r>
              <w:t>resourceCategory</w:t>
            </w:r>
          </w:p>
        </w:tc>
        <w:tc>
          <w:tcPr>
            <w:tcW w:type="dxa" w:w="1966"/>
          </w:tcPr>
          <w:p>
            <w:r/>
            <w:r>
              <w:t>GET, GET /id, POST, PATCH, DELETE</w:t>
            </w:r>
          </w:p>
        </w:tc>
      </w:tr>
      <w:tr>
        <w:tc>
          <w:tcPr>
            <w:tcW w:type="dxa" w:w="1030"/>
          </w:tcPr>
          <w:p>
            <w:r/>
            <w:r>
              <w:t>TMF634</w:t>
            </w:r>
          </w:p>
        </w:tc>
        <w:tc>
          <w:tcPr>
            <w:tcW w:type="dxa" w:w="1966"/>
          </w:tcPr>
          <w:p>
            <w:r/>
            <w:r>
              <w:t>Resource Catalog Management API</w:t>
            </w:r>
          </w:p>
        </w:tc>
        <w:tc>
          <w:tcPr>
            <w:tcW w:type="dxa" w:w="1591"/>
          </w:tcPr>
          <w:p>
            <w:r/>
            <w:r>
              <w:t>Mandatory</w:t>
            </w:r>
          </w:p>
        </w:tc>
        <w:tc>
          <w:tcPr>
            <w:tcW w:type="dxa" w:w="1217"/>
          </w:tcPr>
          <w:p>
            <w:r/>
            <w:r>
              <w:t>4</w:t>
            </w:r>
          </w:p>
        </w:tc>
        <w:tc>
          <w:tcPr>
            <w:tcW w:type="dxa" w:w="1591"/>
          </w:tcPr>
          <w:p>
            <w:r/>
            <w:r>
              <w:t>resourceSpecification</w:t>
            </w:r>
          </w:p>
        </w:tc>
        <w:tc>
          <w:tcPr>
            <w:tcW w:type="dxa" w:w="1966"/>
          </w:tcPr>
          <w:p>
            <w:r/>
            <w:r>
              <w:t>GET, GET /id, POST, PATCH, DELETE</w:t>
            </w:r>
          </w:p>
        </w:tc>
      </w:tr>
      <w:tr>
        <w:tc>
          <w:tcPr>
            <w:tcW w:type="dxa" w:w="1030"/>
          </w:tcPr>
          <w:p>
            <w:r/>
            <w:r>
              <w:t>TMF634</w:t>
            </w:r>
          </w:p>
        </w:tc>
        <w:tc>
          <w:tcPr>
            <w:tcW w:type="dxa" w:w="1966"/>
          </w:tcPr>
          <w:p>
            <w:r/>
            <w:r>
              <w:t>Resource Catalog Management API</w:t>
            </w:r>
          </w:p>
        </w:tc>
        <w:tc>
          <w:tcPr>
            <w:tcW w:type="dxa" w:w="1591"/>
          </w:tcPr>
          <w:p>
            <w:r/>
            <w:r>
              <w:t>Mandatory</w:t>
            </w:r>
          </w:p>
        </w:tc>
        <w:tc>
          <w:tcPr>
            <w:tcW w:type="dxa" w:w="1217"/>
          </w:tcPr>
          <w:p>
            <w:r/>
            <w:r>
              <w:t>4</w:t>
            </w:r>
          </w:p>
        </w:tc>
        <w:tc>
          <w:tcPr>
            <w:tcW w:type="dxa" w:w="1591"/>
          </w:tcPr>
          <w:p>
            <w:r/>
            <w:r>
              <w:t>resourceCandidate</w:t>
            </w:r>
          </w:p>
        </w:tc>
        <w:tc>
          <w:tcPr>
            <w:tcW w:type="dxa" w:w="1966"/>
          </w:tcPr>
          <w:p>
            <w:r/>
            <w:r>
              <w:t>GET, GET /id, POST, PATCH, DELETE</w:t>
            </w:r>
          </w:p>
        </w:tc>
      </w:tr>
      <w:tr>
        <w:tc>
          <w:tcPr>
            <w:tcW w:type="dxa" w:w="1030"/>
          </w:tcPr>
          <w:p>
            <w:r/>
            <w:r>
              <w:t>TMF634</w:t>
            </w:r>
          </w:p>
        </w:tc>
        <w:tc>
          <w:tcPr>
            <w:tcW w:type="dxa" w:w="1966"/>
          </w:tcPr>
          <w:p>
            <w:r/>
            <w:r>
              <w:t>Resource Catalog Management API</w:t>
            </w:r>
          </w:p>
        </w:tc>
        <w:tc>
          <w:tcPr>
            <w:tcW w:type="dxa" w:w="1591"/>
          </w:tcPr>
          <w:p>
            <w:r/>
            <w:r>
              <w:t>Mandatory</w:t>
            </w:r>
          </w:p>
        </w:tc>
        <w:tc>
          <w:tcPr>
            <w:tcW w:type="dxa" w:w="1217"/>
          </w:tcPr>
          <w:p>
            <w:r/>
            <w:r>
              <w:t>4</w:t>
            </w:r>
          </w:p>
        </w:tc>
        <w:tc>
          <w:tcPr>
            <w:tcW w:type="dxa" w:w="1591"/>
          </w:tcPr>
          <w:p>
            <w:r/>
            <w:r>
              <w:t>exportJob</w:t>
            </w:r>
          </w:p>
        </w:tc>
        <w:tc>
          <w:tcPr>
            <w:tcW w:type="dxa" w:w="1966"/>
          </w:tcPr>
          <w:p>
            <w:r/>
            <w:r>
              <w:t>GET, GET /id, POST, DELETE</w:t>
            </w:r>
          </w:p>
        </w:tc>
      </w:tr>
      <w:tr>
        <w:tc>
          <w:tcPr>
            <w:tcW w:type="dxa" w:w="1030"/>
          </w:tcPr>
          <w:p>
            <w:r/>
            <w:r>
              <w:t>TMF634</w:t>
            </w:r>
          </w:p>
        </w:tc>
        <w:tc>
          <w:tcPr>
            <w:tcW w:type="dxa" w:w="1966"/>
          </w:tcPr>
          <w:p>
            <w:r/>
            <w:r>
              <w:t>Resource Catalog Management API</w:t>
            </w:r>
          </w:p>
        </w:tc>
        <w:tc>
          <w:tcPr>
            <w:tcW w:type="dxa" w:w="1591"/>
          </w:tcPr>
          <w:p>
            <w:r/>
            <w:r>
              <w:t>Mandatory</w:t>
            </w:r>
          </w:p>
        </w:tc>
        <w:tc>
          <w:tcPr>
            <w:tcW w:type="dxa" w:w="1217"/>
          </w:tcPr>
          <w:p>
            <w:r/>
            <w:r>
              <w:t>4</w:t>
            </w:r>
          </w:p>
        </w:tc>
        <w:tc>
          <w:tcPr>
            <w:tcW w:type="dxa" w:w="1591"/>
          </w:tcPr>
          <w:p>
            <w:r/>
            <w:r>
              <w:t>importJob</w:t>
            </w:r>
          </w:p>
        </w:tc>
        <w:tc>
          <w:tcPr>
            <w:tcW w:type="dxa" w:w="1966"/>
          </w:tcPr>
          <w:p>
            <w:r/>
            <w:r>
              <w:t>GET, GET /id, POST, DELETE</w:t>
            </w:r>
          </w:p>
        </w:tc>
      </w:tr>
      <w:tr>
        <w:tc>
          <w:tcPr>
            <w:tcW w:type="dxa" w:w="1030"/>
          </w:tcPr>
          <w:p>
            <w:r/>
            <w:r>
              <w:t>TMF701</w:t>
            </w:r>
          </w:p>
        </w:tc>
        <w:tc>
          <w:tcPr>
            <w:tcW w:type="dxa" w:w="1966"/>
          </w:tcPr>
          <w:p>
            <w:r/>
            <w:r>
              <w:t>TMF701</w:t>
            </w:r>
          </w:p>
        </w:tc>
        <w:tc>
          <w:tcPr>
            <w:tcW w:type="dxa" w:w="1591"/>
          </w:tcPr>
          <w:p>
            <w:r/>
            <w:r>
              <w:t>Optional</w:t>
            </w:r>
          </w:p>
        </w:tc>
        <w:tc>
          <w:tcPr>
            <w:tcW w:type="dxa" w:w="1217"/>
          </w:tcPr>
          <w:p>
            <w:r/>
            <w:r>
              <w:t>4</w:t>
            </w:r>
          </w:p>
        </w:tc>
        <w:tc>
          <w:tcPr>
            <w:tcW w:type="dxa" w:w="1591"/>
          </w:tcPr>
          <w:p>
            <w:r/>
            <w:r>
              <w:t>processFlow</w:t>
            </w:r>
          </w:p>
        </w:tc>
        <w:tc>
          <w:tcPr>
            <w:tcW w:type="dxa" w:w="1966"/>
          </w:tcPr>
          <w:p>
            <w:r/>
            <w:r>
              <w:t>POST, GET, GET /id, DELETE</w:t>
            </w:r>
          </w:p>
        </w:tc>
      </w:tr>
      <w:tr>
        <w:tc>
          <w:tcPr>
            <w:tcW w:type="dxa" w:w="1030"/>
          </w:tcPr>
          <w:p>
            <w:r/>
            <w:r>
              <w:t>TMF701</w:t>
            </w:r>
          </w:p>
        </w:tc>
        <w:tc>
          <w:tcPr>
            <w:tcW w:type="dxa" w:w="1966"/>
          </w:tcPr>
          <w:p>
            <w:r/>
            <w:r>
              <w:t>TMF701</w:t>
            </w:r>
          </w:p>
        </w:tc>
        <w:tc>
          <w:tcPr>
            <w:tcW w:type="dxa" w:w="1591"/>
          </w:tcPr>
          <w:p>
            <w:r/>
            <w:r>
              <w:t>Optional</w:t>
            </w:r>
          </w:p>
        </w:tc>
        <w:tc>
          <w:tcPr>
            <w:tcW w:type="dxa" w:w="1217"/>
          </w:tcPr>
          <w:p>
            <w:r/>
            <w:r>
              <w:t>4</w:t>
            </w:r>
          </w:p>
        </w:tc>
        <w:tc>
          <w:tcPr>
            <w:tcW w:type="dxa" w:w="1591"/>
          </w:tcPr>
          <w:p>
            <w:r/>
            <w:r>
              <w:t>taskFlow</w:t>
            </w:r>
          </w:p>
        </w:tc>
        <w:tc>
          <w:tcPr>
            <w:tcW w:type="dxa" w:w="1966"/>
          </w:tcPr>
          <w:p>
            <w:r/>
            <w:r>
              <w:t>PATCH, GET, GET /id</w:t>
            </w:r>
          </w:p>
        </w:tc>
      </w:tr>
    </w:tbl>
    <w:p/>
    <w:p>
      <w:r>
        <w:drawing>
          <wp:inline xmlns:a="http://schemas.openxmlformats.org/drawingml/2006/main" xmlns:pic="http://schemas.openxmlformats.org/drawingml/2006/picture">
            <wp:extent cx="5394960" cy="5930506"/>
            <wp:docPr id="3" name="Picture 3"/>
            <wp:cNvGraphicFramePr>
              <a:graphicFrameLocks noChangeAspect="1"/>
            </wp:cNvGraphicFramePr>
            <a:graphic>
              <a:graphicData uri="http://schemas.openxmlformats.org/drawingml/2006/picture">
                <pic:pic>
                  <pic:nvPicPr>
                    <pic:cNvPr id="0" name="TMFC010_Exposed_API_1.png"/>
                    <pic:cNvPicPr/>
                  </pic:nvPicPr>
                  <pic:blipFill>
                    <a:blip r:embed="rId49"/>
                    <a:stretch>
                      <a:fillRect/>
                    </a:stretch>
                  </pic:blipFill>
                  <pic:spPr>
                    <a:xfrm>
                      <a:off x="0" y="0"/>
                      <a:ext cx="5394960" cy="5930506"/>
                    </a:xfrm>
                    <a:prstGeom prst="rect"/>
                  </pic:spPr>
                </pic:pic>
              </a:graphicData>
            </a:graphic>
          </wp:inline>
        </w:drawing>
      </w:r>
    </w:p>
    <w:p>
      <w:r>
        <w:rPr>
          <w:i/>
        </w:rPr>
        <w:t>Exposed API diagram (1 of 2)</w:t>
      </w:r>
    </w:p>
    <w:p>
      <w:r>
        <w:drawing>
          <wp:inline xmlns:a="http://schemas.openxmlformats.org/drawingml/2006/main" xmlns:pic="http://schemas.openxmlformats.org/drawingml/2006/picture">
            <wp:extent cx="5394960" cy="1003007"/>
            <wp:docPr id="4" name="Picture 4"/>
            <wp:cNvGraphicFramePr>
              <a:graphicFrameLocks noChangeAspect="1"/>
            </wp:cNvGraphicFramePr>
            <a:graphic>
              <a:graphicData uri="http://schemas.openxmlformats.org/drawingml/2006/picture">
                <pic:pic>
                  <pic:nvPicPr>
                    <pic:cNvPr id="0" name="TMFC010_Exposed_API_2.png"/>
                    <pic:cNvPicPr/>
                  </pic:nvPicPr>
                  <pic:blipFill>
                    <a:blip r:embed="rId50"/>
                    <a:stretch>
                      <a:fillRect/>
                    </a:stretch>
                  </pic:blipFill>
                  <pic:spPr>
                    <a:xfrm>
                      <a:off x="0" y="0"/>
                      <a:ext cx="5394960" cy="1003007"/>
                    </a:xfrm>
                    <a:prstGeom prst="rect"/>
                  </pic:spPr>
                </pic:pic>
              </a:graphicData>
            </a:graphic>
          </wp:inline>
        </w:drawing>
      </w:r>
    </w:p>
    <w:p>
      <w:r>
        <w:rPr>
          <w:i/>
        </w:rPr>
        <w:t>Exposed API diagram (2 of 2)</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1966"/>
          </w:tcPr>
          <w:p>
            <w:r/>
            <w:r>
              <w:rPr>
                <w:b/>
              </w:rPr>
              <w:t>API Name</w:t>
            </w:r>
          </w:p>
        </w:tc>
        <w:tc>
          <w:tcPr>
            <w:tcW w:type="dxa" w:w="1217"/>
          </w:tcPr>
          <w:p>
            <w:r/>
            <w:r>
              <w:rPr>
                <w:b/>
              </w:rPr>
              <w:t>API Version</w:t>
            </w:r>
          </w:p>
        </w:tc>
        <w:tc>
          <w:tcPr>
            <w:tcW w:type="dxa" w:w="1498"/>
          </w:tcPr>
          <w:p>
            <w:r/>
            <w:r>
              <w:rPr>
                <w:b/>
              </w:rPr>
              <w:t>Mandatory / Optional</w:t>
            </w:r>
          </w:p>
        </w:tc>
        <w:tc>
          <w:tcPr>
            <w:tcW w:type="dxa" w:w="1685"/>
          </w:tcPr>
          <w:p>
            <w:r/>
            <w:r>
              <w:rPr>
                <w:b/>
              </w:rPr>
              <w:t>Resource</w:t>
            </w:r>
          </w:p>
        </w:tc>
        <w:tc>
          <w:tcPr>
            <w:tcW w:type="dxa" w:w="2059"/>
          </w:tcPr>
          <w:p>
            <w:r/>
            <w:r>
              <w:rPr>
                <w:b/>
              </w:rPr>
              <w:t>Operations</w:t>
            </w:r>
          </w:p>
        </w:tc>
      </w:tr>
      <w:tr>
        <w:tc>
          <w:tcPr>
            <w:tcW w:type="dxa" w:w="936"/>
          </w:tcPr>
          <w:p>
            <w:r/>
            <w:r>
              <w:t>TMF634</w:t>
            </w:r>
          </w:p>
        </w:tc>
        <w:tc>
          <w:tcPr>
            <w:tcW w:type="dxa" w:w="1966"/>
          </w:tcPr>
          <w:p>
            <w:r/>
            <w:r>
              <w:t>Resource Catalog Management API</w:t>
            </w:r>
          </w:p>
        </w:tc>
        <w:tc>
          <w:tcPr>
            <w:tcW w:type="dxa" w:w="1217"/>
          </w:tcPr>
          <w:p>
            <w:r/>
            <w:r>
              <w:t>5</w:t>
            </w:r>
          </w:p>
        </w:tc>
        <w:tc>
          <w:tcPr>
            <w:tcW w:type="dxa" w:w="1498"/>
          </w:tcPr>
          <w:p>
            <w:r/>
            <w:r>
              <w:t>Optional</w:t>
            </w:r>
          </w:p>
        </w:tc>
        <w:tc>
          <w:tcPr>
            <w:tcW w:type="dxa" w:w="1685"/>
          </w:tcPr>
          <w:p>
            <w:r/>
            <w:r>
              <w:t>exportJob</w:t>
            </w:r>
          </w:p>
        </w:tc>
        <w:tc>
          <w:tcPr>
            <w:tcW w:type="dxa" w:w="2059"/>
          </w:tcPr>
          <w:p>
            <w:r/>
            <w:r>
              <w:t>GET, POST, DELETE</w:t>
            </w:r>
          </w:p>
        </w:tc>
      </w:tr>
      <w:tr>
        <w:tc>
          <w:tcPr>
            <w:tcW w:type="dxa" w:w="936"/>
          </w:tcPr>
          <w:p>
            <w:r/>
            <w:r>
              <w:t>TMF634</w:t>
            </w:r>
          </w:p>
        </w:tc>
        <w:tc>
          <w:tcPr>
            <w:tcW w:type="dxa" w:w="1966"/>
          </w:tcPr>
          <w:p>
            <w:r/>
            <w:r>
              <w:t>Resource Catalog Management API</w:t>
            </w:r>
          </w:p>
        </w:tc>
        <w:tc>
          <w:tcPr>
            <w:tcW w:type="dxa" w:w="1217"/>
          </w:tcPr>
          <w:p>
            <w:r/>
            <w:r>
              <w:t>5</w:t>
            </w:r>
          </w:p>
        </w:tc>
        <w:tc>
          <w:tcPr>
            <w:tcW w:type="dxa" w:w="1498"/>
          </w:tcPr>
          <w:p>
            <w:r/>
            <w:r>
              <w:t>Optional</w:t>
            </w:r>
          </w:p>
        </w:tc>
        <w:tc>
          <w:tcPr>
            <w:tcW w:type="dxa" w:w="1685"/>
          </w:tcPr>
          <w:p>
            <w:r/>
            <w:r>
              <w:t>importJob</w:t>
            </w:r>
          </w:p>
        </w:tc>
        <w:tc>
          <w:tcPr>
            <w:tcW w:type="dxa" w:w="2059"/>
          </w:tcPr>
          <w:p>
            <w:r/>
            <w:r>
              <w:t>GET, POST, DELETE</w:t>
            </w:r>
          </w:p>
        </w:tc>
      </w:tr>
      <w:tr>
        <w:tc>
          <w:tcPr>
            <w:tcW w:type="dxa" w:w="936"/>
          </w:tcPr>
          <w:p>
            <w:r/>
            <w:r>
              <w:t>TMF634</w:t>
            </w:r>
          </w:p>
        </w:tc>
        <w:tc>
          <w:tcPr>
            <w:tcW w:type="dxa" w:w="1966"/>
          </w:tcPr>
          <w:p>
            <w:r/>
            <w:r>
              <w:t>Resource Catalog Management API</w:t>
            </w:r>
          </w:p>
        </w:tc>
        <w:tc>
          <w:tcPr>
            <w:tcW w:type="dxa" w:w="1217"/>
          </w:tcPr>
          <w:p>
            <w:r/>
            <w:r>
              <w:t>5</w:t>
            </w:r>
          </w:p>
        </w:tc>
        <w:tc>
          <w:tcPr>
            <w:tcW w:type="dxa" w:w="1498"/>
          </w:tcPr>
          <w:p>
            <w:r/>
            <w:r>
              <w:t>Optional</w:t>
            </w:r>
          </w:p>
        </w:tc>
        <w:tc>
          <w:tcPr>
            <w:tcW w:type="dxa" w:w="1685"/>
          </w:tcPr>
          <w:p>
            <w:r/>
            <w:r>
              <w:t>resourceCandidate</w:t>
            </w:r>
          </w:p>
        </w:tc>
        <w:tc>
          <w:tcPr>
            <w:tcW w:type="dxa" w:w="2059"/>
          </w:tcPr>
          <w:p>
            <w:r/>
            <w:r>
              <w:t>GET, GET /id, POST, PATCH, DELETE</w:t>
            </w:r>
          </w:p>
        </w:tc>
      </w:tr>
      <w:tr>
        <w:tc>
          <w:tcPr>
            <w:tcW w:type="dxa" w:w="936"/>
          </w:tcPr>
          <w:p>
            <w:r/>
            <w:r>
              <w:t>TMF634</w:t>
            </w:r>
          </w:p>
        </w:tc>
        <w:tc>
          <w:tcPr>
            <w:tcW w:type="dxa" w:w="1966"/>
          </w:tcPr>
          <w:p>
            <w:r/>
            <w:r>
              <w:t>Resource Catalog Management API</w:t>
            </w:r>
          </w:p>
        </w:tc>
        <w:tc>
          <w:tcPr>
            <w:tcW w:type="dxa" w:w="1217"/>
          </w:tcPr>
          <w:p>
            <w:r/>
            <w:r>
              <w:t>5</w:t>
            </w:r>
          </w:p>
        </w:tc>
        <w:tc>
          <w:tcPr>
            <w:tcW w:type="dxa" w:w="1498"/>
          </w:tcPr>
          <w:p>
            <w:r/>
            <w:r>
              <w:t>Optional</w:t>
            </w:r>
          </w:p>
        </w:tc>
        <w:tc>
          <w:tcPr>
            <w:tcW w:type="dxa" w:w="1685"/>
          </w:tcPr>
          <w:p>
            <w:r/>
            <w:r>
              <w:t>resourceCatalog</w:t>
            </w:r>
          </w:p>
        </w:tc>
        <w:tc>
          <w:tcPr>
            <w:tcW w:type="dxa" w:w="2059"/>
          </w:tcPr>
          <w:p>
            <w:r/>
            <w:r>
              <w:t>GET, GET /id</w:t>
            </w:r>
          </w:p>
        </w:tc>
      </w:tr>
      <w:tr>
        <w:tc>
          <w:tcPr>
            <w:tcW w:type="dxa" w:w="936"/>
          </w:tcPr>
          <w:p>
            <w:r/>
            <w:r>
              <w:t>TMF634</w:t>
            </w:r>
          </w:p>
        </w:tc>
        <w:tc>
          <w:tcPr>
            <w:tcW w:type="dxa" w:w="1966"/>
          </w:tcPr>
          <w:p>
            <w:r/>
            <w:r>
              <w:t>Resource Catalog Management API</w:t>
            </w:r>
          </w:p>
        </w:tc>
        <w:tc>
          <w:tcPr>
            <w:tcW w:type="dxa" w:w="1217"/>
          </w:tcPr>
          <w:p>
            <w:r/>
            <w:r>
              <w:t>5</w:t>
            </w:r>
          </w:p>
        </w:tc>
        <w:tc>
          <w:tcPr>
            <w:tcW w:type="dxa" w:w="1498"/>
          </w:tcPr>
          <w:p>
            <w:r/>
            <w:r>
              <w:t>Optional</w:t>
            </w:r>
          </w:p>
        </w:tc>
        <w:tc>
          <w:tcPr>
            <w:tcW w:type="dxa" w:w="1685"/>
          </w:tcPr>
          <w:p>
            <w:r/>
            <w:r>
              <w:t>resourceCategory</w:t>
            </w:r>
          </w:p>
        </w:tc>
        <w:tc>
          <w:tcPr>
            <w:tcW w:type="dxa" w:w="2059"/>
          </w:tcPr>
          <w:p>
            <w:r/>
            <w:r>
              <w:t>GET, GET /id, POST, PATCH, DELETE</w:t>
            </w:r>
          </w:p>
        </w:tc>
      </w:tr>
      <w:tr>
        <w:tc>
          <w:tcPr>
            <w:tcW w:type="dxa" w:w="936"/>
          </w:tcPr>
          <w:p>
            <w:r/>
            <w:r>
              <w:t>TMF634</w:t>
            </w:r>
          </w:p>
        </w:tc>
        <w:tc>
          <w:tcPr>
            <w:tcW w:type="dxa" w:w="1966"/>
          </w:tcPr>
          <w:p>
            <w:r/>
            <w:r>
              <w:t>Resource Catalog Management API</w:t>
            </w:r>
          </w:p>
        </w:tc>
        <w:tc>
          <w:tcPr>
            <w:tcW w:type="dxa" w:w="1217"/>
          </w:tcPr>
          <w:p>
            <w:r/>
            <w:r>
              <w:t>5</w:t>
            </w:r>
          </w:p>
        </w:tc>
        <w:tc>
          <w:tcPr>
            <w:tcW w:type="dxa" w:w="1498"/>
          </w:tcPr>
          <w:p>
            <w:r/>
            <w:r>
              <w:t>Optional</w:t>
            </w:r>
          </w:p>
        </w:tc>
        <w:tc>
          <w:tcPr>
            <w:tcW w:type="dxa" w:w="1685"/>
          </w:tcPr>
          <w:p>
            <w:r/>
            <w:r>
              <w:t>resourceSpecification</w:t>
            </w:r>
          </w:p>
        </w:tc>
        <w:tc>
          <w:tcPr>
            <w:tcW w:type="dxa" w:w="2059"/>
          </w:tcPr>
          <w:p>
            <w:r/>
            <w:r>
              <w:t>GET, GET /id, POST, PATCH, DELETE</w:t>
            </w:r>
          </w:p>
        </w:tc>
      </w:tr>
      <w:tr>
        <w:tc>
          <w:tcPr>
            <w:tcW w:type="dxa" w:w="936"/>
          </w:tcPr>
          <w:p>
            <w:r/>
            <w:r>
              <w:t>TMF634</w:t>
            </w:r>
          </w:p>
        </w:tc>
        <w:tc>
          <w:tcPr>
            <w:tcW w:type="dxa" w:w="1966"/>
          </w:tcPr>
          <w:p>
            <w:r/>
            <w:r>
              <w:t>Resource Catalog Management API</w:t>
            </w:r>
          </w:p>
        </w:tc>
        <w:tc>
          <w:tcPr>
            <w:tcW w:type="dxa" w:w="1217"/>
          </w:tcPr>
          <w:p>
            <w:r/>
            <w:r>
              <w:t>4</w:t>
            </w:r>
          </w:p>
        </w:tc>
        <w:tc>
          <w:tcPr>
            <w:tcW w:type="dxa" w:w="1498"/>
          </w:tcPr>
          <w:p>
            <w:r/>
            <w:r>
              <w:t>Optional</w:t>
            </w:r>
          </w:p>
        </w:tc>
        <w:tc>
          <w:tcPr>
            <w:tcW w:type="dxa" w:w="1685"/>
          </w:tcPr>
          <w:p>
            <w:r/>
            <w:r>
              <w:t>resourceCatalog</w:t>
            </w:r>
          </w:p>
        </w:tc>
        <w:tc>
          <w:tcPr>
            <w:tcW w:type="dxa" w:w="2059"/>
          </w:tcPr>
          <w:p>
            <w:r/>
            <w:r>
              <w:t>GET, GET /id</w:t>
            </w:r>
          </w:p>
        </w:tc>
      </w:tr>
      <w:tr>
        <w:tc>
          <w:tcPr>
            <w:tcW w:type="dxa" w:w="936"/>
          </w:tcPr>
          <w:p>
            <w:r/>
            <w:r>
              <w:t>TMF634</w:t>
            </w:r>
          </w:p>
        </w:tc>
        <w:tc>
          <w:tcPr>
            <w:tcW w:type="dxa" w:w="1966"/>
          </w:tcPr>
          <w:p>
            <w:r/>
            <w:r>
              <w:t>Resource Catalog Management API</w:t>
            </w:r>
          </w:p>
        </w:tc>
        <w:tc>
          <w:tcPr>
            <w:tcW w:type="dxa" w:w="1217"/>
          </w:tcPr>
          <w:p>
            <w:r/>
            <w:r>
              <w:t>4</w:t>
            </w:r>
          </w:p>
        </w:tc>
        <w:tc>
          <w:tcPr>
            <w:tcW w:type="dxa" w:w="1498"/>
          </w:tcPr>
          <w:p>
            <w:r/>
            <w:r>
              <w:t>Optional</w:t>
            </w:r>
          </w:p>
        </w:tc>
        <w:tc>
          <w:tcPr>
            <w:tcW w:type="dxa" w:w="1685"/>
          </w:tcPr>
          <w:p>
            <w:r/>
            <w:r>
              <w:t>resourceCategory</w:t>
            </w:r>
          </w:p>
        </w:tc>
        <w:tc>
          <w:tcPr>
            <w:tcW w:type="dxa" w:w="2059"/>
          </w:tcPr>
          <w:p>
            <w:r/>
            <w:r>
              <w:t>GET, GET /id, POST, PATCH, DELETE</w:t>
            </w:r>
          </w:p>
        </w:tc>
      </w:tr>
      <w:tr>
        <w:tc>
          <w:tcPr>
            <w:tcW w:type="dxa" w:w="936"/>
          </w:tcPr>
          <w:p>
            <w:r/>
            <w:r>
              <w:t>TMF634</w:t>
            </w:r>
          </w:p>
        </w:tc>
        <w:tc>
          <w:tcPr>
            <w:tcW w:type="dxa" w:w="1966"/>
          </w:tcPr>
          <w:p>
            <w:r/>
            <w:r>
              <w:t>Resource Catalog Management API</w:t>
            </w:r>
          </w:p>
        </w:tc>
        <w:tc>
          <w:tcPr>
            <w:tcW w:type="dxa" w:w="1217"/>
          </w:tcPr>
          <w:p>
            <w:r/>
            <w:r>
              <w:t>4</w:t>
            </w:r>
          </w:p>
        </w:tc>
        <w:tc>
          <w:tcPr>
            <w:tcW w:type="dxa" w:w="1498"/>
          </w:tcPr>
          <w:p>
            <w:r/>
            <w:r>
              <w:t>Optional</w:t>
            </w:r>
          </w:p>
        </w:tc>
        <w:tc>
          <w:tcPr>
            <w:tcW w:type="dxa" w:w="1685"/>
          </w:tcPr>
          <w:p>
            <w:r/>
            <w:r>
              <w:t>resourceSpecification</w:t>
            </w:r>
          </w:p>
        </w:tc>
        <w:tc>
          <w:tcPr>
            <w:tcW w:type="dxa" w:w="2059"/>
          </w:tcPr>
          <w:p>
            <w:r/>
            <w:r>
              <w:t>GET, GET /id, POST, PATCH, DELETE</w:t>
            </w:r>
          </w:p>
        </w:tc>
      </w:tr>
      <w:tr>
        <w:tc>
          <w:tcPr>
            <w:tcW w:type="dxa" w:w="936"/>
          </w:tcPr>
          <w:p>
            <w:r/>
            <w:r>
              <w:t>TMF634</w:t>
            </w:r>
          </w:p>
        </w:tc>
        <w:tc>
          <w:tcPr>
            <w:tcW w:type="dxa" w:w="1966"/>
          </w:tcPr>
          <w:p>
            <w:r/>
            <w:r>
              <w:t>Resource Catalog Management API</w:t>
            </w:r>
          </w:p>
        </w:tc>
        <w:tc>
          <w:tcPr>
            <w:tcW w:type="dxa" w:w="1217"/>
          </w:tcPr>
          <w:p>
            <w:r/>
            <w:r>
              <w:t>4</w:t>
            </w:r>
          </w:p>
        </w:tc>
        <w:tc>
          <w:tcPr>
            <w:tcW w:type="dxa" w:w="1498"/>
          </w:tcPr>
          <w:p>
            <w:r/>
            <w:r>
              <w:t>Optional</w:t>
            </w:r>
          </w:p>
        </w:tc>
        <w:tc>
          <w:tcPr>
            <w:tcW w:type="dxa" w:w="1685"/>
          </w:tcPr>
          <w:p>
            <w:r/>
            <w:r>
              <w:t>resourceCandidate</w:t>
            </w:r>
          </w:p>
        </w:tc>
        <w:tc>
          <w:tcPr>
            <w:tcW w:type="dxa" w:w="2059"/>
          </w:tcPr>
          <w:p>
            <w:r/>
            <w:r>
              <w:t>GET, GET /id, POST, PATCH, DELETE</w:t>
            </w:r>
          </w:p>
        </w:tc>
      </w:tr>
      <w:tr>
        <w:tc>
          <w:tcPr>
            <w:tcW w:type="dxa" w:w="936"/>
          </w:tcPr>
          <w:p>
            <w:r/>
            <w:r>
              <w:t>TMF634</w:t>
            </w:r>
          </w:p>
        </w:tc>
        <w:tc>
          <w:tcPr>
            <w:tcW w:type="dxa" w:w="1966"/>
          </w:tcPr>
          <w:p>
            <w:r/>
            <w:r>
              <w:t>Resource Catalog Management API</w:t>
            </w:r>
          </w:p>
        </w:tc>
        <w:tc>
          <w:tcPr>
            <w:tcW w:type="dxa" w:w="1217"/>
          </w:tcPr>
          <w:p>
            <w:r/>
            <w:r>
              <w:t>4</w:t>
            </w:r>
          </w:p>
        </w:tc>
        <w:tc>
          <w:tcPr>
            <w:tcW w:type="dxa" w:w="1498"/>
          </w:tcPr>
          <w:p>
            <w:r/>
            <w:r>
              <w:t>Optional</w:t>
            </w:r>
          </w:p>
        </w:tc>
        <w:tc>
          <w:tcPr>
            <w:tcW w:type="dxa" w:w="1685"/>
          </w:tcPr>
          <w:p>
            <w:r/>
            <w:r>
              <w:t>exportJob</w:t>
            </w:r>
          </w:p>
        </w:tc>
        <w:tc>
          <w:tcPr>
            <w:tcW w:type="dxa" w:w="2059"/>
          </w:tcPr>
          <w:p>
            <w:r/>
            <w:r>
              <w:t>GET, POST, DELETE</w:t>
            </w:r>
          </w:p>
        </w:tc>
      </w:tr>
      <w:tr>
        <w:tc>
          <w:tcPr>
            <w:tcW w:type="dxa" w:w="936"/>
          </w:tcPr>
          <w:p>
            <w:r/>
            <w:r>
              <w:t>TMF634</w:t>
            </w:r>
          </w:p>
        </w:tc>
        <w:tc>
          <w:tcPr>
            <w:tcW w:type="dxa" w:w="1966"/>
          </w:tcPr>
          <w:p>
            <w:r/>
            <w:r>
              <w:t>Resource Catalog Management API</w:t>
            </w:r>
          </w:p>
        </w:tc>
        <w:tc>
          <w:tcPr>
            <w:tcW w:type="dxa" w:w="1217"/>
          </w:tcPr>
          <w:p>
            <w:r/>
            <w:r>
              <w:t>4</w:t>
            </w:r>
          </w:p>
        </w:tc>
        <w:tc>
          <w:tcPr>
            <w:tcW w:type="dxa" w:w="1498"/>
          </w:tcPr>
          <w:p>
            <w:r/>
            <w:r>
              <w:t>Optional</w:t>
            </w:r>
          </w:p>
        </w:tc>
        <w:tc>
          <w:tcPr>
            <w:tcW w:type="dxa" w:w="1685"/>
          </w:tcPr>
          <w:p>
            <w:r/>
            <w:r>
              <w:t>importJob</w:t>
            </w:r>
          </w:p>
        </w:tc>
        <w:tc>
          <w:tcPr>
            <w:tcW w:type="dxa" w:w="2059"/>
          </w:tcPr>
          <w:p>
            <w:r/>
            <w:r>
              <w:t>GET, POST, DELETE</w:t>
            </w:r>
          </w:p>
        </w:tc>
      </w:tr>
      <w:tr>
        <w:tc>
          <w:tcPr>
            <w:tcW w:type="dxa" w:w="936"/>
          </w:tcPr>
          <w:p>
            <w:r/>
            <w:r>
              <w:t>TMF669</w:t>
            </w:r>
          </w:p>
        </w:tc>
        <w:tc>
          <w:tcPr>
            <w:tcW w:type="dxa" w:w="1966"/>
          </w:tcPr>
          <w:p>
            <w:r/>
            <w:r>
              <w:t>Party Role Management API</w:t>
            </w:r>
          </w:p>
        </w:tc>
        <w:tc>
          <w:tcPr>
            <w:tcW w:type="dxa" w:w="1217"/>
          </w:tcPr>
          <w:p>
            <w:r/>
            <w:r>
              <w:t>5</w:t>
            </w:r>
          </w:p>
        </w:tc>
        <w:tc>
          <w:tcPr>
            <w:tcW w:type="dxa" w:w="1498"/>
          </w:tcPr>
          <w:p>
            <w:r/>
            <w:r>
              <w:t>Optional</w:t>
            </w:r>
          </w:p>
        </w:tc>
        <w:tc>
          <w:tcPr>
            <w:tcW w:type="dxa" w:w="1685"/>
          </w:tcPr>
          <w:p>
            <w:r/>
            <w:r>
              <w:t>partyRole</w:t>
            </w:r>
          </w:p>
        </w:tc>
        <w:tc>
          <w:tcPr>
            <w:tcW w:type="dxa" w:w="2059"/>
          </w:tcPr>
          <w:p>
            <w:r/>
            <w:r>
              <w:t>GET, GET /id</w:t>
            </w:r>
          </w:p>
        </w:tc>
      </w:tr>
      <w:tr>
        <w:tc>
          <w:tcPr>
            <w:tcW w:type="dxa" w:w="936"/>
          </w:tcPr>
          <w:p>
            <w:r/>
            <w:r>
              <w:t>TMF669</w:t>
            </w:r>
          </w:p>
        </w:tc>
        <w:tc>
          <w:tcPr>
            <w:tcW w:type="dxa" w:w="1966"/>
          </w:tcPr>
          <w:p>
            <w:r/>
            <w:r>
              <w:t>Party Role Management API</w:t>
            </w:r>
          </w:p>
        </w:tc>
        <w:tc>
          <w:tcPr>
            <w:tcW w:type="dxa" w:w="1217"/>
          </w:tcPr>
          <w:p>
            <w:r/>
            <w:r>
              <w:t>4</w:t>
            </w:r>
          </w:p>
        </w:tc>
        <w:tc>
          <w:tcPr>
            <w:tcW w:type="dxa" w:w="1498"/>
          </w:tcPr>
          <w:p>
            <w:r/>
            <w:r>
              <w:t>Optional</w:t>
            </w:r>
          </w:p>
        </w:tc>
        <w:tc>
          <w:tcPr>
            <w:tcW w:type="dxa" w:w="1685"/>
          </w:tcPr>
          <w:p>
            <w:r/>
            <w:r>
              <w:t>partyRole</w:t>
            </w:r>
          </w:p>
        </w:tc>
        <w:tc>
          <w:tcPr>
            <w:tcW w:type="dxa" w:w="2059"/>
          </w:tcPr>
          <w:p>
            <w:r/>
            <w:r>
              <w:t>GET, GET /id</w:t>
            </w:r>
          </w:p>
        </w:tc>
      </w:tr>
      <w:tr>
        <w:tc>
          <w:tcPr>
            <w:tcW w:type="dxa" w:w="936"/>
          </w:tcPr>
          <w:p>
            <w:r/>
            <w:r>
              <w:t>TMF632</w:t>
            </w:r>
          </w:p>
        </w:tc>
        <w:tc>
          <w:tcPr>
            <w:tcW w:type="dxa" w:w="1966"/>
          </w:tcPr>
          <w:p>
            <w:r/>
            <w:r>
              <w:t>Party Management API</w:t>
            </w:r>
          </w:p>
        </w:tc>
        <w:tc>
          <w:tcPr>
            <w:tcW w:type="dxa" w:w="1217"/>
          </w:tcPr>
          <w:p>
            <w:r/>
            <w:r>
              <w:t>5</w:t>
            </w:r>
          </w:p>
        </w:tc>
        <w:tc>
          <w:tcPr>
            <w:tcW w:type="dxa" w:w="1498"/>
          </w:tcPr>
          <w:p>
            <w:r/>
            <w:r>
              <w:t>Optional</w:t>
            </w:r>
          </w:p>
        </w:tc>
        <w:tc>
          <w:tcPr>
            <w:tcW w:type="dxa" w:w="1685"/>
          </w:tcPr>
          <w:p>
            <w:r/>
            <w:r>
              <w:t>individual</w:t>
            </w:r>
          </w:p>
        </w:tc>
        <w:tc>
          <w:tcPr>
            <w:tcW w:type="dxa" w:w="2059"/>
          </w:tcPr>
          <w:p>
            <w:r/>
            <w:r>
              <w:t>GET, GET /id</w:t>
            </w:r>
          </w:p>
        </w:tc>
      </w:tr>
      <w:tr>
        <w:tc>
          <w:tcPr>
            <w:tcW w:type="dxa" w:w="936"/>
          </w:tcPr>
          <w:p>
            <w:r/>
            <w:r>
              <w:t>TMF632</w:t>
            </w:r>
          </w:p>
        </w:tc>
        <w:tc>
          <w:tcPr>
            <w:tcW w:type="dxa" w:w="1966"/>
          </w:tcPr>
          <w:p>
            <w:r/>
            <w:r>
              <w:t>Party Management API</w:t>
            </w:r>
          </w:p>
        </w:tc>
        <w:tc>
          <w:tcPr>
            <w:tcW w:type="dxa" w:w="1217"/>
          </w:tcPr>
          <w:p>
            <w:r/>
            <w:r>
              <w:t>5</w:t>
            </w:r>
          </w:p>
        </w:tc>
        <w:tc>
          <w:tcPr>
            <w:tcW w:type="dxa" w:w="1498"/>
          </w:tcPr>
          <w:p>
            <w:r/>
            <w:r>
              <w:t>Optional</w:t>
            </w:r>
          </w:p>
        </w:tc>
        <w:tc>
          <w:tcPr>
            <w:tcW w:type="dxa" w:w="1685"/>
          </w:tcPr>
          <w:p>
            <w:r/>
            <w:r>
              <w:t>organization</w:t>
            </w:r>
          </w:p>
        </w:tc>
        <w:tc>
          <w:tcPr>
            <w:tcW w:type="dxa" w:w="2059"/>
          </w:tcPr>
          <w:p>
            <w:r/>
            <w:r>
              <w:t>GET, GET /id</w:t>
            </w:r>
          </w:p>
        </w:tc>
      </w:tr>
      <w:tr>
        <w:tc>
          <w:tcPr>
            <w:tcW w:type="dxa" w:w="936"/>
          </w:tcPr>
          <w:p>
            <w:r/>
            <w:r>
              <w:t>TMF632</w:t>
            </w:r>
          </w:p>
        </w:tc>
        <w:tc>
          <w:tcPr>
            <w:tcW w:type="dxa" w:w="1966"/>
          </w:tcPr>
          <w:p>
            <w:r/>
            <w:r>
              <w:t>Party Management API</w:t>
            </w:r>
          </w:p>
        </w:tc>
        <w:tc>
          <w:tcPr>
            <w:tcW w:type="dxa" w:w="1217"/>
          </w:tcPr>
          <w:p>
            <w:r/>
            <w:r>
              <w:t>4</w:t>
            </w:r>
          </w:p>
        </w:tc>
        <w:tc>
          <w:tcPr>
            <w:tcW w:type="dxa" w:w="1498"/>
          </w:tcPr>
          <w:p>
            <w:r/>
            <w:r>
              <w:t>Optional</w:t>
            </w:r>
          </w:p>
        </w:tc>
        <w:tc>
          <w:tcPr>
            <w:tcW w:type="dxa" w:w="1685"/>
          </w:tcPr>
          <w:p>
            <w:r/>
            <w:r>
              <w:t>individual</w:t>
            </w:r>
          </w:p>
        </w:tc>
        <w:tc>
          <w:tcPr>
            <w:tcW w:type="dxa" w:w="2059"/>
          </w:tcPr>
          <w:p>
            <w:r/>
            <w:r>
              <w:t>GET, GET /id</w:t>
            </w:r>
          </w:p>
        </w:tc>
      </w:tr>
      <w:tr>
        <w:tc>
          <w:tcPr>
            <w:tcW w:type="dxa" w:w="936"/>
          </w:tcPr>
          <w:p>
            <w:r/>
            <w:r>
              <w:t>TMF632</w:t>
            </w:r>
          </w:p>
        </w:tc>
        <w:tc>
          <w:tcPr>
            <w:tcW w:type="dxa" w:w="1966"/>
          </w:tcPr>
          <w:p>
            <w:r/>
            <w:r>
              <w:t>Party Management API</w:t>
            </w:r>
          </w:p>
        </w:tc>
        <w:tc>
          <w:tcPr>
            <w:tcW w:type="dxa" w:w="1217"/>
          </w:tcPr>
          <w:p>
            <w:r/>
            <w:r>
              <w:t>4</w:t>
            </w:r>
          </w:p>
        </w:tc>
        <w:tc>
          <w:tcPr>
            <w:tcW w:type="dxa" w:w="1498"/>
          </w:tcPr>
          <w:p>
            <w:r/>
            <w:r>
              <w:t>Optional</w:t>
            </w:r>
          </w:p>
        </w:tc>
        <w:tc>
          <w:tcPr>
            <w:tcW w:type="dxa" w:w="1685"/>
          </w:tcPr>
          <w:p>
            <w:r/>
            <w:r>
              <w:t>organization</w:t>
            </w:r>
          </w:p>
        </w:tc>
        <w:tc>
          <w:tcPr>
            <w:tcW w:type="dxa" w:w="2059"/>
          </w:tcPr>
          <w:p>
            <w:r/>
            <w:r>
              <w:t>GET, GET /id</w:t>
            </w:r>
          </w:p>
        </w:tc>
      </w:tr>
      <w:tr>
        <w:tc>
          <w:tcPr>
            <w:tcW w:type="dxa" w:w="936"/>
          </w:tcPr>
          <w:p>
            <w:r/>
            <w:r>
              <w:t>TMF662</w:t>
            </w:r>
          </w:p>
        </w:tc>
        <w:tc>
          <w:tcPr>
            <w:tcW w:type="dxa" w:w="1966"/>
          </w:tcPr>
          <w:p>
            <w:r/>
            <w:r>
              <w:t>Entity Catalog Management API</w:t>
            </w:r>
          </w:p>
        </w:tc>
        <w:tc>
          <w:tcPr>
            <w:tcW w:type="dxa" w:w="1217"/>
          </w:tcPr>
          <w:p>
            <w:r/>
            <w:r>
              <w:t>4</w:t>
            </w:r>
          </w:p>
        </w:tc>
        <w:tc>
          <w:tcPr>
            <w:tcW w:type="dxa" w:w="1498"/>
          </w:tcPr>
          <w:p>
            <w:r/>
            <w:r>
              <w:t>Optional</w:t>
            </w:r>
          </w:p>
        </w:tc>
        <w:tc>
          <w:tcPr>
            <w:tcW w:type="dxa" w:w="1685"/>
          </w:tcPr>
          <w:p>
            <w:r/>
            <w:r>
              <w:t>entitySpecification</w:t>
            </w:r>
          </w:p>
        </w:tc>
        <w:tc>
          <w:tcPr>
            <w:tcW w:type="dxa" w:w="2059"/>
          </w:tcPr>
          <w:p>
            <w:r/>
            <w:r>
              <w:t>GET, GET /id</w:t>
            </w:r>
          </w:p>
        </w:tc>
      </w:tr>
      <w:tr>
        <w:tc>
          <w:tcPr>
            <w:tcW w:type="dxa" w:w="936"/>
          </w:tcPr>
          <w:p>
            <w:r/>
            <w:r>
              <w:t>TMF662</w:t>
            </w:r>
          </w:p>
        </w:tc>
        <w:tc>
          <w:tcPr>
            <w:tcW w:type="dxa" w:w="1966"/>
          </w:tcPr>
          <w:p>
            <w:r/>
            <w:r>
              <w:t>Entity Catalog Management API</w:t>
            </w:r>
          </w:p>
        </w:tc>
        <w:tc>
          <w:tcPr>
            <w:tcW w:type="dxa" w:w="1217"/>
          </w:tcPr>
          <w:p>
            <w:r/>
            <w:r>
              <w:t>4</w:t>
            </w:r>
          </w:p>
        </w:tc>
        <w:tc>
          <w:tcPr>
            <w:tcW w:type="dxa" w:w="1498"/>
          </w:tcPr>
          <w:p>
            <w:r/>
            <w:r>
              <w:t>Optional</w:t>
            </w:r>
          </w:p>
        </w:tc>
        <w:tc>
          <w:tcPr>
            <w:tcW w:type="dxa" w:w="1685"/>
          </w:tcPr>
          <w:p>
            <w:r/>
            <w:r>
              <w:t>associationSpecification</w:t>
            </w:r>
          </w:p>
        </w:tc>
        <w:tc>
          <w:tcPr>
            <w:tcW w:type="dxa" w:w="2059"/>
          </w:tcPr>
          <w:p>
            <w:r/>
            <w:r>
              <w:t>GET, GET /id</w:t>
            </w:r>
          </w:p>
        </w:tc>
      </w:tr>
    </w:tbl>
    <w:p/>
    <w:p>
      <w:r>
        <w:drawing>
          <wp:inline xmlns:a="http://schemas.openxmlformats.org/drawingml/2006/main" xmlns:pic="http://schemas.openxmlformats.org/drawingml/2006/picture">
            <wp:extent cx="5394960" cy="6501619"/>
            <wp:docPr id="5" name="Picture 5"/>
            <wp:cNvGraphicFramePr>
              <a:graphicFrameLocks noChangeAspect="1"/>
            </wp:cNvGraphicFramePr>
            <a:graphic>
              <a:graphicData uri="http://schemas.openxmlformats.org/drawingml/2006/picture">
                <pic:pic>
                  <pic:nvPicPr>
                    <pic:cNvPr id="0" name="TMFC010_Dependant_API_1.png"/>
                    <pic:cNvPicPr/>
                  </pic:nvPicPr>
                  <pic:blipFill>
                    <a:blip r:embed="rId51"/>
                    <a:stretch>
                      <a:fillRect/>
                    </a:stretch>
                  </pic:blipFill>
                  <pic:spPr>
                    <a:xfrm>
                      <a:off x="0" y="0"/>
                      <a:ext cx="5394960" cy="6501619"/>
                    </a:xfrm>
                    <a:prstGeom prst="rect"/>
                  </pic:spPr>
                </pic:pic>
              </a:graphicData>
            </a:graphic>
          </wp:inline>
        </w:drawing>
      </w:r>
    </w:p>
    <w:p>
      <w:r>
        <w:rPr>
          <w:i/>
        </w:rPr>
        <w:t>Dependent API diagram (1 of 2)</w:t>
      </w:r>
    </w:p>
    <w:p>
      <w:r>
        <w:drawing>
          <wp:inline xmlns:a="http://schemas.openxmlformats.org/drawingml/2006/main" xmlns:pic="http://schemas.openxmlformats.org/drawingml/2006/picture">
            <wp:extent cx="5394960" cy="747730"/>
            <wp:docPr id="6" name="Picture 6"/>
            <wp:cNvGraphicFramePr>
              <a:graphicFrameLocks noChangeAspect="1"/>
            </wp:cNvGraphicFramePr>
            <a:graphic>
              <a:graphicData uri="http://schemas.openxmlformats.org/drawingml/2006/picture">
                <pic:pic>
                  <pic:nvPicPr>
                    <pic:cNvPr id="0" name="TMFC010_Dependant_API_2.png"/>
                    <pic:cNvPicPr/>
                  </pic:nvPicPr>
                  <pic:blipFill>
                    <a:blip r:embed="rId52"/>
                    <a:stretch>
                      <a:fillRect/>
                    </a:stretch>
                  </pic:blipFill>
                  <pic:spPr>
                    <a:xfrm>
                      <a:off x="0" y="0"/>
                      <a:ext cx="5394960" cy="747730"/>
                    </a:xfrm>
                    <a:prstGeom prst="rect"/>
                  </pic:spPr>
                </pic:pic>
              </a:graphicData>
            </a:graphic>
          </wp:inline>
        </w:drawing>
      </w:r>
    </w:p>
    <w:p>
      <w:r>
        <w:rPr>
          <w:i/>
        </w:rPr>
        <w:t>Dependent API diagram (2 of 2)</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650"/>
          </w:tcPr>
          <w:p>
            <w:r/>
            <w:r>
              <w:rPr>
                <w:b/>
              </w:rPr>
              <w:t>API Name</w:t>
            </w:r>
          </w:p>
        </w:tc>
        <w:tc>
          <w:tcPr>
            <w:tcW w:type="dxa" w:w="4399"/>
          </w:tcPr>
          <w:p>
            <w:r/>
            <w:r>
              <w:rPr>
                <w:b/>
              </w:rPr>
              <w:t>Event Resources</w:t>
            </w:r>
          </w:p>
        </w:tc>
      </w:tr>
      <w:tr>
        <w:tc>
          <w:tcPr>
            <w:tcW w:type="dxa" w:w="1310"/>
          </w:tcPr>
          <w:p>
            <w:r/>
            <w:r>
              <w:t>TMF634</w:t>
            </w:r>
          </w:p>
        </w:tc>
        <w:tc>
          <w:tcPr>
            <w:tcW w:type="dxa" w:w="3650"/>
          </w:tcPr>
          <w:p>
            <w:r/>
            <w:r>
              <w:t>Resource Catalog Management API</w:t>
            </w:r>
          </w:p>
        </w:tc>
        <w:tc>
          <w:tcPr>
            <w:tcW w:type="dxa" w:w="4399"/>
          </w:tcPr>
          <w:p>
            <w:r/>
            <w:r>
              <w:t>resourceCatalogCreateEvent</w:t>
            </w:r>
            <w:r>
              <w:br/>
            </w:r>
            <w:r>
              <w:t>resourceCatalogChangeEvent</w:t>
            </w:r>
            <w:r>
              <w:br/>
            </w:r>
            <w:r>
              <w:t>resourceCatalogDeleteEvent</w:t>
            </w:r>
            <w:r>
              <w:br/>
            </w:r>
            <w:r>
              <w:t>resourceCategoryCreateEvent</w:t>
            </w:r>
            <w:r>
              <w:br/>
            </w:r>
            <w:r>
              <w:t>resourceCategoryChangeEvent</w:t>
            </w:r>
            <w:r>
              <w:br/>
            </w:r>
            <w:r>
              <w:t>resourceCategoryDeleteEvent</w:t>
            </w:r>
            <w:r>
              <w:br/>
            </w:r>
            <w:r>
              <w:t>resourceCandidateCreateEvent</w:t>
            </w:r>
            <w:r>
              <w:br/>
            </w:r>
            <w:r>
              <w:t>resourceCandidateChangeEvent</w:t>
            </w:r>
            <w:r>
              <w:br/>
            </w:r>
            <w:r>
              <w:t>resourceCandidateDeleteEvent</w:t>
            </w:r>
            <w:r>
              <w:br/>
            </w:r>
            <w:r>
              <w:t>resourceSpecificationCreateEvent</w:t>
            </w:r>
            <w:r>
              <w:br/>
            </w:r>
            <w:r>
              <w:t>resourceSpecificationChangeEvent</w:t>
            </w:r>
            <w:r>
              <w:br/>
            </w:r>
            <w:r>
              <w:t>resourceSpecificationDeleteEvent</w:t>
            </w:r>
            <w:r>
              <w:br/>
            </w:r>
            <w:r>
              <w:t>importJobCreateEvent</w:t>
            </w:r>
            <w:r>
              <w:br/>
            </w:r>
            <w:r>
              <w:t>exportJobCreateEvent</w:t>
            </w:r>
            <w:r>
              <w:br/>
            </w:r>
            <w:r>
              <w:t>exportJobStateChangeEvent</w:t>
            </w:r>
          </w:p>
        </w:tc>
      </w:tr>
      <w:tr>
        <w:tc>
          <w:tcPr>
            <w:tcW w:type="dxa" w:w="1310"/>
          </w:tcPr>
          <w:p>
            <w:r/>
            <w:r>
              <w:t>TMF701</w:t>
            </w:r>
          </w:p>
        </w:tc>
        <w:tc>
          <w:tcPr>
            <w:tcW w:type="dxa" w:w="3650"/>
          </w:tcPr>
          <w:p>
            <w:r/>
            <w:r>
              <w:t>ProcessFlowManagement</w:t>
            </w:r>
          </w:p>
        </w:tc>
        <w:tc>
          <w:tcPr>
            <w:tcW w:type="dxa" w:w="4399"/>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bl>
    <w:p/>
    <w:p>
      <w:r>
        <w:drawing>
          <wp:inline xmlns:a="http://schemas.openxmlformats.org/drawingml/2006/main" xmlns:pic="http://schemas.openxmlformats.org/drawingml/2006/picture">
            <wp:extent cx="5394960" cy="2971465"/>
            <wp:docPr id="7" name="Picture 7"/>
            <wp:cNvGraphicFramePr>
              <a:graphicFrameLocks noChangeAspect="1"/>
            </wp:cNvGraphicFramePr>
            <a:graphic>
              <a:graphicData uri="http://schemas.openxmlformats.org/drawingml/2006/picture">
                <pic:pic>
                  <pic:nvPicPr>
                    <pic:cNvPr id="0" name="TMFC010_Published_Events.png"/>
                    <pic:cNvPicPr/>
                  </pic:nvPicPr>
                  <pic:blipFill>
                    <a:blip r:embed="rId53"/>
                    <a:stretch>
                      <a:fillRect/>
                    </a:stretch>
                  </pic:blipFill>
                  <pic:spPr>
                    <a:xfrm>
                      <a:off x="0" y="0"/>
                      <a:ext cx="5394960" cy="2971465"/>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463"/>
          </w:tcPr>
          <w:p>
            <w:r/>
            <w:r>
              <w:rPr>
                <w:b/>
              </w:rPr>
              <w:t>API Name</w:t>
            </w:r>
          </w:p>
        </w:tc>
        <w:tc>
          <w:tcPr>
            <w:tcW w:type="dxa" w:w="4586"/>
          </w:tcPr>
          <w:p>
            <w:r/>
            <w:r>
              <w:rPr>
                <w:b/>
              </w:rPr>
              <w:t>Event Resources</w:t>
            </w:r>
          </w:p>
        </w:tc>
      </w:tr>
      <w:tr>
        <w:tc>
          <w:tcPr>
            <w:tcW w:type="dxa" w:w="1310"/>
          </w:tcPr>
          <w:p>
            <w:r/>
            <w:r>
              <w:t>TMF662</w:t>
            </w:r>
          </w:p>
        </w:tc>
        <w:tc>
          <w:tcPr>
            <w:tcW w:type="dxa" w:w="3463"/>
          </w:tcPr>
          <w:p>
            <w:r/>
            <w:r>
              <w:t>Entity Catalog Management API</w:t>
            </w:r>
          </w:p>
        </w:tc>
        <w:tc>
          <w:tcPr>
            <w:tcW w:type="dxa" w:w="4586"/>
          </w:tcPr>
          <w:p>
            <w:r/>
            <w:r>
              <w:t>entitySpecificationCreateEvent</w:t>
            </w:r>
            <w:r>
              <w:br/>
            </w:r>
            <w:r>
              <w:t>entitySpecificationAttributeValueChangeEvent</w:t>
            </w:r>
            <w:r>
              <w:br/>
            </w:r>
            <w:r>
              <w:t>entitySpecificationStateChangeEvent</w:t>
            </w:r>
            <w:r>
              <w:br/>
            </w:r>
            <w:r>
              <w:t>entitySpecificationDeleteEvent</w:t>
            </w:r>
          </w:p>
        </w:tc>
      </w:tr>
      <w:tr>
        <w:tc>
          <w:tcPr>
            <w:tcW w:type="dxa" w:w="1310"/>
          </w:tcPr>
          <w:p>
            <w:r/>
            <w:r>
              <w:t>TMF669</w:t>
            </w:r>
          </w:p>
        </w:tc>
        <w:tc>
          <w:tcPr>
            <w:tcW w:type="dxa" w:w="3463"/>
          </w:tcPr>
          <w:p>
            <w:r/>
            <w:r>
              <w:t>Party Role Management API</w:t>
            </w:r>
          </w:p>
        </w:tc>
        <w:tc>
          <w:tcPr>
            <w:tcW w:type="dxa" w:w="4586"/>
          </w:tcPr>
          <w:p>
            <w:r/>
            <w:r>
              <w:t>partyRoleDeleteEvent</w:t>
            </w:r>
          </w:p>
        </w:tc>
      </w:tr>
      <w:tr>
        <w:tc>
          <w:tcPr>
            <w:tcW w:type="dxa" w:w="1310"/>
          </w:tcPr>
          <w:p>
            <w:r/>
            <w:r>
              <w:t>TMF632</w:t>
            </w:r>
          </w:p>
        </w:tc>
        <w:tc>
          <w:tcPr>
            <w:tcW w:type="dxa" w:w="3463"/>
          </w:tcPr>
          <w:p>
            <w:r/>
            <w:r>
              <w:t>Party Management API</w:t>
            </w:r>
          </w:p>
        </w:tc>
        <w:tc>
          <w:tcPr>
            <w:tcW w:type="dxa" w:w="4586"/>
          </w:tcPr>
          <w:p>
            <w:r/>
            <w:r>
              <w:t>individualDeleteEvent</w:t>
            </w:r>
            <w:r>
              <w:br/>
            </w:r>
            <w:r>
              <w:t>organizationDeleteEvent</w:t>
            </w:r>
          </w:p>
        </w:tc>
      </w:tr>
    </w:tbl>
    <w:p/>
    <w:p>
      <w:r>
        <w:drawing>
          <wp:inline xmlns:a="http://schemas.openxmlformats.org/drawingml/2006/main" xmlns:pic="http://schemas.openxmlformats.org/drawingml/2006/picture">
            <wp:extent cx="5394960" cy="1162167"/>
            <wp:docPr id="8" name="Picture 8"/>
            <wp:cNvGraphicFramePr>
              <a:graphicFrameLocks noChangeAspect="1"/>
            </wp:cNvGraphicFramePr>
            <a:graphic>
              <a:graphicData uri="http://schemas.openxmlformats.org/drawingml/2006/picture">
                <pic:pic>
                  <pic:nvPicPr>
                    <pic:cNvPr id="0" name="TMFC010_Subscribed_Events.png"/>
                    <pic:cNvPicPr/>
                  </pic:nvPicPr>
                  <pic:blipFill>
                    <a:blip r:embed="rId54"/>
                    <a:stretch>
                      <a:fillRect/>
                    </a:stretch>
                  </pic:blipFill>
                  <pic:spPr>
                    <a:xfrm>
                      <a:off x="0" y="0"/>
                      <a:ext cx="5394960" cy="1162167"/>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v23.0</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v23.0</w:t>
            </w:r>
          </w:p>
        </w:tc>
      </w:tr>
    </w:tbl>
    <w:p/>
    <w:p>
      <w:pPr>
        <w:pStyle w:val="Heading2"/>
      </w:pPr>
      <w:r>
        <w:t>Jira References</w:t>
      </w:r>
    </w:p>
    <w:p>
      <w:r>
        <w:rPr>
          <w:b/>
        </w:rPr>
        <w:t>Open API</w:t>
      </w:r>
    </w:p>
    <w:p/>
    <w:p>
      <w:r>
        <w:t>AP-4088 - Assess the addition of a ResourceUsage API with both ResourceUsage &amp; ResourceUsageSpecification (DONE). The UsageSpecification is described in the Catalog Management components — at product, service, and resource levels. As part of the Resource Catalog Component specification, the question has arisen around the need to assess the addition of a ResourceUsage API with both ResourceUsage &amp; ResourceUsageSpecification (feedback from Ludovic Robert and Kamal Maghsoudlou). This will be similar to the resource level like TMF727 (ServiceUsage) is for the service level. This is consistent with the SID ABE (resourceUsage &amp; resourceUsageSpec).</w:t>
      </w:r>
    </w:p>
    <w:p>
      <w:r>
        <w:rPr>
          <w:b/>
        </w:rPr>
        <w:t>Functional Framework</w:t>
      </w:r>
    </w:p>
    <w:p/>
    <w:p>
      <w:r>
        <w:t>ISA-996 - Master Data Management has repurposed catalog related functions (BACKLOG). As part of reviewing the Product, Service and Resource Catalogs to align with the updates to the Functional Framework, we realized that a lot of functions have either been removed or been re-purposed by Master Data Management. Due to this, we had to make a decision to remove all these functions from the Components: removed deleted unclassified functions (1, 2, 5, 7, 9, 10, 12, 14, 15); removed functions that used to be related to Catalog management but now have been re-purposed by Master Data Management (3, 4, 6, 11, 13). Our concern is that we may be missing functions for the catalog due to re-use of Master Data Management.</w:t>
      </w:r>
    </w:p>
    <w:p>
      <w:pPr>
        <w:pStyle w:val="Heading2"/>
      </w:pPr>
      <w:r>
        <w:t>Further resources</w:t>
      </w:r>
    </w:p>
    <w:p>
      <w:r>
        <w:t>1. 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591"/>
          </w:tcPr>
          <w:p>
            <w:r/>
            <w:r>
              <w:rPr>
                <w:b/>
              </w:rPr>
              <w:t>Version Number</w:t>
            </w:r>
          </w:p>
        </w:tc>
        <w:tc>
          <w:tcPr>
            <w:tcW w:type="dxa" w:w="1404"/>
          </w:tcPr>
          <w:p>
            <w:r/>
            <w:r>
              <w:rPr>
                <w:b/>
              </w:rPr>
              <w:t>Date</w:t>
            </w:r>
          </w:p>
        </w:tc>
        <w:tc>
          <w:tcPr>
            <w:tcW w:type="dxa" w:w="3182"/>
          </w:tcPr>
          <w:p>
            <w:r/>
            <w:r>
              <w:rPr>
                <w:b/>
              </w:rPr>
              <w:t>Modified by</w:t>
            </w:r>
          </w:p>
        </w:tc>
        <w:tc>
          <w:tcPr>
            <w:tcW w:type="dxa" w:w="3182"/>
          </w:tcPr>
          <w:p>
            <w:r/>
            <w:r>
              <w:rPr>
                <w:b/>
              </w:rPr>
              <w:t>Description of changes</w:t>
            </w:r>
          </w:p>
        </w:tc>
      </w:tr>
      <w:tr>
        <w:tc>
          <w:tcPr>
            <w:tcW w:type="dxa" w:w="1591"/>
          </w:tcPr>
          <w:p>
            <w:r/>
            <w:r>
              <w:t>1.0.0</w:t>
            </w:r>
          </w:p>
        </w:tc>
        <w:tc>
          <w:tcPr>
            <w:tcW w:type="dxa" w:w="1404"/>
          </w:tcPr>
          <w:p>
            <w:r/>
            <w:r>
              <w:t>05-Aug-2022</w:t>
            </w:r>
          </w:p>
        </w:tc>
        <w:tc>
          <w:tcPr>
            <w:tcW w:type="dxa" w:w="3182"/>
          </w:tcPr>
          <w:p>
            <w:r/>
            <w:r>
              <w:t>Kamal Maghsoudlou, Gaetano Biancardi, Sylvie Demarest</w:t>
            </w:r>
          </w:p>
        </w:tc>
        <w:tc>
          <w:tcPr>
            <w:tcW w:type="dxa" w:w="3182"/>
          </w:tcPr>
          <w:p>
            <w:r/>
            <w:r>
              <w:t>Final edits prior to publication</w:t>
            </w:r>
          </w:p>
        </w:tc>
      </w:tr>
      <w:tr>
        <w:tc>
          <w:tcPr>
            <w:tcW w:type="dxa" w:w="1591"/>
          </w:tcPr>
          <w:p>
            <w:r/>
            <w:r>
              <w:t>1.1.0</w:t>
            </w:r>
          </w:p>
        </w:tc>
        <w:tc>
          <w:tcPr>
            <w:tcW w:type="dxa" w:w="1404"/>
          </w:tcPr>
          <w:p>
            <w:r/>
            <w:r>
              <w:t>06-Oct-2022</w:t>
            </w:r>
          </w:p>
        </w:tc>
        <w:tc>
          <w:tcPr>
            <w:tcW w:type="dxa" w:w="3182"/>
          </w:tcPr>
          <w:p>
            <w:r/>
            <w:r>
              <w:t>Elisabeth Andersson</w:t>
            </w:r>
          </w:p>
        </w:tc>
        <w:tc>
          <w:tcPr>
            <w:tcW w:type="dxa" w:w="3182"/>
          </w:tcPr>
          <w:p>
            <w:r/>
            <w:r>
              <w:t>Added support for federated catalogs and minor fixes.</w:t>
            </w:r>
          </w:p>
        </w:tc>
      </w:tr>
      <w:tr>
        <w:tc>
          <w:tcPr>
            <w:tcW w:type="dxa" w:w="1591"/>
          </w:tcPr>
          <w:p>
            <w:r/>
            <w:r>
              <w:t>1.1.1</w:t>
            </w:r>
          </w:p>
        </w:tc>
        <w:tc>
          <w:tcPr>
            <w:tcW w:type="dxa" w:w="1404"/>
          </w:tcPr>
          <w:p>
            <w:r/>
            <w:r>
              <w:t>27-Jul-2023</w:t>
            </w:r>
          </w:p>
        </w:tc>
        <w:tc>
          <w:tcPr>
            <w:tcW w:type="dxa" w:w="3182"/>
          </w:tcPr>
          <w:p>
            <w:r/>
            <w:r>
              <w:t>Ian Turkington</w:t>
            </w:r>
          </w:p>
        </w:tc>
        <w:tc>
          <w:tcPr>
            <w:tcW w:type="dxa" w:w="3182"/>
          </w:tcPr>
          <w:p>
            <w:r/>
            <w:r>
              <w:t>No content changed, simply a layout change to match template 3. Separated the YAML files to a managed repository.</w:t>
            </w:r>
          </w:p>
        </w:tc>
      </w:tr>
      <w:tr>
        <w:tc>
          <w:tcPr>
            <w:tcW w:type="dxa" w:w="1591"/>
          </w:tcPr>
          <w:p>
            <w:r/>
            <w:r>
              <w:t>1.1.1</w:t>
            </w:r>
          </w:p>
        </w:tc>
        <w:tc>
          <w:tcPr>
            <w:tcW w:type="dxa" w:w="1404"/>
          </w:tcPr>
          <w:p>
            <w:r/>
            <w:r>
              <w:t>14-Aug-2023</w:t>
            </w:r>
          </w:p>
        </w:tc>
        <w:tc>
          <w:tcPr>
            <w:tcW w:type="dxa" w:w="3182"/>
          </w:tcPr>
          <w:p>
            <w:r/>
            <w:r>
              <w:t>Amaia White</w:t>
            </w:r>
          </w:p>
        </w:tc>
        <w:tc>
          <w:tcPr>
            <w:tcW w:type="dxa" w:w="3182"/>
          </w:tcPr>
          <w:p>
            <w:r/>
            <w:r>
              <w:t>Final edits prior to publication</w:t>
            </w:r>
          </w:p>
        </w:tc>
      </w:tr>
      <w:tr>
        <w:tc>
          <w:tcPr>
            <w:tcW w:type="dxa" w:w="1591"/>
          </w:tcPr>
          <w:p>
            <w:r/>
            <w:r>
              <w:t>1.2.0</w:t>
            </w:r>
          </w:p>
        </w:tc>
        <w:tc>
          <w:tcPr>
            <w:tcW w:type="dxa" w:w="1404"/>
          </w:tcPr>
          <w:p>
            <w:r/>
            <w:r>
              <w:t>19-Apr-2024</w:t>
            </w:r>
          </w:p>
        </w:tc>
        <w:tc>
          <w:tcPr>
            <w:tcW w:type="dxa" w:w="3182"/>
          </w:tcPr>
          <w:p>
            <w:r/>
            <w:r>
              <w:t>Elisabeth Andersson</w:t>
            </w:r>
          </w:p>
        </w:tc>
        <w:tc>
          <w:tcPr>
            <w:tcW w:type="dxa" w:w="3182"/>
          </w:tcPr>
          <w:p>
            <w:r/>
            <w:r>
              <w:t>Update to latest template; aligned with 23.5 SID and eTOM (removed Resource Test specification BE and process, now managed by Resource Test Mgt); updated with Functional Frameworks 23.5 — added new functions under lvl2 Resource Specification Development (1064, 1082, 1083, 1087, 1088, 1089), updated the description of function 996, removed deleted unclassified functions (1, 2, 5, 7, 9, 10, 12, 14, 15), removed functions re-purposed by Master Data Management (3, 4, 6, 11, 13)</w:t>
            </w:r>
          </w:p>
        </w:tc>
      </w:tr>
      <w:tr>
        <w:tc>
          <w:tcPr>
            <w:tcW w:type="dxa" w:w="1591"/>
          </w:tcPr>
          <w:p>
            <w:r/>
            <w:r>
              <w:t>1.2.0</w:t>
            </w:r>
          </w:p>
        </w:tc>
        <w:tc>
          <w:tcPr>
            <w:tcW w:type="dxa" w:w="1404"/>
          </w:tcPr>
          <w:p>
            <w:r/>
            <w:r>
              <w:t>30-Apr-2024</w:t>
            </w:r>
          </w:p>
        </w:tc>
        <w:tc>
          <w:tcPr>
            <w:tcW w:type="dxa" w:w="3182"/>
          </w:tcPr>
          <w:p>
            <w:r/>
            <w:r>
              <w:t>Amaia White</w:t>
            </w:r>
          </w:p>
        </w:tc>
        <w:tc>
          <w:tcPr>
            <w:tcW w:type="dxa" w:w="3182"/>
          </w:tcPr>
          <w:p>
            <w:r/>
            <w:r>
              <w:t>Final edits prior to publication</w:t>
            </w:r>
          </w:p>
        </w:tc>
      </w:tr>
      <w:tr>
        <w:tc>
          <w:tcPr>
            <w:tcW w:type="dxa" w:w="1591"/>
          </w:tcPr>
          <w:p>
            <w:r/>
            <w:r>
              <w:t>1.3.0</w:t>
            </w:r>
          </w:p>
        </w:tc>
        <w:tc>
          <w:tcPr>
            <w:tcW w:type="dxa" w:w="1404"/>
          </w:tcPr>
          <w:p>
            <w:r/>
            <w:r>
              <w:t>26-Nov-2024</w:t>
            </w:r>
          </w:p>
        </w:tc>
        <w:tc>
          <w:tcPr>
            <w:tcW w:type="dxa" w:w="3182"/>
          </w:tcPr>
          <w:p>
            <w:r/>
            <w:r>
              <w:t>Elisabeth Andersson</w:t>
            </w:r>
          </w:p>
        </w:tc>
        <w:tc>
          <w:tcPr>
            <w:tcW w:type="dxa" w:w="3182"/>
          </w:tcPr>
          <w:p>
            <w:r/>
            <w:r>
              <w:t>TMF688 removed from the core specification, moved to supporting functions; TMF672 removed from the core specification, moved to supporting functions; removed the minor versions of all APIs as per template</w:t>
            </w:r>
          </w:p>
        </w:tc>
      </w:tr>
      <w:tr>
        <w:tc>
          <w:tcPr>
            <w:tcW w:type="dxa" w:w="1591"/>
          </w:tcPr>
          <w:p>
            <w:r/>
            <w:r>
              <w:t>1.3.0</w:t>
            </w:r>
          </w:p>
        </w:tc>
        <w:tc>
          <w:tcPr>
            <w:tcW w:type="dxa" w:w="1404"/>
          </w:tcPr>
          <w:p>
            <w:r/>
            <w:r>
              <w:t>24-Dec-2024</w:t>
            </w:r>
          </w:p>
        </w:tc>
        <w:tc>
          <w:tcPr>
            <w:tcW w:type="dxa" w:w="3182"/>
          </w:tcPr>
          <w:p>
            <w:r/>
            <w:r>
              <w:t>Rosie Wilson</w:t>
            </w:r>
          </w:p>
        </w:tc>
        <w:tc>
          <w:tcPr>
            <w:tcW w:type="dxa" w:w="3182"/>
          </w:tcPr>
          <w:p>
            <w:r/>
            <w:r>
              <w:t>Final edits prior to publication</w:t>
            </w:r>
          </w:p>
        </w:tc>
      </w:tr>
      <w:tr>
        <w:tc>
          <w:tcPr>
            <w:tcW w:type="dxa" w:w="1591"/>
          </w:tcPr>
          <w:p>
            <w:r/>
            <w:r>
              <w:t>1.3.1</w:t>
            </w:r>
          </w:p>
        </w:tc>
        <w:tc>
          <w:tcPr>
            <w:tcW w:type="dxa" w:w="1404"/>
          </w:tcPr>
          <w:p>
            <w:r/>
            <w:r>
              <w:t>08-Jul-2025</w:t>
            </w:r>
          </w:p>
        </w:tc>
        <w:tc>
          <w:tcPr>
            <w:tcW w:type="dxa" w:w="3182"/>
          </w:tcPr>
          <w:p>
            <w:r/>
            <w:r>
              <w:t>Rosie Wilson</w:t>
            </w:r>
          </w:p>
        </w:tc>
        <w:tc>
          <w:tcPr>
            <w:tcW w:type="dxa" w:w="3182"/>
          </w:tcPr>
          <w:p>
            <w:r/>
            <w:r>
              <w:t>Updates to description per agreed YAML updated on 03 Jun 2025</w:t>
            </w:r>
          </w:p>
        </w:tc>
      </w:tr>
      <w:tr>
        <w:tc>
          <w:tcPr>
            <w:tcW w:type="dxa" w:w="1591"/>
          </w:tcPr>
          <w:p>
            <w:r/>
            <w:r>
              <w:t>1.3.1</w:t>
            </w:r>
          </w:p>
        </w:tc>
        <w:tc>
          <w:tcPr>
            <w:tcW w:type="dxa" w:w="1404"/>
          </w:tcPr>
          <w:p>
            <w:r/>
            <w:r>
              <w:t>15-Jul-2025</w:t>
            </w:r>
          </w:p>
        </w:tc>
        <w:tc>
          <w:tcPr>
            <w:tcW w:type="dxa" w:w="3182"/>
          </w:tcPr>
          <w:p>
            <w:r/>
            <w:r>
              <w:t>Rosie Wilson</w:t>
            </w:r>
          </w:p>
        </w:tc>
        <w:tc>
          <w:tcPr>
            <w:tcW w:type="dxa" w:w="3182"/>
          </w:tcPr>
          <w:p>
            <w:r/>
            <w:r>
              <w:t>Final edits prior to publication</w:t>
            </w:r>
          </w:p>
        </w:tc>
      </w:tr>
      <w:tr>
        <w:tc>
          <w:tcPr>
            <w:tcW w:type="dxa" w:w="1591"/>
          </w:tcPr>
          <w:p>
            <w:r/>
            <w:r>
              <w:t>1.3.2</w:t>
            </w:r>
          </w:p>
        </w:tc>
        <w:tc>
          <w:tcPr>
            <w:tcW w:type="dxa" w:w="1404"/>
          </w:tcPr>
          <w:p>
            <w:r/>
            <w:r>
              <w:t>13-Oct-2025</w:t>
            </w:r>
          </w:p>
        </w:tc>
        <w:tc>
          <w:tcPr>
            <w:tcW w:type="dxa" w:w="3182"/>
          </w:tcPr>
          <w:p>
            <w:r/>
            <w:r>
              <w:t>Gaetano Biancardi</w:t>
            </w:r>
          </w:p>
        </w:tc>
        <w:tc>
          <w:tcPr>
            <w:tcW w:type="dxa" w:w="3182"/>
          </w:tcPr>
          <w:p>
            <w:r/>
            <w:r>
              <w:t>Corrected naming format (without spaces) from "Resource Performance Specification BE" to "ResourcePerformanceSpecification BE"</w:t>
            </w:r>
          </w:p>
        </w:tc>
      </w:tr>
      <w:tr>
        <w:tc>
          <w:tcPr>
            <w:tcW w:type="dxa" w:w="1591"/>
          </w:tcPr>
          <w:p>
            <w:r/>
            <w:r>
              <w:t>1.3.2</w:t>
            </w:r>
          </w:p>
        </w:tc>
        <w:tc>
          <w:tcPr>
            <w:tcW w:type="dxa" w:w="1404"/>
          </w:tcPr>
          <w:p>
            <w:r/>
            <w:r>
              <w:t>19-Nov-2025</w:t>
            </w:r>
          </w:p>
        </w:tc>
        <w:tc>
          <w:tcPr>
            <w:tcW w:type="dxa" w:w="3182"/>
          </w:tcPr>
          <w:p>
            <w:r/>
            <w:r>
              <w:t>Rosie Wilson</w:t>
            </w:r>
          </w:p>
        </w:tc>
        <w:tc>
          <w:tcPr>
            <w:tcW w:type="dxa" w:w="3182"/>
          </w:tcPr>
          <w:p>
            <w:r/>
            <w:r>
              <w:t>Final edits prior to publication</w:t>
            </w:r>
          </w:p>
        </w:tc>
      </w:tr>
      <w:tr>
        <w:tc>
          <w:tcPr>
            <w:tcW w:type="dxa" w:w="1591"/>
          </w:tcPr>
          <w:p>
            <w:r/>
            <w:r>
              <w:t>1.4.0</w:t>
            </w:r>
          </w:p>
        </w:tc>
        <w:tc>
          <w:tcPr>
            <w:tcW w:type="dxa" w:w="1404"/>
          </w:tcPr>
          <w:p>
            <w:r/>
            <w:r>
              <w:t>05-Jun-2026</w:t>
            </w:r>
          </w:p>
        </w:tc>
        <w:tc>
          <w:tcPr>
            <w:tcW w:type="dxa" w:w="3182"/>
          </w:tcPr>
          <w:p>
            <w:r/>
            <w:r>
              <w:t>Hugo Vaughan (TM Forum)</w:t>
            </w:r>
          </w:p>
        </w:tc>
        <w:tc>
          <w:tcPr>
            <w:tcW w:type="dxa" w:w="3182"/>
          </w:tcPr>
          <w:p>
            <w:r/>
            <w:r>
              <w:t>Gen 5 API inclusion</w:t>
            </w:r>
          </w:p>
        </w:tc>
      </w:tr>
      <w:tr>
        <w:tc>
          <w:tcPr>
            <w:tcW w:type="dxa" w:w="1591"/>
          </w:tcPr>
          <w:p>
            <w:r/>
            <w:r>
              <w:t>1.4.0</w:t>
            </w:r>
          </w:p>
        </w:tc>
        <w:tc>
          <w:tcPr>
            <w:tcW w:type="dxa" w:w="1404"/>
          </w:tcPr>
          <w:p>
            <w:r/>
            <w:r>
              <w:t>25-Jun-2026</w:t>
            </w:r>
          </w:p>
        </w:tc>
        <w:tc>
          <w:tcPr>
            <w:tcW w:type="dxa" w:w="3182"/>
          </w:tcPr>
          <w:p>
            <w:r/>
            <w:r>
              <w:t>Sannah Sibaya</w:t>
            </w:r>
          </w:p>
        </w:tc>
        <w:tc>
          <w:tcPr>
            <w:tcW w:type="dxa" w:w="3182"/>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05-Aug-2022</w:t>
            </w:r>
          </w:p>
        </w:tc>
        <w:tc>
          <w:tcPr>
            <w:tcW w:type="dxa" w:w="1966"/>
          </w:tcPr>
          <w:p>
            <w:r/>
            <w:r>
              <w:t>Goutham Babu</w:t>
            </w:r>
          </w:p>
        </w:tc>
        <w:tc>
          <w:tcPr>
            <w:tcW w:type="dxa" w:w="3838"/>
          </w:tcPr>
          <w:p>
            <w:r/>
            <w:r>
              <w:t>Initial release</w:t>
            </w:r>
          </w:p>
        </w:tc>
      </w:tr>
      <w:tr>
        <w:tc>
          <w:tcPr>
            <w:tcW w:type="dxa" w:w="1778"/>
          </w:tcPr>
          <w:p>
            <w:r/>
            <w:r>
              <w:t>Pre-production</w:t>
            </w:r>
          </w:p>
        </w:tc>
        <w:tc>
          <w:tcPr>
            <w:tcW w:type="dxa" w:w="1778"/>
          </w:tcPr>
          <w:p>
            <w:r/>
            <w:r>
              <w:t>07-Oct-2022</w:t>
            </w:r>
          </w:p>
        </w:tc>
        <w:tc>
          <w:tcPr>
            <w:tcW w:type="dxa" w:w="1966"/>
          </w:tcPr>
          <w:p>
            <w:r/>
            <w:r>
              <w:t>Alan Pope</w:t>
            </w:r>
          </w:p>
        </w:tc>
        <w:tc>
          <w:tcPr>
            <w:tcW w:type="dxa" w:w="3838"/>
          </w:tcPr>
          <w:p>
            <w:r/>
            <w:r>
              <w:t>Version 1.1.0</w:t>
            </w:r>
          </w:p>
        </w:tc>
      </w:tr>
      <w:tr>
        <w:tc>
          <w:tcPr>
            <w:tcW w:type="dxa" w:w="1778"/>
          </w:tcPr>
          <w:p>
            <w:r/>
            <w:r>
              <w:t>Pre-production</w:t>
            </w:r>
          </w:p>
        </w:tc>
        <w:tc>
          <w:tcPr>
            <w:tcW w:type="dxa" w:w="1778"/>
          </w:tcPr>
          <w:p>
            <w:r/>
            <w:r>
              <w:t>14-Aug-2023</w:t>
            </w:r>
          </w:p>
        </w:tc>
        <w:tc>
          <w:tcPr>
            <w:tcW w:type="dxa" w:w="1966"/>
          </w:tcPr>
          <w:p>
            <w:r/>
            <w:r>
              <w:t>Amaia White</w:t>
            </w:r>
          </w:p>
        </w:tc>
        <w:tc>
          <w:tcPr>
            <w:tcW w:type="dxa" w:w="3838"/>
          </w:tcPr>
          <w:p>
            <w:r/>
            <w:r>
              <w:t>Version 1.1.1</w:t>
            </w:r>
          </w:p>
        </w:tc>
      </w:tr>
      <w:t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30-Apr-2024</w:t>
            </w:r>
          </w:p>
        </w:tc>
        <w:tc>
          <w:tcPr>
            <w:tcW w:type="dxa" w:w="1966"/>
          </w:tcPr>
          <w:p>
            <w:r/>
            <w:r>
              <w:t>Amaia White</w:t>
            </w:r>
          </w:p>
        </w:tc>
        <w:tc>
          <w:tcPr>
            <w:tcW w:type="dxa" w:w="3838"/>
          </w:tcPr>
          <w:p>
            <w:r/>
            <w:r>
              <w:t>Version 1.2.0</w:t>
            </w:r>
          </w:p>
        </w:tc>
      </w:tr>
      <w:tr>
        <w:tc>
          <w:tcPr>
            <w:tcW w:type="dxa" w:w="1778"/>
          </w:tcPr>
          <w:p>
            <w:r/>
            <w:r>
              <w:t>Production</w:t>
            </w:r>
          </w:p>
        </w:tc>
        <w:tc>
          <w:tcPr>
            <w:tcW w:type="dxa" w:w="1778"/>
          </w:tcPr>
          <w:p>
            <w:r/>
            <w:r>
              <w:t>28-Jun-2024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24-Dec-2024</w:t>
            </w:r>
          </w:p>
        </w:tc>
        <w:tc>
          <w:tcPr>
            <w:tcW w:type="dxa" w:w="1966"/>
          </w:tcPr>
          <w:p>
            <w:r/>
            <w:r>
              <w:t>Rosie Wilson</w:t>
            </w:r>
          </w:p>
        </w:tc>
        <w:tc>
          <w:tcPr>
            <w:tcW w:type="dxa" w:w="3838"/>
          </w:tcPr>
          <w:p>
            <w:r/>
            <w:r>
              <w:t>Version 1.3.0</w:t>
            </w:r>
          </w:p>
        </w:tc>
      </w:tr>
      <w:t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15-Jul-2025</w:t>
            </w:r>
          </w:p>
        </w:tc>
        <w:tc>
          <w:tcPr>
            <w:tcW w:type="dxa" w:w="1966"/>
          </w:tcPr>
          <w:p>
            <w:r/>
            <w:r>
              <w:t>Rosie Wilson</w:t>
            </w:r>
          </w:p>
        </w:tc>
        <w:tc>
          <w:tcPr>
            <w:tcW w:type="dxa" w:w="3838"/>
          </w:tcPr>
          <w:p>
            <w:r/>
            <w:r>
              <w:t>Version 1.3.1</w:t>
            </w:r>
          </w:p>
        </w:tc>
      </w:tr>
      <w:tr>
        <w:tc>
          <w:tcPr>
            <w:tcW w:type="dxa" w:w="1778"/>
          </w:tcPr>
          <w:p>
            <w:r/>
            <w:r>
              <w:t>Production</w:t>
            </w:r>
          </w:p>
        </w:tc>
        <w:tc>
          <w:tcPr>
            <w:tcW w:type="dxa" w:w="1778"/>
          </w:tcPr>
          <w:p>
            <w:r/>
            <w:r>
              <w:t>05-Sep-2025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19-Nov-2025</w:t>
            </w:r>
          </w:p>
        </w:tc>
        <w:tc>
          <w:tcPr>
            <w:tcW w:type="dxa" w:w="1966"/>
          </w:tcPr>
          <w:p>
            <w:r/>
            <w:r>
              <w:t>Rosie Wilson</w:t>
            </w:r>
          </w:p>
        </w:tc>
        <w:tc>
          <w:tcPr>
            <w:tcW w:type="dxa" w:w="3838"/>
          </w:tcPr>
          <w:p>
            <w:r/>
            <w:r>
              <w:t>Version 1.3.2</w:t>
            </w:r>
          </w:p>
        </w:tc>
      </w:tr>
      <w:tr>
        <w:tc>
          <w:tcPr>
            <w:tcW w:type="dxa" w:w="1778"/>
          </w:tcPr>
          <w:p>
            <w:r/>
            <w:r>
              <w:t>Production</w:t>
            </w:r>
          </w:p>
        </w:tc>
        <w:tc>
          <w:tcPr>
            <w:tcW w:type="dxa" w:w="1778"/>
          </w:tcPr>
          <w:p>
            <w:r/>
            <w:r>
              <w:t>16-Jan-2026</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25-Jun-2026</w:t>
            </w:r>
          </w:p>
        </w:tc>
        <w:tc>
          <w:tcPr>
            <w:tcW w:type="dxa" w:w="1966"/>
          </w:tcPr>
          <w:p>
            <w:r/>
            <w:r>
              <w:t>Sannah Sibaya</w:t>
            </w:r>
          </w:p>
        </w:tc>
        <w:tc>
          <w:tcPr>
            <w:tcW w:type="dxa" w:w="3838"/>
          </w:tcPr>
          <w:p>
            <w:r/>
            <w:r>
              <w:t>Version 1.4.0</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3463"/>
          </w:tcPr>
          <w:p>
            <w:r/>
            <w:r>
              <w:rPr>
                <w:b/>
              </w:rPr>
              <w:t>Team Member</w:t>
            </w:r>
          </w:p>
        </w:tc>
        <w:tc>
          <w:tcPr>
            <w:tcW w:type="dxa" w:w="1966"/>
          </w:tcPr>
          <w:p>
            <w:r/>
            <w:r>
              <w:rPr>
                <w:b/>
              </w:rPr>
              <w:t>Company</w:t>
            </w:r>
          </w:p>
        </w:tc>
        <w:tc>
          <w:tcPr>
            <w:tcW w:type="dxa" w:w="3931"/>
          </w:tcPr>
          <w:p>
            <w:r/>
            <w:r>
              <w:rPr>
                <w:b/>
              </w:rPr>
              <w:t>Role</w:t>
            </w:r>
          </w:p>
        </w:tc>
      </w:tr>
      <w:tr>
        <w:tc>
          <w:tcPr>
            <w:tcW w:type="dxa" w:w="3463"/>
          </w:tcPr>
          <w:p>
            <w:r/>
            <w:r>
              <w:t>Elisabeth Andersson</w:t>
            </w:r>
          </w:p>
        </w:tc>
        <w:tc>
          <w:tcPr>
            <w:tcW w:type="dxa" w:w="1966"/>
          </w:tcPr>
          <w:p>
            <w:r/>
            <w:r>
              <w:t>MATRIXX</w:t>
            </w:r>
          </w:p>
        </w:tc>
        <w:tc>
          <w:tcPr>
            <w:tcW w:type="dxa" w:w="3931"/>
          </w:tcPr>
          <w:p>
            <w:r/>
            <w:r>
              <w:t>Editor</w:t>
            </w:r>
          </w:p>
        </w:tc>
      </w:tr>
      <w:tr>
        <w:tc>
          <w:tcPr>
            <w:tcW w:type="dxa" w:w="3463"/>
          </w:tcPr>
          <w:p>
            <w:r/>
            <w:r>
              <w:t>Hugo Vaughan (TM Forum)</w:t>
            </w:r>
          </w:p>
        </w:tc>
        <w:tc>
          <w:tcPr>
            <w:tcW w:type="dxa" w:w="1966"/>
          </w:tcPr>
          <w:p>
            <w:r/>
            <w:r>
              <w:t>TM Forum</w:t>
            </w:r>
          </w:p>
        </w:tc>
        <w:tc>
          <w:tcPr>
            <w:tcW w:type="dxa" w:w="3931"/>
          </w:tcPr>
          <w:p>
            <w:r/>
            <w:r>
              <w:t>Additional Input</w:t>
            </w:r>
          </w:p>
        </w:tc>
      </w:tr>
      <w:tr>
        <w:tc>
          <w:tcPr>
            <w:tcW w:type="dxa" w:w="3463"/>
          </w:tcPr>
          <w:p>
            <w:r/>
            <w:r>
              <w:t>Ian Turkington</w:t>
            </w:r>
          </w:p>
        </w:tc>
        <w:tc>
          <w:tcPr>
            <w:tcW w:type="dxa" w:w="1966"/>
          </w:tcPr>
          <w:p>
            <w:r/>
            <w:r>
              <w:t>TM Forum</w:t>
            </w:r>
          </w:p>
        </w:tc>
        <w:tc>
          <w:tcPr>
            <w:tcW w:type="dxa" w:w="3931"/>
          </w:tcPr>
          <w:p>
            <w:r/>
            <w:r>
              <w:t>Additional Input</w:t>
            </w:r>
          </w:p>
        </w:tc>
      </w:tr>
      <w:tr>
        <w:tc>
          <w:tcPr>
            <w:tcW w:type="dxa" w:w="3463"/>
          </w:tcPr>
          <w:p>
            <w:r/>
            <w:r>
              <w:t>Gaetano Biancardi</w:t>
            </w:r>
          </w:p>
        </w:tc>
        <w:tc>
          <w:tcPr>
            <w:tcW w:type="dxa" w:w="1966"/>
          </w:tcPr>
          <w:p>
            <w:r/>
            <w:r>
              <w:t>Accenture</w:t>
            </w:r>
          </w:p>
        </w:tc>
        <w:tc>
          <w:tcPr>
            <w:tcW w:type="dxa" w:w="3931"/>
          </w:tcPr>
          <w:p>
            <w:r/>
            <w:r>
              <w:t>Additional Input / Reviewer</w:t>
            </w:r>
          </w:p>
        </w:tc>
      </w:tr>
      <w:tr>
        <w:tc>
          <w:tcPr>
            <w:tcW w:type="dxa" w:w="3463"/>
          </w:tcPr>
          <w:p>
            <w:r/>
            <w:r>
              <w:t>Abinash Vishwakarma</w:t>
            </w:r>
          </w:p>
        </w:tc>
        <w:tc>
          <w:tcPr>
            <w:tcW w:type="dxa" w:w="1966"/>
          </w:tcPr>
          <w:p>
            <w:r/>
            <w:r>
              <w:t>Netcracker</w:t>
            </w:r>
          </w:p>
        </w:tc>
        <w:tc>
          <w:tcPr>
            <w:tcW w:type="dxa" w:w="3931"/>
          </w:tcPr>
          <w:p>
            <w:r/>
            <w:r>
              <w:t>Reviewer</w:t>
            </w:r>
          </w:p>
        </w:tc>
      </w:tr>
      <w:tr>
        <w:tc>
          <w:tcPr>
            <w:tcW w:type="dxa" w:w="3463"/>
          </w:tcPr>
          <w:p>
            <w:r/>
            <w:r>
              <w:t>Jose Macaluso</w:t>
            </w:r>
          </w:p>
        </w:tc>
        <w:tc>
          <w:tcPr>
            <w:tcW w:type="dxa" w:w="1966"/>
          </w:tcPr>
          <w:p>
            <w:r/>
            <w:r>
              <w:t>Xacria</w:t>
            </w:r>
          </w:p>
        </w:tc>
        <w:tc>
          <w:tcPr>
            <w:tcW w:type="dxa" w:w="3931"/>
          </w:tcPr>
          <w:p>
            <w:r/>
            <w:r>
              <w:t>Reviewer</w:t>
            </w:r>
          </w:p>
        </w:tc>
      </w:tr>
      <w:tr>
        <w:tc>
          <w:tcPr>
            <w:tcW w:type="dxa" w:w="3463"/>
          </w:tcPr>
          <w:p>
            <w:r/>
            <w:r>
              <w:t>Kamal Maghsoudlou</w:t>
            </w:r>
          </w:p>
        </w:tc>
        <w:tc>
          <w:tcPr>
            <w:tcW w:type="dxa" w:w="1966"/>
          </w:tcPr>
          <w:p>
            <w:r/>
            <w:r>
              <w:t>Ericsson</w:t>
            </w:r>
          </w:p>
        </w:tc>
        <w:tc>
          <w:tcPr>
            <w:tcW w:type="dxa" w:w="3931"/>
          </w:tcPr>
          <w:p>
            <w:r/>
            <w:r>
              <w:t>Reviewer</w:t>
            </w:r>
          </w:p>
        </w:tc>
      </w:tr>
      <w:tr>
        <w:tc>
          <w:tcPr>
            <w:tcW w:type="dxa" w:w="3463"/>
          </w:tcPr>
          <w:p>
            <w:r/>
            <w:r>
              <w:t>Milind Bhagwat</w:t>
            </w:r>
          </w:p>
        </w:tc>
        <w:tc>
          <w:tcPr>
            <w:tcW w:type="dxa" w:w="1966"/>
          </w:tcPr>
          <w:p>
            <w:r/>
            <w:r>
              <w:t>BT</w:t>
            </w:r>
          </w:p>
        </w:tc>
        <w:tc>
          <w:tcPr>
            <w:tcW w:type="dxa" w:w="3931"/>
          </w:tcPr>
          <w:p>
            <w:r/>
            <w:r>
              <w:t>Reviewer</w:t>
            </w:r>
          </w:p>
        </w:tc>
      </w:tr>
      <w:tr>
        <w:tc>
          <w:tcPr>
            <w:tcW w:type="dxa" w:w="3463"/>
          </w:tcPr>
          <w:p>
            <w:r/>
            <w:r>
              <w:t>Ritu Arora</w:t>
            </w:r>
          </w:p>
        </w:tc>
        <w:tc>
          <w:tcPr>
            <w:tcW w:type="dxa" w:w="1966"/>
          </w:tcPr>
          <w:p>
            <w:r/>
            <w:r>
              <w:t>BT</w:t>
            </w:r>
          </w:p>
        </w:tc>
        <w:tc>
          <w:tcPr>
            <w:tcW w:type="dxa" w:w="3931"/>
          </w:tcPr>
          <w:p>
            <w:r/>
            <w:r>
              <w:t>Reviewer</w:t>
            </w:r>
          </w:p>
        </w:tc>
      </w:tr>
      <w:tr>
        <w:tc>
          <w:tcPr>
            <w:tcW w:type="dxa" w:w="3463"/>
          </w:tcPr>
          <w:p>
            <w:r/>
            <w:r>
              <w:t>Matteo Destino</w:t>
            </w:r>
          </w:p>
        </w:tc>
        <w:tc>
          <w:tcPr>
            <w:tcW w:type="dxa" w:w="1966"/>
          </w:tcPr>
          <w:p>
            <w:r/>
            <w:r>
              <w:t>Accenture</w:t>
            </w:r>
          </w:p>
        </w:tc>
        <w:tc>
          <w:tcPr>
            <w:tcW w:type="dxa" w:w="3931"/>
          </w:tcPr>
          <w:p>
            <w:r/>
            <w:r>
              <w:t>Reviewer</w:t>
            </w:r>
          </w:p>
        </w:tc>
      </w:tr>
      <w:tr>
        <w:tc>
          <w:tcPr>
            <w:tcW w:type="dxa" w:w="3463"/>
          </w:tcPr>
          <w:p>
            <w:r/>
            <w:r>
              <w:t>julien rouland</w:t>
            </w:r>
          </w:p>
        </w:tc>
        <w:tc>
          <w:tcPr>
            <w:tcW w:type="dxa" w:w="1966"/>
          </w:tcPr>
          <w:p>
            <w:r/>
            <w:r>
              <w:t>Orange</w:t>
            </w:r>
          </w:p>
        </w:tc>
        <w:tc>
          <w:tcPr>
            <w:tcW w:type="dxa" w:w="3931"/>
          </w:tcPr>
          <w:p>
            <w:r/>
            <w:r>
              <w:t>Additional Input / 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TMFC010 Resource Catalog Management v1.4.2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 Id="rId53" Type="http://schemas.openxmlformats.org/officeDocument/2006/relationships/image" Target="media/image14.png"/><Relationship Id="rId54" Type="http://schemas.openxmlformats.org/officeDocument/2006/relationships/image" Target="media/image15.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