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800"/>
        <w:jc w:val="center"/>
      </w:pPr>
      <w:r>
        <w:rPr>
          <w:rFonts w:ascii="SimSun" w:hAnsi="SimSun" w:eastAsia="SimSun"/>
          <w:b/>
          <w:sz w:val="36"/>
        </w:rPr>
        <w:t>毕业论文（设计）</w:t>
      </w:r>
    </w:p>
    <w:p>
      <w:pPr>
        <w:spacing w:before="320" w:after="360"/>
        <w:jc w:val="center"/>
      </w:pPr>
      <w:r>
        <w:rPr>
          <w:rFonts w:ascii="SimSun" w:hAnsi="SimSun" w:eastAsia="SimSun"/>
          <w:b/>
          <w:sz w:val="44"/>
        </w:rPr>
        <w:t>面向中小电商的低代码订单管理系统的设计与实现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报告框架（仅标题与目录）</w:t>
      </w:r>
    </w:p>
    <w:p/>
    <w:p/>
    <w:p/>
    <w:p/>
    <w:p/>
    <w:p>
      <w:pPr>
        <w:jc w:val="center"/>
      </w:pPr>
      <w:r>
        <w:rPr>
          <w:rFonts w:ascii="SimSun" w:hAnsi="SimSun" w:eastAsia="SimSun"/>
          <w:b w:val="0"/>
          <w:sz w:val="24"/>
        </w:rPr>
        <w:t>学生：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指导教师：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专业：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日期：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SimSun" w:hAnsi="SimSun" w:eastAsia="SimSun"/>
          <w:b/>
          <w:sz w:val="32"/>
        </w:rPr>
        <w:t>摘  要</w:t>
      </w:r>
    </w:p>
    <w:p>
      <w:r>
        <w:rPr>
          <w:rFonts w:ascii="SimSun" w:hAnsi="SimSun" w:eastAsia="SimSun"/>
          <w:b w:val="0"/>
          <w:sz w:val="24"/>
        </w:rPr>
        <w:t>关键词：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SimSun" w:hAnsi="SimSun" w:eastAsia="SimSun"/>
          <w:b/>
          <w:sz w:val="32"/>
        </w:rPr>
        <w:t>Abstract</w:t>
      </w:r>
    </w:p>
    <w:p>
      <w:r>
        <w:rPr>
          <w:rFonts w:ascii="Times New Roman" w:hAnsi="Times New Roman" w:eastAsia="Times New Roman"/>
          <w:b w:val="0"/>
          <w:sz w:val="24"/>
        </w:rPr>
        <w:t>Keywords: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SimSun" w:hAnsi="SimSun" w:eastAsia="SimSun"/>
          <w:b/>
          <w:sz w:val="32"/>
        </w:rPr>
        <w:t>目  录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第1章 绪论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1.1 研究背景与意义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1.2 国内外研究现状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1.3 研究方法与内容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1.3.1 研究方法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1.3.2 研究内容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第2章 相关技术与理论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2.1 Next.js全栈框架技术概述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2.1.1 Next.js App Router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2.1.2 Route Handlers与全栈单仓模式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2.2 前端与可视化开发技术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2.2.1 Ant Design与ProComponents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2.2.2 React Flow可视化编排技术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2.3 数据与后端支撑技术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2.3.1 Supabase PostgreSQL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2.3.2 Prisma ORM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2.3.3 Zod运行时校验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2.4 低代码与元数据驱动理论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2.4.1 元数据建模思想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2.4.2 动态渲染机制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2.5 规则引擎相关理论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2.5.1 可视化规则编排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2.5.2 规则执行与版本治理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第3章 系统需求分析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3.1 业务需求分析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3.2 用户角色分析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3.3 功能性需求分析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3.3.1 订单管理后台需求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3.3.2 低代码配置平台需求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3.3.3 可视化规则编排引擎需求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3.4 数据需求分析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3.5 非功能性需求分析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3.6 可行性分析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第4章 系统总体设计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4.1 系统设计原则与目标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4.2 系统架构设计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4.2.1 技术架构设计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4.2.2 分层架构设计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4.2.3 功能架构设计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4.3 系统功能模块设计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4.3.1 用户与权限模块设计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4.3.2 订单管理模块设计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4.3.3 低代码配置模块设计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4.3.4 规则编排模块设计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4.3.5 日志与审计模块设计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4.4 数据库设计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4.4.1 概念结构设计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4.4.2 主要数据表设计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4.5 接口与部署设计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4.5.1 接口模块划分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4.5.2 部署方案设计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第5章 系统详细设计与实现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5.1 开发环境的搭建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5.2 核心功能模块实现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5.2.1 用户与权限模块实现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5.2.2 订单管理模块实现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5.2.3 低代码配置模块实现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5.2.4 规则编排模块实现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5.2.5 日志与审计模块实现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5.3 关键业务流程实现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5.3.1 订单审核流程实现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5.3.2 自动分仓流程实现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5.3.3 字段配置与动态渲染实现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5.3.4 规则试运行与发布回滚实现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5.4 系统测试与验收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5.4.1 功能测试</w:t>
      </w:r>
    </w:p>
    <w:p>
      <w:pPr>
        <w:spacing w:after="0" w:line="276" w:lineRule="auto"/>
        <w:ind w:left="907"/>
      </w:pPr>
      <w:r>
        <w:rPr>
          <w:rFonts w:ascii="SimSun" w:hAnsi="SimSun" w:eastAsia="SimSun"/>
          <w:b w:val="0"/>
          <w:sz w:val="24"/>
        </w:rPr>
        <w:t>5.4.2 验收结果分析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第6章 总结与展望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6.1 工作总结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6.2 主要成果与创新点</w:t>
      </w:r>
    </w:p>
    <w:p>
      <w:pPr>
        <w:spacing w:after="0" w:line="276" w:lineRule="auto"/>
        <w:ind w:left="454"/>
      </w:pPr>
      <w:r>
        <w:rPr>
          <w:rFonts w:ascii="SimSun" w:hAnsi="SimSun" w:eastAsia="SimSun"/>
          <w:b w:val="0"/>
          <w:sz w:val="24"/>
        </w:rPr>
        <w:t>6.3 不足与展望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参考文献</w:t>
      </w:r>
    </w:p>
    <w:p>
      <w:pPr>
        <w:spacing w:after="0" w:line="276" w:lineRule="auto"/>
        <w:ind w:left="0"/>
      </w:pPr>
      <w:r>
        <w:rPr>
          <w:rFonts w:ascii="SimSun" w:hAnsi="SimSun" w:eastAsia="SimSun"/>
          <w:b w:val="0"/>
          <w:sz w:val="24"/>
        </w:rPr>
        <w:t>致谢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第1章 绪论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1.1 研究背景与意义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1.2 国内外研究现状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1.3 研究方法与内容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1.3.1 研究方法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1.3.2 研究内容</w:t>
      </w:r>
    </w:p>
    <w:p/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第2章 相关技术与理论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2.1 Next.js全栈框架技术概述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2.1.1 Next.js App Router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2.1.2 Route Handlers与全栈单仓模式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2.2 前端与可视化开发技术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2.2.1 Ant Design与ProComponents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2.2.2 React Flow可视化编排技术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2.3 数据与后端支撑技术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2.3.1 Supabase PostgreSQL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2.3.2 Prisma ORM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2.3.3 Zod运行时校验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2.4 低代码与元数据驱动理论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2.4.1 元数据建模思想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2.4.2 动态渲染机制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2.5 规则引擎相关理论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2.5.1 可视化规则编排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2.5.2 规则执行与版本治理</w:t>
      </w:r>
    </w:p>
    <w:p/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第3章 系统需求分析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3.1 业务需求分析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3.2 用户角色分析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3.3 功能性需求分析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3.3.1 订单管理后台需求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3.3.2 低代码配置平台需求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3.3.3 可视化规则编排引擎需求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3.4 数据需求分析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3.5 非功能性需求分析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3.6 可行性分析</w:t>
      </w:r>
    </w:p>
    <w:p/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第4章 系统总体设计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4.1 系统设计原则与目标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4.2 系统架构设计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4.2.1 技术架构设计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4.2.2 分层架构设计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4.2.3 功能架构设计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4.3 系统功能模块设计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4.3.1 用户与权限模块设计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4.3.2 订单管理模块设计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4.3.3 低代码配置模块设计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4.3.4 规则编排模块设计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4.3.5 日志与审计模块设计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4.4 数据库设计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4.4.1 概念结构设计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4.4.2 主要数据表设计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4.5 接口与部署设计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4.5.1 接口模块划分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4.5.2 部署方案设计</w:t>
      </w:r>
    </w:p>
    <w:p/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第5章 系统详细设计与实现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5.1 开发环境的搭建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5.2 核心功能模块实现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5.2.1 用户与权限模块实现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5.2.2 订单管理模块实现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5.2.3 低代码配置模块实现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5.2.4 规则编排模块实现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5.2.5 日志与审计模块实现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5.3 关键业务流程实现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5.3.1 订单审核流程实现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5.3.2 自动分仓流程实现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5.3.3 字段配置与动态渲染实现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5.3.4 规则试运行与发布回滚实现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5.4 系统测试与验收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5.4.1 功能测试</w:t>
      </w:r>
    </w:p>
    <w:p/>
    <w:p>
      <w:pPr>
        <w:pStyle w:val="Heading3"/>
      </w:pPr>
      <w:r>
        <w:rPr>
          <w:rFonts w:ascii="SimSun" w:hAnsi="SimSun" w:eastAsia="SimSun"/>
          <w:b/>
          <w:color w:val="000000"/>
          <w:sz w:val="24"/>
        </w:rPr>
        <w:t>5.4.2 验收结果分析</w:t>
      </w:r>
    </w:p>
    <w:p/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第6章 总结与展望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6.1 工作总结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6.2 主要成果与创新点</w:t>
      </w:r>
    </w:p>
    <w:p/>
    <w:p>
      <w:pPr>
        <w:pStyle w:val="Heading2"/>
      </w:pPr>
      <w:r>
        <w:rPr>
          <w:rFonts w:ascii="SimSun" w:hAnsi="SimSun" w:eastAsia="SimSun"/>
          <w:b/>
          <w:color w:val="000000"/>
          <w:sz w:val="28"/>
        </w:rPr>
        <w:t>6.3 不足与展望</w:t>
      </w:r>
    </w:p>
    <w:p/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参考文献</w:t>
      </w:r>
    </w:p>
    <w:p/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000000"/>
          <w:sz w:val="32"/>
        </w:rPr>
        <w:t>致谢</w:t>
      </w:r>
    </w:p>
    <w:p/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